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0pt;margin-top:0pt;width:1204.719971pt;height:841.089215pt;mso-position-horizontal-relative:page;mso-position-vertical-relative:page;z-index:-18576384" filled="true" fillcolor="#c2b8e3" stroked="false">
            <v:fill type="solid"/>
            <w10:wrap type="none"/>
          </v:rect>
        </w:pict>
      </w:r>
      <w:r>
        <w:rPr/>
        <w:pict>
          <v:group style="position:absolute;margin-left:681.736023pt;margin-top:-.283450pt;width:523.3pt;height:842.2pt;mso-position-horizontal-relative:page;mso-position-vertical-relative:page;z-index:-18575872" coordorigin="13635,-6" coordsize="10466,16844">
            <v:shape style="position:absolute;left:20654;top:15222;width:1019;height:1009" type="#_x0000_t75" stroked="false">
              <v:imagedata r:id="rId6" o:title=""/>
            </v:shape>
            <v:rect style="position:absolute;left:15513;top:0;width:8073;height:5025" filled="true" fillcolor="#231916" stroked="false">
              <v:fill opacity="32112f" type="solid"/>
            </v:rect>
            <v:shape style="position:absolute;left:16819;top:0;width:6233;height:4490" coordorigin="16820,0" coordsize="6233,4490" path="m20287,0l16820,0,21323,4490,23052,2756,20287,0xe" filled="true" fillcolor="#8f85af" stroked="false">
              <v:path arrowok="t"/>
              <v:fill type="solid"/>
            </v:shape>
            <v:shape style="position:absolute;left:16819;top:0;width:6233;height:4490" coordorigin="16820,0" coordsize="6233,4490" path="m16820,0l20287,0,23052,2756,21323,4490,16820,0e" filled="false" stroked="true" strokeweight=".5669pt" strokecolor="#8f85af">
              <v:path arrowok="t"/>
              <v:stroke dashstyle="solid"/>
            </v:shape>
            <v:rect style="position:absolute;left:13634;top:2556;width:8770;height:8759" filled="true" fillcolor="#231916" stroked="false">
              <v:fill opacity="32112f" type="solid"/>
            </v:rect>
            <v:shape style="position:absolute;left:14213;top:3135;width:7612;height:7601" coordorigin="14214,3136" coordsize="7612,7601" path="m18231,3136l14214,6972,17809,10736,21825,6900,18231,3136xe" filled="true" fillcolor="#796baf" stroked="false">
              <v:path arrowok="t"/>
              <v:fill type="solid"/>
            </v:shape>
            <v:shape style="position:absolute;left:14213;top:3135;width:7612;height:7601" coordorigin="14214,3136" coordsize="7612,7601" path="m14214,6972l18231,3136,21825,6900,17809,10736,14214,6972xe" filled="false" stroked="true" strokeweight=".5669pt" strokecolor="#796baf">
              <v:path arrowok="t"/>
              <v:stroke dashstyle="solid"/>
            </v:shape>
            <v:shape style="position:absolute;left:15574;top:3416;width:5958;height:7017" type="#_x0000_t75" stroked="false">
              <v:imagedata r:id="rId7" o:title=""/>
            </v:shape>
            <v:shape style="position:absolute;left:14472;top:4050;width:1181;height:4172" type="#_x0000_t75" stroked="false">
              <v:imagedata r:id="rId8" o:title=""/>
            </v:shape>
            <v:shape style="position:absolute;left:18248;top:10179;width:5847;height:6659" coordorigin="18248,10179" coordsize="5847,6659" path="m24094,10179l18420,10179,18248,16838,24094,16838,24094,10179xe" filled="true" fillcolor="#231916" stroked="false">
              <v:path arrowok="t"/>
              <v:fill opacity="32112f" type="solid"/>
            </v:shape>
            <v:shape style="position:absolute;left:18664;top:10436;width:5430;height:6385" coordorigin="18665,10437" coordsize="5430,6385" path="m20393,10437l18665,12171,23330,16822,24094,16822,24094,14127,20393,10437xe" filled="true" fillcolor="#8f85af" stroked="false">
              <v:path arrowok="t"/>
              <v:fill type="solid"/>
            </v:shape>
            <v:shape style="position:absolute;left:18664;top:10436;width:5430;height:6385" coordorigin="18665,10437" coordsize="5430,6385" path="m20393,10437l24094,14127,24094,16822,23330,16822,18665,12171,20393,10437xe" filled="false" stroked="true" strokeweight=".5669pt" strokecolor="#8f85af">
              <v:path arrowok="t"/>
              <v:stroke dashstyle="solid"/>
            </v:shape>
            <v:rect style="position:absolute;left:19621;top:8184;width:2115;height:2134" filled="true" fillcolor="#231916" stroked="false">
              <v:fill opacity="32112f" type="solid"/>
            </v:rect>
            <v:shape style="position:absolute;left:19774;top:8139;width:1824;height:1842" coordorigin="19775,8140" coordsize="1824,1842" path="m20542,8140l19775,8866,20831,9981,21598,9255,20542,8140xe" filled="true" fillcolor="#796baf" stroked="false">
              <v:path arrowok="t"/>
              <v:fill type="solid"/>
            </v:shape>
            <v:shape style="position:absolute;left:19774;top:8139;width:1824;height:1842" coordorigin="19775,8140" coordsize="1824,1842" path="m20542,8140l21598,9255,20831,9981,19775,8866,20542,8140xe" filled="false" stroked="true" strokeweight=".5669pt" strokecolor="#796baf">
              <v:path arrowok="t"/>
              <v:stroke dashstyle="solid"/>
            </v:shape>
            <v:shape style="position:absolute;left:19865;top:1307;width:3186;height:3186" coordorigin="19866,1307" coordsize="3186,3186" path="m21596,1307l19866,3040,21320,4493,23051,2760,21596,1307xe" filled="true" fillcolor="#796baf" stroked="false">
              <v:path arrowok="t"/>
              <v:fill type="solid"/>
            </v:shape>
            <v:shape style="position:absolute;left:19865;top:1307;width:3186;height:3186" coordorigin="19866,1307" coordsize="3186,3186" path="m19866,3040l21320,4493,23051,2760,21596,1307,19866,3040xe" filled="false" stroked="true" strokeweight=".5669pt" strokecolor="#796baf">
              <v:path arrowok="t"/>
              <v:stroke dashstyle="solid"/>
            </v:shape>
            <v:shape style="position:absolute;left:18663;top:10437;width:3186;height:3186" coordorigin="18663,10437" coordsize="3186,3186" path="m20394,10437l18663,12171,20118,13623,21849,11890,20394,10437xe" filled="true" fillcolor="#796baf" stroked="false">
              <v:path arrowok="t"/>
              <v:fill type="solid"/>
            </v:shape>
            <v:shape style="position:absolute;left:18663;top:10437;width:3186;height:3186" coordorigin="18663,10437" coordsize="3186,3186" path="m18663,12171l20118,13623,21849,11890,20394,10437,18663,12171xe" filled="false" stroked="true" strokeweight=".5669pt" strokecolor="#796baf">
              <v:path arrowok="t"/>
              <v:stroke dashstyle="solid"/>
            </v:shape>
            <w10:wrap type="none"/>
          </v:group>
        </w:pict>
      </w:r>
      <w:r>
        <w:rPr/>
        <w:pict>
          <v:group style="position:absolute;margin-left:14.610392pt;margin-top:-.432435pt;width:318.350pt;height:222.9pt;mso-position-horizontal-relative:page;mso-position-vertical-relative:page;z-index:-18574848" coordorigin="292,-9" coordsize="6367,4458">
            <v:shape style="position:absolute;left:292;top:0;width:6367;height:4450" coordorigin="292,0" coordsize="6367,4450" path="m6463,0l292,0,488,4449,6658,4449,6463,0xe" filled="true" fillcolor="#231916" stroked="false">
              <v:path arrowok="t"/>
              <v:fill opacity="32112f" type="solid"/>
            </v:shape>
            <v:shape style="position:absolute;left:590;top:-3;width:5580;height:3774" coordorigin="591,-3" coordsize="5580,3774" path="m3566,-3l591,-3,4868,3771,6170,2295,3566,-3xe" filled="true" fillcolor="#8f85af" stroked="false">
              <v:path arrowok="t"/>
              <v:fill type="solid"/>
            </v:shape>
            <v:shape style="position:absolute;left:590;top:-3;width:5580;height:3774" coordorigin="591,-3" coordsize="5580,3774" path="m3566,-3l6170,2295,4868,3771,591,-3,3566,-3xe" filled="false" stroked="true" strokeweight=".5669pt" strokecolor="#8f85af">
              <v:path arrowok="t"/>
              <v:stroke dashstyle="solid"/>
            </v:shape>
            <v:shape style="position:absolute;left:3361;top:1045;width:2810;height:2726" coordorigin="3361,1045" coordsize="2810,2726" path="m4754,1045l3361,2441,4868,3771,6170,2295,4754,1045xe" filled="true" fillcolor="#796baf" stroked="false">
              <v:path arrowok="t"/>
              <v:fill type="solid"/>
            </v:shape>
            <v:shape style="position:absolute;left:3361;top:1045;width:2810;height:2726" coordorigin="3361,1045" coordsize="2810,2726" path="m6170,2295l4868,3771,3361,2441,4754,1045,6170,2295xe" filled="false" stroked="true" strokeweight=".5669pt" strokecolor="#796baf">
              <v:path arrowok="t"/>
              <v:stroke dashstyle="solid"/>
            </v:shape>
            <w10:wrap type="none"/>
          </v:group>
        </w:pict>
      </w:r>
      <w:r>
        <w:rPr/>
        <w:pict>
          <v:group style="position:absolute;margin-left:.0pt;margin-top:547.55603pt;width:314.4pt;height:294.650pt;mso-position-horizontal-relative:page;mso-position-vertical-relative:page;z-index:-18574336" coordorigin="0,10951" coordsize="6288,5893">
            <v:rect style="position:absolute;left:0;top:10951;width:6288;height:5887" filled="true" fillcolor="#231916" stroked="false">
              <v:fill opacity="32112f" type="solid"/>
            </v:rect>
            <v:shape style="position:absolute;left:108;top:11409;width:5718;height:5428" coordorigin="109,11410" coordsize="5718,5428" path="m3672,11410l109,15486,112,16838,2732,16833,5826,13293,3672,11410xe" filled="true" fillcolor="#8f85af" stroked="false">
              <v:path arrowok="t"/>
              <v:fill type="solid"/>
            </v:shape>
            <v:shape style="position:absolute;left:108;top:11409;width:5718;height:5428" coordorigin="109,11410" coordsize="5718,5428" path="m5826,13293l2732,16833,112,16838,109,15486,3672,11410,5826,13293xe" filled="false" stroked="true" strokeweight=".5669pt" strokecolor="#8f85af">
              <v:path arrowok="t"/>
              <v:stroke dashstyle="solid"/>
            </v:shape>
            <v:shape style="position:absolute;left:2378;top:11409;width:3448;height:3363" coordorigin="2379,11410" coordsize="3448,3363" path="m3672,11410l2379,12890,4532,14773,5826,13293,3672,11410xe" filled="true" fillcolor="#796baf" stroked="false">
              <v:path arrowok="t"/>
              <v:fill type="solid"/>
            </v:shape>
            <v:shape style="position:absolute;left:2378;top:11409;width:3448;height:3363" coordorigin="2379,11410" coordsize="3448,3363" path="m5826,13293l3672,11410,2379,12890,4532,14773,5826,13293xe" filled="false" stroked="true" strokeweight=".5669pt" strokecolor="#796baf">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540" w:lineRule="exact" w:before="309"/>
        <w:ind w:left="9249" w:right="0" w:firstLine="0"/>
        <w:jc w:val="left"/>
        <w:rPr>
          <w:rFonts w:ascii="Arial"/>
          <w:sz w:val="48"/>
        </w:rPr>
      </w:pPr>
      <w:bookmarkStart w:name="Page 1" w:id="1"/>
      <w:bookmarkEnd w:id="1"/>
      <w:r>
        <w:rPr/>
      </w:r>
      <w:r>
        <w:rPr>
          <w:rFonts w:ascii="Arial"/>
          <w:color w:val="796BAF"/>
          <w:sz w:val="48"/>
        </w:rPr>
        <w:t>MODUL PRAKTIKUM</w:t>
      </w:r>
    </w:p>
    <w:p>
      <w:pPr>
        <w:spacing w:line="815" w:lineRule="exact" w:before="0"/>
        <w:ind w:left="9249" w:right="0" w:firstLine="0"/>
        <w:jc w:val="left"/>
        <w:rPr>
          <w:rFonts w:ascii="Verdana"/>
          <w:b/>
          <w:sz w:val="68"/>
        </w:rPr>
      </w:pPr>
      <w:r>
        <w:rPr>
          <w:rFonts w:ascii="Verdana"/>
          <w:b/>
          <w:color w:val="4C3C94"/>
          <w:spacing w:val="-7"/>
          <w:w w:val="75"/>
          <w:sz w:val="68"/>
        </w:rPr>
        <w:t>KEPERAWATAN</w:t>
      </w:r>
      <w:r>
        <w:rPr>
          <w:rFonts w:ascii="Verdana"/>
          <w:b/>
          <w:color w:val="4C3C94"/>
          <w:spacing w:val="-86"/>
          <w:w w:val="75"/>
          <w:sz w:val="68"/>
        </w:rPr>
        <w:t> </w:t>
      </w:r>
      <w:r>
        <w:rPr>
          <w:rFonts w:ascii="Verdana"/>
          <w:b/>
          <w:color w:val="4C3C94"/>
          <w:spacing w:val="-3"/>
          <w:w w:val="75"/>
          <w:sz w:val="68"/>
        </w:rPr>
        <w:t>DASAR</w:t>
      </w:r>
      <w:r>
        <w:rPr>
          <w:rFonts w:ascii="Verdana"/>
          <w:b/>
          <w:color w:val="4C3C94"/>
          <w:spacing w:val="-86"/>
          <w:w w:val="75"/>
          <w:sz w:val="68"/>
        </w:rPr>
        <w:t> </w:t>
      </w:r>
      <w:r>
        <w:rPr>
          <w:rFonts w:ascii="Verdana"/>
          <w:b/>
          <w:color w:val="4C3C94"/>
          <w:w w:val="75"/>
          <w:sz w:val="68"/>
        </w:rPr>
        <w:t>II</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
        <w:rPr>
          <w:rFonts w:ascii="Verdana"/>
          <w:b/>
          <w:sz w:val="11"/>
        </w:rPr>
      </w:pPr>
    </w:p>
    <w:p>
      <w:pPr>
        <w:pStyle w:val="BodyText"/>
        <w:ind w:left="-2011"/>
        <w:rPr>
          <w:rFonts w:ascii="Verdana"/>
          <w:sz w:val="20"/>
        </w:rPr>
      </w:pPr>
      <w:r>
        <w:rPr>
          <w:rFonts w:ascii="Verdana"/>
          <w:sz w:val="20"/>
        </w:rPr>
        <w:pict>
          <v:group style="width:489.3pt;height:68.75pt;mso-position-horizontal-relative:char;mso-position-vertical-relative:line" coordorigin="0,0" coordsize="9786,1375">
            <v:shape style="position:absolute;left:4633;top:201;width:1324;height:1174" type="#_x0000_t75" stroked="false">
              <v:imagedata r:id="rId9" o:title=""/>
            </v:shape>
            <v:shape style="position:absolute;left:7054;top:401;width:2732;height:598" type="#_x0000_t75" stroked="false">
              <v:imagedata r:id="rId10" o:title=""/>
            </v:shape>
            <v:shape style="position:absolute;left:5761;top:56;width:1354;height:1312" type="#_x0000_t75" stroked="false">
              <v:imagedata r:id="rId11" o:title=""/>
            </v:shape>
            <v:shape style="position:absolute;left:0;top:276;width:2276;height:1029" type="#_x0000_t75" stroked="false">
              <v:imagedata r:id="rId12" o:title=""/>
            </v:shape>
            <v:shape style="position:absolute;left:2315;top:0;width:2386;height:1347" type="#_x0000_t75" stroked="false">
              <v:imagedata r:id="rId13" o:title=""/>
            </v:shape>
          </v:group>
        </w:pict>
      </w:r>
      <w:r>
        <w:rPr>
          <w:rFonts w:ascii="Verdana"/>
          <w:sz w:val="20"/>
        </w:rPr>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
        <w:rPr>
          <w:rFonts w:ascii="Verdana"/>
          <w:b/>
          <w:sz w:val="16"/>
        </w:rPr>
      </w:pPr>
    </w:p>
    <w:p>
      <w:pPr>
        <w:spacing w:before="176"/>
        <w:ind w:left="9519" w:right="0" w:firstLine="0"/>
        <w:jc w:val="left"/>
        <w:rPr>
          <w:rFonts w:ascii="Trebuchet MS"/>
          <w:b/>
          <w:sz w:val="48"/>
        </w:rPr>
      </w:pPr>
      <w:r>
        <w:rPr>
          <w:rFonts w:ascii="Trebuchet MS"/>
          <w:b/>
          <w:color w:val="4C3C94"/>
          <w:sz w:val="48"/>
        </w:rPr>
        <w:t>Disusun Oleh :</w:t>
      </w:r>
    </w:p>
    <w:p>
      <w:pPr>
        <w:spacing w:before="42"/>
        <w:ind w:left="9519" w:right="0" w:firstLine="0"/>
        <w:jc w:val="left"/>
        <w:rPr>
          <w:rFonts w:ascii="Trebuchet MS"/>
          <w:b/>
          <w:sz w:val="48"/>
        </w:rPr>
      </w:pPr>
      <w:r>
        <w:rPr>
          <w:rFonts w:ascii="Trebuchet MS"/>
          <w:b/>
          <w:color w:val="4C3C94"/>
          <w:sz w:val="48"/>
        </w:rPr>
        <w:t>Tim Keperawatan Dasar II</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rPr>
          <w:rFonts w:ascii="Trebuchet MS"/>
          <w:b/>
          <w:sz w:val="27"/>
        </w:rPr>
      </w:pPr>
    </w:p>
    <w:p>
      <w:pPr>
        <w:pStyle w:val="BodyText"/>
        <w:spacing w:line="232" w:lineRule="auto" w:before="126"/>
        <w:ind w:left="12639" w:right="211" w:hanging="1277"/>
      </w:pPr>
      <w:r>
        <w:rPr/>
        <w:drawing>
          <wp:anchor distT="0" distB="0" distL="0" distR="0" allowOverlap="1" layoutInCell="1" locked="0" behindDoc="1" simplePos="0" relativeHeight="484741120">
            <wp:simplePos x="0" y="0"/>
            <wp:positionH relativeFrom="page">
              <wp:posOffset>8587752</wp:posOffset>
            </wp:positionH>
            <wp:positionV relativeFrom="paragraph">
              <wp:posOffset>-36797</wp:posOffset>
            </wp:positionV>
            <wp:extent cx="633102" cy="657429"/>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4" cstate="print"/>
                    <a:stretch>
                      <a:fillRect/>
                    </a:stretch>
                  </pic:blipFill>
                  <pic:spPr>
                    <a:xfrm>
                      <a:off x="0" y="0"/>
                      <a:ext cx="633102" cy="657429"/>
                    </a:xfrm>
                    <a:prstGeom prst="rect">
                      <a:avLst/>
                    </a:prstGeom>
                  </pic:spPr>
                </pic:pic>
              </a:graphicData>
            </a:graphic>
          </wp:anchor>
        </w:drawing>
      </w:r>
      <w:r>
        <w:rPr>
          <w:color w:val="231916"/>
        </w:rPr>
        <w:t>PROGRAM STUDI D-III KEPERAWATAN MALANG JURUSAN KEPERAWATAN</w:t>
      </w:r>
    </w:p>
    <w:p>
      <w:pPr>
        <w:pStyle w:val="BodyText"/>
        <w:spacing w:line="268" w:lineRule="exact"/>
        <w:ind w:left="11390"/>
      </w:pPr>
      <w:r>
        <w:rPr>
          <w:color w:val="231916"/>
        </w:rPr>
        <w:t>POLITEKNIK KESEHATAN KEMENKES MALANG</w:t>
      </w:r>
    </w:p>
    <w:p>
      <w:pPr>
        <w:spacing w:after="0" w:line="268" w:lineRule="exact"/>
        <w:sectPr>
          <w:headerReference w:type="default" r:id="rId5"/>
          <w:type w:val="continuous"/>
          <w:pgSz w:w="24100" w:h="16840" w:orient="landscape"/>
          <w:pgMar w:header="0" w:top="0" w:bottom="0" w:left="3500" w:right="3500"/>
        </w:sectPr>
      </w:pPr>
    </w:p>
    <w:p>
      <w:pPr>
        <w:pStyle w:val="BodyText"/>
        <w:rPr>
          <w:sz w:val="20"/>
        </w:rPr>
      </w:pPr>
      <w:r>
        <w:rPr/>
        <w:pict>
          <v:group style="position:absolute;margin-left:62.549999pt;margin-top:49.499977pt;width:507.75pt;height:725.25pt;mso-position-horizontal-relative:page;mso-position-vertical-relative:page;z-index:-18573824"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818;top:5609;width:3285;height:3064" type="#_x0000_t75" alt="COLOR" stroked="false">
              <v:imagedata r:id="rId16" o:title=""/>
            </v:shape>
            <w10:wrap type="none"/>
          </v:group>
        </w:pict>
      </w:r>
    </w:p>
    <w:p>
      <w:pPr>
        <w:pStyle w:val="BodyText"/>
        <w:rPr>
          <w:sz w:val="20"/>
        </w:rPr>
      </w:pPr>
    </w:p>
    <w:p>
      <w:pPr>
        <w:pStyle w:val="BodyText"/>
        <w:rPr>
          <w:sz w:val="20"/>
        </w:rPr>
      </w:pPr>
    </w:p>
    <w:p>
      <w:pPr>
        <w:pStyle w:val="BodyText"/>
        <w:spacing w:before="11"/>
        <w:rPr>
          <w:sz w:val="17"/>
        </w:rPr>
      </w:pPr>
    </w:p>
    <w:p>
      <w:pPr>
        <w:pStyle w:val="Title"/>
      </w:pPr>
      <w:r>
        <w:rPr>
          <w:w w:val="90"/>
        </w:rPr>
        <w:t>MODUL</w:t>
      </w:r>
      <w:r>
        <w:rPr>
          <w:spacing w:val="68"/>
          <w:w w:val="90"/>
        </w:rPr>
        <w:t> </w:t>
      </w:r>
      <w:r>
        <w:rPr>
          <w:w w:val="90"/>
        </w:rPr>
        <w:t>PRAKTIKUM</w:t>
      </w:r>
    </w:p>
    <w:p>
      <w:pPr>
        <w:spacing w:line="620" w:lineRule="exact" w:before="0"/>
        <w:ind w:left="232" w:right="673" w:firstLine="0"/>
        <w:jc w:val="center"/>
        <w:rPr>
          <w:rFonts w:ascii="Arial"/>
          <w:sz w:val="56"/>
        </w:rPr>
      </w:pPr>
      <w:r>
        <w:rPr>
          <w:rFonts w:ascii="Arial"/>
          <w:sz w:val="56"/>
        </w:rPr>
        <w:t>KEPERAWATAN</w:t>
      </w:r>
      <w:r>
        <w:rPr>
          <w:rFonts w:ascii="Arial"/>
          <w:spacing w:val="-86"/>
          <w:sz w:val="56"/>
        </w:rPr>
        <w:t> </w:t>
      </w:r>
      <w:r>
        <w:rPr>
          <w:rFonts w:ascii="Arial"/>
          <w:sz w:val="56"/>
        </w:rPr>
        <w:t>DASAR</w:t>
      </w:r>
      <w:r>
        <w:rPr>
          <w:rFonts w:ascii="Arial"/>
          <w:spacing w:val="-85"/>
          <w:sz w:val="56"/>
        </w:rPr>
        <w:t> </w:t>
      </w:r>
      <w:r>
        <w:rPr>
          <w:rFonts w:ascii="Arial"/>
          <w:sz w:val="56"/>
        </w:rPr>
        <w:t>II</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9"/>
        <w:rPr>
          <w:rFonts w:ascii="Arial"/>
          <w:sz w:val="82"/>
        </w:rPr>
      </w:pPr>
    </w:p>
    <w:p>
      <w:pPr>
        <w:spacing w:line="368" w:lineRule="exact" w:before="0"/>
        <w:ind w:left="237" w:right="117" w:firstLine="0"/>
        <w:jc w:val="center"/>
        <w:rPr>
          <w:rFonts w:ascii="Arial"/>
          <w:sz w:val="32"/>
        </w:rPr>
      </w:pPr>
      <w:r>
        <w:rPr>
          <w:rFonts w:ascii="Arial"/>
          <w:w w:val="95"/>
          <w:sz w:val="32"/>
        </w:rPr>
        <w:t>DISUSUN OLEH</w:t>
      </w:r>
    </w:p>
    <w:p>
      <w:pPr>
        <w:spacing w:before="0"/>
        <w:ind w:left="1599" w:right="1466" w:firstLine="0"/>
        <w:jc w:val="center"/>
        <w:rPr>
          <w:sz w:val="28"/>
        </w:rPr>
      </w:pPr>
      <w:r>
        <w:rPr>
          <w:sz w:val="28"/>
        </w:rPr>
        <w:t>Maria Diah Ciptaningtyas, S.Kep., Ns., M.Kep.,</w:t>
      </w:r>
      <w:r>
        <w:rPr>
          <w:spacing w:val="-15"/>
          <w:sz w:val="28"/>
        </w:rPr>
        <w:t> </w:t>
      </w:r>
      <w:r>
        <w:rPr>
          <w:sz w:val="28"/>
        </w:rPr>
        <w:t>Sp.MB. Joko Pitoyo, S.Kp., M.Kep.</w:t>
      </w:r>
    </w:p>
    <w:p>
      <w:pPr>
        <w:spacing w:line="321" w:lineRule="exact" w:before="0"/>
        <w:ind w:left="237" w:right="109" w:firstLine="0"/>
        <w:jc w:val="center"/>
        <w:rPr>
          <w:sz w:val="28"/>
        </w:rPr>
      </w:pPr>
      <w:r>
        <w:rPr>
          <w:sz w:val="28"/>
        </w:rPr>
        <w:t>Kasiati, S.Kep., Ns.,</w:t>
      </w:r>
      <w:r>
        <w:rPr>
          <w:spacing w:val="-8"/>
          <w:sz w:val="28"/>
        </w:rPr>
        <w:t> </w:t>
      </w:r>
      <w:r>
        <w:rPr>
          <w:sz w:val="28"/>
        </w:rPr>
        <w:t>M.Kep</w:t>
      </w:r>
    </w:p>
    <w:p>
      <w:pPr>
        <w:spacing w:before="2"/>
        <w:ind w:left="237" w:right="105" w:firstLine="0"/>
        <w:jc w:val="center"/>
        <w:rPr>
          <w:sz w:val="28"/>
        </w:rPr>
      </w:pPr>
      <w:r>
        <w:rPr>
          <w:sz w:val="28"/>
        </w:rPr>
        <w:t>Fitriana Kurniasari Solikhah, S.Kep., Ns., M.Kep.</w:t>
      </w:r>
    </w:p>
    <w:p>
      <w:pPr>
        <w:spacing w:before="0"/>
        <w:ind w:left="237" w:right="104" w:firstLine="0"/>
        <w:jc w:val="center"/>
        <w:rPr>
          <w:sz w:val="28"/>
        </w:rPr>
      </w:pPr>
      <w:r>
        <w:rPr>
          <w:sz w:val="28"/>
        </w:rPr>
        <w:t>Sumirah Budi Pertami, S.Kp.,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29"/>
        </w:rPr>
      </w:pPr>
    </w:p>
    <w:p>
      <w:pPr>
        <w:spacing w:line="220" w:lineRule="auto" w:before="0"/>
        <w:ind w:left="2128" w:right="0" w:hanging="1933"/>
        <w:jc w:val="left"/>
        <w:rPr>
          <w:rFonts w:ascii="Arial"/>
          <w:sz w:val="44"/>
        </w:rPr>
      </w:pPr>
      <w:r>
        <w:rPr>
          <w:rFonts w:ascii="Arial"/>
          <w:w w:val="85"/>
          <w:sz w:val="44"/>
        </w:rPr>
        <w:t>POLITEKNIK KESEHATAN KEMENKES MALANG </w:t>
      </w:r>
      <w:r>
        <w:rPr>
          <w:rFonts w:ascii="Arial"/>
          <w:w w:val="95"/>
          <w:sz w:val="44"/>
        </w:rPr>
        <w:t>JURUSAN KEPERAWATAN</w:t>
      </w:r>
    </w:p>
    <w:p>
      <w:pPr>
        <w:spacing w:line="218" w:lineRule="auto" w:before="48"/>
        <w:ind w:left="298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2019</w:t>
      </w:r>
    </w:p>
    <w:p>
      <w:pPr>
        <w:spacing w:after="0" w:line="218" w:lineRule="auto"/>
        <w:jc w:val="left"/>
        <w:rPr>
          <w:rFonts w:ascii="Arial"/>
          <w:sz w:val="44"/>
        </w:rPr>
        <w:sectPr>
          <w:headerReference w:type="default" r:id="rId15"/>
          <w:pgSz w:w="11920" w:h="16850"/>
          <w:pgMar w:header="0" w:footer="0" w:top="980" w:bottom="280" w:left="1600" w:right="900"/>
        </w:sectPr>
      </w:pPr>
    </w:p>
    <w:p>
      <w:pPr>
        <w:pStyle w:val="BodyText"/>
        <w:ind w:left="92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9"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2"/>
        <w:spacing w:before="219"/>
        <w:ind w:left="821"/>
      </w:pPr>
      <w:r>
        <w:rPr/>
        <w:t>Visi:</w:t>
      </w:r>
    </w:p>
    <w:p>
      <w:pPr>
        <w:pStyle w:val="BodyText"/>
        <w:spacing w:before="4"/>
        <w:rPr>
          <w:b/>
          <w:sz w:val="31"/>
        </w:rPr>
      </w:pPr>
    </w:p>
    <w:p>
      <w:pPr>
        <w:spacing w:line="276" w:lineRule="auto" w:before="0"/>
        <w:ind w:left="109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821" w:right="0" w:firstLine="0"/>
        <w:jc w:val="left"/>
        <w:rPr>
          <w:b/>
          <w:sz w:val="24"/>
        </w:rPr>
      </w:pPr>
      <w:r>
        <w:rPr>
          <w:b/>
          <w:sz w:val="24"/>
        </w:rPr>
        <w:t>Misi:</w:t>
      </w:r>
    </w:p>
    <w:p>
      <w:pPr>
        <w:pStyle w:val="BodyText"/>
        <w:spacing w:before="10"/>
        <w:rPr>
          <w:b/>
          <w:sz w:val="30"/>
        </w:rPr>
      </w:pPr>
    </w:p>
    <w:p>
      <w:pPr>
        <w:pStyle w:val="ListParagraph"/>
        <w:numPr>
          <w:ilvl w:val="0"/>
          <w:numId w:val="1"/>
        </w:numPr>
        <w:tabs>
          <w:tab w:pos="822" w:val="left" w:leader="none"/>
        </w:tabs>
        <w:spacing w:line="276" w:lineRule="auto" w:before="0" w:after="0"/>
        <w:ind w:left="821" w:right="54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Melaksanakan penelitian terapan dibidang keperawatan terutama keperawatan komunitas</w:t>
      </w:r>
    </w:p>
    <w:p>
      <w:pPr>
        <w:pStyle w:val="ListParagraph"/>
        <w:numPr>
          <w:ilvl w:val="0"/>
          <w:numId w:val="1"/>
        </w:numPr>
        <w:tabs>
          <w:tab w:pos="822" w:val="left" w:leader="none"/>
        </w:tabs>
        <w:spacing w:line="276" w:lineRule="auto" w:before="201" w:after="0"/>
        <w:ind w:left="821" w:right="544"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822" w:val="left" w:leader="none"/>
        </w:tabs>
        <w:spacing w:line="276" w:lineRule="auto" w:before="201" w:after="0"/>
        <w:ind w:left="821" w:right="542"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822" w:val="left" w:leader="none"/>
        </w:tabs>
        <w:spacing w:line="278" w:lineRule="auto" w:before="198" w:after="0"/>
        <w:ind w:left="821" w:right="539"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822" w:val="left" w:leader="none"/>
        </w:tabs>
        <w:spacing w:line="276" w:lineRule="auto" w:before="195" w:after="0"/>
        <w:ind w:left="821" w:right="538"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7"/>
          <w:footerReference w:type="default" r:id="rId18"/>
          <w:pgSz w:w="11920" w:h="16850"/>
          <w:pgMar w:header="0" w:footer="1508" w:top="1120" w:bottom="1700" w:left="1600" w:right="900"/>
          <w:pgNumType w:start="2"/>
        </w:sectPr>
      </w:pPr>
    </w:p>
    <w:p>
      <w:pPr>
        <w:pStyle w:val="BodyText"/>
        <w:spacing w:before="2"/>
        <w:rPr>
          <w:sz w:val="14"/>
        </w:rPr>
      </w:pPr>
      <w:r>
        <w:rPr/>
        <w:drawing>
          <wp:anchor distT="0" distB="0" distL="0" distR="0" allowOverlap="1" layoutInCell="1" locked="0" behindDoc="1" simplePos="0" relativeHeight="484744192">
            <wp:simplePos x="0" y="0"/>
            <wp:positionH relativeFrom="page">
              <wp:posOffset>1977713</wp:posOffset>
            </wp:positionH>
            <wp:positionV relativeFrom="page">
              <wp:posOffset>6818122</wp:posOffset>
            </wp:positionV>
            <wp:extent cx="1097516" cy="763524"/>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2"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4744704">
            <wp:simplePos x="0" y="0"/>
            <wp:positionH relativeFrom="page">
              <wp:posOffset>5114290</wp:posOffset>
            </wp:positionH>
            <wp:positionV relativeFrom="page">
              <wp:posOffset>6919976</wp:posOffset>
            </wp:positionV>
            <wp:extent cx="942417" cy="511301"/>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23" cstate="print"/>
                    <a:stretch>
                      <a:fillRect/>
                    </a:stretch>
                  </pic:blipFill>
                  <pic:spPr>
                    <a:xfrm>
                      <a:off x="0" y="0"/>
                      <a:ext cx="942417" cy="511301"/>
                    </a:xfrm>
                    <a:prstGeom prst="rect">
                      <a:avLst/>
                    </a:prstGeom>
                  </pic:spPr>
                </pic:pic>
              </a:graphicData>
            </a:graphic>
          </wp:anchor>
        </w:drawing>
      </w:r>
    </w:p>
    <w:p>
      <w:pPr>
        <w:spacing w:before="89"/>
        <w:ind w:left="233" w:right="673" w:firstLine="0"/>
        <w:jc w:val="center"/>
        <w:rPr>
          <w:b/>
          <w:sz w:val="26"/>
        </w:rPr>
      </w:pPr>
      <w:r>
        <w:rPr>
          <w:b/>
          <w:sz w:val="26"/>
        </w:rPr>
        <w:t>LEMBAR PENGESAHAN</w:t>
      </w:r>
    </w:p>
    <w:p>
      <w:pPr>
        <w:pStyle w:val="BodyText"/>
        <w:rPr>
          <w:b/>
          <w:sz w:val="28"/>
        </w:rPr>
      </w:pPr>
    </w:p>
    <w:p>
      <w:pPr>
        <w:pStyle w:val="BodyText"/>
        <w:spacing w:line="360" w:lineRule="auto" w:before="238"/>
        <w:ind w:left="102" w:right="536" w:firstLine="719"/>
        <w:jc w:val="both"/>
      </w:pPr>
      <w:r>
        <w:rPr/>
        <w:t>Modul Praktikum mata kuliah Keperawatan Dasar II Tahun 2019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33"/>
        <w:jc w:val="center"/>
      </w:pPr>
      <w:r>
        <w:rPr/>
        <w:t>Disahkan</w:t>
      </w:r>
      <w:r>
        <w:rPr>
          <w:spacing w:val="-1"/>
        </w:rPr>
        <w:t> </w:t>
      </w:r>
      <w:r>
        <w:rPr/>
        <w:t>pada</w:t>
      </w:r>
      <w:r>
        <w:rPr>
          <w:spacing w:val="-2"/>
        </w:rPr>
        <w:t> </w:t>
      </w:r>
      <w:r>
        <w:rPr/>
        <w:t>tanggal</w:t>
        <w:tab/>
        <w:t>Januari 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8"/>
              <w:rPr>
                <w:sz w:val="25"/>
              </w:rPr>
            </w:pPr>
          </w:p>
          <w:p>
            <w:pPr>
              <w:pStyle w:val="TableParagraph"/>
              <w:spacing w:line="290" w:lineRule="atLeast"/>
              <w:ind w:left="749" w:right="1040" w:hanging="1"/>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4"/>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20"/>
          <w:footerReference w:type="default" r:id="rId21"/>
          <w:pgSz w:w="11920" w:h="16850"/>
          <w:pgMar w:header="0" w:footer="1508" w:top="1600" w:bottom="1700" w:left="1600" w:right="900"/>
          <w:pgNumType w:start="3"/>
        </w:sectPr>
      </w:pPr>
    </w:p>
    <w:p>
      <w:pPr>
        <w:pStyle w:val="Heading1"/>
        <w:spacing w:before="77"/>
        <w:ind w:firstLine="0"/>
        <w:jc w:val="center"/>
        <w:rPr>
          <w:rFonts w:ascii="Times New Roman"/>
        </w:rPr>
      </w:pPr>
      <w:r>
        <w:rPr>
          <w:rFonts w:ascii="Times New Roman"/>
        </w:rPr>
        <w:t>KATA PENGANTAR</w:t>
      </w:r>
    </w:p>
    <w:p>
      <w:pPr>
        <w:pStyle w:val="BodyText"/>
        <w:rPr>
          <w:b/>
          <w:sz w:val="30"/>
        </w:rPr>
      </w:pPr>
    </w:p>
    <w:p>
      <w:pPr>
        <w:pStyle w:val="BodyText"/>
        <w:spacing w:before="7"/>
        <w:rPr>
          <w:b/>
          <w:sz w:val="25"/>
        </w:rPr>
      </w:pPr>
    </w:p>
    <w:p>
      <w:pPr>
        <w:pStyle w:val="BodyText"/>
        <w:spacing w:line="360" w:lineRule="auto"/>
        <w:ind w:left="102" w:right="187" w:firstLine="566"/>
      </w:pPr>
      <w:r>
        <w:rPr/>
        <w:t>Puji syukur kami panjatkan ke hadirat Allah SWT atas limpahan rahmat dan karunia- Nya sehingga penyusunan Modul Praktikum Keperawatan Dasar II dapat diselesaikan.</w:t>
      </w:r>
    </w:p>
    <w:p>
      <w:pPr>
        <w:pStyle w:val="BodyText"/>
        <w:spacing w:line="360" w:lineRule="auto"/>
        <w:ind w:left="102" w:right="734" w:firstLine="566"/>
      </w:pPr>
      <w:r>
        <w:rPr/>
        <w:t>Penyusunan modul ini dapat diselesaikan atas bantuan dari berbagai pihak, oleh karena itu kami mengucapkan terimakasih kepada :</w:t>
      </w:r>
    </w:p>
    <w:p>
      <w:pPr>
        <w:pStyle w:val="ListParagraph"/>
        <w:numPr>
          <w:ilvl w:val="0"/>
          <w:numId w:val="2"/>
        </w:numPr>
        <w:tabs>
          <w:tab w:pos="668" w:val="left" w:leader="none"/>
          <w:tab w:pos="669" w:val="left" w:leader="none"/>
        </w:tabs>
        <w:spacing w:line="360" w:lineRule="auto" w:before="0" w:after="0"/>
        <w:ind w:left="66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668" w:val="left" w:leader="none"/>
          <w:tab w:pos="669" w:val="left" w:leader="none"/>
        </w:tabs>
        <w:spacing w:line="360" w:lineRule="auto" w:before="1" w:after="0"/>
        <w:ind w:left="668" w:right="543"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668" w:val="left" w:leader="none"/>
          <w:tab w:pos="669" w:val="left" w:leader="none"/>
        </w:tabs>
        <w:spacing w:line="360" w:lineRule="auto" w:before="0" w:after="0"/>
        <w:ind w:left="668" w:right="5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668" w:val="left" w:leader="none"/>
          <w:tab w:pos="669" w:val="left" w:leader="none"/>
        </w:tabs>
        <w:spacing w:line="360" w:lineRule="auto" w:before="0" w:after="0"/>
        <w:ind w:left="668" w:right="5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102" w:right="734"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615" w:val="left" w:leader="none"/>
        </w:tabs>
        <w:spacing w:line="720" w:lineRule="auto" w:before="230"/>
        <w:ind w:left="6703" w:right="560" w:hanging="840"/>
      </w:pPr>
      <w:r>
        <w:rPr/>
        <w:t>Malang,</w:t>
        <w:tab/>
        <w:tab/>
        <w:t>Januari </w:t>
      </w:r>
      <w:r>
        <w:rPr>
          <w:spacing w:val="-5"/>
        </w:rPr>
        <w:t>2019 </w:t>
      </w:r>
      <w:r>
        <w:rPr/>
        <w:t>Penyusun</w:t>
      </w:r>
    </w:p>
    <w:p>
      <w:pPr>
        <w:spacing w:after="0" w:line="720" w:lineRule="auto"/>
        <w:sectPr>
          <w:headerReference w:type="default" r:id="rId24"/>
          <w:footerReference w:type="default" r:id="rId25"/>
          <w:pgSz w:w="11920" w:h="16850"/>
          <w:pgMar w:header="0" w:footer="1508" w:top="1360" w:bottom="1700" w:left="1600" w:right="900"/>
          <w:pgNumType w:start="4"/>
        </w:sectPr>
      </w:pPr>
    </w:p>
    <w:p>
      <w:pPr>
        <w:pStyle w:val="Heading2"/>
        <w:spacing w:before="76"/>
        <w:ind w:left="236" w:right="673"/>
        <w:jc w:val="center"/>
      </w:pPr>
      <w:r>
        <w:rPr/>
        <w:t>DAFTAR ISI</w:t>
      </w:r>
    </w:p>
    <w:p>
      <w:pPr>
        <w:pStyle w:val="BodyText"/>
        <w:spacing w:before="9"/>
        <w:rPr>
          <w:b/>
          <w:sz w:val="23"/>
        </w:rPr>
      </w:pPr>
    </w:p>
    <w:p>
      <w:pPr>
        <w:pStyle w:val="BodyText"/>
        <w:ind w:left="102"/>
      </w:pPr>
      <w:r>
        <w:rPr/>
        <w:t>A. Cover Luar</w:t>
      </w:r>
    </w:p>
    <w:p>
      <w:pPr>
        <w:pStyle w:val="BodyText"/>
        <w:tabs>
          <w:tab w:pos="8023" w:val="left" w:leader="none"/>
        </w:tabs>
        <w:spacing w:before="137"/>
        <w:ind w:left="10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023" w:val="left" w:leader="none"/>
            </w:tabs>
            <w:spacing w:before="139"/>
          </w:pPr>
          <w:r>
            <w:rPr/>
            <w:t>C. Visi</w:t>
          </w:r>
          <w:r>
            <w:rPr>
              <w:spacing w:val="3"/>
            </w:rPr>
            <w:t> </w:t>
          </w:r>
          <w:r>
            <w:rPr/>
            <w:t>dan</w:t>
          </w:r>
          <w:r>
            <w:rPr>
              <w:spacing w:val="2"/>
            </w:rPr>
            <w:t> </w:t>
          </w:r>
          <w:r>
            <w:rPr/>
            <w:t>Misi................................................................................................</w:t>
            <w:tab/>
            <w:t>ii</w:t>
          </w:r>
        </w:p>
        <w:p>
          <w:pPr>
            <w:pStyle w:val="TOC1"/>
            <w:tabs>
              <w:tab w:pos="8023" w:val="left" w:leader="none"/>
            </w:tabs>
          </w:pPr>
          <w:r>
            <w:rPr/>
            <w:t>D. Lembar</w:t>
          </w:r>
          <w:r>
            <w:rPr>
              <w:spacing w:val="-4"/>
            </w:rPr>
            <w:t> </w:t>
          </w:r>
          <w:r>
            <w:rPr/>
            <w:t>Pengesahan</w:t>
          </w:r>
          <w:r>
            <w:rPr>
              <w:spacing w:val="29"/>
            </w:rPr>
            <w:t> </w:t>
          </w:r>
          <w:r>
            <w:rPr/>
            <w:t>....................................................................................</w:t>
            <w:tab/>
            <w:t>iii</w:t>
          </w:r>
        </w:p>
        <w:p>
          <w:pPr>
            <w:pStyle w:val="TOC1"/>
            <w:tabs>
              <w:tab w:pos="8023" w:val="left" w:leader="none"/>
            </w:tabs>
            <w:spacing w:before="139"/>
          </w:pPr>
          <w:r>
            <w:rPr/>
            <w:t>E. Kata</w:t>
          </w:r>
          <w:r>
            <w:rPr>
              <w:spacing w:val="-3"/>
            </w:rPr>
            <w:t> </w:t>
          </w:r>
          <w:r>
            <w:rPr/>
            <w:t>pengantar</w:t>
          </w:r>
          <w:r>
            <w:rPr>
              <w:spacing w:val="-6"/>
            </w:rPr>
            <w:t> </w:t>
          </w:r>
          <w:r>
            <w:rPr/>
            <w:t>.............................................................................................</w:t>
            <w:tab/>
            <w:t>iv</w:t>
          </w:r>
        </w:p>
        <w:p>
          <w:pPr>
            <w:pStyle w:val="TOC1"/>
            <w:tabs>
              <w:tab w:pos="8023" w:val="left" w:leader="none"/>
            </w:tabs>
          </w:pPr>
          <w:r>
            <w:rPr/>
            <w:t>F. Daftar</w:t>
          </w:r>
          <w:r>
            <w:rPr>
              <w:spacing w:val="-2"/>
            </w:rPr>
            <w:t> </w:t>
          </w:r>
          <w:r>
            <w:rPr/>
            <w:t>isi</w:t>
          </w:r>
          <w:r>
            <w:rPr>
              <w:spacing w:val="26"/>
            </w:rPr>
            <w:t> </w:t>
          </w:r>
          <w:r>
            <w:rPr/>
            <w:t>......................................................................................................</w:t>
            <w:tab/>
            <w:t>v</w:t>
          </w:r>
        </w:p>
        <w:p>
          <w:pPr>
            <w:pStyle w:val="TOC1"/>
            <w:spacing w:before="140"/>
          </w:pPr>
          <w:r>
            <w:rPr/>
            <w:t>G. BAB I PENDAHULUAN</w:t>
          </w:r>
        </w:p>
        <w:p>
          <w:pPr>
            <w:pStyle w:val="TOC2"/>
            <w:tabs>
              <w:tab w:pos="8023" w:val="left" w:leader="none"/>
            </w:tabs>
            <w:ind w:firstLine="0"/>
          </w:pPr>
          <w:hyperlink w:history="true" w:anchor="_TOC_250005">
            <w:r>
              <w:rPr/>
              <w:t>1.1</w:t>
            </w:r>
            <w:r>
              <w:rPr>
                <w:spacing w:val="-1"/>
              </w:rPr>
              <w:t> </w:t>
            </w:r>
            <w:r>
              <w:rPr/>
              <w:t>Deskripsi</w:t>
            </w:r>
            <w:r>
              <w:rPr>
                <w:spacing w:val="-24"/>
              </w:rPr>
              <w:t> </w:t>
            </w:r>
            <w:r>
              <w:rPr/>
              <w:t>................................................................................................</w:t>
              <w:tab/>
              <w:t>1</w:t>
            </w:r>
          </w:hyperlink>
        </w:p>
        <w:p>
          <w:pPr>
            <w:pStyle w:val="TOC2"/>
            <w:tabs>
              <w:tab w:pos="8023" w:val="left" w:leader="none"/>
            </w:tabs>
            <w:spacing w:before="139"/>
            <w:ind w:firstLine="0"/>
          </w:pPr>
          <w:hyperlink w:history="true" w:anchor="_TOC_250004">
            <w:r>
              <w:rPr/>
              <w:t>1.2 Capaian Pembelajaran............................................................................</w:t>
              <w:tab/>
              <w:t>1</w:t>
            </w:r>
          </w:hyperlink>
        </w:p>
        <w:p>
          <w:pPr>
            <w:pStyle w:val="TOC2"/>
            <w:tabs>
              <w:tab w:pos="8023" w:val="left" w:leader="none"/>
            </w:tabs>
            <w:ind w:firstLine="0"/>
          </w:pPr>
          <w:hyperlink w:history="true" w:anchor="_TOC_250003">
            <w:r>
              <w:rPr/>
              <w:t>1.3</w:t>
            </w:r>
            <w:r>
              <w:rPr>
                <w:spacing w:val="-1"/>
              </w:rPr>
              <w:t> </w:t>
            </w:r>
            <w:r>
              <w:rPr/>
              <w:t>Peserta</w:t>
            </w:r>
            <w:r>
              <w:rPr>
                <w:spacing w:val="-37"/>
              </w:rPr>
              <w:t> </w:t>
            </w:r>
            <w:r>
              <w:rPr/>
              <w:t>....................................................................................................</w:t>
              <w:tab/>
              <w:t>2</w:t>
            </w:r>
          </w:hyperlink>
        </w:p>
        <w:p>
          <w:pPr>
            <w:pStyle w:val="TOC1"/>
            <w:spacing w:before="139"/>
          </w:pPr>
          <w:r>
            <w:rPr/>
            <w:t>H. BAB II LANDASAN TEORI DAN TEKNIS PELAKSANAAN</w:t>
          </w:r>
        </w:p>
        <w:p>
          <w:pPr>
            <w:pStyle w:val="TOC2"/>
            <w:numPr>
              <w:ilvl w:val="1"/>
              <w:numId w:val="3"/>
            </w:numPr>
            <w:tabs>
              <w:tab w:pos="746" w:val="left" w:leader="none"/>
              <w:tab w:pos="8023" w:val="left" w:leader="none"/>
            </w:tabs>
            <w:spacing w:line="240" w:lineRule="auto" w:before="137" w:after="0"/>
            <w:ind w:left="745" w:right="0" w:hanging="361"/>
            <w:jc w:val="left"/>
          </w:pPr>
          <w:r>
            <w:rPr/>
            <w:t>PRAKTIKUM 1 : Pemberian administrasi</w:t>
          </w:r>
          <w:r>
            <w:rPr>
              <w:spacing w:val="-7"/>
            </w:rPr>
            <w:t> </w:t>
          </w:r>
          <w:r>
            <w:rPr/>
            <w:t>pengobatan</w:t>
          </w:r>
          <w:r>
            <w:rPr>
              <w:spacing w:val="56"/>
            </w:rPr>
            <w:t> </w:t>
          </w:r>
          <w:r>
            <w:rPr/>
            <w:t>.......................</w:t>
            <w:tab/>
            <w:t>3</w:t>
          </w:r>
        </w:p>
        <w:p>
          <w:pPr>
            <w:pStyle w:val="TOC2"/>
            <w:numPr>
              <w:ilvl w:val="1"/>
              <w:numId w:val="3"/>
            </w:numPr>
            <w:tabs>
              <w:tab w:pos="746" w:val="left" w:leader="none"/>
              <w:tab w:pos="8023" w:val="left" w:leader="none"/>
            </w:tabs>
            <w:spacing w:line="240" w:lineRule="auto" w:before="139" w:after="0"/>
            <w:ind w:left="745" w:right="0" w:hanging="361"/>
            <w:jc w:val="left"/>
          </w:pPr>
          <w:r>
            <w:rPr/>
            <w:t>PRAKTIKUM 2 : Pemenuhan kebutuhan cairan dan</w:t>
          </w:r>
          <w:r>
            <w:rPr>
              <w:spacing w:val="-9"/>
            </w:rPr>
            <w:t> </w:t>
          </w:r>
          <w:r>
            <w:rPr/>
            <w:t>elektrolit</w:t>
          </w:r>
          <w:r>
            <w:rPr>
              <w:spacing w:val="-14"/>
            </w:rPr>
            <w:t> </w:t>
          </w:r>
          <w:r>
            <w:rPr/>
            <w:t>............</w:t>
            <w:tab/>
            <w:t>10</w:t>
          </w:r>
        </w:p>
        <w:p>
          <w:pPr>
            <w:pStyle w:val="TOC2"/>
            <w:numPr>
              <w:ilvl w:val="1"/>
              <w:numId w:val="3"/>
            </w:numPr>
            <w:tabs>
              <w:tab w:pos="746" w:val="left" w:leader="none"/>
              <w:tab w:pos="8023" w:val="left" w:leader="none"/>
            </w:tabs>
            <w:spacing w:line="240" w:lineRule="auto" w:before="137" w:after="0"/>
            <w:ind w:left="745" w:right="0" w:hanging="361"/>
            <w:jc w:val="left"/>
          </w:pPr>
          <w:r>
            <w:rPr/>
            <w:t>PRAKTIKUM 3 : Pemenuhan kebutuhan eliminasi</w:t>
          </w:r>
          <w:r>
            <w:rPr>
              <w:spacing w:val="-7"/>
            </w:rPr>
            <w:t> </w:t>
          </w:r>
          <w:r>
            <w:rPr/>
            <w:t>urine</w:t>
          </w:r>
          <w:r>
            <w:rPr>
              <w:spacing w:val="-8"/>
            </w:rPr>
            <w:t> </w:t>
          </w:r>
          <w:r>
            <w:rPr/>
            <w:t>....................</w:t>
            <w:tab/>
            <w:t>18</w:t>
          </w:r>
        </w:p>
        <w:p>
          <w:pPr>
            <w:pStyle w:val="TOC2"/>
            <w:numPr>
              <w:ilvl w:val="1"/>
              <w:numId w:val="3"/>
            </w:numPr>
            <w:tabs>
              <w:tab w:pos="746" w:val="left" w:leader="none"/>
              <w:tab w:pos="8023" w:val="left" w:leader="none"/>
            </w:tabs>
            <w:spacing w:line="240" w:lineRule="auto" w:before="140" w:after="0"/>
            <w:ind w:left="745" w:right="0" w:hanging="361"/>
            <w:jc w:val="left"/>
          </w:pPr>
          <w:r>
            <w:rPr/>
            <w:t>PRAKTIKUM 4 : Pemenuhan kebutuhan mobilisasi dan</w:t>
          </w:r>
          <w:r>
            <w:rPr>
              <w:spacing w:val="-6"/>
            </w:rPr>
            <w:t> </w:t>
          </w:r>
          <w:r>
            <w:rPr/>
            <w:t>aktifitas</w:t>
          </w:r>
          <w:r>
            <w:rPr>
              <w:spacing w:val="-24"/>
            </w:rPr>
            <w:t> </w:t>
          </w:r>
          <w:r>
            <w:rPr/>
            <w:t>.......</w:t>
            <w:tab/>
            <w:t>27</w:t>
          </w:r>
        </w:p>
        <w:p>
          <w:pPr>
            <w:pStyle w:val="TOC2"/>
            <w:tabs>
              <w:tab w:pos="8023" w:val="left" w:leader="none"/>
            </w:tabs>
            <w:spacing w:before="136"/>
            <w:ind w:firstLine="0"/>
          </w:pPr>
          <w:r>
            <w:rPr/>
            <w:t>2.5 PRAKTIKUM 5 : Perawatan</w:t>
          </w:r>
          <w:r>
            <w:rPr>
              <w:spacing w:val="-6"/>
            </w:rPr>
            <w:t> </w:t>
          </w:r>
          <w:r>
            <w:rPr/>
            <w:t>luka</w:t>
          </w:r>
          <w:r>
            <w:rPr>
              <w:spacing w:val="-28"/>
            </w:rPr>
            <w:t> </w:t>
          </w:r>
          <w:r>
            <w:rPr/>
            <w:t>.........................................................</w:t>
            <w:tab/>
            <w:t>32</w:t>
          </w:r>
        </w:p>
        <w:p>
          <w:pPr>
            <w:pStyle w:val="TOC2"/>
            <w:tabs>
              <w:tab w:pos="8023" w:val="left" w:leader="none"/>
            </w:tabs>
            <w:spacing w:line="360" w:lineRule="auto" w:before="140"/>
            <w:ind w:left="102" w:right="1145" w:firstLine="283"/>
          </w:pPr>
          <w:r>
            <w:rPr/>
            <w:t>2.6 PRAKTIKUM 6 : Pemenuhan kebutuhan spiritual &amp; pasien menjelang ajal 46 I. TATA</w:t>
          </w:r>
          <w:r>
            <w:rPr>
              <w:spacing w:val="-5"/>
            </w:rPr>
            <w:t> </w:t>
          </w:r>
          <w:r>
            <w:rPr/>
            <w:t>TERTIB</w:t>
          </w:r>
          <w:r>
            <w:rPr>
              <w:spacing w:val="-18"/>
            </w:rPr>
            <w:t> </w:t>
          </w:r>
          <w:r>
            <w:rPr/>
            <w:t>.............................................................................................</w:t>
            <w:tab/>
          </w:r>
          <w:r>
            <w:rPr>
              <w:spacing w:val="-9"/>
            </w:rPr>
            <w:t>56</w:t>
          </w:r>
        </w:p>
        <w:p>
          <w:pPr>
            <w:pStyle w:val="TOC1"/>
            <w:tabs>
              <w:tab w:pos="8023" w:val="left" w:leader="none"/>
            </w:tabs>
            <w:spacing w:before="0"/>
          </w:pPr>
          <w:hyperlink w:history="true" w:anchor="_TOC_250002">
            <w:r>
              <w:rPr/>
              <w:t>J. SANGSI</w:t>
            </w:r>
            <w:r>
              <w:rPr>
                <w:spacing w:val="-24"/>
              </w:rPr>
              <w:t> </w:t>
            </w:r>
            <w:r>
              <w:rPr/>
              <w:t>........................................................................................................</w:t>
              <w:tab/>
              <w:t>57</w:t>
            </w:r>
          </w:hyperlink>
        </w:p>
        <w:p>
          <w:pPr>
            <w:pStyle w:val="TOC1"/>
            <w:tabs>
              <w:tab w:pos="8023" w:val="left" w:leader="none"/>
            </w:tabs>
            <w:spacing w:before="136"/>
          </w:pPr>
          <w:hyperlink w:history="true" w:anchor="_TOC_250001">
            <w:r>
              <w:rPr/>
              <w:t>K.</w:t>
            </w:r>
            <w:r>
              <w:rPr>
                <w:spacing w:val="-1"/>
              </w:rPr>
              <w:t> </w:t>
            </w:r>
            <w:r>
              <w:rPr/>
              <w:t>EVALUASI</w:t>
            </w:r>
            <w:r>
              <w:rPr>
                <w:spacing w:val="-16"/>
              </w:rPr>
              <w:t> </w:t>
            </w:r>
            <w:r>
              <w:rPr/>
              <w:t>.................................................................................................</w:t>
              <w:tab/>
              <w:t>57</w:t>
            </w:r>
          </w:hyperlink>
        </w:p>
        <w:p>
          <w:pPr>
            <w:pStyle w:val="TOC1"/>
            <w:tabs>
              <w:tab w:pos="8023" w:val="left" w:leader="none"/>
            </w:tabs>
            <w:spacing w:before="140"/>
          </w:pPr>
          <w:hyperlink w:history="true" w:anchor="_TOC_250000">
            <w:r>
              <w:rPr/>
              <w:t>L.</w:t>
            </w:r>
            <w:r>
              <w:rPr>
                <w:spacing w:val="-1"/>
              </w:rPr>
              <w:t> </w:t>
            </w:r>
            <w:r>
              <w:rPr/>
              <w:t>REFERENSI</w:t>
            </w:r>
            <w:r>
              <w:rPr>
                <w:spacing w:val="-10"/>
              </w:rPr>
              <w:t> </w:t>
            </w:r>
            <w:r>
              <w:rPr/>
              <w:t>................................................................................................</w:t>
              <w:tab/>
              <w:t>57</w:t>
            </w:r>
          </w:hyperlink>
        </w:p>
        <w:p>
          <w:pPr>
            <w:pStyle w:val="TOC1"/>
            <w:tabs>
              <w:tab w:pos="8023" w:val="left" w:leader="none"/>
            </w:tabs>
          </w:pPr>
          <w:r>
            <w:rPr/>
            <w:t>M.</w:t>
          </w:r>
          <w:r>
            <w:rPr>
              <w:spacing w:val="3"/>
            </w:rPr>
            <w:t> </w:t>
          </w:r>
          <w:r>
            <w:rPr/>
            <w:t>LAMPIRAN................................................................................................</w:t>
            <w:tab/>
            <w:t>59</w:t>
          </w:r>
        </w:p>
      </w:sdtContent>
    </w:sdt>
    <w:p>
      <w:pPr>
        <w:spacing w:after="0"/>
        <w:sectPr>
          <w:headerReference w:type="default" r:id="rId26"/>
          <w:footerReference w:type="default" r:id="rId27"/>
          <w:pgSz w:w="11920" w:h="16850"/>
          <w:pgMar w:header="0" w:footer="1508" w:top="1360" w:bottom="1700" w:left="1600" w:right="900"/>
          <w:pgNumType w:start="5"/>
        </w:sectPr>
      </w:pPr>
    </w:p>
    <w:p>
      <w:pPr>
        <w:pStyle w:val="Heading2"/>
        <w:spacing w:line="360" w:lineRule="auto" w:before="60"/>
        <w:ind w:left="4119" w:right="4319" w:firstLine="2"/>
        <w:jc w:val="center"/>
      </w:pPr>
      <w:r>
        <w:rPr/>
        <w:t>BAB I PENDAHULUAN</w:t>
      </w:r>
    </w:p>
    <w:p>
      <w:pPr>
        <w:pStyle w:val="BodyText"/>
        <w:rPr>
          <w:b/>
          <w:sz w:val="36"/>
        </w:rPr>
      </w:pPr>
    </w:p>
    <w:p>
      <w:pPr>
        <w:pStyle w:val="Heading2"/>
        <w:numPr>
          <w:ilvl w:val="1"/>
          <w:numId w:val="4"/>
        </w:numPr>
        <w:tabs>
          <w:tab w:pos="1263" w:val="left" w:leader="none"/>
        </w:tabs>
        <w:spacing w:line="240" w:lineRule="auto" w:before="0" w:after="0"/>
        <w:ind w:left="1262" w:right="0" w:hanging="361"/>
        <w:jc w:val="left"/>
      </w:pPr>
      <w:bookmarkStart w:name="_TOC_250005" w:id="2"/>
      <w:bookmarkEnd w:id="2"/>
      <w:r>
        <w:rPr/>
        <w:t>DESKRIPSI</w:t>
      </w:r>
    </w:p>
    <w:p>
      <w:pPr>
        <w:pStyle w:val="BodyText"/>
        <w:spacing w:line="360" w:lineRule="auto" w:before="134"/>
        <w:ind w:left="1248" w:right="736" w:firstLine="993"/>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w:t>
      </w:r>
    </w:p>
    <w:p>
      <w:pPr>
        <w:pStyle w:val="BodyText"/>
        <w:spacing w:line="360" w:lineRule="auto"/>
        <w:ind w:left="1260" w:right="734" w:firstLine="720"/>
        <w:jc w:val="both"/>
      </w:pPr>
      <w:r>
        <w:rPr/>
        <w:t>Secara garis besar panduan praktikum Keperawatan Dasar II ini disusun berdasarkan kebutuhan praktikum saudara di tempat kerja dalam menerapkan ilmu keperawatan. Penyusunan panduan praktikum ini terdiri dari beberapa kegiatan belajar saudara sebagai</w:t>
      </w:r>
      <w:r>
        <w:rPr>
          <w:spacing w:val="-3"/>
        </w:rPr>
        <w:t> </w:t>
      </w:r>
      <w:r>
        <w:rPr/>
        <w:t>berikut:</w:t>
      </w:r>
    </w:p>
    <w:p>
      <w:pPr>
        <w:pStyle w:val="ListParagraph"/>
        <w:numPr>
          <w:ilvl w:val="2"/>
          <w:numId w:val="4"/>
        </w:numPr>
        <w:tabs>
          <w:tab w:pos="2384" w:val="left" w:leader="none"/>
        </w:tabs>
        <w:spacing w:line="240" w:lineRule="auto" w:before="1" w:after="0"/>
        <w:ind w:left="2383" w:right="0" w:hanging="361"/>
        <w:jc w:val="both"/>
        <w:rPr>
          <w:sz w:val="24"/>
        </w:rPr>
      </w:pPr>
      <w:r>
        <w:rPr>
          <w:sz w:val="24"/>
        </w:rPr>
        <w:t>Praktikum 1 : Pemberian Administrasi Pengobatan</w:t>
      </w:r>
    </w:p>
    <w:p>
      <w:pPr>
        <w:pStyle w:val="ListParagraph"/>
        <w:numPr>
          <w:ilvl w:val="2"/>
          <w:numId w:val="4"/>
        </w:numPr>
        <w:tabs>
          <w:tab w:pos="2384" w:val="left" w:leader="none"/>
        </w:tabs>
        <w:spacing w:line="240" w:lineRule="auto" w:before="137" w:after="0"/>
        <w:ind w:left="2383" w:right="0" w:hanging="361"/>
        <w:jc w:val="both"/>
        <w:rPr>
          <w:sz w:val="24"/>
        </w:rPr>
      </w:pPr>
      <w:r>
        <w:rPr>
          <w:sz w:val="24"/>
        </w:rPr>
        <w:t>Praktikum 2 : Pemenuhan Kebutuhan Cairan dan</w:t>
      </w:r>
      <w:r>
        <w:rPr>
          <w:spacing w:val="2"/>
          <w:sz w:val="24"/>
        </w:rPr>
        <w:t> </w:t>
      </w:r>
      <w:r>
        <w:rPr>
          <w:sz w:val="24"/>
        </w:rPr>
        <w:t>Elektrolit</w:t>
      </w:r>
    </w:p>
    <w:p>
      <w:pPr>
        <w:pStyle w:val="ListParagraph"/>
        <w:numPr>
          <w:ilvl w:val="2"/>
          <w:numId w:val="4"/>
        </w:numPr>
        <w:tabs>
          <w:tab w:pos="2384" w:val="left" w:leader="none"/>
        </w:tabs>
        <w:spacing w:line="240" w:lineRule="auto" w:before="139" w:after="0"/>
        <w:ind w:left="2383" w:right="0" w:hanging="361"/>
        <w:jc w:val="both"/>
        <w:rPr>
          <w:sz w:val="24"/>
        </w:rPr>
      </w:pPr>
      <w:r>
        <w:rPr>
          <w:sz w:val="24"/>
        </w:rPr>
        <w:t>Praktikum 3 : Pemenuhan Kebutuhan Eliminasi</w:t>
      </w:r>
      <w:r>
        <w:rPr>
          <w:spacing w:val="1"/>
          <w:sz w:val="24"/>
        </w:rPr>
        <w:t> </w:t>
      </w:r>
      <w:r>
        <w:rPr>
          <w:sz w:val="24"/>
        </w:rPr>
        <w:t>Urine</w:t>
      </w:r>
    </w:p>
    <w:p>
      <w:pPr>
        <w:pStyle w:val="ListParagraph"/>
        <w:numPr>
          <w:ilvl w:val="2"/>
          <w:numId w:val="4"/>
        </w:numPr>
        <w:tabs>
          <w:tab w:pos="2384" w:val="left" w:leader="none"/>
        </w:tabs>
        <w:spacing w:line="240" w:lineRule="auto" w:before="137" w:after="0"/>
        <w:ind w:left="2383" w:right="0" w:hanging="361"/>
        <w:jc w:val="both"/>
        <w:rPr>
          <w:sz w:val="24"/>
        </w:rPr>
      </w:pPr>
      <w:r>
        <w:rPr>
          <w:sz w:val="24"/>
        </w:rPr>
        <w:t>Praktikum 4 : Pemenuhan Kebutuhan Mobilisasi dan Aktifitas</w:t>
      </w:r>
    </w:p>
    <w:p>
      <w:pPr>
        <w:pStyle w:val="ListParagraph"/>
        <w:numPr>
          <w:ilvl w:val="2"/>
          <w:numId w:val="4"/>
        </w:numPr>
        <w:tabs>
          <w:tab w:pos="2384" w:val="left" w:leader="none"/>
        </w:tabs>
        <w:spacing w:line="240" w:lineRule="auto" w:before="139" w:after="0"/>
        <w:ind w:left="2383" w:right="0" w:hanging="361"/>
        <w:jc w:val="both"/>
        <w:rPr>
          <w:sz w:val="24"/>
        </w:rPr>
      </w:pPr>
      <w:r>
        <w:rPr>
          <w:sz w:val="24"/>
        </w:rPr>
        <w:t>Praktikum 5 : Perawatan</w:t>
      </w:r>
      <w:r>
        <w:rPr>
          <w:spacing w:val="2"/>
          <w:sz w:val="24"/>
        </w:rPr>
        <w:t> </w:t>
      </w:r>
      <w:r>
        <w:rPr>
          <w:sz w:val="24"/>
        </w:rPr>
        <w:t>Luka</w:t>
      </w:r>
    </w:p>
    <w:p>
      <w:pPr>
        <w:pStyle w:val="ListParagraph"/>
        <w:numPr>
          <w:ilvl w:val="2"/>
          <w:numId w:val="4"/>
        </w:numPr>
        <w:tabs>
          <w:tab w:pos="2384" w:val="left" w:leader="none"/>
        </w:tabs>
        <w:spacing w:line="362" w:lineRule="auto" w:before="137" w:after="0"/>
        <w:ind w:left="1980" w:right="683" w:firstLine="43"/>
        <w:jc w:val="both"/>
        <w:rPr>
          <w:sz w:val="24"/>
        </w:rPr>
      </w:pPr>
      <w:r>
        <w:rPr>
          <w:sz w:val="24"/>
        </w:rPr>
        <w:t>Praktikum 6 : Pemenuhan kebutuhan spiritual dan pasien menjelang ajal Progam pembelajaran praktikum dirancang setelah pembelajaran</w:t>
      </w:r>
      <w:r>
        <w:rPr>
          <w:spacing w:val="1"/>
          <w:sz w:val="24"/>
        </w:rPr>
        <w:t> </w:t>
      </w:r>
      <w:r>
        <w:rPr>
          <w:sz w:val="24"/>
        </w:rPr>
        <w:t>dikelas</w:t>
      </w:r>
    </w:p>
    <w:p>
      <w:pPr>
        <w:pStyle w:val="BodyText"/>
        <w:spacing w:line="360" w:lineRule="auto"/>
        <w:ind w:left="1260" w:right="675"/>
        <w:jc w:val="both"/>
      </w:pPr>
      <w:r>
        <w:rPr/>
        <w:t>tentang konsep selesai diberikan. Kegiatan pembelajaran dimulai dari demonstrasi, simulasi, diskusi dilanjutkan dengan praktikum/labskill secara kelompok maupun individu sehingga setiap mahasiswa dapat memenuhi kompetensi yang sama.</w:t>
      </w:r>
    </w:p>
    <w:p>
      <w:pPr>
        <w:pStyle w:val="BodyText"/>
        <w:rPr>
          <w:sz w:val="26"/>
        </w:rPr>
      </w:pPr>
    </w:p>
    <w:p>
      <w:pPr>
        <w:pStyle w:val="BodyText"/>
        <w:spacing w:before="3"/>
        <w:rPr>
          <w:sz w:val="27"/>
        </w:rPr>
      </w:pPr>
    </w:p>
    <w:p>
      <w:pPr>
        <w:pStyle w:val="Heading2"/>
        <w:numPr>
          <w:ilvl w:val="1"/>
          <w:numId w:val="4"/>
        </w:numPr>
        <w:tabs>
          <w:tab w:pos="1263" w:val="left" w:leader="none"/>
        </w:tabs>
        <w:spacing w:line="240" w:lineRule="auto" w:before="1" w:after="0"/>
        <w:ind w:left="1262" w:right="0" w:hanging="361"/>
        <w:jc w:val="left"/>
      </w:pPr>
      <w:bookmarkStart w:name="_TOC_250004" w:id="3"/>
      <w:bookmarkEnd w:id="3"/>
      <w:r>
        <w:rPr/>
        <w:t>CAPAIAN PEMBELAJARAN</w:t>
      </w:r>
    </w:p>
    <w:p>
      <w:pPr>
        <w:pStyle w:val="BodyText"/>
        <w:spacing w:before="134"/>
        <w:ind w:left="1980"/>
      </w:pPr>
      <w:r>
        <w:rPr/>
        <w:t>Mampu melakukan tindakan keterampilan antara lain :</w:t>
      </w:r>
    </w:p>
    <w:p>
      <w:pPr>
        <w:pStyle w:val="ListParagraph"/>
        <w:numPr>
          <w:ilvl w:val="2"/>
          <w:numId w:val="4"/>
        </w:numPr>
        <w:tabs>
          <w:tab w:pos="2384" w:val="left" w:leader="none"/>
        </w:tabs>
        <w:spacing w:line="240" w:lineRule="auto" w:before="137" w:after="0"/>
        <w:ind w:left="2383" w:right="0" w:hanging="361"/>
        <w:jc w:val="both"/>
        <w:rPr>
          <w:sz w:val="24"/>
        </w:rPr>
      </w:pPr>
      <w:r>
        <w:rPr>
          <w:sz w:val="24"/>
        </w:rPr>
        <w:t>Mampu melakukan pemberian administrasi</w:t>
      </w:r>
      <w:r>
        <w:rPr>
          <w:spacing w:val="-1"/>
          <w:sz w:val="24"/>
        </w:rPr>
        <w:t> </w:t>
      </w:r>
      <w:r>
        <w:rPr>
          <w:sz w:val="24"/>
        </w:rPr>
        <w:t>pengobatan</w:t>
      </w:r>
    </w:p>
    <w:p>
      <w:pPr>
        <w:pStyle w:val="ListParagraph"/>
        <w:numPr>
          <w:ilvl w:val="2"/>
          <w:numId w:val="4"/>
        </w:numPr>
        <w:tabs>
          <w:tab w:pos="2384" w:val="left" w:leader="none"/>
        </w:tabs>
        <w:spacing w:line="240" w:lineRule="auto" w:before="140" w:after="0"/>
        <w:ind w:left="2383" w:right="0" w:hanging="361"/>
        <w:jc w:val="both"/>
        <w:rPr>
          <w:sz w:val="24"/>
        </w:rPr>
      </w:pPr>
      <w:r>
        <w:rPr>
          <w:sz w:val="24"/>
        </w:rPr>
        <w:t>Mampu melakukan pemenuhan kebutuhan cairan dan elektrolit</w:t>
      </w:r>
    </w:p>
    <w:p>
      <w:pPr>
        <w:pStyle w:val="ListParagraph"/>
        <w:numPr>
          <w:ilvl w:val="2"/>
          <w:numId w:val="4"/>
        </w:numPr>
        <w:tabs>
          <w:tab w:pos="2384" w:val="left" w:leader="none"/>
        </w:tabs>
        <w:spacing w:line="240" w:lineRule="auto" w:before="136" w:after="0"/>
        <w:ind w:left="2383" w:right="0" w:hanging="361"/>
        <w:jc w:val="both"/>
        <w:rPr>
          <w:sz w:val="24"/>
        </w:rPr>
      </w:pPr>
      <w:r>
        <w:rPr>
          <w:sz w:val="24"/>
        </w:rPr>
        <w:t>Mampu melakukan pemenuhankebutuhan eliminasi</w:t>
      </w:r>
      <w:r>
        <w:rPr>
          <w:spacing w:val="-1"/>
          <w:sz w:val="24"/>
        </w:rPr>
        <w:t> </w:t>
      </w:r>
      <w:r>
        <w:rPr>
          <w:sz w:val="24"/>
        </w:rPr>
        <w:t>urine</w:t>
      </w:r>
    </w:p>
    <w:p>
      <w:pPr>
        <w:pStyle w:val="ListParagraph"/>
        <w:numPr>
          <w:ilvl w:val="2"/>
          <w:numId w:val="4"/>
        </w:numPr>
        <w:tabs>
          <w:tab w:pos="2384" w:val="left" w:leader="none"/>
        </w:tabs>
        <w:spacing w:line="240" w:lineRule="auto" w:before="140" w:after="0"/>
        <w:ind w:left="2383" w:right="0" w:hanging="361"/>
        <w:jc w:val="left"/>
        <w:rPr>
          <w:sz w:val="24"/>
        </w:rPr>
      </w:pPr>
      <w:r>
        <w:rPr>
          <w:sz w:val="24"/>
        </w:rPr>
        <w:t>Mampu melakukan pemenuhan kebutuhan mobilisasi dan</w:t>
      </w:r>
      <w:r>
        <w:rPr>
          <w:spacing w:val="-2"/>
          <w:sz w:val="24"/>
        </w:rPr>
        <w:t> </w:t>
      </w:r>
      <w:r>
        <w:rPr>
          <w:sz w:val="24"/>
        </w:rPr>
        <w:t>aktifitas</w:t>
      </w:r>
    </w:p>
    <w:p>
      <w:pPr>
        <w:pStyle w:val="ListParagraph"/>
        <w:numPr>
          <w:ilvl w:val="2"/>
          <w:numId w:val="4"/>
        </w:numPr>
        <w:tabs>
          <w:tab w:pos="2384" w:val="left" w:leader="none"/>
        </w:tabs>
        <w:spacing w:line="240" w:lineRule="auto" w:before="137" w:after="0"/>
        <w:ind w:left="2383" w:right="0" w:hanging="361"/>
        <w:jc w:val="left"/>
        <w:rPr>
          <w:sz w:val="24"/>
        </w:rPr>
      </w:pPr>
      <w:r>
        <w:rPr>
          <w:sz w:val="24"/>
        </w:rPr>
        <w:t>Mampu melakukan perawatan</w:t>
      </w:r>
      <w:r>
        <w:rPr>
          <w:spacing w:val="-1"/>
          <w:sz w:val="24"/>
        </w:rPr>
        <w:t> </w:t>
      </w:r>
      <w:r>
        <w:rPr>
          <w:sz w:val="24"/>
        </w:rPr>
        <w:t>luka</w:t>
      </w:r>
    </w:p>
    <w:p>
      <w:pPr>
        <w:pStyle w:val="ListParagraph"/>
        <w:numPr>
          <w:ilvl w:val="2"/>
          <w:numId w:val="4"/>
        </w:numPr>
        <w:tabs>
          <w:tab w:pos="2383" w:val="left" w:leader="none"/>
          <w:tab w:pos="2384" w:val="left" w:leader="none"/>
        </w:tabs>
        <w:spacing w:line="360" w:lineRule="auto" w:before="139" w:after="0"/>
        <w:ind w:left="2383" w:right="852" w:hanging="360"/>
        <w:jc w:val="left"/>
        <w:rPr>
          <w:sz w:val="24"/>
        </w:rPr>
      </w:pPr>
      <w:r>
        <w:rPr>
          <w:sz w:val="24"/>
        </w:rPr>
        <w:t>Mampu melakukan pemenuhan kebutuhan spiritual dan pasien menjelang ajal</w:t>
      </w:r>
    </w:p>
    <w:p>
      <w:pPr>
        <w:spacing w:after="0" w:line="360" w:lineRule="auto"/>
        <w:jc w:val="left"/>
        <w:rPr>
          <w:sz w:val="24"/>
        </w:rPr>
        <w:sectPr>
          <w:headerReference w:type="default" r:id="rId28"/>
          <w:footerReference w:type="default" r:id="rId29"/>
          <w:pgSz w:w="11910" w:h="16840"/>
          <w:pgMar w:header="0" w:footer="975" w:top="1360" w:bottom="1160" w:left="900" w:right="700"/>
          <w:pgNumType w:start="1"/>
        </w:sectPr>
      </w:pPr>
    </w:p>
    <w:p>
      <w:pPr>
        <w:pStyle w:val="Heading2"/>
        <w:numPr>
          <w:ilvl w:val="1"/>
          <w:numId w:val="4"/>
        </w:numPr>
        <w:tabs>
          <w:tab w:pos="1263" w:val="left" w:leader="none"/>
        </w:tabs>
        <w:spacing w:line="240" w:lineRule="auto" w:before="60" w:after="0"/>
        <w:ind w:left="1262" w:right="0" w:hanging="361"/>
        <w:jc w:val="left"/>
      </w:pPr>
      <w:bookmarkStart w:name="_TOC_250003" w:id="4"/>
      <w:bookmarkEnd w:id="4"/>
      <w:r>
        <w:rPr/>
        <w:t>PESERTA</w:t>
      </w:r>
    </w:p>
    <w:p>
      <w:pPr>
        <w:pStyle w:val="BodyText"/>
        <w:spacing w:before="133"/>
        <w:ind w:left="1661" w:right="1590"/>
        <w:jc w:val="center"/>
      </w:pPr>
      <w:r>
        <w:rPr/>
        <w:t>Peserta pembelajaran praktikum adalah mahasiswa Tingkat I semester II.</w:t>
      </w:r>
    </w:p>
    <w:p>
      <w:pPr>
        <w:spacing w:after="0"/>
        <w:jc w:val="center"/>
        <w:sectPr>
          <w:headerReference w:type="default" r:id="rId30"/>
          <w:footerReference w:type="default" r:id="rId31"/>
          <w:pgSz w:w="11910" w:h="16840"/>
          <w:pgMar w:header="0" w:footer="1088" w:top="1360" w:bottom="1280" w:left="900" w:right="700"/>
          <w:pgNumType w:start="2"/>
        </w:sectPr>
      </w:pPr>
    </w:p>
    <w:p>
      <w:pPr>
        <w:pStyle w:val="Heading2"/>
        <w:spacing w:before="117"/>
        <w:ind w:left="1394" w:right="1590"/>
        <w:jc w:val="center"/>
      </w:pPr>
      <w:r>
        <w:rPr/>
        <w:t>BAB II</w:t>
      </w:r>
    </w:p>
    <w:p>
      <w:pPr>
        <w:spacing w:before="137"/>
        <w:ind w:left="1387" w:right="1590" w:firstLine="0"/>
        <w:jc w:val="center"/>
        <w:rPr>
          <w:b/>
          <w:sz w:val="24"/>
        </w:rPr>
      </w:pPr>
      <w:r>
        <w:rPr>
          <w:b/>
          <w:sz w:val="24"/>
        </w:rPr>
        <w:t>LANDASAN TEORI DAN TEKNIS PELAKSANAAN</w:t>
      </w:r>
    </w:p>
    <w:p>
      <w:pPr>
        <w:pStyle w:val="BodyText"/>
        <w:rPr>
          <w:b/>
          <w:sz w:val="26"/>
        </w:rPr>
      </w:pPr>
    </w:p>
    <w:p>
      <w:pPr>
        <w:pStyle w:val="BodyText"/>
        <w:rPr>
          <w:b/>
          <w:sz w:val="22"/>
        </w:rPr>
      </w:pPr>
    </w:p>
    <w:p>
      <w:pPr>
        <w:pStyle w:val="ListParagraph"/>
        <w:numPr>
          <w:ilvl w:val="1"/>
          <w:numId w:val="5"/>
        </w:numPr>
        <w:tabs>
          <w:tab w:pos="1260" w:val="left" w:leader="none"/>
          <w:tab w:pos="1261" w:val="left" w:leader="none"/>
        </w:tabs>
        <w:spacing w:line="240" w:lineRule="auto" w:before="0" w:after="0"/>
        <w:ind w:left="1260" w:right="0" w:hanging="721"/>
        <w:jc w:val="left"/>
        <w:rPr>
          <w:b/>
          <w:sz w:val="24"/>
        </w:rPr>
      </w:pPr>
      <w:r>
        <w:rPr>
          <w:b/>
          <w:sz w:val="24"/>
        </w:rPr>
        <w:t>PRAKTIKUM 1 (WAKTU : 5 x 170</w:t>
      </w:r>
      <w:r>
        <w:rPr>
          <w:b/>
          <w:spacing w:val="1"/>
          <w:sz w:val="24"/>
        </w:rPr>
        <w:t> </w:t>
      </w:r>
      <w:r>
        <w:rPr>
          <w:b/>
          <w:sz w:val="24"/>
        </w:rPr>
        <w:t>menit)</w:t>
      </w:r>
    </w:p>
    <w:p>
      <w:pPr>
        <w:spacing w:before="139"/>
        <w:ind w:left="1392" w:right="1590" w:firstLine="0"/>
        <w:jc w:val="center"/>
        <w:rPr>
          <w:b/>
          <w:sz w:val="24"/>
        </w:rPr>
      </w:pPr>
      <w:r>
        <w:rPr>
          <w:b/>
          <w:sz w:val="24"/>
        </w:rPr>
        <w:t>Pemberian Administrasi Pengobatan</w:t>
      </w:r>
    </w:p>
    <w:p>
      <w:pPr>
        <w:pStyle w:val="BodyText"/>
        <w:spacing w:before="132"/>
        <w:ind w:left="1392" w:right="1590"/>
        <w:jc w:val="center"/>
      </w:pPr>
      <w:r>
        <w:rPr/>
        <w:t>Oleh : Kasiati, S.Kep., Ns., M.Kep</w:t>
      </w:r>
    </w:p>
    <w:p>
      <w:pPr>
        <w:pStyle w:val="BodyText"/>
        <w:rPr>
          <w:sz w:val="26"/>
        </w:rPr>
      </w:pPr>
    </w:p>
    <w:p>
      <w:pPr>
        <w:pStyle w:val="BodyText"/>
        <w:spacing w:before="5"/>
        <w:rPr>
          <w:sz w:val="22"/>
        </w:rPr>
      </w:pPr>
    </w:p>
    <w:p>
      <w:pPr>
        <w:pStyle w:val="Heading2"/>
        <w:numPr>
          <w:ilvl w:val="2"/>
          <w:numId w:val="5"/>
        </w:numPr>
        <w:tabs>
          <w:tab w:pos="1534" w:val="left" w:leader="none"/>
        </w:tabs>
        <w:spacing w:line="240" w:lineRule="auto" w:before="0" w:after="0"/>
        <w:ind w:left="1534" w:right="0" w:hanging="428"/>
        <w:jc w:val="both"/>
      </w:pPr>
      <w:r>
        <w:rPr/>
        <w:t>LANDASAN</w:t>
      </w:r>
      <w:r>
        <w:rPr>
          <w:spacing w:val="-2"/>
        </w:rPr>
        <w:t> </w:t>
      </w:r>
      <w:r>
        <w:rPr/>
        <w:t>TEORI</w:t>
      </w:r>
    </w:p>
    <w:p>
      <w:pPr>
        <w:pStyle w:val="BodyText"/>
        <w:spacing w:line="360" w:lineRule="auto" w:before="134"/>
        <w:ind w:left="1042" w:right="738" w:firstLine="578"/>
        <w:jc w:val="both"/>
      </w:pPr>
      <w:r>
        <w:rPr/>
        <w:t>Jalur pemberian obat turut menetukan kecepatan dan kelengkapan resorpsi obat. Tergantung dari efek yang diinginkan, yaitu efek sistemik (di seluruh tubuh) atau efek local (setempat) keadaan pasien dan sifat-sifat fisiko-kimiawi obat, dapat dipilih dari banyak cara untuk memberikan obat.</w:t>
      </w:r>
    </w:p>
    <w:p>
      <w:pPr>
        <w:pStyle w:val="Heading2"/>
        <w:numPr>
          <w:ilvl w:val="0"/>
          <w:numId w:val="6"/>
        </w:numPr>
        <w:tabs>
          <w:tab w:pos="1402" w:val="left" w:leader="none"/>
        </w:tabs>
        <w:spacing w:line="240" w:lineRule="auto" w:before="6" w:after="0"/>
        <w:ind w:left="1402" w:right="0" w:hanging="360"/>
        <w:jc w:val="both"/>
      </w:pPr>
      <w:r>
        <w:rPr/>
        <w:t>Efek</w:t>
      </w:r>
      <w:r>
        <w:rPr>
          <w:spacing w:val="-1"/>
        </w:rPr>
        <w:t> </w:t>
      </w:r>
      <w:r>
        <w:rPr/>
        <w:t>Sistemik</w:t>
      </w:r>
    </w:p>
    <w:p>
      <w:pPr>
        <w:pStyle w:val="ListParagraph"/>
        <w:numPr>
          <w:ilvl w:val="1"/>
          <w:numId w:val="6"/>
        </w:numPr>
        <w:tabs>
          <w:tab w:pos="1402" w:val="left" w:leader="none"/>
        </w:tabs>
        <w:spacing w:line="240" w:lineRule="auto" w:before="132" w:after="0"/>
        <w:ind w:left="1402" w:right="0" w:hanging="360"/>
        <w:jc w:val="both"/>
        <w:rPr>
          <w:sz w:val="24"/>
        </w:rPr>
      </w:pPr>
      <w:r>
        <w:rPr>
          <w:sz w:val="24"/>
        </w:rPr>
        <w:t>Oral</w:t>
      </w:r>
    </w:p>
    <w:p>
      <w:pPr>
        <w:pStyle w:val="BodyText"/>
        <w:tabs>
          <w:tab w:pos="2515" w:val="left" w:leader="none"/>
          <w:tab w:pos="4019" w:val="left" w:leader="none"/>
          <w:tab w:pos="5050" w:val="left" w:leader="none"/>
          <w:tab w:pos="6153" w:val="left" w:leader="none"/>
          <w:tab w:pos="7216" w:val="left" w:leader="none"/>
          <w:tab w:pos="8552" w:val="left" w:leader="none"/>
        </w:tabs>
        <w:spacing w:line="360" w:lineRule="auto" w:before="139"/>
        <w:ind w:left="1344" w:right="740" w:firstLine="177"/>
      </w:pPr>
      <w:r>
        <w:rPr/>
        <w:t>Pemberian obat melalui mulut (per oral) adalah cara yang paling lazim, karena sangat praktis, mudah dan aman. Namun tidak semua obat dapat diberikan peroral, misalnya obat yang bersifat merangsang (emetin, aminofilin) atau yang diuraikan oleh getah lambung, seperti benzilpenisilin, insulin, oksitosin dan hormone steroida. Sering kali, resorpsi obat setelah pemberian oral tidak teratur dan tidak lengkap meskipun</w:t>
        <w:tab/>
        <w:t>formulasinya</w:t>
        <w:tab/>
        <w:t>optimal,</w:t>
        <w:tab/>
        <w:t>misalnya</w:t>
        <w:tab/>
        <w:t>senyawa</w:t>
        <w:tab/>
        <w:t>ammonium</w:t>
        <w:tab/>
        <w:t>kwartener (thiazianium, tetrasiklin, kloksasilin dan digoksin) (maksimal 80%). Keberatan lain adalah obat segtelah direpsorbsi harus melalui hati, dimana dapat terjadi inaktivasi sebelum diedarkan ke lokasi</w:t>
      </w:r>
      <w:r>
        <w:rPr>
          <w:spacing w:val="-2"/>
        </w:rPr>
        <w:t> </w:t>
      </w:r>
      <w:r>
        <w:rPr/>
        <w:t>kerjanya.</w:t>
      </w:r>
    </w:p>
    <w:p>
      <w:pPr>
        <w:pStyle w:val="BodyText"/>
        <w:spacing w:line="360" w:lineRule="auto"/>
        <w:ind w:left="1402" w:right="738" w:firstLine="578"/>
        <w:jc w:val="both"/>
      </w:pPr>
      <w:r>
        <w:rPr/>
        <w:t>Untuk mencapai efek local di usus dilakukan pemberian oral, misalnya obat cacing atau antibiotika untuk mensterilkan lambung-usus pada infeksi atau sebelum pembedahan (streptomisin, kanamisin, neomisin, beberapa sulfonamida). Obat-obat ini justru tidak boleh diserap.</w:t>
      </w:r>
    </w:p>
    <w:p>
      <w:pPr>
        <w:pStyle w:val="ListParagraph"/>
        <w:numPr>
          <w:ilvl w:val="1"/>
          <w:numId w:val="6"/>
        </w:numPr>
        <w:tabs>
          <w:tab w:pos="1402" w:val="left" w:leader="none"/>
        </w:tabs>
        <w:spacing w:line="240" w:lineRule="auto" w:before="0" w:after="0"/>
        <w:ind w:left="1402" w:right="0" w:hanging="360"/>
        <w:jc w:val="both"/>
        <w:rPr>
          <w:sz w:val="24"/>
        </w:rPr>
      </w:pPr>
      <w:r>
        <w:rPr>
          <w:sz w:val="24"/>
        </w:rPr>
        <w:t>Sublingual</w:t>
      </w:r>
    </w:p>
    <w:p>
      <w:pPr>
        <w:pStyle w:val="BodyText"/>
        <w:spacing w:line="360" w:lineRule="auto" w:before="140"/>
        <w:ind w:left="1402" w:right="737"/>
        <w:jc w:val="both"/>
      </w:pPr>
      <w:r>
        <w:rPr/>
        <w:t>Obat setelah dikunyah halus (bila perlu) diletakkan di bawah lidah (sublingual), tempat berlangsungnya rebsorpsi oleh selaput lender setmpat ke dalam vena lidah yang banyak di lokasi ini. Keuntungan cara ini ialah obat langsung masuk ke peredaran darah besar tanpa melalui hati. Oleh karena itu, cara ini digunakan bila efek yang pesat dan lengkap diinginkan, misalnya pada serangan angina (suatu</w:t>
      </w:r>
    </w:p>
    <w:p>
      <w:pPr>
        <w:spacing w:after="0" w:line="360" w:lineRule="auto"/>
        <w:jc w:val="both"/>
        <w:sectPr>
          <w:headerReference w:type="default" r:id="rId32"/>
          <w:footerReference w:type="default" r:id="rId33"/>
          <w:pgSz w:w="11910" w:h="16840"/>
          <w:pgMar w:header="0" w:footer="1088" w:top="1580" w:bottom="1280" w:left="900" w:right="700"/>
          <w:pgNumType w:start="3"/>
        </w:sectPr>
      </w:pPr>
    </w:p>
    <w:p>
      <w:pPr>
        <w:pStyle w:val="BodyText"/>
        <w:spacing w:line="360" w:lineRule="auto" w:before="76"/>
        <w:ind w:left="1402" w:right="735"/>
        <w:jc w:val="both"/>
      </w:pPr>
      <w:r>
        <w:rPr/>
        <w:t>penyakit jantung), asma atau migrain (nitrogliserin, isoprenalin, ergotamin juga metiltesteron). Kebertannya adalah kurang praktis untuk digunakan terus-menerus dan dapat merangsang mukosa mulut. Hanya obat yang bersifat lipofil saja yang dapat diberikan dengan cara ini.</w:t>
      </w:r>
    </w:p>
    <w:p>
      <w:pPr>
        <w:pStyle w:val="ListParagraph"/>
        <w:numPr>
          <w:ilvl w:val="1"/>
          <w:numId w:val="6"/>
        </w:numPr>
        <w:tabs>
          <w:tab w:pos="1402" w:val="left" w:leader="none"/>
        </w:tabs>
        <w:spacing w:line="240" w:lineRule="auto" w:before="0" w:after="0"/>
        <w:ind w:left="1402" w:right="0" w:hanging="360"/>
        <w:jc w:val="both"/>
        <w:rPr>
          <w:sz w:val="24"/>
        </w:rPr>
      </w:pPr>
      <w:r>
        <w:rPr>
          <w:sz w:val="24"/>
        </w:rPr>
        <w:t>Injeksi</w:t>
      </w:r>
    </w:p>
    <w:p>
      <w:pPr>
        <w:pStyle w:val="BodyText"/>
        <w:spacing w:line="360" w:lineRule="auto" w:before="137"/>
        <w:ind w:left="1402" w:right="737" w:firstLine="360"/>
        <w:jc w:val="both"/>
      </w:pPr>
      <w:r>
        <w:rPr/>
        <w:t>Pemberian obat secara parenteral (berarti “di luar usus”) biasanya dipilih bila diinginkan efek yang cepat, kuat dan lengkap atau untuk obat yang merangsang atau dirusak oleh getah lambung (hormon), atau tidak diresorpsi usus (streptomisin). Begitu pula pasien yang tidak sadar atau tidak mau kerja sama. Keberatannya adalah cara ini lebih mahal dan nyeri serta sukar digunakan oleh pasien sendiri. selain itu ada pula bahaya terkena infeksi kuman (harus steril) dan bahaya merusak pembuluh atau saraf jika tempat suntikan tidak dipilih dengan tepat.</w:t>
      </w:r>
      <w:r>
        <w:rPr>
          <w:vertAlign w:val="superscript"/>
        </w:rPr>
        <w:t>1</w:t>
      </w:r>
    </w:p>
    <w:p>
      <w:pPr>
        <w:pStyle w:val="ListParagraph"/>
        <w:numPr>
          <w:ilvl w:val="2"/>
          <w:numId w:val="6"/>
        </w:numPr>
        <w:tabs>
          <w:tab w:pos="2122" w:val="left" w:leader="none"/>
        </w:tabs>
        <w:spacing w:line="240" w:lineRule="auto" w:before="2" w:after="0"/>
        <w:ind w:left="2122" w:right="0" w:hanging="360"/>
        <w:jc w:val="both"/>
        <w:rPr>
          <w:sz w:val="24"/>
        </w:rPr>
      </w:pPr>
      <w:r>
        <w:rPr>
          <w:sz w:val="24"/>
        </w:rPr>
        <w:t>Subkutan</w:t>
      </w:r>
      <w:r>
        <w:rPr>
          <w:spacing w:val="-1"/>
          <w:sz w:val="24"/>
        </w:rPr>
        <w:t> </w:t>
      </w:r>
      <w:r>
        <w:rPr>
          <w:sz w:val="24"/>
        </w:rPr>
        <w:t>(hipodermal)</w:t>
      </w:r>
    </w:p>
    <w:p>
      <w:pPr>
        <w:pStyle w:val="BodyText"/>
        <w:spacing w:line="360" w:lineRule="auto" w:before="137"/>
        <w:ind w:left="2122" w:right="741" w:firstLine="4"/>
        <w:jc w:val="both"/>
      </w:pPr>
      <w:r>
        <w:rPr/>
        <w:t>Injeksi dibawah kulit dapat dilakukan hanya dengan obat yang tidak merangsang dan melarut baik dalam air atau minyak. Efeknya tidak secepat injeksi intramuscular atau intravena. Mudah dilakukan sendiri, misalnya insulin pada pasien penyakit gula.</w:t>
      </w:r>
    </w:p>
    <w:p>
      <w:pPr>
        <w:pStyle w:val="ListParagraph"/>
        <w:numPr>
          <w:ilvl w:val="2"/>
          <w:numId w:val="6"/>
        </w:numPr>
        <w:tabs>
          <w:tab w:pos="2122" w:val="left" w:leader="none"/>
        </w:tabs>
        <w:spacing w:line="240" w:lineRule="auto" w:before="0" w:after="0"/>
        <w:ind w:left="2122" w:right="0" w:hanging="360"/>
        <w:jc w:val="both"/>
        <w:rPr>
          <w:sz w:val="24"/>
        </w:rPr>
      </w:pPr>
      <w:r>
        <w:rPr>
          <w:sz w:val="24"/>
        </w:rPr>
        <w:t>Intrakutan</w:t>
      </w:r>
    </w:p>
    <w:p>
      <w:pPr>
        <w:pStyle w:val="BodyText"/>
        <w:spacing w:before="140"/>
        <w:ind w:left="2124"/>
        <w:jc w:val="both"/>
      </w:pPr>
      <w:r>
        <w:rPr/>
        <w:t>Absorpsi sangat lambat, mislanya injeksi tuberculin dari Mantoux.</w:t>
      </w:r>
    </w:p>
    <w:p>
      <w:pPr>
        <w:pStyle w:val="ListParagraph"/>
        <w:numPr>
          <w:ilvl w:val="2"/>
          <w:numId w:val="6"/>
        </w:numPr>
        <w:tabs>
          <w:tab w:pos="2122" w:val="left" w:leader="none"/>
        </w:tabs>
        <w:spacing w:line="240" w:lineRule="auto" w:before="136" w:after="0"/>
        <w:ind w:left="2122" w:right="0" w:hanging="360"/>
        <w:jc w:val="both"/>
        <w:rPr>
          <w:sz w:val="24"/>
        </w:rPr>
      </w:pPr>
      <w:r>
        <w:rPr>
          <w:sz w:val="24"/>
        </w:rPr>
        <w:t>Intramuscular</w:t>
      </w:r>
    </w:p>
    <w:p>
      <w:pPr>
        <w:pStyle w:val="BodyText"/>
        <w:spacing w:line="360" w:lineRule="auto" w:before="140"/>
        <w:ind w:left="2122" w:right="735" w:firstLine="2"/>
        <w:jc w:val="both"/>
      </w:pPr>
      <w:r>
        <w:rPr/>
        <w:t>Dengan injeksi di dalam otot, obat yang terlarut bekerja dalam waktu 10-30 menit. Guna memperlambat resorpsi dengan maksud memperpanjang kerja obat, sering kali digunakan larutan atau suspensi dalam minyak, misalnya suspensi penisilin dan hormone kelamin. Tempat injeksi umumnya dipilih pada otot bokong yang tidak memiliki banyak pembuluh dan saraf.</w:t>
      </w:r>
    </w:p>
    <w:p>
      <w:pPr>
        <w:pStyle w:val="ListParagraph"/>
        <w:numPr>
          <w:ilvl w:val="2"/>
          <w:numId w:val="6"/>
        </w:numPr>
        <w:tabs>
          <w:tab w:pos="2122" w:val="left" w:leader="none"/>
        </w:tabs>
        <w:spacing w:line="275" w:lineRule="exact" w:before="0" w:after="0"/>
        <w:ind w:left="2122" w:right="0" w:hanging="360"/>
        <w:jc w:val="both"/>
        <w:rPr>
          <w:sz w:val="24"/>
        </w:rPr>
      </w:pPr>
      <w:r>
        <w:rPr>
          <w:sz w:val="24"/>
        </w:rPr>
        <w:t>Intravena</w:t>
      </w:r>
    </w:p>
    <w:p>
      <w:pPr>
        <w:pStyle w:val="BodyText"/>
        <w:spacing w:line="360" w:lineRule="auto" w:before="140"/>
        <w:ind w:left="2122" w:right="736" w:hanging="56"/>
        <w:jc w:val="both"/>
      </w:pPr>
      <w:r>
        <w:rPr/>
        <w:t>Injeksi ke dalam pembuluh darah menghasilkan menghasilkan efek tercepat: dalam waktu 18 detik, yaitu waktu satu peredaran darah, obat sudah tersebar ke seluruh jaringan. Tetapi lama kerja obat biasanya hanya singkat. Cara ini digunkan untuk mencapai pentakaran yang tepat dan dapat dipercaya, atau efek yang sangat cepat dan kuat. Tidak untuk obat yang tak larut air atau menimbulkan endapan dengan protein atau butir darah.</w:t>
      </w:r>
    </w:p>
    <w:p>
      <w:pPr>
        <w:spacing w:after="0" w:line="360" w:lineRule="auto"/>
        <w:jc w:val="both"/>
        <w:sectPr>
          <w:headerReference w:type="default" r:id="rId34"/>
          <w:footerReference w:type="default" r:id="rId35"/>
          <w:pgSz w:w="11910" w:h="16840"/>
          <w:pgMar w:header="0" w:footer="1088" w:top="1340" w:bottom="1280" w:left="900" w:right="700"/>
          <w:pgNumType w:start="4"/>
        </w:sectPr>
      </w:pPr>
    </w:p>
    <w:p>
      <w:pPr>
        <w:pStyle w:val="BodyText"/>
        <w:spacing w:line="360" w:lineRule="auto" w:before="76"/>
        <w:ind w:left="2122" w:right="733" w:hanging="58"/>
        <w:jc w:val="both"/>
      </w:pPr>
      <w:r>
        <w:rPr/>
        <w:t>Bahaya injeksi i.v. adalah dapat mengakibatkan terganggunya zat-zat kolida darah dengan reaksi hebat, karena dengan cara ini ‘benda asing’ langsung dimasukkan ke dalam sirkulasi , misalnya tekanan darah mendadak turun dan timbul shock. Bahaya ini lebih besar bila injeksi dilakukan terlalu cepat, sehingga kadar obat setempat dalam darah meningkat terlalu pesat. Oleh karena itu setiap injeksi i.v. sebaiknya dilakukan dengan amat perlahan, antara 50 dan 70 detik lamanya.</w:t>
      </w:r>
    </w:p>
    <w:p>
      <w:pPr>
        <w:pStyle w:val="BodyText"/>
        <w:spacing w:line="360" w:lineRule="auto"/>
        <w:ind w:left="2122" w:right="743" w:firstLine="4"/>
        <w:jc w:val="both"/>
      </w:pPr>
      <w:r>
        <w:rPr/>
        <w:t>Infus tetes intravena dengan obat sering kali dilakukan di rumah sakit pada keadaan darurat atau dengan obat yang cepat metabolisme dan ekskresinya guna mencapai kadar plasma yang tetap tinggi.</w:t>
      </w:r>
    </w:p>
    <w:p>
      <w:pPr>
        <w:pStyle w:val="ListParagraph"/>
        <w:numPr>
          <w:ilvl w:val="2"/>
          <w:numId w:val="6"/>
        </w:numPr>
        <w:tabs>
          <w:tab w:pos="2122" w:val="left" w:leader="none"/>
        </w:tabs>
        <w:spacing w:line="240" w:lineRule="auto" w:before="1" w:after="0"/>
        <w:ind w:left="2122" w:right="0" w:hanging="360"/>
        <w:jc w:val="both"/>
        <w:rPr>
          <w:sz w:val="24"/>
        </w:rPr>
      </w:pPr>
      <w:r>
        <w:rPr>
          <w:sz w:val="24"/>
        </w:rPr>
        <w:t>Intra-arteri</w:t>
      </w:r>
    </w:p>
    <w:p>
      <w:pPr>
        <w:pStyle w:val="BodyText"/>
        <w:spacing w:line="360" w:lineRule="auto" w:before="137"/>
        <w:ind w:left="2122" w:right="742" w:firstLine="4"/>
        <w:jc w:val="both"/>
      </w:pPr>
      <w:r>
        <w:rPr/>
        <w:t>Injeksi ke pembuluh nadi adakalanya dilakukan untuk “membanjiri” suatu organ, misalnya hati, dengan obat yang sangat cepat diinaktifkan atau terikat pada jaringan, misalnya obat kanker nitrogenmustard.</w:t>
      </w:r>
    </w:p>
    <w:p>
      <w:pPr>
        <w:pStyle w:val="ListParagraph"/>
        <w:numPr>
          <w:ilvl w:val="2"/>
          <w:numId w:val="6"/>
        </w:numPr>
        <w:tabs>
          <w:tab w:pos="2122" w:val="left" w:leader="none"/>
        </w:tabs>
        <w:spacing w:line="240" w:lineRule="auto" w:before="1" w:after="0"/>
        <w:ind w:left="2122" w:right="0" w:hanging="360"/>
        <w:jc w:val="both"/>
        <w:rPr>
          <w:sz w:val="24"/>
        </w:rPr>
      </w:pPr>
      <w:r>
        <w:rPr>
          <w:sz w:val="24"/>
        </w:rPr>
        <w:t>Intralumbal</w:t>
      </w:r>
    </w:p>
    <w:p>
      <w:pPr>
        <w:pStyle w:val="BodyText"/>
        <w:spacing w:line="360" w:lineRule="auto" w:before="137"/>
        <w:ind w:left="2122" w:right="737" w:hanging="358"/>
        <w:jc w:val="both"/>
      </w:pPr>
      <w:r>
        <w:rPr/>
        <w:t>Intralumbal (antara ruas tulang belakang), intraperitoneal (ke dalam ruang selaput perut), intrapleural (selaput paru-paru), intracardial (jantung) ddan anti-artikuler (ke celah-celah sendi) adalah beberapa cara injeksi lainnya untuk memasukkan obat langsung ke tempat yang</w:t>
      </w:r>
      <w:r>
        <w:rPr>
          <w:spacing w:val="1"/>
        </w:rPr>
        <w:t> </w:t>
      </w:r>
      <w:r>
        <w:rPr/>
        <w:t>diinginkan.</w:t>
      </w:r>
    </w:p>
    <w:p>
      <w:pPr>
        <w:pStyle w:val="ListParagraph"/>
        <w:numPr>
          <w:ilvl w:val="2"/>
          <w:numId w:val="6"/>
        </w:numPr>
        <w:tabs>
          <w:tab w:pos="2122" w:val="left" w:leader="none"/>
        </w:tabs>
        <w:spacing w:line="240" w:lineRule="auto" w:before="0" w:after="0"/>
        <w:ind w:left="2122" w:right="0" w:hanging="360"/>
        <w:jc w:val="both"/>
        <w:rPr>
          <w:sz w:val="24"/>
        </w:rPr>
      </w:pPr>
      <w:r>
        <w:rPr>
          <w:sz w:val="24"/>
        </w:rPr>
        <w:t>Implantasi</w:t>
      </w:r>
      <w:r>
        <w:rPr>
          <w:spacing w:val="-1"/>
          <w:sz w:val="24"/>
        </w:rPr>
        <w:t> </w:t>
      </w:r>
      <w:r>
        <w:rPr>
          <w:sz w:val="24"/>
        </w:rPr>
        <w:t>subkutan</w:t>
      </w:r>
    </w:p>
    <w:p>
      <w:pPr>
        <w:pStyle w:val="BodyText"/>
        <w:spacing w:line="360" w:lineRule="auto" w:before="140"/>
        <w:ind w:left="2100" w:right="733" w:firstLine="4"/>
        <w:jc w:val="both"/>
      </w:pPr>
      <w:r>
        <w:rPr/>
        <w:t>Implantasi subkutan adalah memasukkan obat yang berbentuk pellet steril (tablet silindris kecil) ke bawah kulit dengan menggunkan suatu alat khusus (trocar). Obat ini terutama digunakan untuk efek sistemis lama, misalnya hormon kelamin (estradiol dan testosteran. Akibat resorpsi yangh lambat, satu pellet dapat melepaskan zat aktifnya secara teratur selama </w:t>
      </w:r>
      <w:r>
        <w:rPr>
          <w:spacing w:val="2"/>
        </w:rPr>
        <w:t>3-5 </w:t>
      </w:r>
      <w:r>
        <w:rPr/>
        <w:t>bulan lamanya. Bahkan dewasa ini tersedia implantasi obat antihamil dengan lama kerja 3 tahun (Implanon,</w:t>
      </w:r>
      <w:r>
        <w:rPr>
          <w:spacing w:val="-1"/>
        </w:rPr>
        <w:t> </w:t>
      </w:r>
      <w:r>
        <w:rPr/>
        <w:t>Norplant).</w:t>
      </w:r>
    </w:p>
    <w:p>
      <w:pPr>
        <w:pStyle w:val="ListParagraph"/>
        <w:numPr>
          <w:ilvl w:val="2"/>
          <w:numId w:val="6"/>
        </w:numPr>
        <w:tabs>
          <w:tab w:pos="2122" w:val="left" w:leader="none"/>
        </w:tabs>
        <w:spacing w:line="276" w:lineRule="exact" w:before="0" w:after="0"/>
        <w:ind w:left="2122" w:right="0" w:hanging="360"/>
        <w:jc w:val="both"/>
        <w:rPr>
          <w:sz w:val="24"/>
        </w:rPr>
      </w:pPr>
      <w:r>
        <w:rPr>
          <w:sz w:val="24"/>
        </w:rPr>
        <w:t>Rektal</w:t>
      </w:r>
    </w:p>
    <w:p>
      <w:pPr>
        <w:pStyle w:val="BodyText"/>
        <w:spacing w:line="360" w:lineRule="auto" w:before="139"/>
        <w:ind w:left="2100" w:right="738" w:hanging="58"/>
        <w:jc w:val="both"/>
      </w:pPr>
      <w:r>
        <w:rPr/>
        <w:t>Rektal adalah pemberian obat melalui rectum (dubur) yang layak untuk obat yang merangsang atau yang diuraikan oleh asam lambung, biasanya dalam bentuk suppositoria, kadang-kadang sebagai cairan (klisma: 2-10 mL, lavemen: 10-500 mL). Obat ini terutama digunakan pada pasien yang mual atau muntah-muntah (mabuk jalan atau migrain) atau yang terlampau sakit</w:t>
      </w:r>
    </w:p>
    <w:p>
      <w:pPr>
        <w:spacing w:after="0" w:line="360" w:lineRule="auto"/>
        <w:jc w:val="both"/>
        <w:sectPr>
          <w:headerReference w:type="default" r:id="rId36"/>
          <w:footerReference w:type="default" r:id="rId37"/>
          <w:pgSz w:w="11910" w:h="16840"/>
          <w:pgMar w:header="0" w:footer="1088" w:top="1340" w:bottom="1280" w:left="900" w:right="700"/>
          <w:pgNumType w:start="5"/>
        </w:sectPr>
      </w:pPr>
    </w:p>
    <w:p>
      <w:pPr>
        <w:pStyle w:val="BodyText"/>
        <w:spacing w:line="360" w:lineRule="auto" w:before="76"/>
        <w:ind w:left="2042" w:right="740" w:firstLine="57"/>
      </w:pPr>
      <w:r>
        <w:rPr/>
        <w:t>untuk menelan tablet. Adakalanya juga untuk efek lokal yang cepat, misalnya laksans (suppose, bisakodil/gliserin) dan klisma (prednisone atau neomisin). Sebagai bahan dasar (basis) suppositoria digunakan lemak yang meleleh pada suhu tubuh (k.l. 36,8</w:t>
      </w:r>
      <w:r>
        <w:rPr>
          <w:vertAlign w:val="superscript"/>
        </w:rPr>
        <w:t>0</w:t>
      </w:r>
      <w:r>
        <w:rPr>
          <w:vertAlign w:val="baseline"/>
        </w:rPr>
        <w:t>C), yakni oleum cacao dan gliserida sintetis (Estarin, Wittepsol). Demikian pula zat-zat hidrofil yang melarut dalam getah rectum, misalnya tetrasiklin, kloramfenikol dan sulfonamida (hanya 20%). Karena ini sebaiknya diberikan dosis oral dan digunakan pada rectum kosong (tanpa tinja). Akan tetapi, setelah obat diresopsi, efek sistemiknya lebih cepat dan lebih kuat dibandingkan pemberian per oral, berhubung vena-vena bawah  dan tengah dari rectum tidak tersambung pada system porta dan obat tidak melalui hati pada peredaran darah pertama, sehingga tidak mengalami perombakan First Pass Effect. Pengecualian adalah bila obat diserap di  bagian atas rectum dan oleh vena porta dan kemudian ke hati. Misalnya thiazianium.</w:t>
      </w:r>
    </w:p>
    <w:p>
      <w:pPr>
        <w:pStyle w:val="BodyText"/>
        <w:spacing w:line="360" w:lineRule="auto" w:before="1"/>
        <w:ind w:left="2100" w:right="738" w:hanging="58"/>
        <w:jc w:val="both"/>
      </w:pPr>
      <w:r>
        <w:rPr/>
        <w:t>Dengan demikian, penyebaran obat di dalam rectum yang tergantung dari basis suppositoria yang digunakan, dapat menentukan rutenya ke sirkulasi darah besar. Suppositoria dan salep juga sering digunakan untuk efek local pada gangguan poros usus misalnya wasir. Keberatannya ialah dapat menimbulkan peradangan bila digunakan terus-menerus.</w:t>
      </w:r>
    </w:p>
    <w:p>
      <w:pPr>
        <w:pStyle w:val="Heading2"/>
        <w:numPr>
          <w:ilvl w:val="0"/>
          <w:numId w:val="6"/>
        </w:numPr>
        <w:tabs>
          <w:tab w:pos="1043" w:val="left" w:leader="none"/>
        </w:tabs>
        <w:spacing w:line="240" w:lineRule="auto" w:before="4" w:after="0"/>
        <w:ind w:left="1042" w:right="0" w:hanging="361"/>
        <w:jc w:val="both"/>
      </w:pPr>
      <w:r>
        <w:rPr/>
        <w:t>Efek</w:t>
      </w:r>
      <w:r>
        <w:rPr>
          <w:spacing w:val="-1"/>
        </w:rPr>
        <w:t> </w:t>
      </w:r>
      <w:r>
        <w:rPr/>
        <w:t>Lokal</w:t>
      </w:r>
    </w:p>
    <w:p>
      <w:pPr>
        <w:pStyle w:val="ListParagraph"/>
        <w:numPr>
          <w:ilvl w:val="1"/>
          <w:numId w:val="6"/>
        </w:numPr>
        <w:tabs>
          <w:tab w:pos="1402" w:val="left" w:leader="none"/>
        </w:tabs>
        <w:spacing w:line="240" w:lineRule="auto" w:before="135" w:after="0"/>
        <w:ind w:left="1402" w:right="0" w:hanging="360"/>
        <w:jc w:val="both"/>
        <w:rPr>
          <w:sz w:val="24"/>
        </w:rPr>
      </w:pPr>
      <w:r>
        <w:rPr>
          <w:sz w:val="24"/>
        </w:rPr>
        <w:t>Intranasal</w:t>
      </w:r>
    </w:p>
    <w:p>
      <w:pPr>
        <w:pStyle w:val="BodyText"/>
        <w:spacing w:line="360" w:lineRule="auto" w:before="137"/>
        <w:ind w:left="1042" w:right="737" w:firstLine="719"/>
        <w:jc w:val="both"/>
      </w:pPr>
      <w:r>
        <w:rPr/>
        <w:t>Mukosa lambung-usus dan rectum, juga selaput lendir lainnya dalam tubuh, dapat menyerap obat dengan baik dan menghasilkan terutama efek setempat. Secara intranasal (melalui hidung) digunakan tetes hidung pada selesma untuk menciutkan mukosa yang bengkak (efedrin, ksilometazolin). Kadang-kadang obat juga untuk memberikan efek sistemis, misalnya vasopressin dan kortikosteroida (heklometason, flunisolida).</w:t>
      </w:r>
    </w:p>
    <w:p>
      <w:pPr>
        <w:pStyle w:val="ListParagraph"/>
        <w:numPr>
          <w:ilvl w:val="1"/>
          <w:numId w:val="6"/>
        </w:numPr>
        <w:tabs>
          <w:tab w:pos="1402" w:val="left" w:leader="none"/>
        </w:tabs>
        <w:spacing w:line="240" w:lineRule="auto" w:before="0" w:after="0"/>
        <w:ind w:left="1402" w:right="0" w:hanging="360"/>
        <w:jc w:val="both"/>
        <w:rPr>
          <w:sz w:val="24"/>
        </w:rPr>
      </w:pPr>
      <w:r>
        <w:rPr>
          <w:sz w:val="24"/>
        </w:rPr>
        <w:t>Intra-okuler dan Intra-aurikuler (dalam mata dan</w:t>
      </w:r>
      <w:r>
        <w:rPr>
          <w:spacing w:val="-1"/>
          <w:sz w:val="24"/>
        </w:rPr>
        <w:t> </w:t>
      </w:r>
      <w:r>
        <w:rPr>
          <w:sz w:val="24"/>
        </w:rPr>
        <w:t>telinga)</w:t>
      </w:r>
    </w:p>
    <w:p>
      <w:pPr>
        <w:pStyle w:val="BodyText"/>
        <w:spacing w:line="360" w:lineRule="auto" w:before="140"/>
        <w:ind w:left="1042" w:right="918" w:firstLine="719"/>
      </w:pPr>
      <w:r>
        <w:rPr/>
        <w:t>Obat berbentuk tetes atau salep digunakan untuk mengobati penyakit mata atau telinga. Pada penggunaan beberapa jenis obat tetes harus waspada, karena obat dapat diresorpsi ke darah dan menimbulkan efek toksik, misalnya atropin.</w:t>
      </w:r>
    </w:p>
    <w:p>
      <w:pPr>
        <w:spacing w:after="0" w:line="360" w:lineRule="auto"/>
        <w:sectPr>
          <w:headerReference w:type="default" r:id="rId38"/>
          <w:footerReference w:type="default" r:id="rId39"/>
          <w:pgSz w:w="11910" w:h="16840"/>
          <w:pgMar w:header="0" w:footer="1088" w:top="1340" w:bottom="1280" w:left="900" w:right="700"/>
          <w:pgNumType w:start="6"/>
        </w:sectPr>
      </w:pPr>
    </w:p>
    <w:p>
      <w:pPr>
        <w:pStyle w:val="ListParagraph"/>
        <w:numPr>
          <w:ilvl w:val="1"/>
          <w:numId w:val="6"/>
        </w:numPr>
        <w:tabs>
          <w:tab w:pos="1402" w:val="left" w:leader="none"/>
        </w:tabs>
        <w:spacing w:line="240" w:lineRule="auto" w:before="76" w:after="0"/>
        <w:ind w:left="1402" w:right="0" w:hanging="360"/>
        <w:jc w:val="both"/>
        <w:rPr>
          <w:sz w:val="24"/>
        </w:rPr>
      </w:pPr>
      <w:r>
        <w:rPr>
          <w:sz w:val="24"/>
        </w:rPr>
        <w:t>Inhalasi</w:t>
      </w:r>
      <w:r>
        <w:rPr>
          <w:spacing w:val="-1"/>
          <w:sz w:val="24"/>
        </w:rPr>
        <w:t> </w:t>
      </w:r>
      <w:r>
        <w:rPr>
          <w:sz w:val="24"/>
        </w:rPr>
        <w:t>(Intrapulmonal)</w:t>
      </w:r>
    </w:p>
    <w:p>
      <w:pPr>
        <w:pStyle w:val="BodyText"/>
        <w:spacing w:line="360" w:lineRule="auto" w:before="137"/>
        <w:ind w:left="1392" w:right="733"/>
        <w:jc w:val="both"/>
      </w:pPr>
      <w:r>
        <w:rPr/>
        <w:t>Gas, zat terbang, atau larutan sering kali diberikan sebagai inhalasi (aerosol), yaitu obat yang disemprotkan ke dalam mulut dengan alat aerosol. Semprotan obat dihirup dengan udara dan resorpsi terjadimelalui mukosa mulut, tenggorokan dan saluran napas. Tanpa melalui hati, obat dapat dengan cepat memasuki predaran darah dan menghasilkan efeknya. Yang digunakan secara inhalasi adalah anestetika umum (eter, halotan) dan obat-obat asam (adrenalin, isoprenalin, budenosida dan klometason) dengan maksud mencapai kadar setempat yang tinggi dan memberikan efek terhadap brochia. Untuk maksud ini, selain larutan obat, juga dapat digunakan zat padatnya (turbuhaler) dalam keadaan sangat halus (microfine: 1-5 mikron), misalnya natriumkromoglikat, beklometason dan budesonida.</w:t>
      </w:r>
    </w:p>
    <w:p>
      <w:pPr>
        <w:pStyle w:val="ListParagraph"/>
        <w:numPr>
          <w:ilvl w:val="1"/>
          <w:numId w:val="6"/>
        </w:numPr>
        <w:tabs>
          <w:tab w:pos="1402" w:val="left" w:leader="none"/>
        </w:tabs>
        <w:spacing w:line="240" w:lineRule="auto" w:before="1" w:after="0"/>
        <w:ind w:left="1402" w:right="0" w:hanging="360"/>
        <w:jc w:val="both"/>
        <w:rPr>
          <w:sz w:val="24"/>
        </w:rPr>
      </w:pPr>
      <w:r>
        <w:rPr>
          <w:sz w:val="24"/>
        </w:rPr>
        <w:t>Intravaginal</w:t>
      </w:r>
    </w:p>
    <w:p>
      <w:pPr>
        <w:pStyle w:val="BodyText"/>
        <w:spacing w:line="360" w:lineRule="auto" w:before="139"/>
        <w:ind w:left="1392" w:right="738" w:firstLine="9"/>
        <w:jc w:val="both"/>
      </w:pPr>
      <w:r>
        <w:rPr/>
        <w:t>Untuk mengobati gangguan vagina secara local tersedia salep, tablet atau sejenis suppositoria vaginal (ovula) yang harus dimasukkan ke dalam vagina dan melarut di situ. Contohnya adalah metronidazol pada vaginitis (radang vagina) akibat parasit trichomonas dan candida. Obat dapat pula digunakan sebagai cairan bilasan. Penggunaan lain adalah untuk mencegah kehamilan, di mana zat spermicide (dengan daya mematikan sel-sel mani) dimasukkan dalam bentuk tablet busa, krem atau foam.</w:t>
      </w:r>
    </w:p>
    <w:p>
      <w:pPr>
        <w:pStyle w:val="ListParagraph"/>
        <w:numPr>
          <w:ilvl w:val="1"/>
          <w:numId w:val="6"/>
        </w:numPr>
        <w:tabs>
          <w:tab w:pos="1402" w:val="left" w:leader="none"/>
        </w:tabs>
        <w:spacing w:line="275" w:lineRule="exact" w:before="0" w:after="0"/>
        <w:ind w:left="1402" w:right="0" w:hanging="360"/>
        <w:jc w:val="both"/>
        <w:rPr>
          <w:sz w:val="24"/>
        </w:rPr>
      </w:pPr>
      <w:r>
        <w:rPr>
          <w:sz w:val="24"/>
        </w:rPr>
        <w:t>Kulit</w:t>
      </w:r>
      <w:r>
        <w:rPr>
          <w:spacing w:val="-1"/>
          <w:sz w:val="24"/>
        </w:rPr>
        <w:t> </w:t>
      </w:r>
      <w:r>
        <w:rPr>
          <w:sz w:val="24"/>
        </w:rPr>
        <w:t>(topical)</w:t>
      </w:r>
    </w:p>
    <w:p>
      <w:pPr>
        <w:pStyle w:val="BodyText"/>
        <w:spacing w:line="360" w:lineRule="auto" w:before="139"/>
        <w:ind w:left="1042" w:right="737" w:firstLine="719"/>
        <w:jc w:val="both"/>
      </w:pPr>
      <w:r>
        <w:rPr/>
        <w:t>Pada penyakit kulit, obat yang digunakam berupa salep, krim, atau lotion (kocokan). Kulit yang sehat dan utuh sukar sekali ditembus obat, tetapi resorpsi berlangsung lebih mudah bila ada kerusakan. Efek sistemis yang menyusul kadang- kadang berbahaya, seperti degan dengan kortikosterida (kortison, betametason, dll), terutama bila digunakan dengan cara occlusi.</w:t>
      </w:r>
    </w:p>
    <w:p>
      <w:pPr>
        <w:pStyle w:val="BodyText"/>
        <w:spacing w:before="1"/>
        <w:rPr>
          <w:sz w:val="36"/>
        </w:rPr>
      </w:pPr>
    </w:p>
    <w:p>
      <w:pPr>
        <w:pStyle w:val="BodyText"/>
        <w:spacing w:line="360" w:lineRule="auto"/>
        <w:ind w:left="1042" w:right="739" w:firstLine="578"/>
        <w:jc w:val="both"/>
      </w:pPr>
      <w:r>
        <w:rPr/>
        <w:t>Perawat mempunyai tanggungjawab yang besar berkaitan dengan pemberian obat. Perawat harus memastikan bahwa pemberian obat yang diberikan mengikuti 6 benar atau tapat, yaitu tepat pasien, obat, waktu, dosis jalur pemberian dan tepat</w:t>
      </w:r>
      <w:r>
        <w:rPr>
          <w:spacing w:val="-7"/>
        </w:rPr>
        <w:t> </w:t>
      </w:r>
      <w:r>
        <w:rPr/>
        <w:t>dokumentasi.</w:t>
      </w:r>
    </w:p>
    <w:p>
      <w:pPr>
        <w:pStyle w:val="Heading2"/>
        <w:numPr>
          <w:ilvl w:val="0"/>
          <w:numId w:val="7"/>
        </w:numPr>
        <w:tabs>
          <w:tab w:pos="1534" w:val="left" w:leader="none"/>
        </w:tabs>
        <w:spacing w:line="240" w:lineRule="auto" w:before="4" w:after="0"/>
        <w:ind w:left="1534" w:right="0" w:hanging="360"/>
        <w:jc w:val="both"/>
      </w:pPr>
      <w:r>
        <w:rPr/>
        <w:t>Tepat</w:t>
      </w:r>
      <w:r>
        <w:rPr>
          <w:spacing w:val="-2"/>
        </w:rPr>
        <w:t> </w:t>
      </w:r>
      <w:r>
        <w:rPr/>
        <w:t>Pasien</w:t>
      </w:r>
    </w:p>
    <w:p>
      <w:pPr>
        <w:pStyle w:val="BodyText"/>
        <w:spacing w:line="360" w:lineRule="auto" w:before="134"/>
        <w:ind w:left="1042" w:right="737" w:firstLine="131"/>
        <w:jc w:val="both"/>
      </w:pPr>
      <w:r>
        <w:rPr/>
        <w:t>Pemberian obat yang tidak tepat pasien dapat terjadi seperti pada saat ordernya lewat telepon, pasien yang masuk bersamaan, kasus penyakit sama, suasana pasien sedang kusut atau adanya pindahan pasien dari ruang satu ke ruang lainnya.</w:t>
      </w:r>
    </w:p>
    <w:p>
      <w:pPr>
        <w:pStyle w:val="Heading2"/>
        <w:numPr>
          <w:ilvl w:val="0"/>
          <w:numId w:val="7"/>
        </w:numPr>
        <w:tabs>
          <w:tab w:pos="1534" w:val="left" w:leader="none"/>
        </w:tabs>
        <w:spacing w:line="240" w:lineRule="auto" w:before="4" w:after="0"/>
        <w:ind w:left="1534" w:right="0" w:hanging="428"/>
        <w:jc w:val="both"/>
      </w:pPr>
      <w:r>
        <w:rPr/>
        <w:t>Tepat</w:t>
      </w:r>
      <w:r>
        <w:rPr>
          <w:spacing w:val="-1"/>
        </w:rPr>
        <w:t> </w:t>
      </w:r>
      <w:r>
        <w:rPr/>
        <w:t>obat</w:t>
      </w:r>
    </w:p>
    <w:p>
      <w:pPr>
        <w:spacing w:after="0" w:line="240" w:lineRule="auto"/>
        <w:jc w:val="both"/>
        <w:sectPr>
          <w:headerReference w:type="default" r:id="rId40"/>
          <w:footerReference w:type="default" r:id="rId41"/>
          <w:pgSz w:w="11910" w:h="16840"/>
          <w:pgMar w:header="0" w:footer="1088" w:top="1340" w:bottom="1280" w:left="900" w:right="700"/>
          <w:pgNumType w:start="7"/>
        </w:sectPr>
      </w:pPr>
    </w:p>
    <w:p>
      <w:pPr>
        <w:pStyle w:val="BodyText"/>
        <w:spacing w:line="360" w:lineRule="auto" w:before="76"/>
        <w:ind w:left="1042" w:right="735" w:firstLine="64"/>
        <w:jc w:val="both"/>
      </w:pPr>
      <w:r>
        <w:rPr/>
        <w:t>Untuk menjamin obat yang diberikan benar, label atau etiket harus dibaca dengan teliti setiap akan memberikan obat. Label atau etiket yang perlu diteliti antara lain nama obat, sediaan, konsentrasi, dan cara pemberiaan serta Experied date. Kesalahan pemberian obat sering terjadi jika perawat memberikan obat yang disiapkan oleh perawat lain atau pemberian obat melalui wadah (spuit) tanpa identitas atau label yang jelas. Harus diusahakan menyiapkan sendiri obat yang akan diberikan.</w:t>
      </w:r>
    </w:p>
    <w:p>
      <w:pPr>
        <w:pStyle w:val="Heading2"/>
        <w:numPr>
          <w:ilvl w:val="0"/>
          <w:numId w:val="7"/>
        </w:numPr>
        <w:tabs>
          <w:tab w:pos="1534" w:val="left" w:leader="none"/>
        </w:tabs>
        <w:spacing w:line="240" w:lineRule="auto" w:before="5" w:after="0"/>
        <w:ind w:left="1534" w:right="0" w:hanging="428"/>
        <w:jc w:val="both"/>
      </w:pPr>
      <w:r>
        <w:rPr/>
        <w:t>Tepat</w:t>
      </w:r>
      <w:r>
        <w:rPr>
          <w:spacing w:val="-1"/>
        </w:rPr>
        <w:t> </w:t>
      </w:r>
      <w:r>
        <w:rPr/>
        <w:t>Waktu</w:t>
      </w:r>
    </w:p>
    <w:p>
      <w:pPr>
        <w:pStyle w:val="BodyText"/>
        <w:spacing w:line="360" w:lineRule="auto" w:before="132"/>
        <w:ind w:left="1042" w:right="734" w:firstLine="64"/>
        <w:jc w:val="both"/>
      </w:pPr>
      <w:r>
        <w:rPr/>
        <w:t>Pemberian obat berulang, lebih berpotensi menimbulkan pemberian obat yang tidak tepat waktu. Banyak obat yang pemberiannya menuntut harus tepat waktu. Misalnya pada kasus gawat darurat henti jantung, efinefrin diberikan setiap 3-5 menit, jika tidak dipatuhi akan menghasilkan kadar obat yang tidak sesuai. Kekurangan atau kelebihan keduanya sangat berbahaya. Termasuk tepat waktu juga mencakup tepat kecepatan pemberian obat melalui injeksi (bolus atau lambat) atau pemberian melalui infus. Banyak obat yang menuntut harus tepat waktu pemberian obat terlalu cepat atau lambat dapat berakibat serius. Contoh dopamin harus diberikan antara 2-10 </w:t>
      </w:r>
      <w:r>
        <w:rPr>
          <w:rFonts w:ascii="Symbol" w:hAnsi="Symbol"/>
        </w:rPr>
        <w:t></w:t>
      </w:r>
      <w:r>
        <w:rPr/>
        <w:t>g/kg/menit, atropin harus diberikan melalui injeksi </w:t>
      </w:r>
      <w:r>
        <w:rPr>
          <w:spacing w:val="-3"/>
        </w:rPr>
        <w:t>IV </w:t>
      </w:r>
      <w:r>
        <w:rPr/>
        <w:t>bolus (cepat). Pemberian dopamin secara bolus dapat menimbulkan kematian, sedangkan pemberian atropin secara lambat akan memperparah brandikardi (perlambatan denyut jantung) yang paradoksial. Adenosin yang mempunyai waktu paruh (t</w:t>
      </w:r>
      <w:r>
        <w:rPr>
          <w:vertAlign w:val="subscript"/>
        </w:rPr>
        <w:t>1/2</w:t>
      </w:r>
      <w:r>
        <w:rPr>
          <w:vertAlign w:val="baseline"/>
        </w:rPr>
        <w:t>) sangat pendek harus diberikan dengan cepat supaya efektif.</w:t>
      </w:r>
    </w:p>
    <w:p>
      <w:pPr>
        <w:pStyle w:val="Heading2"/>
        <w:numPr>
          <w:ilvl w:val="0"/>
          <w:numId w:val="7"/>
        </w:numPr>
        <w:tabs>
          <w:tab w:pos="1534" w:val="left" w:leader="none"/>
        </w:tabs>
        <w:spacing w:line="240" w:lineRule="auto" w:before="7" w:after="0"/>
        <w:ind w:left="1534" w:right="0" w:hanging="428"/>
        <w:jc w:val="both"/>
      </w:pPr>
      <w:r>
        <w:rPr/>
        <w:t>Tepat</w:t>
      </w:r>
      <w:r>
        <w:rPr>
          <w:spacing w:val="-1"/>
        </w:rPr>
        <w:t> </w:t>
      </w:r>
      <w:r>
        <w:rPr/>
        <w:t>dosis</w:t>
      </w:r>
    </w:p>
    <w:p>
      <w:pPr>
        <w:pStyle w:val="BodyText"/>
        <w:spacing w:line="360" w:lineRule="auto" w:before="132"/>
        <w:ind w:left="1042" w:right="735" w:firstLine="64"/>
        <w:jc w:val="both"/>
      </w:pPr>
      <w:r>
        <w:rPr/>
        <w:t>Dosis yang tidak tepat dapat menyebabkan kegagalan terapi atau timbul efek yang berbahaya. Kesalahan dosis sering terjadi pada pasien anak-anak, lansia atau pada orang obesitas. Perhitungan dosis secara cermat harus dilakukan juga pada obat yang diberikan melalui infus, termasuk perhitungan kecepatan tetesan setiap menitnya.</w:t>
      </w:r>
    </w:p>
    <w:p>
      <w:pPr>
        <w:pStyle w:val="Heading2"/>
        <w:numPr>
          <w:ilvl w:val="0"/>
          <w:numId w:val="7"/>
        </w:numPr>
        <w:tabs>
          <w:tab w:pos="1570" w:val="left" w:leader="none"/>
        </w:tabs>
        <w:spacing w:line="240" w:lineRule="auto" w:before="5" w:after="0"/>
        <w:ind w:left="1570" w:right="0" w:hanging="464"/>
        <w:jc w:val="both"/>
      </w:pPr>
      <w:r>
        <w:rPr/>
        <w:t>Tepat</w:t>
      </w:r>
      <w:r>
        <w:rPr>
          <w:spacing w:val="-2"/>
        </w:rPr>
        <w:t> </w:t>
      </w:r>
      <w:r>
        <w:rPr/>
        <w:t>rute</w:t>
      </w:r>
    </w:p>
    <w:p>
      <w:pPr>
        <w:pStyle w:val="BodyText"/>
        <w:spacing w:line="360" w:lineRule="auto" w:before="135"/>
        <w:ind w:left="1042" w:right="736" w:firstLine="218"/>
        <w:jc w:val="both"/>
      </w:pPr>
      <w:r>
        <w:rPr/>
        <w:t>Jalur atau rute pemberian obat adalah jalur obat masuk kedalam tubuh. Jalur pemberian yang salah dapat berakibat fatal atau minimal obat yang diberikan tidak efektif. Sebagai contoh epinefrin diberikan secara subkutan pada pasien asma karena diabsorbsi secara lambat dan dapat berefek kira-kira 20 menit. Jika diberikan secara injeksi IM akan menyebabkan nekrosis jaringan karena terjadi vasokonstriksi berlebihan selain pasien juga tidak akan mendapatkan manfaat dari cara pemberian ini. Ketika diminta memberikan efinefrin secara subkutan dan diberikan secara injeksi IV dapat</w:t>
      </w:r>
    </w:p>
    <w:p>
      <w:pPr>
        <w:spacing w:after="0" w:line="360" w:lineRule="auto"/>
        <w:jc w:val="both"/>
        <w:sectPr>
          <w:headerReference w:type="default" r:id="rId42"/>
          <w:footerReference w:type="default" r:id="rId43"/>
          <w:pgSz w:w="11910" w:h="16840"/>
          <w:pgMar w:header="0" w:footer="1088" w:top="1340" w:bottom="1280" w:left="900" w:right="700"/>
          <w:pgNumType w:start="8"/>
        </w:sectPr>
      </w:pPr>
    </w:p>
    <w:p>
      <w:pPr>
        <w:pStyle w:val="BodyText"/>
        <w:spacing w:line="360" w:lineRule="auto" w:before="76"/>
        <w:ind w:left="1042" w:right="739"/>
        <w:jc w:val="both"/>
      </w:pPr>
      <w:r>
        <w:rPr/>
        <w:t>menimbulkan efek detrimental pada pasien dewasa karena peningkatan kebutuhan oksigen di jantung. Sebaliknya pemberian obat secara subkutan untuk pengurangan rasa sakit yang seharusnya diberikan secara injeksi IV akan menyebabkan perlambatan efek atau obat kurang efektif.</w:t>
      </w:r>
    </w:p>
    <w:p>
      <w:pPr>
        <w:pStyle w:val="Heading2"/>
        <w:numPr>
          <w:ilvl w:val="0"/>
          <w:numId w:val="7"/>
        </w:numPr>
        <w:tabs>
          <w:tab w:pos="1534" w:val="left" w:leader="none"/>
        </w:tabs>
        <w:spacing w:line="240" w:lineRule="auto" w:before="5" w:after="0"/>
        <w:ind w:left="1534" w:right="0" w:hanging="360"/>
        <w:jc w:val="both"/>
      </w:pPr>
      <w:r>
        <w:rPr/>
        <w:t>Tepat</w:t>
      </w:r>
      <w:r>
        <w:rPr>
          <w:spacing w:val="-2"/>
        </w:rPr>
        <w:t> </w:t>
      </w:r>
      <w:r>
        <w:rPr/>
        <w:t>Dokumentasi</w:t>
      </w:r>
    </w:p>
    <w:p>
      <w:pPr>
        <w:pStyle w:val="BodyText"/>
        <w:spacing w:line="360" w:lineRule="auto" w:before="132"/>
        <w:ind w:left="1042" w:right="740" w:firstLine="218"/>
        <w:jc w:val="both"/>
      </w:pPr>
      <w:r>
        <w:rPr/>
        <w:t>Aspek dokumentasi sangat penting dalam pemberian obat karena sebagai sarana untuk evaluasi. Menurut beberapa ahli, dokumentasi merupakan bagian dari pemberian obat yang rasional. Pemberian obat yang harus didokumentasikan meliputi nama obat, dosis, jalur pemberian, tempat pemberian, alasan pemberian obat, dan tandatangan yang memberikan.</w:t>
      </w:r>
    </w:p>
    <w:p>
      <w:pPr>
        <w:pStyle w:val="BodyText"/>
        <w:spacing w:before="5"/>
        <w:rPr>
          <w:sz w:val="36"/>
        </w:rPr>
      </w:pPr>
    </w:p>
    <w:p>
      <w:pPr>
        <w:pStyle w:val="Heading2"/>
        <w:numPr>
          <w:ilvl w:val="2"/>
          <w:numId w:val="5"/>
        </w:numPr>
        <w:tabs>
          <w:tab w:pos="1248" w:val="left" w:leader="none"/>
          <w:tab w:pos="1249" w:val="left" w:leader="none"/>
        </w:tabs>
        <w:spacing w:line="240" w:lineRule="auto" w:before="1" w:after="0"/>
        <w:ind w:left="1248" w:right="0" w:hanging="709"/>
        <w:jc w:val="left"/>
      </w:pPr>
      <w:r>
        <w:rPr/>
        <w:t>TEKNIK</w:t>
      </w:r>
      <w:r>
        <w:rPr>
          <w:spacing w:val="-1"/>
        </w:rPr>
        <w:t> </w:t>
      </w:r>
      <w:r>
        <w:rPr/>
        <w:t>PELAKSANAAN</w:t>
      </w:r>
    </w:p>
    <w:p>
      <w:pPr>
        <w:pStyle w:val="BodyText"/>
        <w:tabs>
          <w:tab w:pos="2819" w:val="left" w:leader="none"/>
          <w:tab w:pos="4110" w:val="left" w:leader="none"/>
          <w:tab w:pos="4886" w:val="left" w:leader="none"/>
          <w:tab w:pos="6098" w:val="left" w:leader="none"/>
          <w:tab w:pos="7045" w:val="left" w:leader="none"/>
          <w:tab w:pos="8576" w:val="left" w:leader="none"/>
        </w:tabs>
        <w:spacing w:line="360" w:lineRule="auto" w:before="134"/>
        <w:ind w:left="1260" w:right="740" w:firstLine="720"/>
      </w:pPr>
      <w:r>
        <w:rPr/>
        <w:t>Setiap</w:t>
        <w:tab/>
        <w:t>mahasiswa</w:t>
        <w:tab/>
        <w:t>wajib</w:t>
        <w:tab/>
        <w:t>mengikuti</w:t>
        <w:tab/>
        <w:t>seluruh</w:t>
        <w:tab/>
        <w:t>pembelajaran</w:t>
        <w:tab/>
      </w:r>
      <w:r>
        <w:rPr>
          <w:spacing w:val="-1"/>
        </w:rPr>
        <w:t>praktikum </w:t>
      </w:r>
      <w:r>
        <w:rPr/>
        <w:t>Keperawatan Dasar II dengan ketentuan sebagai berikut</w:t>
      </w:r>
      <w:r>
        <w:rPr>
          <w:spacing w:val="-2"/>
        </w:rPr>
        <w:t> </w:t>
      </w:r>
      <w:r>
        <w:rPr/>
        <w:t>:</w:t>
      </w:r>
    </w:p>
    <w:p>
      <w:pPr>
        <w:pStyle w:val="ListParagraph"/>
        <w:numPr>
          <w:ilvl w:val="3"/>
          <w:numId w:val="5"/>
        </w:numPr>
        <w:tabs>
          <w:tab w:pos="1981" w:val="left" w:leader="none"/>
        </w:tabs>
        <w:spacing w:line="240" w:lineRule="auto" w:before="0" w:after="0"/>
        <w:ind w:left="1980" w:right="0" w:hanging="361"/>
        <w:jc w:val="left"/>
        <w:rPr>
          <w:sz w:val="24"/>
        </w:rPr>
      </w:pPr>
      <w:r>
        <w:rPr>
          <w:sz w:val="24"/>
        </w:rPr>
        <w:t>Mahasiswa telah mengikuti</w:t>
      </w:r>
      <w:r>
        <w:rPr>
          <w:spacing w:val="-3"/>
          <w:sz w:val="24"/>
        </w:rPr>
        <w:t> </w:t>
      </w:r>
      <w:r>
        <w:rPr>
          <w:sz w:val="24"/>
        </w:rPr>
        <w:t>demonstrasi</w:t>
      </w:r>
    </w:p>
    <w:p>
      <w:pPr>
        <w:pStyle w:val="ListParagraph"/>
        <w:numPr>
          <w:ilvl w:val="3"/>
          <w:numId w:val="5"/>
        </w:numPr>
        <w:tabs>
          <w:tab w:pos="1981" w:val="left" w:leader="none"/>
        </w:tabs>
        <w:spacing w:line="360" w:lineRule="auto" w:before="137" w:after="0"/>
        <w:ind w:left="1980" w:right="74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1981" w:val="left" w:leader="none"/>
        </w:tabs>
        <w:spacing w:line="362" w:lineRule="auto" w:before="0" w:after="0"/>
        <w:ind w:left="1980" w:right="74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5"/>
        </w:numPr>
        <w:tabs>
          <w:tab w:pos="1981" w:val="left" w:leader="none"/>
        </w:tabs>
        <w:spacing w:line="360" w:lineRule="auto" w:before="0" w:after="0"/>
        <w:ind w:left="1980" w:right="744"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3"/>
          <w:numId w:val="5"/>
        </w:numPr>
        <w:tabs>
          <w:tab w:pos="1981" w:val="left" w:leader="none"/>
        </w:tabs>
        <w:spacing w:line="360" w:lineRule="auto" w:before="0" w:after="0"/>
        <w:ind w:left="1980" w:right="73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5"/>
        </w:numPr>
        <w:tabs>
          <w:tab w:pos="1981" w:val="left" w:leader="none"/>
        </w:tabs>
        <w:spacing w:line="240" w:lineRule="auto" w:before="0" w:after="0"/>
        <w:ind w:left="19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5"/>
        </w:numPr>
        <w:tabs>
          <w:tab w:pos="1981" w:val="left" w:leader="none"/>
        </w:tabs>
        <w:spacing w:line="360" w:lineRule="auto" w:before="134" w:after="0"/>
        <w:ind w:left="1980" w:right="73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44"/>
          <w:footerReference w:type="default" r:id="rId45"/>
          <w:pgSz w:w="11910" w:h="16840"/>
          <w:pgMar w:header="0" w:footer="1088" w:top="1340" w:bottom="1280" w:left="900" w:right="700"/>
          <w:pgNumType w:start="9"/>
        </w:sectPr>
      </w:pPr>
    </w:p>
    <w:p>
      <w:pPr>
        <w:pStyle w:val="Heading2"/>
        <w:numPr>
          <w:ilvl w:val="1"/>
          <w:numId w:val="5"/>
        </w:numPr>
        <w:tabs>
          <w:tab w:pos="1260" w:val="left" w:leader="none"/>
          <w:tab w:pos="1261" w:val="left" w:leader="none"/>
        </w:tabs>
        <w:spacing w:line="240" w:lineRule="auto" w:before="60" w:after="0"/>
        <w:ind w:left="1260" w:right="0" w:hanging="721"/>
        <w:jc w:val="left"/>
      </w:pPr>
      <w:r>
        <w:rPr/>
        <w:t>PRAKTIKUM 2 (WAKTU : 5 x 170</w:t>
      </w:r>
      <w:r>
        <w:rPr>
          <w:spacing w:val="1"/>
        </w:rPr>
        <w:t> </w:t>
      </w:r>
      <w:r>
        <w:rPr/>
        <w:t>menit)</w:t>
      </w:r>
    </w:p>
    <w:p>
      <w:pPr>
        <w:spacing w:before="138"/>
        <w:ind w:left="1394" w:right="1590" w:firstLine="0"/>
        <w:jc w:val="center"/>
        <w:rPr>
          <w:b/>
          <w:sz w:val="24"/>
        </w:rPr>
      </w:pPr>
      <w:r>
        <w:rPr>
          <w:b/>
          <w:sz w:val="24"/>
        </w:rPr>
        <w:t>Pemenuhan Kebutuhan Cairan dan Elektrolit</w:t>
      </w:r>
    </w:p>
    <w:p>
      <w:pPr>
        <w:pStyle w:val="BodyText"/>
        <w:spacing w:before="134"/>
        <w:ind w:left="1390" w:right="1590"/>
        <w:jc w:val="center"/>
      </w:pPr>
      <w:r>
        <w:rPr/>
        <w:t>Oleh : Fitriana Kurniasari Solikhah, S.Kep., Ns., M.Kep.</w:t>
      </w:r>
    </w:p>
    <w:p>
      <w:pPr>
        <w:pStyle w:val="BodyText"/>
        <w:rPr>
          <w:sz w:val="26"/>
        </w:rPr>
      </w:pPr>
    </w:p>
    <w:p>
      <w:pPr>
        <w:pStyle w:val="BodyText"/>
        <w:spacing w:before="5"/>
        <w:rPr>
          <w:sz w:val="22"/>
        </w:rPr>
      </w:pPr>
    </w:p>
    <w:p>
      <w:pPr>
        <w:pStyle w:val="Heading2"/>
        <w:numPr>
          <w:ilvl w:val="2"/>
          <w:numId w:val="5"/>
        </w:numPr>
        <w:tabs>
          <w:tab w:pos="1263" w:val="left" w:leader="none"/>
        </w:tabs>
        <w:spacing w:line="240" w:lineRule="auto" w:before="0" w:after="0"/>
        <w:ind w:left="1262" w:right="0" w:hanging="361"/>
        <w:jc w:val="both"/>
      </w:pPr>
      <w:r>
        <w:rPr/>
        <w:t>LANDASAN</w:t>
      </w:r>
      <w:r>
        <w:rPr>
          <w:spacing w:val="-2"/>
        </w:rPr>
        <w:t> </w:t>
      </w:r>
      <w:r>
        <w:rPr/>
        <w:t>TEORI</w:t>
      </w:r>
    </w:p>
    <w:p>
      <w:pPr>
        <w:pStyle w:val="ListParagraph"/>
        <w:numPr>
          <w:ilvl w:val="3"/>
          <w:numId w:val="5"/>
        </w:numPr>
        <w:tabs>
          <w:tab w:pos="1352" w:val="left" w:leader="none"/>
        </w:tabs>
        <w:spacing w:line="240" w:lineRule="auto" w:before="134" w:after="0"/>
        <w:ind w:left="1351" w:right="0" w:hanging="361"/>
        <w:jc w:val="both"/>
        <w:rPr>
          <w:b/>
          <w:sz w:val="24"/>
        </w:rPr>
      </w:pPr>
      <w:r>
        <w:rPr>
          <w:b/>
          <w:sz w:val="24"/>
        </w:rPr>
        <w:t>Konsep Dasar Pemasangan</w:t>
      </w:r>
      <w:r>
        <w:rPr>
          <w:b/>
          <w:spacing w:val="-1"/>
          <w:sz w:val="24"/>
        </w:rPr>
        <w:t> </w:t>
      </w:r>
      <w:r>
        <w:rPr>
          <w:b/>
          <w:sz w:val="24"/>
        </w:rPr>
        <w:t>Infus</w:t>
      </w:r>
    </w:p>
    <w:p>
      <w:pPr>
        <w:pStyle w:val="BodyText"/>
        <w:spacing w:line="360" w:lineRule="auto" w:before="58"/>
        <w:ind w:left="1260" w:right="742" w:firstLine="708"/>
        <w:jc w:val="both"/>
      </w:pPr>
      <w:r>
        <w:rPr/>
        <w:t>Pemasangan infus merupakan sebuah teknik yang digunakan untuk memungsi vena secara transcutan dengan menggunakan stilet tajam yang kaku dilakukan dengan teknik steril seperti angeocateter atau dengan jarum yang disambungkan dengan spuit (Eni K, 2006). Pemasangan infus adalah salah satu cara atau bagian dari pengobatan untuk memasukkan obat atau vitamin ke dalam tubuh pasien (Darmawan, 2008).</w:t>
      </w:r>
    </w:p>
    <w:p>
      <w:pPr>
        <w:pStyle w:val="BodyText"/>
        <w:spacing w:line="360" w:lineRule="auto" w:before="2"/>
        <w:ind w:left="1248" w:right="738" w:firstLine="780"/>
        <w:jc w:val="both"/>
      </w:pPr>
      <w:r>
        <w:rPr/>
        <w:t>Sedangkan infus adalah memasukkan cairan dalam jumlah tertentu melalui vena penderita secara terus menerus dalam jangka waktu tertentu (Azwar, 2008). Sementara itu menurut Lukman (2007), pemasangan infus intravena adalah memasukkan jarum atau kanula ke dalam vena (pembuluh balik) untuk dilewati cairan infus/pengobatan, dengan tujuan agar sejumlah cairan atau obat dapat masuk ke dalam tubuh melalui vena dalam jangka waktu tertentu. Tindakan ini sering merupakan tindakan </w:t>
      </w:r>
      <w:r>
        <w:rPr>
          <w:i/>
        </w:rPr>
        <w:t>life saving </w:t>
      </w:r>
      <w:r>
        <w:rPr/>
        <w:t>seperti pada kehilangan cairan yang banyak, dehidrasi dan syok, karena itu keberhasilan terapi dan cara pemberian yang aman diperlukan pengetahuan dasar tentang keseimbangan cairan dan elektrolit serta asam basa.</w:t>
      </w:r>
    </w:p>
    <w:p>
      <w:pPr>
        <w:pStyle w:val="BodyText"/>
        <w:spacing w:line="360" w:lineRule="auto"/>
        <w:ind w:left="1248" w:right="739" w:firstLine="720"/>
        <w:jc w:val="both"/>
      </w:pPr>
      <w:r>
        <w:rPr/>
        <w:t>Jadi dapat disimpulkan bahwa pemasangan infus adalah sebuah teknik memasukkan jarum atau kanula kedalam vena untuk memasukkan cairan infus kedalam tubuh.</w:t>
      </w:r>
    </w:p>
    <w:p>
      <w:pPr>
        <w:pStyle w:val="ListParagraph"/>
        <w:numPr>
          <w:ilvl w:val="3"/>
          <w:numId w:val="5"/>
        </w:numPr>
        <w:tabs>
          <w:tab w:pos="1388" w:val="left" w:leader="none"/>
        </w:tabs>
        <w:spacing w:line="240" w:lineRule="auto" w:before="42" w:after="0"/>
        <w:ind w:left="1387" w:right="0" w:hanging="421"/>
        <w:jc w:val="both"/>
        <w:rPr>
          <w:color w:val="1F4D78"/>
          <w:sz w:val="24"/>
        </w:rPr>
      </w:pPr>
      <w:r>
        <w:rPr>
          <w:sz w:val="24"/>
        </w:rPr>
        <w:t>Tujuan Pemasangan</w:t>
      </w:r>
      <w:r>
        <w:rPr>
          <w:spacing w:val="1"/>
          <w:sz w:val="24"/>
        </w:rPr>
        <w:t> </w:t>
      </w:r>
      <w:r>
        <w:rPr>
          <w:sz w:val="24"/>
        </w:rPr>
        <w:t>Infus</w:t>
      </w:r>
    </w:p>
    <w:p>
      <w:pPr>
        <w:pStyle w:val="BodyText"/>
        <w:spacing w:line="360" w:lineRule="auto" w:before="136"/>
        <w:ind w:left="1248" w:right="740" w:firstLine="720"/>
        <w:jc w:val="both"/>
      </w:pPr>
      <w:r>
        <w:rPr/>
        <w:t>Tujuan utama terapi intravena adalah mempertahankan atau mengganti cairan tubuh yang mengandung air, elektrolit, vitamin, protein, lemak dan kalori yang tidak dapat dipertahankan melalui oral, mengoreksi dan mencegah gangguan cairan dan elektrolit, memperbaiki keseimbangan asam basa, memberikan tranfusi darah, menyediakan medium untuk pemberian obat intravena, dan membantu pemberian nutrisi parental (Hidayat, 2008).</w:t>
      </w:r>
    </w:p>
    <w:p>
      <w:pPr>
        <w:pStyle w:val="ListParagraph"/>
        <w:numPr>
          <w:ilvl w:val="3"/>
          <w:numId w:val="5"/>
        </w:numPr>
        <w:tabs>
          <w:tab w:pos="1388" w:val="left" w:leader="none"/>
        </w:tabs>
        <w:spacing w:line="240" w:lineRule="auto" w:before="42" w:after="0"/>
        <w:ind w:left="1387" w:right="0" w:hanging="421"/>
        <w:jc w:val="both"/>
        <w:rPr>
          <w:sz w:val="24"/>
        </w:rPr>
      </w:pPr>
      <w:r>
        <w:rPr>
          <w:sz w:val="24"/>
        </w:rPr>
        <w:t>Keuntungan dan</w:t>
      </w:r>
      <w:r>
        <w:rPr>
          <w:spacing w:val="-1"/>
          <w:sz w:val="24"/>
        </w:rPr>
        <w:t> </w:t>
      </w:r>
      <w:r>
        <w:rPr>
          <w:sz w:val="24"/>
        </w:rPr>
        <w:t>Kerugian</w:t>
      </w:r>
    </w:p>
    <w:p>
      <w:pPr>
        <w:pStyle w:val="ListParagraph"/>
        <w:numPr>
          <w:ilvl w:val="4"/>
          <w:numId w:val="5"/>
        </w:numPr>
        <w:tabs>
          <w:tab w:pos="1678" w:val="left" w:leader="none"/>
        </w:tabs>
        <w:spacing w:line="240" w:lineRule="auto" w:before="137" w:after="0"/>
        <w:ind w:left="1677" w:right="0" w:hanging="226"/>
        <w:jc w:val="both"/>
        <w:rPr>
          <w:sz w:val="24"/>
        </w:rPr>
      </w:pPr>
      <w:r>
        <w:rPr>
          <w:sz w:val="24"/>
        </w:rPr>
        <w:t>Keuntungan</w:t>
      </w:r>
      <w:r>
        <w:rPr>
          <w:spacing w:val="-1"/>
          <w:sz w:val="24"/>
        </w:rPr>
        <w:t> </w:t>
      </w:r>
      <w:r>
        <w:rPr>
          <w:sz w:val="24"/>
        </w:rPr>
        <w:t>:</w:t>
      </w:r>
    </w:p>
    <w:p>
      <w:pPr>
        <w:pStyle w:val="BodyText"/>
        <w:spacing w:line="360" w:lineRule="auto" w:before="137"/>
        <w:ind w:left="1980" w:right="740" w:hanging="48"/>
        <w:jc w:val="both"/>
      </w:pPr>
      <w:r>
        <w:rPr/>
        <w:t>Keuntungan pemasangan infus intravena antara lain: Efek terapeutik segera dapat tercapai karena penghantaran obat ke tempat target berlangsung cepat,</w:t>
      </w:r>
    </w:p>
    <w:p>
      <w:pPr>
        <w:spacing w:after="0" w:line="360" w:lineRule="auto"/>
        <w:jc w:val="both"/>
        <w:sectPr>
          <w:headerReference w:type="default" r:id="rId46"/>
          <w:footerReference w:type="default" r:id="rId47"/>
          <w:pgSz w:w="11910" w:h="16840"/>
          <w:pgMar w:header="0" w:footer="1088" w:top="1360" w:bottom="1280" w:left="900" w:right="700"/>
          <w:pgNumType w:start="10"/>
        </w:sectPr>
      </w:pPr>
    </w:p>
    <w:p>
      <w:pPr>
        <w:pStyle w:val="BodyText"/>
        <w:spacing w:line="360" w:lineRule="auto" w:before="76"/>
        <w:ind w:left="1980" w:right="738"/>
        <w:jc w:val="both"/>
      </w:pPr>
      <w:r>
        <w:rPr/>
        <w:t>absorbsi total memungkinkan dosis obat lebih tepat dan terapi lebih dapat diandalkan, kecepatan pemberian dapat dikontrol sehingga efek  terapeutik data dipertahankan maupun dimodifikasi, rasa sakit dan iritasi obat-obat tertentu jika diberikan intramuscular atau subkutan dapat dihindari sesuai untuk obat yang tidak dapat diabsorbsi dengan rute lain karena molekul yang besar, iritasi atau ketidakstabilan dalam traktus</w:t>
      </w:r>
      <w:r>
        <w:rPr>
          <w:spacing w:val="-1"/>
        </w:rPr>
        <w:t> </w:t>
      </w:r>
      <w:r>
        <w:rPr/>
        <w:t>gastrointestinalis.</w:t>
      </w:r>
    </w:p>
    <w:p>
      <w:pPr>
        <w:pStyle w:val="BodyText"/>
        <w:ind w:left="1385"/>
      </w:pPr>
      <w:r>
        <w:rPr/>
        <w:t>b.Kerugian:</w:t>
      </w:r>
    </w:p>
    <w:p>
      <w:pPr>
        <w:pStyle w:val="BodyText"/>
        <w:spacing w:line="360" w:lineRule="auto" w:before="137"/>
        <w:ind w:left="1958" w:right="735" w:hanging="34"/>
        <w:jc w:val="both"/>
      </w:pPr>
      <w:r>
        <w:rPr/>
        <w:t>Kerugian pemasangan infus intravena adalah: tidak bisa dilakukan “</w:t>
      </w:r>
      <w:r>
        <w:rPr>
          <w:i/>
        </w:rPr>
        <w:t>drug </w:t>
      </w:r>
      <w:r>
        <w:rPr>
          <w:i/>
        </w:rPr>
        <w:t>recall” </w:t>
      </w:r>
      <w:r>
        <w:rPr/>
        <w:t>dan mengubah aksi obat tersebut sehingga resiko toksisitas dan sensitivitas tinggi, control pemberian yang tidak baik bisa menyebabkan “</w:t>
      </w:r>
      <w:r>
        <w:rPr>
          <w:i/>
        </w:rPr>
        <w:t>speed shock” </w:t>
      </w:r>
      <w:r>
        <w:rPr/>
        <w:t>dan komplikasi tambahan dapat timbul, yaitu: konmtaminasi mikroba melalui titik akses ke sirkulasi dalam periode tertentu, iritasi vascular, misalnya flebitis kimia, dan inkompabilitas obat dan interaksi dari berbagai obat</w:t>
      </w:r>
      <w:r>
        <w:rPr>
          <w:spacing w:val="-1"/>
        </w:rPr>
        <w:t> </w:t>
      </w:r>
      <w:r>
        <w:rPr/>
        <w:t>tambahan.</w:t>
      </w:r>
    </w:p>
    <w:p>
      <w:pPr>
        <w:pStyle w:val="ListParagraph"/>
        <w:numPr>
          <w:ilvl w:val="3"/>
          <w:numId w:val="5"/>
        </w:numPr>
        <w:tabs>
          <w:tab w:pos="1390" w:val="left" w:leader="none"/>
        </w:tabs>
        <w:spacing w:line="240" w:lineRule="auto" w:before="43" w:after="0"/>
        <w:ind w:left="1390" w:right="0" w:hanging="423"/>
        <w:jc w:val="both"/>
        <w:rPr>
          <w:sz w:val="24"/>
        </w:rPr>
      </w:pPr>
      <w:r>
        <w:rPr>
          <w:sz w:val="24"/>
        </w:rPr>
        <w:t>Lokasi Pemasangan</w:t>
      </w:r>
      <w:r>
        <w:rPr>
          <w:spacing w:val="1"/>
          <w:sz w:val="24"/>
        </w:rPr>
        <w:t> </w:t>
      </w:r>
      <w:r>
        <w:rPr>
          <w:sz w:val="24"/>
        </w:rPr>
        <w:t>Infus</w:t>
      </w:r>
    </w:p>
    <w:p>
      <w:pPr>
        <w:spacing w:line="360" w:lineRule="auto" w:before="137"/>
        <w:ind w:left="1392" w:right="733" w:firstLine="720"/>
        <w:jc w:val="both"/>
        <w:rPr>
          <w:sz w:val="24"/>
        </w:rPr>
      </w:pPr>
      <w:r>
        <w:rPr>
          <w:sz w:val="24"/>
        </w:rPr>
        <w:t>Menurut Perry dan Potter (2005), tempat atau lokasi vena perifer yang sering digunakan pada pemasangan infus adalah vena supervisial atau perifer kutan terletak di dalam fasia subcutan dan merupakan akses paling mudah untuk terapi intaravena. Daerah tempat infus yang memungkinkan adalah permukaan dorsal tangan (</w:t>
      </w:r>
      <w:r>
        <w:rPr>
          <w:i/>
          <w:sz w:val="24"/>
        </w:rPr>
        <w:t>Vena </w:t>
      </w:r>
      <w:r>
        <w:rPr>
          <w:i/>
          <w:sz w:val="24"/>
        </w:rPr>
        <w:t>supervisial dorsalis, vena basalika, vena sefalika), </w:t>
      </w:r>
      <w:r>
        <w:rPr>
          <w:sz w:val="24"/>
        </w:rPr>
        <w:t>lengan bagian dalam (</w:t>
      </w:r>
      <w:r>
        <w:rPr>
          <w:i/>
          <w:sz w:val="24"/>
        </w:rPr>
        <w:t>vena </w:t>
      </w:r>
      <w:r>
        <w:rPr>
          <w:i/>
          <w:sz w:val="24"/>
        </w:rPr>
        <w:t>basalika, vena sefalika, vena kubital median, </w:t>
      </w:r>
      <w:r>
        <w:rPr>
          <w:sz w:val="24"/>
        </w:rPr>
        <w:t>vena median lengan bawah, </w:t>
      </w:r>
      <w:r>
        <w:rPr>
          <w:i/>
          <w:sz w:val="24"/>
        </w:rPr>
        <w:t>dan vena </w:t>
      </w:r>
      <w:r>
        <w:rPr>
          <w:i/>
          <w:sz w:val="24"/>
        </w:rPr>
        <w:t>radialis</w:t>
      </w:r>
      <w:r>
        <w:rPr>
          <w:sz w:val="24"/>
        </w:rPr>
        <w:t>), permukaan dorsal (</w:t>
      </w:r>
      <w:r>
        <w:rPr>
          <w:i/>
          <w:sz w:val="24"/>
        </w:rPr>
        <w:t>Vena safena magna, ramus dorsalis</w:t>
      </w:r>
      <w:r>
        <w:rPr>
          <w:sz w:val="24"/>
        </w:rPr>
        <w:t>).</w:t>
      </w:r>
    </w:p>
    <w:p>
      <w:pPr>
        <w:pStyle w:val="BodyText"/>
        <w:spacing w:line="360" w:lineRule="auto"/>
        <w:ind w:left="1392" w:right="741" w:firstLine="708"/>
        <w:jc w:val="both"/>
      </w:pPr>
      <w:r>
        <w:rPr/>
        <w:t>Menurut Dougherty, dkk, (2010), Pemulihan lokasi pemasangan terapi intravena mempertimbangkan beberapa faktor, yaitu:</w:t>
      </w:r>
    </w:p>
    <w:p>
      <w:pPr>
        <w:pStyle w:val="BodyText"/>
        <w:spacing w:line="360" w:lineRule="auto"/>
        <w:ind w:left="1534" w:right="740" w:hanging="142"/>
        <w:jc w:val="both"/>
      </w:pPr>
      <w:r>
        <w:rPr/>
        <w:t>a.Umur pasien: misalnya pada anak kecil, pemilihan sisi adalah sangat penting dan mempengaruhi beberapa lama intravena terakhir</w:t>
      </w:r>
    </w:p>
    <w:p>
      <w:pPr>
        <w:pStyle w:val="BodyText"/>
        <w:spacing w:line="360" w:lineRule="auto"/>
        <w:ind w:left="1534" w:right="742" w:hanging="142"/>
        <w:jc w:val="both"/>
      </w:pPr>
      <w:r>
        <w:rPr/>
        <w:t>b.Prosedur yang diantisipasi: misalnya jika pasien harus menerima jenis terapi tertentu atau mengalami beberapa prosedur seperti pemedahan, pilih sisi yang tidak terpengaruh oleh apapun</w:t>
      </w:r>
    </w:p>
    <w:p>
      <w:pPr>
        <w:pStyle w:val="BodyText"/>
        <w:spacing w:line="360" w:lineRule="auto" w:before="1"/>
        <w:ind w:left="1534" w:right="739" w:hanging="142"/>
        <w:jc w:val="both"/>
      </w:pPr>
      <w:r>
        <w:rPr/>
        <w:t>c.Aktivitas pasien: misalnya gelisah, bergerak, tak bergerak, perubahan tingkat kesadaran</w:t>
      </w:r>
    </w:p>
    <w:p>
      <w:pPr>
        <w:spacing w:after="0" w:line="360" w:lineRule="auto"/>
        <w:jc w:val="both"/>
        <w:sectPr>
          <w:headerReference w:type="default" r:id="rId48"/>
          <w:footerReference w:type="default" r:id="rId49"/>
          <w:pgSz w:w="11910" w:h="16840"/>
          <w:pgMar w:header="0" w:footer="1088" w:top="1340" w:bottom="1280" w:left="900" w:right="700"/>
          <w:pgNumType w:start="11"/>
        </w:sectPr>
      </w:pPr>
    </w:p>
    <w:p>
      <w:pPr>
        <w:pStyle w:val="BodyText"/>
        <w:spacing w:line="360" w:lineRule="auto" w:before="76"/>
        <w:ind w:left="1534" w:right="738" w:hanging="142"/>
        <w:jc w:val="both"/>
      </w:pPr>
      <w:r>
        <w:rPr/>
        <w:t>d.Jenis intravena: jenis larutan dan obat-obatan yang akan diberikan sering memaksa tempat-tempat yang optimum (misalnya hiperalimenasi adalah sangat mengiritasi bena-vena perifer</w:t>
      </w:r>
    </w:p>
    <w:p>
      <w:pPr>
        <w:pStyle w:val="BodyText"/>
        <w:spacing w:line="360" w:lineRule="auto"/>
        <w:ind w:left="1534" w:right="733" w:hanging="286"/>
        <w:jc w:val="both"/>
      </w:pPr>
      <w:r>
        <w:rPr/>
        <w:t>e.Durasi terapi intravena: terapi jangka panjang memerlukan pengukuran untuk memelihara vena; pilih bena yang akurat dan baik, rotasi sisi dengan hati-hati, rotasi sisi pungsi dari distal ke proksimal (misalnya mulai di tangan dan pindah ke lengan)</w:t>
      </w:r>
    </w:p>
    <w:p>
      <w:pPr>
        <w:pStyle w:val="BodyText"/>
        <w:spacing w:line="360" w:lineRule="auto"/>
        <w:ind w:left="1534" w:right="744" w:hanging="286"/>
        <w:jc w:val="both"/>
      </w:pPr>
      <w:r>
        <w:rPr/>
        <w:t>f.Keetersediaan vena perifer bila sangan sedikit vena yang ada, pemilihan sisi dan rotasi yang berhati-hati menjadi sangat penting; jika sedikit vena pengganti</w:t>
      </w:r>
    </w:p>
    <w:p>
      <w:pPr>
        <w:pStyle w:val="BodyText"/>
        <w:spacing w:line="360" w:lineRule="auto"/>
        <w:ind w:left="1534" w:right="740" w:hanging="286"/>
        <w:jc w:val="both"/>
      </w:pPr>
      <w:r>
        <w:rPr/>
        <w:t>g.Terapi intravena sebelumnya: flebitis sebelumnya membuat vena menjadi tidak baik untuk digunakan, kemotrapi sering membuat vena menjadi buruk (misalnya mudah pecah atau sklerosis)</w:t>
      </w:r>
    </w:p>
    <w:p>
      <w:pPr>
        <w:pStyle w:val="BodyText"/>
        <w:spacing w:line="360" w:lineRule="auto" w:before="1"/>
        <w:ind w:left="1534" w:right="740" w:hanging="286"/>
        <w:jc w:val="both"/>
      </w:pPr>
      <w:r>
        <w:rPr/>
        <w:t>h.Pembedahan sebelumnya: jangan gunakan ekstremitas yang terkena pada pasien dengan kelenjar limfe yang telah diangkat (misalnya pasien mastektomi) tanpa izin dari dokter</w:t>
      </w:r>
    </w:p>
    <w:p>
      <w:pPr>
        <w:pStyle w:val="BodyText"/>
        <w:spacing w:line="360" w:lineRule="auto"/>
        <w:ind w:left="1248" w:right="742"/>
        <w:jc w:val="both"/>
      </w:pPr>
      <w:r>
        <w:rPr/>
        <w:t>i.Sakit sebelumnya: jangan gunakan ekstremitas yang sakit pada pasien dengan stroke j.Kesukaan pasien: jika mungkin, pertimbangkan kesukaan alami pasien untuk sebelah</w:t>
      </w:r>
    </w:p>
    <w:p>
      <w:pPr>
        <w:pStyle w:val="BodyText"/>
        <w:ind w:left="1534"/>
        <w:jc w:val="both"/>
      </w:pPr>
      <w:r>
        <w:rPr/>
        <w:t>kiri atau kanan dan juga sisi.</w:t>
      </w:r>
    </w:p>
    <w:p>
      <w:pPr>
        <w:pStyle w:val="BodyText"/>
        <w:rPr>
          <w:sz w:val="26"/>
        </w:rPr>
      </w:pPr>
    </w:p>
    <w:p>
      <w:pPr>
        <w:pStyle w:val="BodyText"/>
        <w:spacing w:before="6"/>
        <w:rPr>
          <w:sz w:val="25"/>
        </w:rPr>
      </w:pPr>
    </w:p>
    <w:p>
      <w:pPr>
        <w:pStyle w:val="ListParagraph"/>
        <w:numPr>
          <w:ilvl w:val="3"/>
          <w:numId w:val="5"/>
        </w:numPr>
        <w:tabs>
          <w:tab w:pos="961" w:val="left" w:leader="none"/>
        </w:tabs>
        <w:spacing w:line="240" w:lineRule="auto" w:before="0" w:after="0"/>
        <w:ind w:left="960" w:right="0" w:hanging="421"/>
        <w:jc w:val="both"/>
        <w:rPr>
          <w:sz w:val="24"/>
        </w:rPr>
      </w:pPr>
      <w:r>
        <w:rPr>
          <w:sz w:val="24"/>
        </w:rPr>
        <w:t>Cairan</w:t>
      </w:r>
      <w:r>
        <w:rPr>
          <w:spacing w:val="1"/>
          <w:sz w:val="24"/>
        </w:rPr>
        <w:t> </w:t>
      </w:r>
      <w:r>
        <w:rPr>
          <w:sz w:val="24"/>
        </w:rPr>
        <w:t>Infus</w:t>
      </w:r>
    </w:p>
    <w:p>
      <w:pPr>
        <w:pStyle w:val="BodyText"/>
        <w:spacing w:line="360" w:lineRule="auto" w:before="137"/>
        <w:ind w:left="991" w:right="738" w:firstLine="707"/>
        <w:jc w:val="both"/>
      </w:pPr>
      <w:r>
        <w:rPr/>
        <w:t>Berdasarkan osmolalitasnya, menurut Perry dan Potter (2005), cairan intravena (infus) dibagi menjadi 3, yaitu:</w:t>
      </w:r>
    </w:p>
    <w:p>
      <w:pPr>
        <w:pStyle w:val="ListParagraph"/>
        <w:numPr>
          <w:ilvl w:val="4"/>
          <w:numId w:val="5"/>
        </w:numPr>
        <w:tabs>
          <w:tab w:pos="1287" w:val="left" w:leader="none"/>
        </w:tabs>
        <w:spacing w:line="360" w:lineRule="auto" w:before="0" w:after="0"/>
        <w:ind w:left="1351" w:right="734" w:hanging="360"/>
        <w:jc w:val="both"/>
        <w:rPr>
          <w:sz w:val="24"/>
        </w:rPr>
      </w:pPr>
      <w:r>
        <w:rPr>
          <w:sz w:val="24"/>
        </w:rPr>
        <w:t>Cairan bersifat isotonis: osmolaritas (tingkat kepekatan) cairan mendekati serum (bagian cair dari komponen darah), sehingga terus berada di dalam pembuluh darah. Bermanfaat pada pasien yang mengalami hipovolemi (kekurangan cairan tubuh, sehingga tekanan darah terus menurun). Meiliki resiko terjadinya overload (kelebihan cairan), khususnya pada penyakit gagal jantung kongresif dan hipertensi. Contohnya adalah cairan Ringer-Laktat (RL), dan normal saline/larutan garam fisiologis (NaCl</w:t>
      </w:r>
      <w:r>
        <w:rPr>
          <w:spacing w:val="-1"/>
          <w:sz w:val="24"/>
        </w:rPr>
        <w:t> </w:t>
      </w:r>
      <w:r>
        <w:rPr>
          <w:sz w:val="24"/>
        </w:rPr>
        <w:t>0,9%).</w:t>
      </w:r>
    </w:p>
    <w:p>
      <w:pPr>
        <w:pStyle w:val="ListParagraph"/>
        <w:numPr>
          <w:ilvl w:val="4"/>
          <w:numId w:val="5"/>
        </w:numPr>
        <w:tabs>
          <w:tab w:pos="1450" w:val="left" w:leader="none"/>
        </w:tabs>
        <w:spacing w:line="360" w:lineRule="auto" w:before="2" w:after="0"/>
        <w:ind w:left="1351" w:right="736" w:hanging="272"/>
        <w:jc w:val="both"/>
        <w:rPr>
          <w:sz w:val="24"/>
        </w:rPr>
      </w:pPr>
      <w:r>
        <w:rPr/>
        <w:tab/>
      </w:r>
      <w:r>
        <w:rPr>
          <w:sz w:val="24"/>
        </w:rPr>
        <w:t>Cairan bersifat hipotonis: osmolaritasnya lebih rendah dibandingkan serum (kosentrasi ion Na+ lebih rendah dibandingkan serum), sehingga larut dalam serum, dan menurunkan osmolaritas serum. Maka cairan ditarik dari dalam pembuluh darah keluar</w:t>
      </w:r>
      <w:r>
        <w:rPr>
          <w:spacing w:val="32"/>
          <w:sz w:val="24"/>
        </w:rPr>
        <w:t> </w:t>
      </w:r>
      <w:r>
        <w:rPr>
          <w:sz w:val="24"/>
        </w:rPr>
        <w:t>ke</w:t>
      </w:r>
      <w:r>
        <w:rPr>
          <w:spacing w:val="33"/>
          <w:sz w:val="24"/>
        </w:rPr>
        <w:t> </w:t>
      </w:r>
      <w:r>
        <w:rPr>
          <w:sz w:val="24"/>
        </w:rPr>
        <w:t>jaringan</w:t>
      </w:r>
      <w:r>
        <w:rPr>
          <w:spacing w:val="35"/>
          <w:sz w:val="24"/>
        </w:rPr>
        <w:t> </w:t>
      </w:r>
      <w:r>
        <w:rPr>
          <w:sz w:val="24"/>
        </w:rPr>
        <w:t>sekitarnya</w:t>
      </w:r>
      <w:r>
        <w:rPr>
          <w:spacing w:val="36"/>
          <w:sz w:val="24"/>
        </w:rPr>
        <w:t> </w:t>
      </w:r>
      <w:r>
        <w:rPr>
          <w:sz w:val="24"/>
        </w:rPr>
        <w:t>(prinsip</w:t>
      </w:r>
      <w:r>
        <w:rPr>
          <w:spacing w:val="34"/>
          <w:sz w:val="24"/>
        </w:rPr>
        <w:t> </w:t>
      </w:r>
      <w:r>
        <w:rPr>
          <w:sz w:val="24"/>
        </w:rPr>
        <w:t>cairan</w:t>
      </w:r>
      <w:r>
        <w:rPr>
          <w:spacing w:val="33"/>
          <w:sz w:val="24"/>
        </w:rPr>
        <w:t> </w:t>
      </w:r>
      <w:r>
        <w:rPr>
          <w:sz w:val="24"/>
        </w:rPr>
        <w:t>berpindah</w:t>
      </w:r>
      <w:r>
        <w:rPr>
          <w:spacing w:val="34"/>
          <w:sz w:val="24"/>
        </w:rPr>
        <w:t> </w:t>
      </w:r>
      <w:r>
        <w:rPr>
          <w:sz w:val="24"/>
        </w:rPr>
        <w:t>dari</w:t>
      </w:r>
      <w:r>
        <w:rPr>
          <w:spacing w:val="36"/>
          <w:sz w:val="24"/>
        </w:rPr>
        <w:t> </w:t>
      </w:r>
      <w:r>
        <w:rPr>
          <w:sz w:val="24"/>
        </w:rPr>
        <w:t>osmolaritas</w:t>
      </w:r>
      <w:r>
        <w:rPr>
          <w:spacing w:val="36"/>
          <w:sz w:val="24"/>
        </w:rPr>
        <w:t> </w:t>
      </w:r>
      <w:r>
        <w:rPr>
          <w:sz w:val="24"/>
        </w:rPr>
        <w:t>rendah</w:t>
      </w:r>
      <w:r>
        <w:rPr>
          <w:spacing w:val="36"/>
          <w:sz w:val="24"/>
        </w:rPr>
        <w:t> </w:t>
      </w:r>
      <w:r>
        <w:rPr>
          <w:sz w:val="24"/>
        </w:rPr>
        <w:t>ke</w:t>
      </w:r>
    </w:p>
    <w:p>
      <w:pPr>
        <w:spacing w:after="0" w:line="360" w:lineRule="auto"/>
        <w:jc w:val="both"/>
        <w:rPr>
          <w:sz w:val="24"/>
        </w:rPr>
        <w:sectPr>
          <w:headerReference w:type="default" r:id="rId50"/>
          <w:footerReference w:type="default" r:id="rId51"/>
          <w:pgSz w:w="11910" w:h="16840"/>
          <w:pgMar w:header="0" w:footer="1088" w:top="1340" w:bottom="1280" w:left="900" w:right="700"/>
          <w:pgNumType w:start="12"/>
        </w:sectPr>
      </w:pPr>
    </w:p>
    <w:p>
      <w:pPr>
        <w:pStyle w:val="BodyText"/>
        <w:spacing w:line="360" w:lineRule="auto" w:before="76"/>
        <w:ind w:left="1351" w:right="732"/>
        <w:jc w:val="both"/>
        <w:rPr>
          <w:i/>
        </w:rPr>
      </w:pPr>
      <w:r>
        <w:rPr/>
        <w:t>osmolaritas tinggi), sampai akhirnya mengisi sel-sel yang dituju. Digunakan pada keadaan sel mengalami dehidrasi, misalnya pada pasien cuci darah (dialysis) dalam terapi deuretik, juga pada pasien hiperglikemia (kadar gula darah tinggi) dengan ketoasidosis diabetic. Komplikasi yang membahayakan adalah perpindahan tiba-tiba cairan dari dalam pembuluh darah ke sel, menyebabkan kolaps kardiovaskular dan peningkatan tekanan intrakarnial (dalam otak) pada beberapa orang. Contohnya adalah NaCl 45% dan </w:t>
      </w:r>
      <w:r>
        <w:rPr>
          <w:i/>
        </w:rPr>
        <w:t>Dekstrosa 2,5%.</w:t>
      </w:r>
    </w:p>
    <w:p>
      <w:pPr>
        <w:pStyle w:val="ListParagraph"/>
        <w:numPr>
          <w:ilvl w:val="4"/>
          <w:numId w:val="5"/>
        </w:numPr>
        <w:tabs>
          <w:tab w:pos="1340" w:val="left" w:leader="none"/>
        </w:tabs>
        <w:spacing w:line="360" w:lineRule="auto" w:before="0" w:after="0"/>
        <w:ind w:left="1392" w:right="736" w:hanging="286"/>
        <w:jc w:val="both"/>
        <w:rPr>
          <w:i/>
          <w:sz w:val="24"/>
        </w:rPr>
      </w:pPr>
      <w:r>
        <w:rPr>
          <w:sz w:val="24"/>
        </w:rPr>
        <w:t>Cairan bersifat hipertonis: osmolaritasnya lebih tinggi dibandingkan serum, sehingga menarik cairan dan elektrolit dari jaringan dan sel ke dalam pembuluh darah. Mampu menstabilkan tekanan darah, meningkatkan produksi urine, dan mengurangi edema bengkak). Penggunaannya kontradiktif dengan cairan hipotonik. Misalnya </w:t>
      </w:r>
      <w:r>
        <w:rPr>
          <w:i/>
          <w:sz w:val="24"/>
        </w:rPr>
        <w:t>Dextrose 5%, 45% hipertonik, Dextrose 5% + Ranger- Lactate.</w:t>
      </w:r>
      <w:r>
        <w:rPr>
          <w:i/>
          <w:spacing w:val="-8"/>
          <w:sz w:val="24"/>
        </w:rPr>
        <w:t> </w:t>
      </w:r>
      <w:r>
        <w:rPr>
          <w:i/>
          <w:sz w:val="24"/>
        </w:rPr>
        <w:t>NaCl</w:t>
      </w:r>
    </w:p>
    <w:p>
      <w:pPr>
        <w:pStyle w:val="BodyText"/>
        <w:rPr>
          <w:i/>
          <w:sz w:val="26"/>
        </w:rPr>
      </w:pPr>
    </w:p>
    <w:p>
      <w:pPr>
        <w:pStyle w:val="ListParagraph"/>
        <w:numPr>
          <w:ilvl w:val="0"/>
          <w:numId w:val="7"/>
        </w:numPr>
        <w:tabs>
          <w:tab w:pos="534" w:val="left" w:leader="none"/>
        </w:tabs>
        <w:spacing w:line="240" w:lineRule="auto" w:before="156" w:after="0"/>
        <w:ind w:left="533" w:right="0" w:hanging="422"/>
        <w:jc w:val="both"/>
        <w:rPr>
          <w:sz w:val="24"/>
        </w:rPr>
      </w:pPr>
      <w:r>
        <w:rPr>
          <w:sz w:val="24"/>
        </w:rPr>
        <w:t>Komplikasi Pemasangan</w:t>
      </w:r>
      <w:r>
        <w:rPr>
          <w:spacing w:val="3"/>
          <w:sz w:val="24"/>
        </w:rPr>
        <w:t> </w:t>
      </w:r>
      <w:r>
        <w:rPr>
          <w:sz w:val="24"/>
        </w:rPr>
        <w:t>Infus</w:t>
      </w:r>
    </w:p>
    <w:p>
      <w:pPr>
        <w:pStyle w:val="BodyText"/>
        <w:spacing w:line="360" w:lineRule="auto" w:before="137"/>
        <w:ind w:left="540" w:right="742"/>
        <w:jc w:val="both"/>
      </w:pPr>
      <w:r>
        <w:rPr/>
        <w:t>Pemasangan infus intravena diberikan secara terus menerus dan dalam jangka waktu yang lama tentunya akan meningkatkan terjadinya komplikasi. Komplikasi dari pemasangan infus yaitu flebitis, hematoma, infiltrasi, trombiflebitis, emboli udara (Hinlay, 2006).</w:t>
      </w:r>
    </w:p>
    <w:p>
      <w:pPr>
        <w:pStyle w:val="Heading3"/>
        <w:numPr>
          <w:ilvl w:val="1"/>
          <w:numId w:val="7"/>
        </w:numPr>
        <w:tabs>
          <w:tab w:pos="1141" w:val="left" w:leader="none"/>
        </w:tabs>
        <w:spacing w:line="240" w:lineRule="auto" w:before="6" w:after="0"/>
        <w:ind w:left="1140" w:right="0" w:hanging="601"/>
        <w:jc w:val="both"/>
        <w:rPr>
          <w:i/>
        </w:rPr>
      </w:pPr>
      <w:r>
        <w:rPr>
          <w:i/>
        </w:rPr>
        <w:t>Flebitis</w:t>
      </w:r>
    </w:p>
    <w:p>
      <w:pPr>
        <w:pStyle w:val="BodyText"/>
        <w:spacing w:line="360" w:lineRule="auto" w:before="132"/>
        <w:ind w:left="540" w:right="736" w:firstLine="542"/>
        <w:jc w:val="both"/>
      </w:pPr>
      <w:r>
        <w:rPr/>
        <w:t>Inflasi vena yang disebabkan oleh iritasi kimia maupun mekanik. Kondisi ini dikarakteristikkan dengan adanya daerah yang memerah dan hangat di sekitar daerah inersi/penusukan atau sepanjang vena, nyeri atau rasa lunak pada area inersi atau sepanjang vena dan pembengkakan.</w:t>
      </w:r>
    </w:p>
    <w:p>
      <w:pPr>
        <w:pStyle w:val="Heading3"/>
        <w:numPr>
          <w:ilvl w:val="1"/>
          <w:numId w:val="7"/>
        </w:numPr>
        <w:tabs>
          <w:tab w:pos="1081" w:val="left" w:leader="none"/>
        </w:tabs>
        <w:spacing w:line="240" w:lineRule="auto" w:before="5" w:after="0"/>
        <w:ind w:left="1080" w:right="0" w:hanging="541"/>
        <w:jc w:val="both"/>
        <w:rPr>
          <w:i/>
        </w:rPr>
      </w:pPr>
      <w:r>
        <w:rPr>
          <w:i/>
        </w:rPr>
        <w:t>Infiltrasi</w:t>
      </w:r>
    </w:p>
    <w:p>
      <w:pPr>
        <w:pStyle w:val="BodyText"/>
        <w:spacing w:line="360" w:lineRule="auto" w:before="134"/>
        <w:ind w:left="540" w:right="737" w:firstLine="662"/>
        <w:jc w:val="both"/>
      </w:pPr>
      <w:r>
        <w:rPr/>
        <w:t>Infiltaris terjadi ketika cairan IV memasuki ruang subkutan di sekililing tempat fungsi vena. Infiltrasi ditunjukkan dengan adanya pembengkakan (akibat peningkatan cairan di jaringan), palor (disebabkan oleh sirkulasi yang menurun) di sekitar area inersi, ketidaknyamanan dan penurunan kecepatan aliran secara nyata. Infiltrasi mudah dikenali jika tempat penusukan lebih besar daripada tempat yang sama di ekstremitas yang berlawanan. Suatu cara yang lebih dipercaya untuk memastikan infiltrasi adalah dengan memasang torniket di atas atau di daerah proksimal dari tempat pemasangan infus dan mengencangkan torniket tersebut secukupnya untuk menghentikan aliran vena. Jika infus tetap menetes meskipun ada obstruksi vena, berarti terjadi infilrasi.</w:t>
      </w:r>
    </w:p>
    <w:p>
      <w:pPr>
        <w:spacing w:after="0" w:line="360" w:lineRule="auto"/>
        <w:jc w:val="both"/>
        <w:sectPr>
          <w:headerReference w:type="default" r:id="rId52"/>
          <w:footerReference w:type="default" r:id="rId53"/>
          <w:pgSz w:w="11910" w:h="16840"/>
          <w:pgMar w:header="0" w:footer="1088" w:top="1340" w:bottom="1280" w:left="900" w:right="700"/>
          <w:pgNumType w:start="13"/>
        </w:sectPr>
      </w:pPr>
    </w:p>
    <w:p>
      <w:pPr>
        <w:pStyle w:val="Heading3"/>
        <w:numPr>
          <w:ilvl w:val="1"/>
          <w:numId w:val="7"/>
        </w:numPr>
        <w:tabs>
          <w:tab w:pos="1126" w:val="left" w:leader="none"/>
        </w:tabs>
        <w:spacing w:line="240" w:lineRule="auto" w:before="60" w:after="0"/>
        <w:ind w:left="1126" w:right="0" w:hanging="586"/>
        <w:jc w:val="both"/>
        <w:rPr>
          <w:i/>
        </w:rPr>
      </w:pPr>
      <w:r>
        <w:rPr>
          <w:i/>
        </w:rPr>
        <w:t>Iritasi</w:t>
      </w:r>
      <w:r>
        <w:rPr>
          <w:i/>
          <w:spacing w:val="-1"/>
        </w:rPr>
        <w:t> </w:t>
      </w:r>
      <w:r>
        <w:rPr>
          <w:i/>
        </w:rPr>
        <w:t>vena</w:t>
      </w:r>
    </w:p>
    <w:p>
      <w:pPr>
        <w:pStyle w:val="BodyText"/>
        <w:spacing w:line="360" w:lineRule="auto" w:before="133"/>
        <w:ind w:left="540" w:right="742" w:firstLine="839"/>
        <w:jc w:val="both"/>
        <w:rPr>
          <w:i/>
        </w:rPr>
      </w:pPr>
      <w:r>
        <w:rPr/>
        <w:t>Kondisi ini ditandai dengan nyeri selama diinfus, kemerahan pada kulit di atas area insersi. Iritasi vena bisa terjadi karena cairan dengan pH tinggi, pH rendah atau osmolaritas yang tinggi (misalnya: </w:t>
      </w:r>
      <w:r>
        <w:rPr>
          <w:i/>
        </w:rPr>
        <w:t>Phenytoin, voncomycin, eritromycin dan nafellin).</w:t>
      </w:r>
    </w:p>
    <w:p>
      <w:pPr>
        <w:pStyle w:val="Heading3"/>
        <w:numPr>
          <w:ilvl w:val="1"/>
          <w:numId w:val="7"/>
        </w:numPr>
        <w:tabs>
          <w:tab w:pos="1081" w:val="left" w:leader="none"/>
        </w:tabs>
        <w:spacing w:line="240" w:lineRule="auto" w:before="6" w:after="0"/>
        <w:ind w:left="1080" w:right="0" w:hanging="541"/>
        <w:jc w:val="both"/>
        <w:rPr>
          <w:i/>
        </w:rPr>
      </w:pPr>
      <w:r>
        <w:rPr>
          <w:i/>
        </w:rPr>
        <w:t>Hematoma</w:t>
      </w:r>
    </w:p>
    <w:p>
      <w:pPr>
        <w:pStyle w:val="BodyText"/>
        <w:spacing w:line="360" w:lineRule="auto" w:before="132"/>
        <w:ind w:left="540" w:right="738" w:firstLine="779"/>
        <w:jc w:val="both"/>
      </w:pPr>
      <w:r>
        <w:rPr/>
        <w:t>Hematoma terjadi sebagai akibat kebocoran darah ke jaringan di sekitar area inersi. Hal ini disebabkan oleh pecahnya vena yang berlawanan selama penusukan vena, jarum keluar vena, dan tekanan yang tidak sesuai yang diberikan ke tempat penusukan setelah jarum atau kateter dilepaskan. Tanda dan gejala hematoma yaitu ekimosis, pembengkakan segera pada tempat penusukan, dan kebocoran darah pada tempat penusukan.</w:t>
      </w:r>
    </w:p>
    <w:p>
      <w:pPr>
        <w:pStyle w:val="Heading3"/>
        <w:numPr>
          <w:ilvl w:val="1"/>
          <w:numId w:val="7"/>
        </w:numPr>
        <w:tabs>
          <w:tab w:pos="1126" w:val="left" w:leader="none"/>
        </w:tabs>
        <w:spacing w:line="240" w:lineRule="auto" w:before="7" w:after="0"/>
        <w:ind w:left="1126" w:right="0" w:hanging="586"/>
        <w:jc w:val="both"/>
        <w:rPr>
          <w:i/>
        </w:rPr>
      </w:pPr>
      <w:r>
        <w:rPr>
          <w:i/>
        </w:rPr>
        <w:t>Tromboflebitis</w:t>
      </w:r>
    </w:p>
    <w:p>
      <w:pPr>
        <w:pStyle w:val="BodyText"/>
        <w:spacing w:line="360" w:lineRule="auto" w:before="132"/>
        <w:ind w:left="540" w:right="739" w:firstLine="659"/>
        <w:jc w:val="both"/>
      </w:pPr>
      <w:r>
        <w:rPr>
          <w:i/>
        </w:rPr>
        <w:t>Tromboflebitis </w:t>
      </w:r>
      <w:r>
        <w:rPr/>
        <w:t>menggambarkan adanya bekuan ditambah peradangan dalam vena. Karakteristik </w:t>
      </w:r>
      <w:r>
        <w:rPr>
          <w:i/>
        </w:rPr>
        <w:t>Tromboflebitis </w:t>
      </w:r>
      <w:r>
        <w:rPr/>
        <w:t>adalah adanya nyeri yang terlokalisasi, kemerahan, rasa hangat, dan pembengkakan di sekitar area insersi atau sepanjang vena, imobilisasi ekstremitas karena adanya rasa tidak nyaman dan pembengkakan, kecepatan aliran yang tersendat, demam, malaise, dan leukositosis.</w:t>
      </w:r>
    </w:p>
    <w:p>
      <w:pPr>
        <w:pStyle w:val="Heading3"/>
        <w:numPr>
          <w:ilvl w:val="1"/>
          <w:numId w:val="7"/>
        </w:numPr>
        <w:tabs>
          <w:tab w:pos="1222" w:val="left" w:leader="none"/>
        </w:tabs>
        <w:spacing w:line="240" w:lineRule="auto" w:before="6" w:after="0"/>
        <w:ind w:left="1222" w:right="0" w:hanging="562"/>
        <w:jc w:val="both"/>
        <w:rPr>
          <w:i/>
        </w:rPr>
      </w:pPr>
      <w:r>
        <w:rPr>
          <w:i/>
        </w:rPr>
        <w:t>Trombosis</w:t>
      </w:r>
    </w:p>
    <w:p>
      <w:pPr>
        <w:pStyle w:val="BodyText"/>
        <w:spacing w:before="132"/>
        <w:ind w:left="540"/>
        <w:jc w:val="both"/>
      </w:pPr>
      <w:r>
        <w:rPr>
          <w:i/>
        </w:rPr>
        <w:t>Trombisis </w:t>
      </w:r>
      <w:r>
        <w:rPr/>
        <w:t>ditandai dengan nyeri, kemerahan, bengkak pada vena, dan aliran infus berhenti.</w:t>
      </w:r>
    </w:p>
    <w:p>
      <w:pPr>
        <w:pStyle w:val="BodyText"/>
        <w:spacing w:before="140"/>
        <w:ind w:left="540"/>
        <w:jc w:val="both"/>
      </w:pPr>
      <w:r>
        <w:rPr>
          <w:i/>
        </w:rPr>
        <w:t>Trombisis </w:t>
      </w:r>
      <w:r>
        <w:rPr/>
        <w:t>disebabkan oleh injuri sel endotel dinding vena, pelekatan platelet.</w:t>
      </w:r>
    </w:p>
    <w:p>
      <w:pPr>
        <w:pStyle w:val="Heading3"/>
        <w:numPr>
          <w:ilvl w:val="1"/>
          <w:numId w:val="7"/>
        </w:numPr>
        <w:tabs>
          <w:tab w:pos="1201" w:val="left" w:leader="none"/>
        </w:tabs>
        <w:spacing w:line="240" w:lineRule="auto" w:before="141" w:after="0"/>
        <w:ind w:left="1200" w:right="0" w:hanging="541"/>
        <w:jc w:val="both"/>
        <w:rPr>
          <w:i/>
        </w:rPr>
      </w:pPr>
      <w:r>
        <w:rPr>
          <w:i/>
        </w:rPr>
        <w:t>Occlusion</w:t>
      </w:r>
    </w:p>
    <w:p>
      <w:pPr>
        <w:pStyle w:val="BodyText"/>
        <w:spacing w:line="360" w:lineRule="auto" w:before="135"/>
        <w:ind w:left="540" w:right="733"/>
        <w:jc w:val="both"/>
      </w:pPr>
      <w:r>
        <w:rPr/>
        <w:t>O</w:t>
      </w:r>
      <w:r>
        <w:rPr>
          <w:i/>
        </w:rPr>
        <w:t>cclusion </w:t>
      </w:r>
      <w:r>
        <w:rPr/>
        <w:t>ditandai dengan tidak adanya penambahan aliran ketika botol dinaikkan, aliran balik darah di selang infus, dan tidak nyaman pada area pemasangan/insersi. O</w:t>
      </w:r>
      <w:r>
        <w:rPr>
          <w:i/>
        </w:rPr>
        <w:t>cclusion </w:t>
      </w:r>
      <w:r>
        <w:rPr/>
        <w:t>disebabkan oleh gangguan aliran IV, aliran balik darah ketika pasien berjalan, dan selang diklem terlalu lama.</w:t>
      </w:r>
    </w:p>
    <w:p>
      <w:pPr>
        <w:pStyle w:val="ListParagraph"/>
        <w:numPr>
          <w:ilvl w:val="1"/>
          <w:numId w:val="7"/>
        </w:numPr>
        <w:tabs>
          <w:tab w:pos="1112" w:val="left" w:leader="none"/>
        </w:tabs>
        <w:spacing w:line="240" w:lineRule="auto" w:before="5" w:after="0"/>
        <w:ind w:left="1111" w:right="0" w:hanging="555"/>
        <w:jc w:val="both"/>
        <w:rPr>
          <w:b/>
          <w:sz w:val="24"/>
        </w:rPr>
      </w:pPr>
      <w:r>
        <w:rPr>
          <w:b/>
          <w:i/>
          <w:sz w:val="24"/>
        </w:rPr>
        <w:t>Spasme</w:t>
      </w:r>
      <w:r>
        <w:rPr>
          <w:b/>
          <w:i/>
          <w:spacing w:val="-2"/>
          <w:sz w:val="24"/>
        </w:rPr>
        <w:t> </w:t>
      </w:r>
      <w:r>
        <w:rPr>
          <w:b/>
          <w:sz w:val="24"/>
        </w:rPr>
        <w:t>Vena</w:t>
      </w:r>
    </w:p>
    <w:p>
      <w:pPr>
        <w:pStyle w:val="BodyText"/>
        <w:spacing w:line="360" w:lineRule="auto" w:before="132"/>
        <w:ind w:left="540" w:right="739"/>
        <w:jc w:val="both"/>
      </w:pPr>
      <w:r>
        <w:rPr/>
        <w:t>Kondisi ini ditandai dengan nyeri sepanjang vena, kulit pucat di sekitar vena, aliran berhenti meskipun klem sudah dibuka maksimal. </w:t>
      </w:r>
      <w:r>
        <w:rPr>
          <w:i/>
        </w:rPr>
        <w:t>Spasme </w:t>
      </w:r>
      <w:r>
        <w:rPr/>
        <w:t>Vena bisa disebabkan oleh pemberian darah atau cairan yang dingin, iritasi vena oleh obat atau cairan yang mudah mgiritasi vena dan aliran yang terlalu cepat.</w:t>
      </w:r>
    </w:p>
    <w:p>
      <w:pPr>
        <w:pStyle w:val="Heading3"/>
        <w:numPr>
          <w:ilvl w:val="1"/>
          <w:numId w:val="7"/>
        </w:numPr>
        <w:tabs>
          <w:tab w:pos="1148" w:val="left" w:leader="none"/>
        </w:tabs>
        <w:spacing w:line="240" w:lineRule="auto" w:before="5" w:after="0"/>
        <w:ind w:left="1147" w:right="0" w:hanging="608"/>
        <w:jc w:val="both"/>
        <w:rPr>
          <w:i/>
        </w:rPr>
      </w:pPr>
      <w:r>
        <w:rPr>
          <w:i/>
        </w:rPr>
        <w:t>Reaksi</w:t>
      </w:r>
      <w:r>
        <w:rPr>
          <w:i/>
          <w:spacing w:val="-1"/>
        </w:rPr>
        <w:t> </w:t>
      </w:r>
      <w:r>
        <w:rPr>
          <w:i/>
        </w:rPr>
        <w:t>Vasovagal</w:t>
      </w:r>
    </w:p>
    <w:p>
      <w:pPr>
        <w:pStyle w:val="BodyText"/>
        <w:spacing w:line="360" w:lineRule="auto" w:before="135"/>
        <w:ind w:left="540" w:right="743"/>
        <w:jc w:val="both"/>
      </w:pPr>
      <w:r>
        <w:rPr/>
        <w:t>Digambarkan dengan klien tiba-tiba terjadi kollaps pada vena, dingin, berkeringat, pingsan, pusing, mual dan penurunan tekanan darah. Reaksi vasovagal bisa disebabkan oleh nyeri kecemasan.</w:t>
      </w:r>
    </w:p>
    <w:p>
      <w:pPr>
        <w:spacing w:after="0" w:line="360" w:lineRule="auto"/>
        <w:jc w:val="both"/>
        <w:sectPr>
          <w:headerReference w:type="default" r:id="rId54"/>
          <w:footerReference w:type="default" r:id="rId55"/>
          <w:pgSz w:w="11910" w:h="16840"/>
          <w:pgMar w:header="0" w:footer="1088" w:top="1360" w:bottom="1280" w:left="900" w:right="700"/>
          <w:pgNumType w:start="14"/>
        </w:sectPr>
      </w:pPr>
    </w:p>
    <w:p>
      <w:pPr>
        <w:pStyle w:val="Heading3"/>
        <w:numPr>
          <w:ilvl w:val="1"/>
          <w:numId w:val="7"/>
        </w:numPr>
        <w:tabs>
          <w:tab w:pos="1148" w:val="left" w:leader="none"/>
        </w:tabs>
        <w:spacing w:line="240" w:lineRule="auto" w:before="60" w:after="0"/>
        <w:ind w:left="1147" w:right="0" w:hanging="608"/>
        <w:jc w:val="both"/>
        <w:rPr>
          <w:i/>
        </w:rPr>
      </w:pPr>
      <w:r>
        <w:rPr>
          <w:i/>
        </w:rPr>
        <w:t>Kerusakan Syaraf, tendon dan ligament</w:t>
      </w:r>
    </w:p>
    <w:p>
      <w:pPr>
        <w:pStyle w:val="BodyText"/>
        <w:spacing w:line="360" w:lineRule="auto" w:before="133"/>
        <w:ind w:left="540" w:right="742"/>
        <w:jc w:val="both"/>
      </w:pPr>
      <w:r>
        <w:rPr/>
        <w:t>Kondisi ini ditadai oleh nyeri ekstrem, kebas/mati rasa, dan kontraksi otot. Efek lambat yang bisa muncul adalah paralysis, mati rasa dan deformitas. Kondisi ini disebabkan oleh tehnik pemasangan yang tidak tepat sehingga menimbulkan injuri di sekitar syaraf, tendon dan ligament.</w:t>
      </w:r>
    </w:p>
    <w:p>
      <w:pPr>
        <w:pStyle w:val="BodyText"/>
        <w:spacing w:before="10"/>
      </w:pPr>
    </w:p>
    <w:p>
      <w:pPr>
        <w:pStyle w:val="Heading2"/>
        <w:numPr>
          <w:ilvl w:val="0"/>
          <w:numId w:val="7"/>
        </w:numPr>
        <w:tabs>
          <w:tab w:pos="781" w:val="left" w:leader="none"/>
        </w:tabs>
        <w:spacing w:line="410" w:lineRule="atLeast" w:before="0" w:after="0"/>
        <w:ind w:left="811" w:right="6053" w:hanging="272"/>
        <w:jc w:val="left"/>
      </w:pPr>
      <w:r>
        <w:rPr/>
        <w:t>Cara Menghitung Tetesan </w:t>
      </w:r>
      <w:r>
        <w:rPr>
          <w:spacing w:val="-4"/>
        </w:rPr>
        <w:t>Cairan </w:t>
      </w:r>
      <w:r>
        <w:rPr/>
        <w:t>Rumus</w:t>
      </w:r>
    </w:p>
    <w:p>
      <w:pPr>
        <w:pStyle w:val="BodyText"/>
        <w:ind w:left="811" w:right="1634"/>
      </w:pPr>
      <w:r>
        <w:rPr/>
        <w:t>Untuk memahami lebih lanjut, terlebih dahulu kita harus mengetahui rumus dasar menghitung jumlah tetesan cairan dalam satuan menit dan dalam satuan jam:</w:t>
      </w:r>
    </w:p>
    <w:p>
      <w:pPr>
        <w:pStyle w:val="BodyText"/>
        <w:spacing w:before="8"/>
        <w:rPr>
          <w:sz w:val="23"/>
        </w:rPr>
      </w:pPr>
    </w:p>
    <w:p>
      <w:pPr>
        <w:pStyle w:val="BodyText"/>
        <w:ind w:left="811"/>
      </w:pPr>
      <w:r>
        <w:rPr/>
        <w:t>Rumus Dasar (dalam satuan menit)</w:t>
      </w:r>
    </w:p>
    <w:p>
      <w:pPr>
        <w:pStyle w:val="BodyText"/>
        <w:spacing w:before="3"/>
        <w:rPr>
          <w:sz w:val="21"/>
        </w:rPr>
      </w:pPr>
      <w:r>
        <w:rPr/>
        <w:drawing>
          <wp:anchor distT="0" distB="0" distL="0" distR="0" allowOverlap="1" layoutInCell="1" locked="0" behindDoc="0" simplePos="0" relativeHeight="11">
            <wp:simplePos x="0" y="0"/>
            <wp:positionH relativeFrom="page">
              <wp:posOffset>914400</wp:posOffset>
            </wp:positionH>
            <wp:positionV relativeFrom="paragraph">
              <wp:posOffset>180327</wp:posOffset>
            </wp:positionV>
            <wp:extent cx="5006482" cy="555212"/>
            <wp:effectExtent l="0" t="0" r="0" b="0"/>
            <wp:wrapTopAndBottom/>
            <wp:docPr id="7" name="image14.png"/>
            <wp:cNvGraphicFramePr>
              <a:graphicFrameLocks noChangeAspect="1"/>
            </wp:cNvGraphicFramePr>
            <a:graphic>
              <a:graphicData uri="http://schemas.openxmlformats.org/drawingml/2006/picture">
                <pic:pic>
                  <pic:nvPicPr>
                    <pic:cNvPr id="8" name="image14.png"/>
                    <pic:cNvPicPr/>
                  </pic:nvPicPr>
                  <pic:blipFill>
                    <a:blip r:embed="rId58" cstate="print"/>
                    <a:stretch>
                      <a:fillRect/>
                    </a:stretch>
                  </pic:blipFill>
                  <pic:spPr>
                    <a:xfrm>
                      <a:off x="0" y="0"/>
                      <a:ext cx="5006482" cy="555212"/>
                    </a:xfrm>
                    <a:prstGeom prst="rect">
                      <a:avLst/>
                    </a:prstGeom>
                  </pic:spPr>
                </pic:pic>
              </a:graphicData>
            </a:graphic>
          </wp:anchor>
        </w:drawing>
      </w:r>
    </w:p>
    <w:p>
      <w:pPr>
        <w:pStyle w:val="BodyText"/>
        <w:spacing w:before="6"/>
        <w:rPr>
          <w:sz w:val="20"/>
        </w:rPr>
      </w:pPr>
    </w:p>
    <w:p>
      <w:pPr>
        <w:pStyle w:val="BodyText"/>
        <w:spacing w:after="7"/>
        <w:ind w:left="540"/>
        <w:jc w:val="both"/>
      </w:pPr>
      <w:r>
        <w:rPr/>
        <w:t>Rumus Dasar (dalam satuan jam)</w:t>
      </w:r>
    </w:p>
    <w:p>
      <w:pPr>
        <w:pStyle w:val="BodyText"/>
        <w:ind w:left="540"/>
        <w:rPr>
          <w:sz w:val="20"/>
        </w:rPr>
      </w:pPr>
      <w:r>
        <w:rPr>
          <w:sz w:val="20"/>
        </w:rPr>
        <w:drawing>
          <wp:inline distT="0" distB="0" distL="0" distR="0">
            <wp:extent cx="5135842" cy="532352"/>
            <wp:effectExtent l="0" t="0" r="0" b="0"/>
            <wp:docPr id="9" name="image15.png"/>
            <wp:cNvGraphicFramePr>
              <a:graphicFrameLocks noChangeAspect="1"/>
            </wp:cNvGraphicFramePr>
            <a:graphic>
              <a:graphicData uri="http://schemas.openxmlformats.org/drawingml/2006/picture">
                <pic:pic>
                  <pic:nvPicPr>
                    <pic:cNvPr id="10" name="image15.png"/>
                    <pic:cNvPicPr/>
                  </pic:nvPicPr>
                  <pic:blipFill>
                    <a:blip r:embed="rId59" cstate="print"/>
                    <a:stretch>
                      <a:fillRect/>
                    </a:stretch>
                  </pic:blipFill>
                  <pic:spPr>
                    <a:xfrm>
                      <a:off x="0" y="0"/>
                      <a:ext cx="5135842" cy="532352"/>
                    </a:xfrm>
                    <a:prstGeom prst="rect">
                      <a:avLst/>
                    </a:prstGeom>
                  </pic:spPr>
                </pic:pic>
              </a:graphicData>
            </a:graphic>
          </wp:inline>
        </w:drawing>
      </w:r>
      <w:r>
        <w:rPr>
          <w:sz w:val="20"/>
        </w:rPr>
      </w:r>
    </w:p>
    <w:p>
      <w:pPr>
        <w:pStyle w:val="BodyText"/>
      </w:pPr>
    </w:p>
    <w:p>
      <w:pPr>
        <w:spacing w:line="319" w:lineRule="exact" w:before="0"/>
        <w:ind w:left="540" w:right="0" w:firstLine="0"/>
        <w:jc w:val="left"/>
        <w:rPr>
          <w:b/>
          <w:sz w:val="28"/>
        </w:rPr>
      </w:pPr>
      <w:r>
        <w:rPr>
          <w:b/>
          <w:sz w:val="28"/>
        </w:rPr>
        <w:t>Dewasa (</w:t>
      </w:r>
      <w:r>
        <w:rPr>
          <w:b/>
          <w:i/>
          <w:sz w:val="28"/>
        </w:rPr>
        <w:t>Macro Drip</w:t>
      </w:r>
      <w:r>
        <w:rPr>
          <w:b/>
          <w:sz w:val="28"/>
        </w:rPr>
        <w:t>)</w:t>
      </w:r>
    </w:p>
    <w:p>
      <w:pPr>
        <w:pStyle w:val="BodyText"/>
        <w:ind w:left="540" w:right="778"/>
      </w:pPr>
      <w:r>
        <w:rPr/>
        <w:t>Infus set </w:t>
      </w:r>
      <w:r>
        <w:rPr>
          <w:i/>
        </w:rPr>
        <w:t>macro drip </w:t>
      </w:r>
      <w:r>
        <w:rPr/>
        <w:t>memiliki banyak jenis berdasarkan faktor tetesnya. Infus set yang paling sering digunakan di instalasi kesehatan Indonesia hanya 2 jenis saja. Berdasarkan merek dan faktor tetesnya:</w:t>
      </w:r>
    </w:p>
    <w:p>
      <w:pPr>
        <w:pStyle w:val="BodyText"/>
        <w:spacing w:before="2"/>
      </w:pPr>
    </w:p>
    <w:p>
      <w:pPr>
        <w:pStyle w:val="ListParagraph"/>
        <w:numPr>
          <w:ilvl w:val="2"/>
          <w:numId w:val="7"/>
        </w:numPr>
        <w:tabs>
          <w:tab w:pos="1260" w:val="left" w:leader="none"/>
          <w:tab w:pos="1261" w:val="left" w:leader="none"/>
        </w:tabs>
        <w:spacing w:line="240" w:lineRule="auto" w:before="0" w:after="0"/>
        <w:ind w:left="1260" w:right="0" w:hanging="361"/>
        <w:jc w:val="left"/>
        <w:rPr>
          <w:sz w:val="24"/>
        </w:rPr>
      </w:pPr>
      <w:r>
        <w:rPr>
          <w:sz w:val="24"/>
        </w:rPr>
        <w:t>Merek Otsuka, faktor</w:t>
      </w:r>
      <w:r>
        <w:rPr>
          <w:spacing w:val="1"/>
          <w:sz w:val="24"/>
        </w:rPr>
        <w:t> </w:t>
      </w:r>
      <w:r>
        <w:rPr>
          <w:sz w:val="24"/>
        </w:rPr>
        <w:t>tetes:</w:t>
      </w:r>
    </w:p>
    <w:p>
      <w:pPr>
        <w:pStyle w:val="BodyText"/>
        <w:spacing w:before="2"/>
      </w:pPr>
    </w:p>
    <w:p>
      <w:pPr>
        <w:pStyle w:val="BodyText"/>
        <w:ind w:left="1980"/>
      </w:pPr>
      <w:r>
        <w:rPr/>
        <w:t>1 ml (cc) = 15 tetes/menit</w:t>
      </w:r>
    </w:p>
    <w:p>
      <w:pPr>
        <w:pStyle w:val="BodyText"/>
        <w:spacing w:before="5"/>
      </w:pPr>
    </w:p>
    <w:p>
      <w:pPr>
        <w:pStyle w:val="ListParagraph"/>
        <w:numPr>
          <w:ilvl w:val="2"/>
          <w:numId w:val="7"/>
        </w:numPr>
        <w:tabs>
          <w:tab w:pos="1260" w:val="left" w:leader="none"/>
          <w:tab w:pos="1261" w:val="left" w:leader="none"/>
        </w:tabs>
        <w:spacing w:line="240" w:lineRule="auto" w:before="0" w:after="0"/>
        <w:ind w:left="1260" w:right="0" w:hanging="361"/>
        <w:jc w:val="left"/>
        <w:rPr>
          <w:sz w:val="24"/>
        </w:rPr>
      </w:pPr>
      <w:r>
        <w:rPr>
          <w:sz w:val="24"/>
        </w:rPr>
        <w:t>Merek Terumo, faktor</w:t>
      </w:r>
      <w:r>
        <w:rPr>
          <w:spacing w:val="-1"/>
          <w:sz w:val="24"/>
        </w:rPr>
        <w:t> </w:t>
      </w:r>
      <w:r>
        <w:rPr>
          <w:sz w:val="24"/>
        </w:rPr>
        <w:t>tetes:</w:t>
      </w:r>
    </w:p>
    <w:p>
      <w:pPr>
        <w:pStyle w:val="BodyText"/>
        <w:spacing w:before="5"/>
      </w:pPr>
    </w:p>
    <w:p>
      <w:pPr>
        <w:pStyle w:val="BodyText"/>
        <w:ind w:left="1980"/>
      </w:pPr>
      <w:r>
        <w:rPr/>
        <w:t>1 ml (cc) = 20 tetes/menit</w:t>
      </w:r>
    </w:p>
    <w:p>
      <w:pPr>
        <w:pStyle w:val="BodyText"/>
      </w:pPr>
    </w:p>
    <w:p>
      <w:pPr>
        <w:pStyle w:val="BodyText"/>
        <w:ind w:left="540" w:right="745"/>
        <w:jc w:val="both"/>
      </w:pPr>
      <w:r>
        <w:rPr/>
        <w:t>Infus </w:t>
      </w:r>
      <w:r>
        <w:rPr>
          <w:i/>
        </w:rPr>
        <w:t>Blood set </w:t>
      </w:r>
      <w:r>
        <w:rPr/>
        <w:t>untuk tranfusi memiliki faktor tetes yang sama dengan merek otsuka, 15 tetes/menit.</w:t>
      </w:r>
    </w:p>
    <w:p>
      <w:pPr>
        <w:pStyle w:val="BodyText"/>
        <w:spacing w:before="1"/>
        <w:ind w:left="540" w:right="741"/>
        <w:jc w:val="both"/>
      </w:pPr>
      <w:r>
        <w:rPr/>
        <w:t>Infus </w:t>
      </w:r>
      <w:r>
        <w:rPr>
          <w:i/>
        </w:rPr>
        <w:t>set macro drip </w:t>
      </w:r>
      <w:r>
        <w:rPr/>
        <w:t>dengan faktor tetes 10 tetes/menit jarang ditemui di Indonesia. Biasanya hanya terdapat di rumah sakit rujukan pusat, rumah sakit pendidikan, atau rumah sakit internasional.</w:t>
      </w:r>
    </w:p>
    <w:p>
      <w:pPr>
        <w:pStyle w:val="BodyText"/>
        <w:spacing w:before="2"/>
      </w:pPr>
    </w:p>
    <w:p>
      <w:pPr>
        <w:pStyle w:val="Heading2"/>
        <w:spacing w:line="274" w:lineRule="exact"/>
        <w:ind w:left="540"/>
      </w:pPr>
      <w:r>
        <w:rPr/>
        <w:t>Penurunan rumus dewasa</w:t>
      </w:r>
    </w:p>
    <w:p>
      <w:pPr>
        <w:pStyle w:val="BodyText"/>
        <w:ind w:left="540" w:right="992"/>
      </w:pPr>
      <w:r>
        <w:rPr/>
        <w:t>Berikut ini adalah rumus cepat hasil penurunan dari rumus dasar (dalam satuan jam), untuk pasien dewasa:</w:t>
      </w:r>
    </w:p>
    <w:p>
      <w:pPr>
        <w:spacing w:after="0"/>
        <w:sectPr>
          <w:headerReference w:type="default" r:id="rId56"/>
          <w:footerReference w:type="default" r:id="rId57"/>
          <w:pgSz w:w="11910" w:h="16840"/>
          <w:pgMar w:header="0" w:footer="1088" w:top="1360" w:bottom="1280" w:left="900" w:right="700"/>
          <w:pgNumType w:start="15"/>
        </w:sectPr>
      </w:pPr>
    </w:p>
    <w:p>
      <w:pPr>
        <w:pStyle w:val="BodyText"/>
        <w:spacing w:before="73"/>
        <w:ind w:left="540"/>
      </w:pPr>
      <w:r>
        <w:rPr/>
        <w:drawing>
          <wp:anchor distT="0" distB="0" distL="0" distR="0" allowOverlap="1" layoutInCell="1" locked="0" behindDoc="0" simplePos="0" relativeHeight="12">
            <wp:simplePos x="0" y="0"/>
            <wp:positionH relativeFrom="page">
              <wp:posOffset>949854</wp:posOffset>
            </wp:positionH>
            <wp:positionV relativeFrom="paragraph">
              <wp:posOffset>275446</wp:posOffset>
            </wp:positionV>
            <wp:extent cx="3916333" cy="1225296"/>
            <wp:effectExtent l="0" t="0" r="0" b="0"/>
            <wp:wrapTopAndBottom/>
            <wp:docPr id="11" name="image16.png"/>
            <wp:cNvGraphicFramePr>
              <a:graphicFrameLocks noChangeAspect="1"/>
            </wp:cNvGraphicFramePr>
            <a:graphic>
              <a:graphicData uri="http://schemas.openxmlformats.org/drawingml/2006/picture">
                <pic:pic>
                  <pic:nvPicPr>
                    <pic:cNvPr id="12" name="image16.png"/>
                    <pic:cNvPicPr/>
                  </pic:nvPicPr>
                  <pic:blipFill>
                    <a:blip r:embed="rId62" cstate="print"/>
                    <a:stretch>
                      <a:fillRect/>
                    </a:stretch>
                  </pic:blipFill>
                  <pic:spPr>
                    <a:xfrm>
                      <a:off x="0" y="0"/>
                      <a:ext cx="3916333" cy="1225296"/>
                    </a:xfrm>
                    <a:prstGeom prst="rect">
                      <a:avLst/>
                    </a:prstGeom>
                  </pic:spPr>
                </pic:pic>
              </a:graphicData>
            </a:graphic>
          </wp:anchor>
        </w:drawing>
      </w:r>
      <w:r>
        <w:rPr/>
        <w:t>o) Merek Otsuka</w:t>
      </w:r>
    </w:p>
    <w:p>
      <w:pPr>
        <w:pStyle w:val="BodyText"/>
        <w:spacing w:before="11"/>
        <w:rPr>
          <w:sz w:val="28"/>
        </w:rPr>
      </w:pPr>
    </w:p>
    <w:p>
      <w:pPr>
        <w:pStyle w:val="ListParagraph"/>
        <w:numPr>
          <w:ilvl w:val="0"/>
          <w:numId w:val="8"/>
        </w:numPr>
        <w:tabs>
          <w:tab w:pos="800" w:val="left" w:leader="none"/>
        </w:tabs>
        <w:spacing w:line="240" w:lineRule="auto" w:before="0" w:after="0"/>
        <w:ind w:left="799" w:right="0" w:hanging="260"/>
        <w:jc w:val="left"/>
        <w:rPr>
          <w:sz w:val="24"/>
        </w:rPr>
      </w:pPr>
      <w:r>
        <w:rPr/>
        <w:drawing>
          <wp:anchor distT="0" distB="0" distL="0" distR="0" allowOverlap="1" layoutInCell="1" locked="0" behindDoc="0" simplePos="0" relativeHeight="13">
            <wp:simplePos x="0" y="0"/>
            <wp:positionH relativeFrom="page">
              <wp:posOffset>937828</wp:posOffset>
            </wp:positionH>
            <wp:positionV relativeFrom="paragraph">
              <wp:posOffset>211282</wp:posOffset>
            </wp:positionV>
            <wp:extent cx="3893308" cy="1244441"/>
            <wp:effectExtent l="0" t="0" r="0" b="0"/>
            <wp:wrapTopAndBottom/>
            <wp:docPr id="13" name="image17.png"/>
            <wp:cNvGraphicFramePr>
              <a:graphicFrameLocks noChangeAspect="1"/>
            </wp:cNvGraphicFramePr>
            <a:graphic>
              <a:graphicData uri="http://schemas.openxmlformats.org/drawingml/2006/picture">
                <pic:pic>
                  <pic:nvPicPr>
                    <pic:cNvPr id="14" name="image17.png"/>
                    <pic:cNvPicPr/>
                  </pic:nvPicPr>
                  <pic:blipFill>
                    <a:blip r:embed="rId63" cstate="print"/>
                    <a:stretch>
                      <a:fillRect/>
                    </a:stretch>
                  </pic:blipFill>
                  <pic:spPr>
                    <a:xfrm>
                      <a:off x="0" y="0"/>
                      <a:ext cx="3893308" cy="1244441"/>
                    </a:xfrm>
                    <a:prstGeom prst="rect">
                      <a:avLst/>
                    </a:prstGeom>
                  </pic:spPr>
                </pic:pic>
              </a:graphicData>
            </a:graphic>
          </wp:anchor>
        </w:drawing>
      </w:r>
      <w:r>
        <w:rPr>
          <w:sz w:val="24"/>
        </w:rPr>
        <w:t>Merek</w:t>
      </w:r>
      <w:r>
        <w:rPr>
          <w:spacing w:val="-1"/>
          <w:sz w:val="24"/>
        </w:rPr>
        <w:t> </w:t>
      </w:r>
      <w:r>
        <w:rPr>
          <w:sz w:val="24"/>
        </w:rPr>
        <w:t>Terumo</w:t>
      </w:r>
    </w:p>
    <w:p>
      <w:pPr>
        <w:pStyle w:val="BodyText"/>
        <w:spacing w:before="2"/>
        <w:rPr>
          <w:sz w:val="29"/>
        </w:rPr>
      </w:pPr>
    </w:p>
    <w:p>
      <w:pPr>
        <w:pStyle w:val="Heading2"/>
        <w:spacing w:line="274" w:lineRule="exact"/>
        <w:ind w:left="540"/>
        <w:jc w:val="both"/>
      </w:pPr>
      <w:r>
        <w:rPr/>
        <w:t>Contoh soal 1</w:t>
      </w:r>
    </w:p>
    <w:p>
      <w:pPr>
        <w:pStyle w:val="BodyText"/>
        <w:ind w:left="540" w:right="957"/>
        <w:jc w:val="both"/>
      </w:pPr>
      <w:r>
        <w:rPr/>
        <w:t>Seorang pasien dengan berat 65 kg datang ke klinik dan membutuhkan 2.400 ml cairan RL. Berapa tetes infus yang dibutuhkan jika kebutuhan cairan pasien mesti dicapai dalam waktu 12 jam? Di klinik tersedia infus set merek Otsuka.</w:t>
      </w:r>
    </w:p>
    <w:p>
      <w:pPr>
        <w:pStyle w:val="BodyText"/>
        <w:ind w:left="540"/>
      </w:pPr>
      <w:r>
        <w:rPr/>
        <w:t>Diketahui:</w:t>
      </w:r>
    </w:p>
    <w:p>
      <w:pPr>
        <w:pStyle w:val="BodyText"/>
        <w:ind w:left="540" w:right="7568"/>
      </w:pPr>
      <w:r>
        <w:rPr/>
        <w:t>Cairan = 2.400 ml (cc) Waktu = 12 jam</w:t>
      </w:r>
    </w:p>
    <w:p>
      <w:pPr>
        <w:pStyle w:val="BodyText"/>
        <w:spacing w:line="480" w:lineRule="auto"/>
        <w:ind w:left="540" w:right="6888"/>
      </w:pPr>
      <w:r>
        <w:rPr/>
        <w:drawing>
          <wp:anchor distT="0" distB="0" distL="0" distR="0" allowOverlap="1" layoutInCell="1" locked="0" behindDoc="1" simplePos="0" relativeHeight="484746752">
            <wp:simplePos x="0" y="0"/>
            <wp:positionH relativeFrom="page">
              <wp:posOffset>934321</wp:posOffset>
            </wp:positionH>
            <wp:positionV relativeFrom="paragraph">
              <wp:posOffset>584011</wp:posOffset>
            </wp:positionV>
            <wp:extent cx="3003176" cy="1806563"/>
            <wp:effectExtent l="0" t="0" r="0" b="0"/>
            <wp:wrapNone/>
            <wp:docPr id="15" name="image18.png"/>
            <wp:cNvGraphicFramePr>
              <a:graphicFrameLocks noChangeAspect="1"/>
            </wp:cNvGraphicFramePr>
            <a:graphic>
              <a:graphicData uri="http://schemas.openxmlformats.org/drawingml/2006/picture">
                <pic:pic>
                  <pic:nvPicPr>
                    <pic:cNvPr id="16" name="image18.png"/>
                    <pic:cNvPicPr/>
                  </pic:nvPicPr>
                  <pic:blipFill>
                    <a:blip r:embed="rId64" cstate="print"/>
                    <a:stretch>
                      <a:fillRect/>
                    </a:stretch>
                  </pic:blipFill>
                  <pic:spPr>
                    <a:xfrm>
                      <a:off x="0" y="0"/>
                      <a:ext cx="3003176" cy="1806563"/>
                    </a:xfrm>
                    <a:prstGeom prst="rect">
                      <a:avLst/>
                    </a:prstGeom>
                  </pic:spPr>
                </pic:pic>
              </a:graphicData>
            </a:graphic>
          </wp:anchor>
        </w:drawing>
      </w:r>
      <w:r>
        <w:rPr/>
        <w:t>Faktor tetes Otsuka = 15 tetes Jawab:</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6"/>
        </w:rPr>
      </w:pPr>
    </w:p>
    <w:p>
      <w:pPr>
        <w:pStyle w:val="BodyText"/>
        <w:ind w:left="540" w:right="838"/>
      </w:pPr>
      <w:r>
        <w:rPr/>
        <w:t>Jadi, pasien tersebut membutuhkan 50 tetes infus untuk menghabiskan cairan 2400 ml dalam waktu 12 jam dengan menggunakan infus set Otsuka</w:t>
      </w:r>
    </w:p>
    <w:p>
      <w:pPr>
        <w:pStyle w:val="BodyText"/>
        <w:spacing w:before="5"/>
      </w:pPr>
    </w:p>
    <w:p>
      <w:pPr>
        <w:pStyle w:val="Heading2"/>
        <w:spacing w:line="274" w:lineRule="exact"/>
        <w:ind w:left="540"/>
      </w:pPr>
      <w:r>
        <w:rPr/>
        <w:t>Contoh soal 2</w:t>
      </w:r>
    </w:p>
    <w:p>
      <w:pPr>
        <w:pStyle w:val="BodyText"/>
        <w:ind w:left="540" w:right="1178"/>
      </w:pPr>
      <w:r>
        <w:rPr/>
        <w:t>Seorang pasien datang ke RSUD dan membutuhkan 500 ml cairan RL. Berapa tetes infus yang dibutuhkan jika kebutuhan cairan pasien mesti dicapai dalam waktu 100 menit? Di RSUD tersedia infus set merek Terumo.</w:t>
      </w:r>
    </w:p>
    <w:p>
      <w:pPr>
        <w:spacing w:after="0"/>
        <w:sectPr>
          <w:headerReference w:type="default" r:id="rId60"/>
          <w:footerReference w:type="default" r:id="rId61"/>
          <w:pgSz w:w="11910" w:h="16840"/>
          <w:pgMar w:header="0" w:footer="1088" w:top="1340" w:bottom="1280" w:left="900" w:right="700"/>
          <w:pgNumType w:start="16"/>
        </w:sectPr>
      </w:pPr>
    </w:p>
    <w:p>
      <w:pPr>
        <w:pStyle w:val="BodyText"/>
        <w:spacing w:before="73"/>
        <w:ind w:left="540"/>
      </w:pPr>
      <w:r>
        <w:rPr/>
        <w:t>Diketahui:</w:t>
      </w:r>
    </w:p>
    <w:p>
      <w:pPr>
        <w:pStyle w:val="BodyText"/>
        <w:spacing w:before="1"/>
        <w:ind w:left="540" w:right="7748"/>
      </w:pPr>
      <w:r>
        <w:rPr/>
        <w:t>Cairan = 500 ml (cc) Waktu = 100 menit</w:t>
      </w:r>
    </w:p>
    <w:p>
      <w:pPr>
        <w:pStyle w:val="BodyText"/>
        <w:ind w:left="540" w:right="6808"/>
      </w:pPr>
      <w:r>
        <w:rPr/>
        <w:drawing>
          <wp:anchor distT="0" distB="0" distL="0" distR="0" allowOverlap="1" layoutInCell="1" locked="0" behindDoc="0" simplePos="0" relativeHeight="15">
            <wp:simplePos x="0" y="0"/>
            <wp:positionH relativeFrom="page">
              <wp:posOffset>939465</wp:posOffset>
            </wp:positionH>
            <wp:positionV relativeFrom="paragraph">
              <wp:posOffset>392407</wp:posOffset>
            </wp:positionV>
            <wp:extent cx="2998184" cy="1338833"/>
            <wp:effectExtent l="0" t="0" r="0" b="0"/>
            <wp:wrapTopAndBottom/>
            <wp:docPr id="17" name="image19.png"/>
            <wp:cNvGraphicFramePr>
              <a:graphicFrameLocks noChangeAspect="1"/>
            </wp:cNvGraphicFramePr>
            <a:graphic>
              <a:graphicData uri="http://schemas.openxmlformats.org/drawingml/2006/picture">
                <pic:pic>
                  <pic:nvPicPr>
                    <pic:cNvPr id="18" name="image19.png"/>
                    <pic:cNvPicPr/>
                  </pic:nvPicPr>
                  <pic:blipFill>
                    <a:blip r:embed="rId67" cstate="print"/>
                    <a:stretch>
                      <a:fillRect/>
                    </a:stretch>
                  </pic:blipFill>
                  <pic:spPr>
                    <a:xfrm>
                      <a:off x="0" y="0"/>
                      <a:ext cx="2998184" cy="1338833"/>
                    </a:xfrm>
                    <a:prstGeom prst="rect">
                      <a:avLst/>
                    </a:prstGeom>
                  </pic:spPr>
                </pic:pic>
              </a:graphicData>
            </a:graphic>
          </wp:anchor>
        </w:drawing>
      </w:r>
      <w:r>
        <w:rPr/>
        <w:t>Faktor tetes Terumo = 20 tetes Jawab:</w:t>
      </w:r>
    </w:p>
    <w:p>
      <w:pPr>
        <w:pStyle w:val="BodyText"/>
        <w:rPr>
          <w:sz w:val="28"/>
        </w:rPr>
      </w:pPr>
    </w:p>
    <w:p>
      <w:pPr>
        <w:pStyle w:val="BodyText"/>
        <w:tabs>
          <w:tab w:pos="1687" w:val="left" w:leader="none"/>
          <w:tab w:pos="2608" w:val="left" w:leader="none"/>
          <w:tab w:pos="3717" w:val="left" w:leader="none"/>
          <w:tab w:pos="4967" w:val="left" w:leader="none"/>
          <w:tab w:pos="6874" w:val="left" w:leader="none"/>
          <w:tab w:pos="7918" w:val="left" w:leader="none"/>
          <w:tab w:pos="8745" w:val="left" w:leader="none"/>
        </w:tabs>
        <w:ind w:left="540" w:right="739"/>
      </w:pPr>
      <w:r>
        <w:rPr/>
        <w:t>Jadi, pasien tersebut membutuhkan 100 tetes infus untuk menghabiskan cairan 500 ml dalam waktu</w:t>
        <w:tab/>
        <w:t>100</w:t>
        <w:tab/>
        <w:t>menit</w:t>
        <w:tab/>
        <w:t>dengan</w:t>
        <w:tab/>
        <w:t>menggunakan</w:t>
        <w:tab/>
        <w:t>infus</w:t>
        <w:tab/>
        <w:t>set</w:t>
        <w:tab/>
      </w:r>
      <w:r>
        <w:rPr>
          <w:spacing w:val="-4"/>
        </w:rPr>
        <w:t>Terumo.</w:t>
      </w:r>
    </w:p>
    <w:p>
      <w:pPr>
        <w:pStyle w:val="BodyText"/>
        <w:rPr>
          <w:sz w:val="26"/>
        </w:rPr>
      </w:pPr>
    </w:p>
    <w:p>
      <w:pPr>
        <w:pStyle w:val="BodyText"/>
        <w:rPr>
          <w:sz w:val="26"/>
        </w:rPr>
      </w:pPr>
    </w:p>
    <w:p>
      <w:pPr>
        <w:pStyle w:val="Heading2"/>
        <w:numPr>
          <w:ilvl w:val="2"/>
          <w:numId w:val="5"/>
        </w:numPr>
        <w:tabs>
          <w:tab w:pos="1249" w:val="left" w:leader="none"/>
        </w:tabs>
        <w:spacing w:line="240" w:lineRule="auto" w:before="170" w:after="0"/>
        <w:ind w:left="1248" w:right="0" w:hanging="426"/>
        <w:jc w:val="both"/>
      </w:pPr>
      <w:r>
        <w:rPr/>
        <w:t>TEKNIK</w:t>
      </w:r>
      <w:r>
        <w:rPr>
          <w:spacing w:val="-1"/>
        </w:rPr>
        <w:t> </w:t>
      </w:r>
      <w:r>
        <w:rPr/>
        <w:t>PELAKSANAAN</w:t>
      </w:r>
    </w:p>
    <w:p>
      <w:pPr>
        <w:pStyle w:val="BodyText"/>
        <w:spacing w:line="360" w:lineRule="auto" w:before="132"/>
        <w:ind w:left="823" w:right="745" w:firstLine="424"/>
        <w:jc w:val="both"/>
      </w:pPr>
      <w:r>
        <w:rPr/>
        <w:t>Setiap mahasiswa wajib mengikuti seluruh pembelajaran praktikum KDM II , dengan ketentuan sebagai berikut :</w:t>
      </w:r>
    </w:p>
    <w:p>
      <w:pPr>
        <w:pStyle w:val="ListParagraph"/>
        <w:numPr>
          <w:ilvl w:val="0"/>
          <w:numId w:val="9"/>
        </w:numPr>
        <w:tabs>
          <w:tab w:pos="1249" w:val="left" w:leader="none"/>
        </w:tabs>
        <w:spacing w:line="360" w:lineRule="auto" w:before="0" w:after="0"/>
        <w:ind w:left="1248" w:right="744" w:hanging="360"/>
        <w:jc w:val="both"/>
        <w:rPr>
          <w:sz w:val="24"/>
        </w:rPr>
      </w:pPr>
      <w:r>
        <w:rPr>
          <w:sz w:val="24"/>
        </w:rPr>
        <w:t>Mahasiswa telah mengikuti perkuliahan tentang konsep kebutuhan cairan dan elektrolit</w:t>
      </w:r>
    </w:p>
    <w:p>
      <w:pPr>
        <w:pStyle w:val="ListParagraph"/>
        <w:numPr>
          <w:ilvl w:val="0"/>
          <w:numId w:val="9"/>
        </w:numPr>
        <w:tabs>
          <w:tab w:pos="1249" w:val="left" w:leader="none"/>
        </w:tabs>
        <w:spacing w:line="240" w:lineRule="auto" w:before="0" w:after="0"/>
        <w:ind w:left="1248" w:right="0" w:hanging="361"/>
        <w:jc w:val="both"/>
        <w:rPr>
          <w:sz w:val="24"/>
        </w:rPr>
      </w:pPr>
      <w:r>
        <w:rPr>
          <w:sz w:val="24"/>
        </w:rPr>
        <w:t>Mahasiswa telah mengikuti demonstrasi pemasangan</w:t>
      </w:r>
      <w:r>
        <w:rPr>
          <w:spacing w:val="-3"/>
          <w:sz w:val="24"/>
        </w:rPr>
        <w:t> </w:t>
      </w:r>
      <w:r>
        <w:rPr>
          <w:sz w:val="24"/>
        </w:rPr>
        <w:t>infus</w:t>
      </w:r>
    </w:p>
    <w:p>
      <w:pPr>
        <w:pStyle w:val="ListParagraph"/>
        <w:numPr>
          <w:ilvl w:val="0"/>
          <w:numId w:val="9"/>
        </w:numPr>
        <w:tabs>
          <w:tab w:pos="1249" w:val="left" w:leader="none"/>
        </w:tabs>
        <w:spacing w:line="360" w:lineRule="auto" w:before="140" w:after="0"/>
        <w:ind w:left="1248" w:right="743" w:hanging="360"/>
        <w:jc w:val="both"/>
        <w:rPr>
          <w:sz w:val="24"/>
        </w:rPr>
      </w:pPr>
      <w:r>
        <w:rPr>
          <w:sz w:val="24"/>
        </w:rPr>
        <w:t>Setiap mahasiswa /kelompok menyiapkan alat dan bahan yang dibutuhkan untuk tindakan pemasangan infus dan cek Hb sebelum kegiatan dimulai( minimal H-1</w:t>
      </w:r>
      <w:r>
        <w:rPr>
          <w:spacing w:val="-3"/>
          <w:sz w:val="24"/>
        </w:rPr>
        <w:t> </w:t>
      </w:r>
      <w:r>
        <w:rPr>
          <w:sz w:val="24"/>
        </w:rPr>
        <w:t>)</w:t>
      </w:r>
    </w:p>
    <w:p>
      <w:pPr>
        <w:pStyle w:val="ListParagraph"/>
        <w:numPr>
          <w:ilvl w:val="0"/>
          <w:numId w:val="9"/>
        </w:numPr>
        <w:tabs>
          <w:tab w:pos="1249" w:val="left" w:leader="none"/>
        </w:tabs>
        <w:spacing w:line="360" w:lineRule="auto" w:before="0" w:after="0"/>
        <w:ind w:left="1248" w:right="745" w:hanging="360"/>
        <w:jc w:val="both"/>
        <w:rPr>
          <w:sz w:val="24"/>
        </w:rPr>
      </w:pPr>
      <w:r>
        <w:rPr>
          <w:sz w:val="24"/>
        </w:rPr>
        <w:t>Setiap mahasiswa wajib mempelajari modul pratikum dan SOP tentang pemasangan infus ebelum melakukan pratikum</w:t>
      </w:r>
      <w:r>
        <w:rPr>
          <w:spacing w:val="1"/>
          <w:sz w:val="24"/>
        </w:rPr>
        <w:t> </w:t>
      </w:r>
      <w:r>
        <w:rPr>
          <w:sz w:val="24"/>
        </w:rPr>
        <w:t>laboratorium</w:t>
      </w:r>
    </w:p>
    <w:p>
      <w:pPr>
        <w:pStyle w:val="ListParagraph"/>
        <w:numPr>
          <w:ilvl w:val="0"/>
          <w:numId w:val="9"/>
        </w:numPr>
        <w:tabs>
          <w:tab w:pos="1249" w:val="left" w:leader="none"/>
        </w:tabs>
        <w:spacing w:line="360" w:lineRule="auto" w:before="0" w:after="0"/>
        <w:ind w:left="1248" w:right="740" w:hanging="360"/>
        <w:jc w:val="both"/>
        <w:rPr>
          <w:sz w:val="24"/>
        </w:rPr>
      </w:pPr>
      <w:r>
        <w:rPr>
          <w:sz w:val="24"/>
        </w:rPr>
        <w:t>Wajib mentaati tata tertib yang berlaku di laboratorium keperawatan KDM. (kedisiplinan, ketertiban, kerapian, jaslab, dan menggunakan sandal laboratorium serta membawa SOP</w:t>
      </w:r>
      <w:r>
        <w:rPr>
          <w:spacing w:val="-3"/>
          <w:sz w:val="24"/>
        </w:rPr>
        <w:t> </w:t>
      </w:r>
      <w:r>
        <w:rPr>
          <w:sz w:val="24"/>
        </w:rPr>
        <w:t>kegiatan)</w:t>
      </w:r>
    </w:p>
    <w:p>
      <w:pPr>
        <w:pStyle w:val="ListParagraph"/>
        <w:numPr>
          <w:ilvl w:val="0"/>
          <w:numId w:val="9"/>
        </w:numPr>
        <w:tabs>
          <w:tab w:pos="1249" w:val="left" w:leader="none"/>
        </w:tabs>
        <w:spacing w:line="360" w:lineRule="auto" w:before="0" w:after="0"/>
        <w:ind w:left="1248" w:right="744" w:hanging="360"/>
        <w:jc w:val="both"/>
        <w:rPr>
          <w:sz w:val="24"/>
        </w:rPr>
      </w:pPr>
      <w:r>
        <w:rPr>
          <w:sz w:val="24"/>
        </w:rPr>
        <w:t>Wajib mengisi presensi dan journal pratikum laboratorium setiap kegiatan, merapikan dan mengembalikan alat setelah selesai pada petugas</w:t>
      </w:r>
      <w:r>
        <w:rPr>
          <w:spacing w:val="-2"/>
          <w:sz w:val="24"/>
        </w:rPr>
        <w:t> </w:t>
      </w:r>
      <w:r>
        <w:rPr>
          <w:sz w:val="24"/>
        </w:rPr>
        <w:t>lab.</w:t>
      </w:r>
    </w:p>
    <w:p>
      <w:pPr>
        <w:pStyle w:val="ListParagraph"/>
        <w:numPr>
          <w:ilvl w:val="0"/>
          <w:numId w:val="9"/>
        </w:numPr>
        <w:tabs>
          <w:tab w:pos="1249" w:val="left" w:leader="none"/>
        </w:tabs>
        <w:spacing w:line="360" w:lineRule="auto" w:before="0" w:after="0"/>
        <w:ind w:left="1248" w:right="741" w:hanging="360"/>
        <w:jc w:val="both"/>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0"/>
          <w:numId w:val="9"/>
        </w:numPr>
        <w:tabs>
          <w:tab w:pos="1249" w:val="left" w:leader="none"/>
        </w:tabs>
        <w:spacing w:line="240" w:lineRule="auto" w:before="0" w:after="0"/>
        <w:ind w:left="1248" w:right="0" w:hanging="361"/>
        <w:jc w:val="both"/>
        <w:rPr>
          <w:sz w:val="24"/>
        </w:rPr>
      </w:pPr>
      <w:r>
        <w:rPr>
          <w:sz w:val="24"/>
        </w:rPr>
        <w:t>Membuat laporan kegiatan dari hasil kegiatan praktikum secara</w:t>
      </w:r>
      <w:r>
        <w:rPr>
          <w:spacing w:val="-5"/>
          <w:sz w:val="24"/>
        </w:rPr>
        <w:t> </w:t>
      </w:r>
      <w:r>
        <w:rPr>
          <w:sz w:val="24"/>
        </w:rPr>
        <w:t>individu</w:t>
      </w:r>
    </w:p>
    <w:p>
      <w:pPr>
        <w:pStyle w:val="ListParagraph"/>
        <w:numPr>
          <w:ilvl w:val="0"/>
          <w:numId w:val="9"/>
        </w:numPr>
        <w:tabs>
          <w:tab w:pos="1249" w:val="left" w:leader="none"/>
        </w:tabs>
        <w:spacing w:line="360" w:lineRule="auto" w:before="136" w:after="0"/>
        <w:ind w:left="1248" w:right="744" w:hanging="360"/>
        <w:jc w:val="both"/>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both"/>
        <w:rPr>
          <w:sz w:val="24"/>
        </w:rPr>
        <w:sectPr>
          <w:headerReference w:type="default" r:id="rId65"/>
          <w:footerReference w:type="default" r:id="rId66"/>
          <w:pgSz w:w="11910" w:h="16840"/>
          <w:pgMar w:header="0" w:footer="1088" w:top="1340" w:bottom="1280" w:left="900" w:right="700"/>
          <w:pgNumType w:start="17"/>
        </w:sectPr>
      </w:pPr>
    </w:p>
    <w:p>
      <w:pPr>
        <w:pStyle w:val="Heading2"/>
        <w:numPr>
          <w:ilvl w:val="1"/>
          <w:numId w:val="5"/>
        </w:numPr>
        <w:tabs>
          <w:tab w:pos="901" w:val="left" w:leader="none"/>
        </w:tabs>
        <w:spacing w:line="240" w:lineRule="auto" w:before="60" w:after="0"/>
        <w:ind w:left="900" w:right="0" w:hanging="361"/>
        <w:jc w:val="left"/>
      </w:pPr>
      <w:r>
        <w:rPr/>
        <w:t>PRAKTIKUM 3 (WAKTU : 5 x 170</w:t>
      </w:r>
      <w:r>
        <w:rPr>
          <w:spacing w:val="1"/>
        </w:rPr>
        <w:t> </w:t>
      </w:r>
      <w:r>
        <w:rPr/>
        <w:t>menit)</w:t>
      </w:r>
    </w:p>
    <w:p>
      <w:pPr>
        <w:spacing w:before="138"/>
        <w:ind w:left="1390" w:right="1590" w:firstLine="0"/>
        <w:jc w:val="center"/>
        <w:rPr>
          <w:b/>
          <w:sz w:val="24"/>
        </w:rPr>
      </w:pPr>
      <w:r>
        <w:rPr>
          <w:b/>
          <w:sz w:val="24"/>
        </w:rPr>
        <w:t>Pemenuhan Kebutuhan Eliminasi Urine</w:t>
      </w:r>
    </w:p>
    <w:p>
      <w:pPr>
        <w:pStyle w:val="BodyText"/>
        <w:spacing w:before="134"/>
        <w:ind w:left="1392" w:right="1590"/>
        <w:jc w:val="center"/>
      </w:pPr>
      <w:r>
        <w:rPr/>
        <w:t>Oleh : Joko Pitoyo, S.Kp., M.Kep.</w:t>
      </w:r>
    </w:p>
    <w:p>
      <w:pPr>
        <w:pStyle w:val="BodyText"/>
        <w:rPr>
          <w:sz w:val="26"/>
        </w:rPr>
      </w:pPr>
    </w:p>
    <w:p>
      <w:pPr>
        <w:pStyle w:val="BodyText"/>
        <w:spacing w:before="5"/>
        <w:rPr>
          <w:sz w:val="22"/>
        </w:rPr>
      </w:pPr>
    </w:p>
    <w:p>
      <w:pPr>
        <w:pStyle w:val="Heading2"/>
        <w:numPr>
          <w:ilvl w:val="2"/>
          <w:numId w:val="5"/>
        </w:numPr>
        <w:tabs>
          <w:tab w:pos="1674" w:val="left" w:leader="none"/>
        </w:tabs>
        <w:spacing w:line="240" w:lineRule="auto" w:before="0" w:after="0"/>
        <w:ind w:left="1673" w:right="0" w:hanging="426"/>
        <w:jc w:val="left"/>
      </w:pPr>
      <w:r>
        <w:rPr/>
        <w:t>LANDASAN</w:t>
      </w:r>
      <w:r>
        <w:rPr>
          <w:spacing w:val="-2"/>
        </w:rPr>
        <w:t> </w:t>
      </w:r>
      <w:r>
        <w:rPr/>
        <w:t>TEORI</w:t>
      </w:r>
    </w:p>
    <w:p>
      <w:pPr>
        <w:pStyle w:val="ListParagraph"/>
        <w:numPr>
          <w:ilvl w:val="0"/>
          <w:numId w:val="10"/>
        </w:numPr>
        <w:tabs>
          <w:tab w:pos="1534" w:val="left" w:leader="none"/>
        </w:tabs>
        <w:spacing w:line="240" w:lineRule="auto" w:before="137" w:after="0"/>
        <w:ind w:left="1534" w:right="0" w:hanging="286"/>
        <w:jc w:val="left"/>
        <w:rPr>
          <w:b/>
          <w:sz w:val="24"/>
        </w:rPr>
      </w:pPr>
      <w:r>
        <w:rPr>
          <w:b/>
          <w:sz w:val="24"/>
        </w:rPr>
        <w:t>DEFINISI</w:t>
      </w:r>
    </w:p>
    <w:p>
      <w:pPr>
        <w:pStyle w:val="BodyText"/>
        <w:spacing w:line="360" w:lineRule="auto" w:before="134"/>
        <w:ind w:left="1248" w:right="740" w:firstLine="364"/>
      </w:pPr>
      <w:r>
        <w:rPr/>
        <w:t>Eliminasi urine adalah proses pengosongan kandung kemih bila kandung kemih terisi. Miksi ini sering disebut buang air kecil.</w:t>
      </w:r>
    </w:p>
    <w:p>
      <w:pPr>
        <w:pStyle w:val="Heading2"/>
        <w:numPr>
          <w:ilvl w:val="0"/>
          <w:numId w:val="10"/>
        </w:numPr>
        <w:tabs>
          <w:tab w:pos="1534" w:val="left" w:leader="none"/>
        </w:tabs>
        <w:spacing w:line="240" w:lineRule="auto" w:before="5" w:after="0"/>
        <w:ind w:left="1534" w:right="0" w:hanging="286"/>
        <w:jc w:val="left"/>
      </w:pPr>
      <w:r>
        <w:rPr/>
        <w:t>ANATOMI SISTEM</w:t>
      </w:r>
      <w:r>
        <w:rPr>
          <w:spacing w:val="-2"/>
        </w:rPr>
        <w:t> </w:t>
      </w:r>
      <w:r>
        <w:rPr/>
        <w:t>ELIMINASI</w:t>
      </w:r>
    </w:p>
    <w:p>
      <w:pPr>
        <w:pStyle w:val="ListParagraph"/>
        <w:numPr>
          <w:ilvl w:val="1"/>
          <w:numId w:val="10"/>
        </w:numPr>
        <w:tabs>
          <w:tab w:pos="1818" w:val="left" w:leader="none"/>
        </w:tabs>
        <w:spacing w:line="275" w:lineRule="exact" w:before="135" w:after="0"/>
        <w:ind w:left="1817" w:right="0" w:hanging="361"/>
        <w:jc w:val="both"/>
        <w:rPr>
          <w:b/>
          <w:sz w:val="24"/>
        </w:rPr>
      </w:pPr>
      <w:r>
        <w:rPr>
          <w:b/>
          <w:sz w:val="24"/>
        </w:rPr>
        <w:t>Urine</w:t>
      </w:r>
    </w:p>
    <w:p>
      <w:pPr>
        <w:pStyle w:val="ListParagraph"/>
        <w:numPr>
          <w:ilvl w:val="2"/>
          <w:numId w:val="10"/>
        </w:numPr>
        <w:tabs>
          <w:tab w:pos="1981" w:val="left" w:leader="none"/>
        </w:tabs>
        <w:spacing w:line="275" w:lineRule="exact" w:before="0" w:after="0"/>
        <w:ind w:left="1980" w:right="0" w:hanging="308"/>
        <w:jc w:val="both"/>
        <w:rPr>
          <w:sz w:val="24"/>
        </w:rPr>
      </w:pPr>
      <w:r>
        <w:rPr>
          <w:sz w:val="24"/>
        </w:rPr>
        <w:t>Ginjal</w:t>
      </w:r>
    </w:p>
    <w:p>
      <w:pPr>
        <w:pStyle w:val="BodyText"/>
        <w:tabs>
          <w:tab w:pos="3322" w:val="left" w:leader="none"/>
          <w:tab w:pos="5376" w:val="left" w:leader="none"/>
          <w:tab w:pos="7113" w:val="left" w:leader="none"/>
        </w:tabs>
        <w:spacing w:line="360" w:lineRule="auto" w:before="139"/>
        <w:ind w:left="1817" w:right="732" w:firstLine="600"/>
        <w:jc w:val="both"/>
      </w:pPr>
      <w:r>
        <w:rPr/>
        <w:t>Kedudukan ginjal terletak dibagian belakang dari kavum abdominalis di belakang peritonium pada kedua sisi vertebra lumbalis III, dan melekat langsung pada dinding abdomen.Bentuknya seperti biji buah kacang merah (kara/ercis), jumlahnaya ada 2 buah kiri dan kanan, ginjal kiri lebih besar dari pada ginjal kanan.Pada orang dewasa berat ginjal ± 200 gram. Dan pada umumnya ginjal laki – laki lebih panjang dari pada ginjal wanita. Satuan struktural dan fungsional ginjal yang terkecil di sebut nefron. Tiap – tiap nefron terdiri atas komponen vaskuler dan tubuler. Komponen vaskuler terdiri atas pembuluh – pembuluh darah yaitu glomerolus dan kapiler peritubuler yang mengitari tubuli. Dalam komponen tubuler terdapat kapsul Bowman, serta tubulus – tubulus, yaitu tubulus kontortus proksimal, tubulus kontortus distal, tubulus pengumpul dan</w:t>
        <w:tab/>
        <w:t>lengkung</w:t>
        <w:tab/>
        <w:t>Henle</w:t>
        <w:tab/>
      </w:r>
      <w:r>
        <w:rPr>
          <w:spacing w:val="-1"/>
        </w:rPr>
        <w:t>yangterdapatpadamedula. </w:t>
      </w:r>
      <w:r>
        <w:rPr/>
        <w:t>Kapsula Bowman terdiri atas lapisan parietal (luar) berbentuk gepeng dan lapis viseral (langsung membungkus kapiler golmerlus) yang bentuknya besar dengan banyak juluran mirip jari disebut podosit (sel berkaki) atau pedikel yang memeluk kapiler secara teratur sehingga celah – celah antara pedikel itu sangat teratur.Kapsula bowman bersama glomerolus disebut korpuskel renal, bagian tubulus yang keluar dari korpuskel renal disabut dengan tubulus kontortus proksimal karena jalannya yang berbelok – belok, kemudian menjadi saluran yang lurus yang semula tebal kemudian menjadi tipis disebut ansa Henle atau loop of Henle, karena membuat lengkungan tajam berbalik kembali ke korpuskel renal asal, kemudian berlanjut sebagai tubulus kontortus</w:t>
      </w:r>
      <w:r>
        <w:rPr>
          <w:spacing w:val="-3"/>
        </w:rPr>
        <w:t> </w:t>
      </w:r>
      <w:r>
        <w:rPr/>
        <w:t>distal.</w:t>
      </w:r>
    </w:p>
    <w:p>
      <w:pPr>
        <w:spacing w:after="0" w:line="360" w:lineRule="auto"/>
        <w:jc w:val="both"/>
        <w:sectPr>
          <w:headerReference w:type="default" r:id="rId68"/>
          <w:footerReference w:type="default" r:id="rId69"/>
          <w:pgSz w:w="11910" w:h="16840"/>
          <w:pgMar w:header="0" w:footer="1088" w:top="1360" w:bottom="1280" w:left="900" w:right="700"/>
          <w:pgNumType w:start="18"/>
        </w:sectPr>
      </w:pPr>
    </w:p>
    <w:p>
      <w:pPr>
        <w:pStyle w:val="BodyText"/>
        <w:spacing w:before="3"/>
        <w:rPr>
          <w:sz w:val="14"/>
        </w:rPr>
      </w:pPr>
    </w:p>
    <w:p>
      <w:pPr>
        <w:pStyle w:val="Heading2"/>
        <w:numPr>
          <w:ilvl w:val="0"/>
          <w:numId w:val="11"/>
        </w:numPr>
        <w:tabs>
          <w:tab w:pos="1633" w:val="left" w:leader="none"/>
        </w:tabs>
        <w:spacing w:line="240" w:lineRule="auto" w:before="90" w:after="0"/>
        <w:ind w:left="1632" w:right="0" w:hanging="241"/>
        <w:jc w:val="both"/>
      </w:pPr>
      <w:r>
        <w:rPr/>
        <w:t>Bagian – Bagian</w:t>
      </w:r>
      <w:r>
        <w:rPr>
          <w:spacing w:val="1"/>
        </w:rPr>
        <w:t> </w:t>
      </w:r>
      <w:r>
        <w:rPr/>
        <w:t>Ginjal</w:t>
      </w:r>
    </w:p>
    <w:p>
      <w:pPr>
        <w:pStyle w:val="BodyText"/>
        <w:spacing w:line="360" w:lineRule="auto" w:before="134"/>
        <w:ind w:left="1392" w:right="741" w:firstLine="139"/>
        <w:jc w:val="both"/>
      </w:pPr>
      <w:r>
        <w:rPr/>
        <w:t>Bila sebuh ginjal kita iris memanjang, maka aka tampak bahwa ginjal terdiri dari tiga bagian, yaitu bagian kulit (korteks), sumsum ginjal (medula), dan bagian rongga ginjal (pelvis renalis).</w:t>
      </w:r>
    </w:p>
    <w:p>
      <w:pPr>
        <w:pStyle w:val="BodyText"/>
        <w:rPr>
          <w:sz w:val="20"/>
        </w:rPr>
      </w:pPr>
    </w:p>
    <w:p>
      <w:pPr>
        <w:pStyle w:val="BodyText"/>
        <w:spacing w:before="1"/>
        <w:rPr>
          <w:sz w:val="13"/>
        </w:rPr>
      </w:pPr>
      <w:r>
        <w:rPr/>
        <w:drawing>
          <wp:anchor distT="0" distB="0" distL="0" distR="0" allowOverlap="1" layoutInCell="1" locked="0" behindDoc="0" simplePos="0" relativeHeight="16">
            <wp:simplePos x="0" y="0"/>
            <wp:positionH relativeFrom="page">
              <wp:posOffset>1562100</wp:posOffset>
            </wp:positionH>
            <wp:positionV relativeFrom="paragraph">
              <wp:posOffset>120498</wp:posOffset>
            </wp:positionV>
            <wp:extent cx="2605365" cy="1895665"/>
            <wp:effectExtent l="0" t="0" r="0" b="0"/>
            <wp:wrapTopAndBottom/>
            <wp:docPr id="19" name="image20.jpeg" descr="http://3.bp.blogspot.com/-mPmkM-GJYp8/VLzg8Y4Q3AI/AAAAAAAAAPU/2BCvyiMfJuQ/s1600/nephron%2B1.jpg"/>
            <wp:cNvGraphicFramePr>
              <a:graphicFrameLocks noChangeAspect="1"/>
            </wp:cNvGraphicFramePr>
            <a:graphic>
              <a:graphicData uri="http://schemas.openxmlformats.org/drawingml/2006/picture">
                <pic:pic>
                  <pic:nvPicPr>
                    <pic:cNvPr id="20" name="image20.jpeg"/>
                    <pic:cNvPicPr/>
                  </pic:nvPicPr>
                  <pic:blipFill>
                    <a:blip r:embed="rId72" cstate="print"/>
                    <a:stretch>
                      <a:fillRect/>
                    </a:stretch>
                  </pic:blipFill>
                  <pic:spPr>
                    <a:xfrm>
                      <a:off x="0" y="0"/>
                      <a:ext cx="2605365" cy="1895665"/>
                    </a:xfrm>
                    <a:prstGeom prst="rect">
                      <a:avLst/>
                    </a:prstGeom>
                  </pic:spPr>
                </pic:pic>
              </a:graphicData>
            </a:graphic>
          </wp:anchor>
        </w:drawing>
      </w:r>
    </w:p>
    <w:p>
      <w:pPr>
        <w:pStyle w:val="ListParagraph"/>
        <w:numPr>
          <w:ilvl w:val="1"/>
          <w:numId w:val="11"/>
        </w:numPr>
        <w:tabs>
          <w:tab w:pos="1713" w:val="left" w:leader="none"/>
        </w:tabs>
        <w:spacing w:line="240" w:lineRule="auto" w:before="106" w:after="0"/>
        <w:ind w:left="1712" w:right="0" w:hanging="182"/>
        <w:jc w:val="both"/>
        <w:rPr>
          <w:sz w:val="24"/>
        </w:rPr>
      </w:pPr>
      <w:r>
        <w:rPr>
          <w:sz w:val="24"/>
        </w:rPr>
        <w:t>Kulit Ginjal (Korteks)</w:t>
      </w:r>
    </w:p>
    <w:p>
      <w:pPr>
        <w:pStyle w:val="BodyText"/>
        <w:spacing w:line="360" w:lineRule="auto" w:before="136"/>
        <w:ind w:left="1392" w:right="742" w:firstLine="379"/>
        <w:jc w:val="both"/>
      </w:pPr>
      <w:r>
        <w:rPr/>
        <w:t>Pada kulit ginjal terdapat bagian yang bertugas melaksanakan penyaringan darah yang disebut nefron. Pada tempat penyarinagn darah ini banyak mengandung kapiler</w:t>
      </w:r>
    </w:p>
    <w:p>
      <w:pPr>
        <w:pStyle w:val="BodyText"/>
        <w:spacing w:line="360" w:lineRule="auto"/>
        <w:ind w:left="1392" w:right="736"/>
        <w:jc w:val="both"/>
      </w:pPr>
      <w:r>
        <w:rPr/>
        <w:t>– kapiler darah yang tersusun bergumpal – gumpal disebut glomerolus.Tiap glomerolus dikelilingi oleh simpai bownman, dan gabungan antara glomerolus dengan simpai bownman disebut badan malphigi.</w:t>
      </w:r>
    </w:p>
    <w:p>
      <w:pPr>
        <w:pStyle w:val="BodyText"/>
        <w:spacing w:line="360" w:lineRule="auto" w:before="2"/>
        <w:ind w:left="1392" w:right="735" w:firstLine="379"/>
        <w:jc w:val="both"/>
      </w:pPr>
      <w:r>
        <w:rPr/>
        <w:t>Penyaringan darah terjadi pada badan malphigi, yaitu diantara glomerolus dan simpai bownman. Zat – zat yang terlarut dalam darah akan masuk kedalam simpai bownman. Dari sini maka zat – zat tersebut akan menuju ke pembuluh yang merupakan lanjutan dari simpai bownman yang terdapat di dalam sumsum ginjal.</w:t>
      </w:r>
    </w:p>
    <w:p>
      <w:pPr>
        <w:pStyle w:val="BodyText"/>
        <w:spacing w:before="10"/>
        <w:rPr>
          <w:sz w:val="35"/>
        </w:rPr>
      </w:pPr>
    </w:p>
    <w:p>
      <w:pPr>
        <w:pStyle w:val="ListParagraph"/>
        <w:numPr>
          <w:ilvl w:val="1"/>
          <w:numId w:val="11"/>
        </w:numPr>
        <w:tabs>
          <w:tab w:pos="1713" w:val="left" w:leader="none"/>
        </w:tabs>
        <w:spacing w:line="240" w:lineRule="auto" w:before="1" w:after="0"/>
        <w:ind w:left="1712" w:right="0" w:hanging="182"/>
        <w:jc w:val="both"/>
        <w:rPr>
          <w:sz w:val="24"/>
        </w:rPr>
      </w:pPr>
      <w:r>
        <w:rPr>
          <w:sz w:val="24"/>
        </w:rPr>
        <w:t>Sumsum Ginjal (Medula)</w:t>
      </w:r>
    </w:p>
    <w:p>
      <w:pPr>
        <w:pStyle w:val="BodyText"/>
        <w:spacing w:line="360" w:lineRule="auto" w:before="139"/>
        <w:ind w:left="1392" w:right="735" w:firstLine="379"/>
        <w:jc w:val="both"/>
      </w:pPr>
      <w:r>
        <w:rPr/>
        <w:t>Sumsum ginjal terdiri beberapa badan berbentuk kerucut yang disebut piramid renal. Dengan dasarnya menghadap korteks dan puncaknya disebut apeks atau papila renis, mengarah ke bagian dalam ginjal. Satu piramid dengan jaringan korteks di dalamnya disebut lobus ginjal.Piramid antara 8 hingga 18 buah tampak bergaris – garis karena terdiri atas berkas saluran paralel (tubuli dan duktus koligentes). Diantara pyramid terdapat jaringan korteks yang disebut dengan kolumna renal. Pada bagian ini berkumpul ribuan pembuluh halus yang merupakan lanjutan dari simpai</w:t>
      </w:r>
      <w:r>
        <w:rPr>
          <w:spacing w:val="43"/>
        </w:rPr>
        <w:t> </w:t>
      </w:r>
      <w:r>
        <w:rPr/>
        <w:t>bownman.</w:t>
      </w:r>
      <w:r>
        <w:rPr>
          <w:spacing w:val="43"/>
        </w:rPr>
        <w:t> </w:t>
      </w:r>
      <w:r>
        <w:rPr/>
        <w:t>Di</w:t>
      </w:r>
      <w:r>
        <w:rPr>
          <w:spacing w:val="43"/>
        </w:rPr>
        <w:t> </w:t>
      </w:r>
      <w:r>
        <w:rPr/>
        <w:t>dalam</w:t>
      </w:r>
      <w:r>
        <w:rPr>
          <w:spacing w:val="43"/>
        </w:rPr>
        <w:t> </w:t>
      </w:r>
      <w:r>
        <w:rPr/>
        <w:t>pembuluh</w:t>
      </w:r>
      <w:r>
        <w:rPr>
          <w:spacing w:val="44"/>
        </w:rPr>
        <w:t> </w:t>
      </w:r>
      <w:r>
        <w:rPr/>
        <w:t>halus</w:t>
      </w:r>
      <w:r>
        <w:rPr>
          <w:spacing w:val="44"/>
        </w:rPr>
        <w:t> </w:t>
      </w:r>
      <w:r>
        <w:rPr/>
        <w:t>ini</w:t>
      </w:r>
      <w:r>
        <w:rPr>
          <w:spacing w:val="41"/>
        </w:rPr>
        <w:t> </w:t>
      </w:r>
      <w:r>
        <w:rPr/>
        <w:t>terangkut</w:t>
      </w:r>
      <w:r>
        <w:rPr>
          <w:spacing w:val="43"/>
        </w:rPr>
        <w:t> </w:t>
      </w:r>
      <w:r>
        <w:rPr/>
        <w:t>urine</w:t>
      </w:r>
      <w:r>
        <w:rPr>
          <w:spacing w:val="48"/>
        </w:rPr>
        <w:t> </w:t>
      </w:r>
      <w:r>
        <w:rPr/>
        <w:t>yang</w:t>
      </w:r>
      <w:r>
        <w:rPr>
          <w:spacing w:val="43"/>
        </w:rPr>
        <w:t> </w:t>
      </w:r>
      <w:r>
        <w:rPr/>
        <w:t>merupakan</w:t>
      </w:r>
    </w:p>
    <w:p>
      <w:pPr>
        <w:spacing w:after="0" w:line="360" w:lineRule="auto"/>
        <w:jc w:val="both"/>
        <w:sectPr>
          <w:headerReference w:type="default" r:id="rId70"/>
          <w:footerReference w:type="default" r:id="rId71"/>
          <w:pgSz w:w="11910" w:h="16840"/>
          <w:pgMar w:header="0" w:footer="1088" w:top="1580" w:bottom="1280" w:left="900" w:right="700"/>
          <w:pgNumType w:start="19"/>
        </w:sectPr>
      </w:pPr>
    </w:p>
    <w:p>
      <w:pPr>
        <w:pStyle w:val="BodyText"/>
        <w:spacing w:before="76"/>
        <w:ind w:left="1392"/>
        <w:jc w:val="both"/>
      </w:pPr>
      <w:r>
        <w:rPr/>
        <w:t>hasil penyaringan darah dalam badan malphigi, setelah mengalami berbagaiproses.</w:t>
      </w:r>
    </w:p>
    <w:p>
      <w:pPr>
        <w:pStyle w:val="BodyText"/>
        <w:rPr>
          <w:sz w:val="26"/>
        </w:rPr>
      </w:pPr>
    </w:p>
    <w:p>
      <w:pPr>
        <w:pStyle w:val="BodyText"/>
        <w:rPr>
          <w:sz w:val="22"/>
        </w:rPr>
      </w:pPr>
    </w:p>
    <w:p>
      <w:pPr>
        <w:pStyle w:val="ListParagraph"/>
        <w:numPr>
          <w:ilvl w:val="1"/>
          <w:numId w:val="11"/>
        </w:numPr>
        <w:tabs>
          <w:tab w:pos="1574" w:val="left" w:leader="none"/>
        </w:tabs>
        <w:spacing w:line="240" w:lineRule="auto" w:before="0" w:after="0"/>
        <w:ind w:left="1573" w:right="0" w:hanging="182"/>
        <w:jc w:val="both"/>
        <w:rPr>
          <w:sz w:val="24"/>
        </w:rPr>
      </w:pPr>
      <w:r>
        <w:rPr>
          <w:sz w:val="24"/>
        </w:rPr>
        <w:t>Rongga Ginjal (Pelvis</w:t>
      </w:r>
      <w:r>
        <w:rPr>
          <w:spacing w:val="1"/>
          <w:sz w:val="24"/>
        </w:rPr>
        <w:t> </w:t>
      </w:r>
      <w:r>
        <w:rPr>
          <w:sz w:val="24"/>
        </w:rPr>
        <w:t>Renalis)</w:t>
      </w:r>
    </w:p>
    <w:p>
      <w:pPr>
        <w:pStyle w:val="BodyText"/>
        <w:spacing w:line="360" w:lineRule="auto" w:before="137"/>
        <w:ind w:left="1392" w:right="733" w:firstLine="199"/>
        <w:jc w:val="both"/>
      </w:pPr>
      <w:r>
        <w:rPr/>
        <w:t>Pelvis Renalis adalah ujung ureter yang berpangkal di ginjal, berbentuk corong lebar. Sabelum berbatasan dengan jaringan ginjal, pelvis renalis bercabang dua atau tiga disebut kaliks mayor, yang masing – masing bercabang membentuk beberapa kaliks minor yang langsung menutupi papila renis dari piramid. Kliks minor ini menampung urine yang terus kleuar dari papila. Dari Kaliks minor, urine masuk ke kaliks mayor, ke pelvis renis ke ureter, hingga di tampung dalam kandung kemih(vesikulaurinaria).</w:t>
      </w:r>
    </w:p>
    <w:p>
      <w:pPr>
        <w:pStyle w:val="BodyText"/>
        <w:spacing w:before="5"/>
        <w:rPr>
          <w:sz w:val="36"/>
        </w:rPr>
      </w:pPr>
    </w:p>
    <w:p>
      <w:pPr>
        <w:pStyle w:val="Heading2"/>
        <w:numPr>
          <w:ilvl w:val="0"/>
          <w:numId w:val="11"/>
        </w:numPr>
        <w:tabs>
          <w:tab w:pos="1786" w:val="left" w:leader="none"/>
        </w:tabs>
        <w:spacing w:line="240" w:lineRule="auto" w:before="1" w:after="0"/>
        <w:ind w:left="1786" w:right="0" w:hanging="255"/>
        <w:jc w:val="left"/>
      </w:pPr>
      <w:r>
        <w:rPr/>
        <w:t>Fungsi Ginjal:</w:t>
      </w:r>
    </w:p>
    <w:p>
      <w:pPr>
        <w:pStyle w:val="ListParagraph"/>
        <w:numPr>
          <w:ilvl w:val="1"/>
          <w:numId w:val="11"/>
        </w:numPr>
        <w:tabs>
          <w:tab w:pos="2252" w:val="left" w:leader="none"/>
        </w:tabs>
        <w:spacing w:line="360" w:lineRule="auto" w:before="134" w:after="0"/>
        <w:ind w:left="2251" w:right="738" w:hanging="360"/>
        <w:jc w:val="left"/>
        <w:rPr>
          <w:sz w:val="24"/>
        </w:rPr>
      </w:pPr>
      <w:r>
        <w:rPr>
          <w:sz w:val="24"/>
        </w:rPr>
        <w:t>Mengekskresikan zat-zat sisa metabolisme yang mengandung nitrogen, misalnya</w:t>
      </w:r>
      <w:r>
        <w:rPr>
          <w:spacing w:val="-2"/>
          <w:sz w:val="24"/>
        </w:rPr>
        <w:t> </w:t>
      </w:r>
      <w:r>
        <w:rPr>
          <w:sz w:val="24"/>
        </w:rPr>
        <w:t>amonia.</w:t>
      </w:r>
    </w:p>
    <w:p>
      <w:pPr>
        <w:pStyle w:val="ListParagraph"/>
        <w:numPr>
          <w:ilvl w:val="1"/>
          <w:numId w:val="11"/>
        </w:numPr>
        <w:tabs>
          <w:tab w:pos="2252" w:val="left" w:leader="none"/>
        </w:tabs>
        <w:spacing w:line="360" w:lineRule="auto" w:before="0" w:after="0"/>
        <w:ind w:left="2251" w:right="738" w:hanging="360"/>
        <w:jc w:val="left"/>
        <w:rPr>
          <w:sz w:val="24"/>
        </w:rPr>
      </w:pPr>
      <w:r>
        <w:rPr>
          <w:sz w:val="24"/>
        </w:rPr>
        <w:t>Mengekskresikan zat-zat yang jumlahnya berlebihan (misalnya gula dan vitamin) dan berbahaya (misalnya obat-obatan, bakteri dan zat</w:t>
      </w:r>
      <w:r>
        <w:rPr>
          <w:spacing w:val="-6"/>
          <w:sz w:val="24"/>
        </w:rPr>
        <w:t> </w:t>
      </w:r>
      <w:r>
        <w:rPr>
          <w:sz w:val="24"/>
        </w:rPr>
        <w:t>warna).</w:t>
      </w:r>
    </w:p>
    <w:p>
      <w:pPr>
        <w:pStyle w:val="ListParagraph"/>
        <w:numPr>
          <w:ilvl w:val="1"/>
          <w:numId w:val="11"/>
        </w:numPr>
        <w:tabs>
          <w:tab w:pos="2252" w:val="left" w:leader="none"/>
        </w:tabs>
        <w:spacing w:line="240" w:lineRule="auto" w:before="0" w:after="0"/>
        <w:ind w:left="2251" w:right="0" w:hanging="361"/>
        <w:jc w:val="left"/>
        <w:rPr>
          <w:sz w:val="24"/>
        </w:rPr>
      </w:pPr>
      <w:r>
        <w:rPr>
          <w:sz w:val="24"/>
        </w:rPr>
        <w:t>Mengatur keseimbangan air dan garam dengan cara osmoregulasi.</w:t>
      </w:r>
    </w:p>
    <w:p>
      <w:pPr>
        <w:pStyle w:val="ListParagraph"/>
        <w:numPr>
          <w:ilvl w:val="1"/>
          <w:numId w:val="11"/>
        </w:numPr>
        <w:tabs>
          <w:tab w:pos="2252" w:val="left" w:leader="none"/>
        </w:tabs>
        <w:spacing w:line="362" w:lineRule="auto" w:before="137" w:after="0"/>
        <w:ind w:left="2251" w:right="739" w:hanging="360"/>
        <w:jc w:val="left"/>
        <w:rPr>
          <w:sz w:val="24"/>
        </w:rPr>
      </w:pPr>
      <w:r>
        <w:rPr>
          <w:sz w:val="24"/>
        </w:rPr>
        <w:t>Mengatur tekanan darah dalam arteri dengan mengeluarkan kelebihan asam atau</w:t>
      </w:r>
      <w:r>
        <w:rPr>
          <w:spacing w:val="-1"/>
          <w:sz w:val="24"/>
        </w:rPr>
        <w:t> </w:t>
      </w:r>
      <w:r>
        <w:rPr>
          <w:sz w:val="24"/>
        </w:rPr>
        <w:t>basa.</w:t>
      </w:r>
    </w:p>
    <w:p>
      <w:pPr>
        <w:pStyle w:val="Heading2"/>
        <w:numPr>
          <w:ilvl w:val="0"/>
          <w:numId w:val="12"/>
        </w:numPr>
        <w:tabs>
          <w:tab w:pos="1980" w:val="left" w:leader="none"/>
          <w:tab w:pos="1981" w:val="left" w:leader="none"/>
        </w:tabs>
        <w:spacing w:line="276" w:lineRule="exact" w:before="0" w:after="0"/>
        <w:ind w:left="1980" w:right="0" w:hanging="450"/>
        <w:jc w:val="left"/>
      </w:pPr>
      <w:r>
        <w:rPr/>
        <w:t>URETER</w:t>
      </w:r>
    </w:p>
    <w:p>
      <w:pPr>
        <w:pStyle w:val="BodyText"/>
        <w:spacing w:line="360" w:lineRule="auto" w:before="134"/>
        <w:ind w:left="1392" w:right="734" w:firstLine="588"/>
        <w:jc w:val="both"/>
      </w:pPr>
      <w:r>
        <w:rPr/>
        <w:t>Terdiri dari 2 saluran pipa masing – masing bersambung dari ginjal ke kandung kemih (vesika urinaria) panjangnya ± 25 – 30 cm dengan penampang ± 0,5 cm. Ureter sebagian terletak dalam rongga abdomen dan sebagian terletak dalam rongga</w:t>
      </w:r>
      <w:r>
        <w:rPr>
          <w:spacing w:val="-2"/>
        </w:rPr>
        <w:t> </w:t>
      </w:r>
      <w:r>
        <w:rPr/>
        <w:t>pelvis.</w:t>
      </w:r>
    </w:p>
    <w:p>
      <w:pPr>
        <w:pStyle w:val="BodyText"/>
        <w:spacing w:before="1"/>
        <w:ind w:left="1980"/>
        <w:jc w:val="both"/>
      </w:pPr>
      <w:r>
        <w:rPr/>
        <w:t>Lapisan dinding ureter terdiri dari :</w:t>
      </w:r>
    </w:p>
    <w:p>
      <w:pPr>
        <w:pStyle w:val="ListParagraph"/>
        <w:numPr>
          <w:ilvl w:val="2"/>
          <w:numId w:val="11"/>
        </w:numPr>
        <w:tabs>
          <w:tab w:pos="1618" w:val="left" w:leader="none"/>
        </w:tabs>
        <w:spacing w:line="240" w:lineRule="auto" w:before="136" w:after="0"/>
        <w:ind w:left="1617" w:right="0" w:hanging="226"/>
        <w:jc w:val="both"/>
        <w:rPr>
          <w:sz w:val="24"/>
        </w:rPr>
      </w:pPr>
      <w:r>
        <w:rPr>
          <w:sz w:val="24"/>
        </w:rPr>
        <w:t>Dinding luar jaringan ikat (jaringan</w:t>
      </w:r>
      <w:r>
        <w:rPr>
          <w:spacing w:val="-4"/>
          <w:sz w:val="24"/>
        </w:rPr>
        <w:t> </w:t>
      </w:r>
      <w:r>
        <w:rPr>
          <w:sz w:val="24"/>
        </w:rPr>
        <w:t>fibrosa)</w:t>
      </w:r>
    </w:p>
    <w:p>
      <w:pPr>
        <w:pStyle w:val="ListParagraph"/>
        <w:numPr>
          <w:ilvl w:val="2"/>
          <w:numId w:val="11"/>
        </w:numPr>
        <w:tabs>
          <w:tab w:pos="1635" w:val="left" w:leader="none"/>
        </w:tabs>
        <w:spacing w:line="240" w:lineRule="auto" w:before="140" w:after="0"/>
        <w:ind w:left="1634" w:right="0" w:hanging="243"/>
        <w:jc w:val="both"/>
        <w:rPr>
          <w:sz w:val="24"/>
        </w:rPr>
      </w:pPr>
      <w:r>
        <w:rPr>
          <w:sz w:val="24"/>
        </w:rPr>
        <w:t>Lapisan tengah otot polos</w:t>
      </w:r>
    </w:p>
    <w:p>
      <w:pPr>
        <w:pStyle w:val="ListParagraph"/>
        <w:numPr>
          <w:ilvl w:val="2"/>
          <w:numId w:val="11"/>
        </w:numPr>
        <w:tabs>
          <w:tab w:pos="1621" w:val="left" w:leader="none"/>
        </w:tabs>
        <w:spacing w:line="240" w:lineRule="auto" w:before="137" w:after="0"/>
        <w:ind w:left="1620" w:right="0" w:hanging="229"/>
        <w:jc w:val="both"/>
        <w:rPr>
          <w:sz w:val="24"/>
        </w:rPr>
      </w:pPr>
      <w:r>
        <w:rPr>
          <w:sz w:val="24"/>
        </w:rPr>
        <w:t>Lapisan sebelah dalam lapisan</w:t>
      </w:r>
      <w:r>
        <w:rPr>
          <w:spacing w:val="1"/>
          <w:sz w:val="24"/>
        </w:rPr>
        <w:t> </w:t>
      </w:r>
      <w:r>
        <w:rPr>
          <w:sz w:val="24"/>
        </w:rPr>
        <w:t>mukosa</w:t>
      </w:r>
    </w:p>
    <w:p>
      <w:pPr>
        <w:pStyle w:val="BodyText"/>
        <w:spacing w:line="360" w:lineRule="auto" w:before="139"/>
        <w:ind w:left="1392" w:right="735" w:firstLine="588"/>
        <w:jc w:val="both"/>
      </w:pPr>
      <w:r>
        <w:rPr/>
        <w:t>Lapisan dinding ureter menimbulkan gerakan – gerakan peristaltik tiap 5 menit sekali yang akan mendorong air kemih masuk ke dalam kandung kemih (vesika</w:t>
      </w:r>
      <w:r>
        <w:rPr>
          <w:spacing w:val="-1"/>
        </w:rPr>
        <w:t> </w:t>
      </w:r>
      <w:r>
        <w:rPr/>
        <w:t>urinaria).</w:t>
      </w:r>
    </w:p>
    <w:p>
      <w:pPr>
        <w:pStyle w:val="BodyText"/>
        <w:spacing w:line="360" w:lineRule="auto"/>
        <w:ind w:left="1392" w:right="738" w:firstLine="588"/>
        <w:jc w:val="both"/>
      </w:pPr>
      <w:r>
        <w:rPr/>
        <w:t>Gerakan peristaltik mendorong urin melalui ureter yang dieskresikan oleh ginjal dan disemprotkan dalam bentuk pancaran, melalui osteum uretralis masuk ke dalam kandung kemih.</w:t>
      </w:r>
    </w:p>
    <w:p>
      <w:pPr>
        <w:spacing w:after="0" w:line="360" w:lineRule="auto"/>
        <w:jc w:val="both"/>
        <w:sectPr>
          <w:headerReference w:type="default" r:id="rId73"/>
          <w:footerReference w:type="default" r:id="rId74"/>
          <w:pgSz w:w="11910" w:h="16840"/>
          <w:pgMar w:header="0" w:footer="1088" w:top="1340" w:bottom="1280" w:left="900" w:right="700"/>
          <w:pgNumType w:start="20"/>
        </w:sectPr>
      </w:pPr>
    </w:p>
    <w:p>
      <w:pPr>
        <w:pStyle w:val="BodyText"/>
        <w:spacing w:line="360" w:lineRule="auto" w:before="76"/>
        <w:ind w:left="1392" w:right="738" w:firstLine="588"/>
        <w:jc w:val="both"/>
      </w:pPr>
      <w:r>
        <w:rPr/>
        <w:t>Ureter berjalan hampir vertikal ke bawah sepanjang fasia muskulus psoas dan dilapisi oleh pedtodinium. Penyempitan ureter terjadi pada tempat ureter terjadi pada tempat ureter meninggalkan pelvis renalis, pembuluh darah, saraf dan pembuluh sekitarnya mempunyai saraf sensorik.</w:t>
      </w:r>
    </w:p>
    <w:p>
      <w:pPr>
        <w:pStyle w:val="BodyText"/>
        <w:spacing w:before="4"/>
        <w:rPr>
          <w:sz w:val="36"/>
        </w:rPr>
      </w:pPr>
    </w:p>
    <w:p>
      <w:pPr>
        <w:pStyle w:val="Heading2"/>
        <w:numPr>
          <w:ilvl w:val="0"/>
          <w:numId w:val="12"/>
        </w:numPr>
        <w:tabs>
          <w:tab w:pos="1633" w:val="left" w:leader="none"/>
        </w:tabs>
        <w:spacing w:line="240" w:lineRule="auto" w:before="0" w:after="0"/>
        <w:ind w:left="1632" w:right="0" w:hanging="241"/>
        <w:jc w:val="left"/>
      </w:pPr>
      <w:r>
        <w:rPr/>
        <w:t>VESIKULA URINARIA ( Kandung Kemih )</w:t>
      </w:r>
    </w:p>
    <w:p>
      <w:pPr>
        <w:pStyle w:val="BodyText"/>
        <w:rPr>
          <w:b/>
          <w:sz w:val="20"/>
        </w:rPr>
      </w:pPr>
    </w:p>
    <w:p>
      <w:pPr>
        <w:pStyle w:val="BodyText"/>
        <w:spacing w:before="8"/>
        <w:rPr>
          <w:b/>
        </w:rPr>
      </w:pPr>
      <w:r>
        <w:rPr/>
        <w:drawing>
          <wp:anchor distT="0" distB="0" distL="0" distR="0" allowOverlap="1" layoutInCell="1" locked="0" behindDoc="0" simplePos="0" relativeHeight="17">
            <wp:simplePos x="0" y="0"/>
            <wp:positionH relativeFrom="page">
              <wp:posOffset>1562100</wp:posOffset>
            </wp:positionH>
            <wp:positionV relativeFrom="paragraph">
              <wp:posOffset>205497</wp:posOffset>
            </wp:positionV>
            <wp:extent cx="2530286" cy="1567434"/>
            <wp:effectExtent l="0" t="0" r="0" b="0"/>
            <wp:wrapTopAndBottom/>
            <wp:docPr id="21" name="image21.jpeg" descr="Hasil gambar untuk vesika urinaria"/>
            <wp:cNvGraphicFramePr>
              <a:graphicFrameLocks noChangeAspect="1"/>
            </wp:cNvGraphicFramePr>
            <a:graphic>
              <a:graphicData uri="http://schemas.openxmlformats.org/drawingml/2006/picture">
                <pic:pic>
                  <pic:nvPicPr>
                    <pic:cNvPr id="22" name="image21.jpeg"/>
                    <pic:cNvPicPr/>
                  </pic:nvPicPr>
                  <pic:blipFill>
                    <a:blip r:embed="rId77" cstate="print"/>
                    <a:stretch>
                      <a:fillRect/>
                    </a:stretch>
                  </pic:blipFill>
                  <pic:spPr>
                    <a:xfrm>
                      <a:off x="0" y="0"/>
                      <a:ext cx="2530286" cy="1567434"/>
                    </a:xfrm>
                    <a:prstGeom prst="rect">
                      <a:avLst/>
                    </a:prstGeom>
                  </pic:spPr>
                </pic:pic>
              </a:graphicData>
            </a:graphic>
          </wp:anchor>
        </w:drawing>
      </w:r>
    </w:p>
    <w:p>
      <w:pPr>
        <w:pStyle w:val="BodyText"/>
        <w:spacing w:line="360" w:lineRule="auto" w:before="86"/>
        <w:ind w:left="1531" w:right="735" w:firstLine="448"/>
        <w:jc w:val="both"/>
      </w:pPr>
      <w:r>
        <w:rPr/>
        <w:t>Kandung kemih dapat mengembang dan mengempis seperti balon karet, terletak di belakang simfisis pubis di dalam ronga panggul. Bentuk kandung kemih seperti kerucut yang dikelilingi oleh otot yang kuat, berhubungan ligamentum vesika umbikalis medius.</w:t>
      </w:r>
    </w:p>
    <w:p>
      <w:pPr>
        <w:pStyle w:val="BodyText"/>
        <w:spacing w:before="1"/>
        <w:ind w:left="1980"/>
        <w:jc w:val="both"/>
      </w:pPr>
      <w:r>
        <w:rPr/>
        <w:t>Bagian vesika urinaria terdiri dari :</w:t>
      </w:r>
    </w:p>
    <w:p>
      <w:pPr>
        <w:pStyle w:val="ListParagraph"/>
        <w:numPr>
          <w:ilvl w:val="1"/>
          <w:numId w:val="12"/>
        </w:numPr>
        <w:tabs>
          <w:tab w:pos="1791" w:val="left" w:leader="none"/>
        </w:tabs>
        <w:spacing w:line="360" w:lineRule="auto" w:before="137" w:after="0"/>
        <w:ind w:left="1531" w:right="740" w:firstLine="0"/>
        <w:jc w:val="both"/>
        <w:rPr>
          <w:sz w:val="24"/>
        </w:rPr>
      </w:pPr>
      <w:r>
        <w:rPr>
          <w:sz w:val="24"/>
        </w:rPr>
        <w:t>Fundus, yaitu bagian yang mengahadap kearah belakang dan bawah, bagian ini terpisah dari rektum oleh spatium rectosivikale yang terisi oleh jaringan ikat duktus deferent, vesika seminalis dan</w:t>
      </w:r>
      <w:r>
        <w:rPr>
          <w:spacing w:val="-3"/>
          <w:sz w:val="24"/>
        </w:rPr>
        <w:t> </w:t>
      </w:r>
      <w:r>
        <w:rPr>
          <w:sz w:val="24"/>
        </w:rPr>
        <w:t>prostate.</w:t>
      </w:r>
    </w:p>
    <w:p>
      <w:pPr>
        <w:pStyle w:val="ListParagraph"/>
        <w:numPr>
          <w:ilvl w:val="1"/>
          <w:numId w:val="12"/>
        </w:numPr>
        <w:tabs>
          <w:tab w:pos="1772" w:val="left" w:leader="none"/>
        </w:tabs>
        <w:spacing w:line="240" w:lineRule="auto" w:before="1" w:after="0"/>
        <w:ind w:left="1771" w:right="0" w:hanging="241"/>
        <w:jc w:val="both"/>
        <w:rPr>
          <w:sz w:val="24"/>
        </w:rPr>
      </w:pPr>
      <w:r>
        <w:rPr>
          <w:sz w:val="24"/>
        </w:rPr>
        <w:t>Korpus, yaitu bagian antara verteks dan</w:t>
      </w:r>
      <w:r>
        <w:rPr>
          <w:spacing w:val="-1"/>
          <w:sz w:val="24"/>
        </w:rPr>
        <w:t> </w:t>
      </w:r>
      <w:r>
        <w:rPr>
          <w:sz w:val="24"/>
        </w:rPr>
        <w:t>fundus.</w:t>
      </w:r>
    </w:p>
    <w:p>
      <w:pPr>
        <w:pStyle w:val="ListParagraph"/>
        <w:numPr>
          <w:ilvl w:val="1"/>
          <w:numId w:val="12"/>
        </w:numPr>
        <w:tabs>
          <w:tab w:pos="1798" w:val="left" w:leader="none"/>
        </w:tabs>
        <w:spacing w:line="360" w:lineRule="auto" w:before="137" w:after="0"/>
        <w:ind w:left="1531" w:right="738" w:firstLine="0"/>
        <w:jc w:val="both"/>
        <w:rPr>
          <w:sz w:val="24"/>
        </w:rPr>
      </w:pPr>
      <w:r>
        <w:rPr>
          <w:sz w:val="24"/>
        </w:rPr>
        <w:t>Verteks, bagian yang maju kearah muka dan berhubungan dengan ligamentum vesika</w:t>
      </w:r>
      <w:r>
        <w:rPr>
          <w:spacing w:val="-1"/>
          <w:sz w:val="24"/>
        </w:rPr>
        <w:t> </w:t>
      </w:r>
      <w:r>
        <w:rPr>
          <w:sz w:val="24"/>
        </w:rPr>
        <w:t>umbilikalis.</w:t>
      </w:r>
    </w:p>
    <w:p>
      <w:pPr>
        <w:pStyle w:val="BodyText"/>
        <w:spacing w:line="360" w:lineRule="auto"/>
        <w:ind w:left="1531" w:right="738" w:firstLine="448"/>
        <w:jc w:val="both"/>
      </w:pPr>
      <w:r>
        <w:rPr/>
        <w:t>Dinding kandung kemih terdiri dari beberapa lapisan yaitu, peritonium (lapisan sebelah luar), tunika muskularis, tunika submukosa, dan lapisan mukosa (lapisan bagian</w:t>
      </w:r>
      <w:r>
        <w:rPr>
          <w:spacing w:val="-1"/>
        </w:rPr>
        <w:t> </w:t>
      </w:r>
      <w:r>
        <w:rPr/>
        <w:t>dalam).</w:t>
      </w:r>
    </w:p>
    <w:p>
      <w:pPr>
        <w:pStyle w:val="BodyText"/>
        <w:spacing w:before="2"/>
        <w:ind w:left="1980"/>
        <w:jc w:val="both"/>
      </w:pPr>
      <w:r>
        <w:rPr/>
        <w:t>Proses Miksi (Rangsangan Berkemih).</w:t>
      </w:r>
    </w:p>
    <w:p>
      <w:pPr>
        <w:pStyle w:val="BodyText"/>
        <w:spacing w:line="360" w:lineRule="auto" w:before="137"/>
        <w:ind w:left="1531" w:right="736" w:firstLine="448"/>
        <w:jc w:val="both"/>
      </w:pPr>
      <w:r>
        <w:rPr/>
        <w:t>Distensi kandung kemih, oleh air kemih akan merangsang stres reseptor yang terdapat pada dinding kandung kemih dengan jumlah ± 250 cc sudah cukup untuk merangsang berkemih (proses miksi). Akibatnya akan terjadi reflek kontraksi dinding kandung kemih, dan pada saat yang sama terjadi relaksasi spinser internus,</w:t>
      </w:r>
    </w:p>
    <w:p>
      <w:pPr>
        <w:spacing w:after="0" w:line="360" w:lineRule="auto"/>
        <w:jc w:val="both"/>
        <w:sectPr>
          <w:headerReference w:type="default" r:id="rId75"/>
          <w:footerReference w:type="default" r:id="rId76"/>
          <w:pgSz w:w="11910" w:h="16840"/>
          <w:pgMar w:header="0" w:footer="1088" w:top="1340" w:bottom="1280" w:left="900" w:right="700"/>
          <w:pgNumType w:start="21"/>
        </w:sectPr>
      </w:pPr>
    </w:p>
    <w:p>
      <w:pPr>
        <w:pStyle w:val="BodyText"/>
        <w:spacing w:line="360" w:lineRule="auto" w:before="76"/>
        <w:ind w:left="1531" w:right="740"/>
        <w:jc w:val="both"/>
      </w:pPr>
      <w:r>
        <w:rPr/>
        <w:t>diikuti oleh relaksasi spinter eksternus, dan akhirnya terjadi pengosongan kandung kemih.</w:t>
      </w:r>
    </w:p>
    <w:p>
      <w:pPr>
        <w:pStyle w:val="BodyText"/>
        <w:spacing w:line="360" w:lineRule="auto"/>
        <w:ind w:left="1531" w:right="734" w:firstLine="448"/>
        <w:jc w:val="both"/>
      </w:pPr>
      <w:r>
        <w:rPr/>
        <w:t>Rangsangan yang menyebabkan kontraksi kandung kemih dan relaksasi spinter interus dihantarkan melalui serabut – serabut para simpatis. Kontraksi sfinger eksternus secara volunter bertujuan untuk mencegah atau menghentikan miksi.kontrol volunter ini hanya dapat terjadi bila saraf – saraf yang menangani kandung kemih uretra medula spinalis dan otak masih</w:t>
      </w:r>
      <w:r>
        <w:rPr>
          <w:spacing w:val="-6"/>
        </w:rPr>
        <w:t> </w:t>
      </w:r>
      <w:r>
        <w:rPr/>
        <w:t>utuh.</w:t>
      </w:r>
    </w:p>
    <w:p>
      <w:pPr>
        <w:pStyle w:val="BodyText"/>
        <w:spacing w:line="360" w:lineRule="auto"/>
        <w:ind w:left="1531" w:right="733" w:firstLine="448"/>
        <w:jc w:val="both"/>
      </w:pPr>
      <w:r>
        <w:rPr/>
        <w:t>Bila terjadi kerusakan pada saraf – saraf tersebut maka akan terjadi inkontinensia urin (kencing keluar terus – menerus tanpa disadari) dan retensi urine (kencing tertahan). Persarafan dan peredaran darah vesika urinaria, diatur oleh torako lumbar dan kranial dari sistem persarafan otonom.Torako lumbar berfungsi untuk relaksasi lapisan otot dan kontraksi spinter interna.</w:t>
      </w:r>
    </w:p>
    <w:p>
      <w:pPr>
        <w:pStyle w:val="BodyText"/>
        <w:spacing w:line="360" w:lineRule="auto" w:before="1"/>
        <w:ind w:left="1531" w:right="733" w:firstLine="448"/>
        <w:jc w:val="both"/>
      </w:pPr>
      <w:r>
        <w:rPr/>
        <w:t>Peritonium melapis kandung kemih sampai kira – kira perbatasan ureter  masuk kandung kemih.Peritoneum dapat digerakkan membentuk lapisan dan menjadi lurus apabila kandung kemih terisi penuh.Pembuluh darah Arteri vesikalis superior berpangkal dari umbilikalis bagian distal, vena membentuk anyaman dibawah kandung kemih.Pembuluh limfe berjalan menuju duktus limfatilis sepanjang arteri</w:t>
      </w:r>
      <w:r>
        <w:rPr>
          <w:spacing w:val="-4"/>
        </w:rPr>
        <w:t> </w:t>
      </w:r>
      <w:r>
        <w:rPr/>
        <w:t>umbilikalis.</w:t>
      </w:r>
    </w:p>
    <w:p>
      <w:pPr>
        <w:pStyle w:val="BodyText"/>
        <w:spacing w:before="4"/>
        <w:rPr>
          <w:sz w:val="36"/>
        </w:rPr>
      </w:pPr>
    </w:p>
    <w:p>
      <w:pPr>
        <w:pStyle w:val="Heading2"/>
        <w:numPr>
          <w:ilvl w:val="1"/>
          <w:numId w:val="12"/>
        </w:numPr>
        <w:tabs>
          <w:tab w:pos="2221" w:val="left" w:leader="none"/>
        </w:tabs>
        <w:spacing w:line="240" w:lineRule="auto" w:before="0" w:after="0"/>
        <w:ind w:left="2220" w:right="0" w:hanging="241"/>
        <w:jc w:val="left"/>
      </w:pPr>
      <w:r>
        <w:rPr/>
        <w:t>URETRA</w:t>
      </w:r>
    </w:p>
    <w:p>
      <w:pPr>
        <w:pStyle w:val="BodyText"/>
        <w:spacing w:before="8"/>
        <w:rPr>
          <w:b/>
          <w:sz w:val="8"/>
        </w:rPr>
      </w:pPr>
      <w:r>
        <w:rPr/>
        <w:drawing>
          <wp:anchor distT="0" distB="0" distL="0" distR="0" allowOverlap="1" layoutInCell="1" locked="0" behindDoc="0" simplePos="0" relativeHeight="18">
            <wp:simplePos x="0" y="0"/>
            <wp:positionH relativeFrom="page">
              <wp:posOffset>1562100</wp:posOffset>
            </wp:positionH>
            <wp:positionV relativeFrom="paragraph">
              <wp:posOffset>88450</wp:posOffset>
            </wp:positionV>
            <wp:extent cx="3086526" cy="1848231"/>
            <wp:effectExtent l="0" t="0" r="0" b="0"/>
            <wp:wrapTopAndBottom/>
            <wp:docPr id="23" name="image22.jpeg" descr="Hasil gambar untuk uretra"/>
            <wp:cNvGraphicFramePr>
              <a:graphicFrameLocks noChangeAspect="1"/>
            </wp:cNvGraphicFramePr>
            <a:graphic>
              <a:graphicData uri="http://schemas.openxmlformats.org/drawingml/2006/picture">
                <pic:pic>
                  <pic:nvPicPr>
                    <pic:cNvPr id="24" name="image22.jpeg"/>
                    <pic:cNvPicPr/>
                  </pic:nvPicPr>
                  <pic:blipFill>
                    <a:blip r:embed="rId80" cstate="print"/>
                    <a:stretch>
                      <a:fillRect/>
                    </a:stretch>
                  </pic:blipFill>
                  <pic:spPr>
                    <a:xfrm>
                      <a:off x="0" y="0"/>
                      <a:ext cx="3086526" cy="1848231"/>
                    </a:xfrm>
                    <a:prstGeom prst="rect">
                      <a:avLst/>
                    </a:prstGeom>
                  </pic:spPr>
                </pic:pic>
              </a:graphicData>
            </a:graphic>
          </wp:anchor>
        </w:drawing>
      </w:r>
    </w:p>
    <w:p>
      <w:pPr>
        <w:pStyle w:val="BodyText"/>
        <w:rPr>
          <w:b/>
          <w:sz w:val="26"/>
        </w:rPr>
      </w:pPr>
    </w:p>
    <w:p>
      <w:pPr>
        <w:pStyle w:val="BodyText"/>
        <w:spacing w:line="360" w:lineRule="auto" w:before="233"/>
        <w:ind w:left="1392" w:right="743" w:firstLine="588"/>
        <w:jc w:val="both"/>
      </w:pPr>
      <w:r>
        <w:rPr/>
        <w:t>Uretra merupakan saluran sempit yang berpangkal pada kandung kemih yang berfungsi menyalurkan air kemih keluar.</w:t>
      </w:r>
    </w:p>
    <w:p>
      <w:pPr>
        <w:pStyle w:val="BodyText"/>
        <w:spacing w:line="360" w:lineRule="auto"/>
        <w:ind w:left="1392" w:right="732" w:firstLine="588"/>
        <w:jc w:val="both"/>
      </w:pPr>
      <w:r>
        <w:rPr/>
        <w:t>Pada laki- laki uretra bewrjalan berkelok – kelok melalui tengah – tengah prostat kemudian menembus lapisan fibrosa yang menembus tulang pubis kebagia penis panjangnya ± 20 cm.</w:t>
      </w:r>
    </w:p>
    <w:p>
      <w:pPr>
        <w:spacing w:after="0" w:line="360" w:lineRule="auto"/>
        <w:jc w:val="both"/>
        <w:sectPr>
          <w:headerReference w:type="default" r:id="rId78"/>
          <w:footerReference w:type="default" r:id="rId79"/>
          <w:pgSz w:w="11910" w:h="16840"/>
          <w:pgMar w:header="0" w:footer="1088" w:top="1340" w:bottom="1280" w:left="900" w:right="700"/>
          <w:pgNumType w:start="22"/>
        </w:sectPr>
      </w:pPr>
    </w:p>
    <w:p>
      <w:pPr>
        <w:pStyle w:val="BodyText"/>
        <w:spacing w:before="76"/>
        <w:ind w:left="1980"/>
      </w:pPr>
      <w:r>
        <w:rPr/>
        <w:t>Uretra pada laki – laki terdiri dari :</w:t>
      </w:r>
    </w:p>
    <w:p>
      <w:pPr>
        <w:pStyle w:val="ListParagraph"/>
        <w:numPr>
          <w:ilvl w:val="0"/>
          <w:numId w:val="13"/>
        </w:numPr>
        <w:tabs>
          <w:tab w:pos="2221" w:val="left" w:leader="none"/>
        </w:tabs>
        <w:spacing w:line="240" w:lineRule="auto" w:before="137" w:after="0"/>
        <w:ind w:left="2220" w:right="0" w:hanging="241"/>
        <w:jc w:val="left"/>
        <w:rPr>
          <w:sz w:val="24"/>
        </w:rPr>
      </w:pPr>
      <w:r>
        <w:rPr>
          <w:sz w:val="24"/>
        </w:rPr>
        <w:t>Uretra</w:t>
      </w:r>
      <w:r>
        <w:rPr>
          <w:spacing w:val="-3"/>
          <w:sz w:val="24"/>
        </w:rPr>
        <w:t> </w:t>
      </w:r>
      <w:r>
        <w:rPr>
          <w:sz w:val="24"/>
        </w:rPr>
        <w:t>Prostaria</w:t>
      </w:r>
    </w:p>
    <w:p>
      <w:pPr>
        <w:pStyle w:val="ListParagraph"/>
        <w:numPr>
          <w:ilvl w:val="0"/>
          <w:numId w:val="13"/>
        </w:numPr>
        <w:tabs>
          <w:tab w:pos="2221" w:val="left" w:leader="none"/>
        </w:tabs>
        <w:spacing w:line="360" w:lineRule="auto" w:before="139" w:after="0"/>
        <w:ind w:left="1980" w:right="6187" w:firstLine="0"/>
        <w:jc w:val="left"/>
        <w:rPr>
          <w:sz w:val="24"/>
        </w:rPr>
      </w:pPr>
      <w:r>
        <w:rPr>
          <w:sz w:val="24"/>
        </w:rPr>
        <w:t>Uretra </w:t>
      </w:r>
      <w:r>
        <w:rPr>
          <w:spacing w:val="-3"/>
          <w:sz w:val="24"/>
        </w:rPr>
        <w:t>membranosa </w:t>
      </w:r>
      <w:r>
        <w:rPr>
          <w:sz w:val="24"/>
        </w:rPr>
        <w:t>3.Uretra</w:t>
      </w:r>
      <w:r>
        <w:rPr>
          <w:spacing w:val="-3"/>
          <w:sz w:val="24"/>
        </w:rPr>
        <w:t> </w:t>
      </w:r>
      <w:r>
        <w:rPr>
          <w:sz w:val="24"/>
        </w:rPr>
        <w:t>kavernosa</w:t>
      </w:r>
    </w:p>
    <w:p>
      <w:pPr>
        <w:pStyle w:val="BodyText"/>
        <w:spacing w:line="360" w:lineRule="auto"/>
        <w:ind w:left="1392" w:right="733" w:firstLine="588"/>
        <w:jc w:val="both"/>
      </w:pPr>
      <w:r>
        <w:rPr/>
        <w:t>Lapisan uretra laki – laki terdiri dari lapisan mukosa (lapisan paling dalam), dan lapisan submukosa.</w:t>
      </w:r>
    </w:p>
    <w:p>
      <w:pPr>
        <w:pStyle w:val="BodyText"/>
        <w:spacing w:line="360" w:lineRule="auto"/>
        <w:ind w:left="1392" w:right="735" w:firstLine="588"/>
        <w:jc w:val="both"/>
      </w:pPr>
      <w:r>
        <w:rPr/>
        <w:t>Uretra pada wanita terletak dibelakang simfisis pubisberjalan miring sedikit kearah atas, panjangnya ± 3 – 4 cm. Lapisan uretra pada wanita terdiri dari Tunika muskularis (sebelah luar), lapisan spongeosa merupakan pleksus dari vena – vena, dan lapisan mukosa (lapisan sebelah dalam).Muara uretra pada wanita terletak di sebelah atas vagina (antara klitoris dan vagina) dan uretra di sini hanya sebagai saluran ekskresi.</w:t>
      </w:r>
    </w:p>
    <w:p>
      <w:pPr>
        <w:pStyle w:val="BodyText"/>
        <w:spacing w:before="6"/>
      </w:pPr>
    </w:p>
    <w:p>
      <w:pPr>
        <w:pStyle w:val="Heading2"/>
        <w:numPr>
          <w:ilvl w:val="1"/>
          <w:numId w:val="8"/>
        </w:numPr>
        <w:tabs>
          <w:tab w:pos="1981" w:val="left" w:leader="none"/>
        </w:tabs>
        <w:spacing w:line="240" w:lineRule="auto" w:before="0" w:after="0"/>
        <w:ind w:left="1980" w:right="0" w:hanging="361"/>
        <w:jc w:val="left"/>
      </w:pPr>
      <w:r>
        <w:rPr/>
        <w:t>FISIOLOGI</w:t>
      </w:r>
      <w:r>
        <w:rPr>
          <w:spacing w:val="-1"/>
        </w:rPr>
        <w:t> </w:t>
      </w:r>
      <w:r>
        <w:rPr/>
        <w:t>ELIMINASI</w:t>
      </w:r>
    </w:p>
    <w:p>
      <w:pPr>
        <w:pStyle w:val="ListParagraph"/>
        <w:numPr>
          <w:ilvl w:val="2"/>
          <w:numId w:val="8"/>
        </w:numPr>
        <w:tabs>
          <w:tab w:pos="2221" w:val="left" w:leader="none"/>
        </w:tabs>
        <w:spacing w:line="240" w:lineRule="auto" w:before="137" w:after="0"/>
        <w:ind w:left="2220" w:right="0" w:hanging="241"/>
        <w:jc w:val="both"/>
        <w:rPr>
          <w:b/>
          <w:sz w:val="24"/>
        </w:rPr>
      </w:pPr>
      <w:r>
        <w:rPr>
          <w:b/>
          <w:sz w:val="24"/>
        </w:rPr>
        <w:t>Fisiologi</w:t>
      </w:r>
      <w:r>
        <w:rPr>
          <w:b/>
          <w:spacing w:val="-1"/>
          <w:sz w:val="24"/>
        </w:rPr>
        <w:t> </w:t>
      </w:r>
      <w:r>
        <w:rPr>
          <w:b/>
          <w:sz w:val="24"/>
        </w:rPr>
        <w:t>Miksi</w:t>
      </w:r>
    </w:p>
    <w:p>
      <w:pPr>
        <w:pStyle w:val="BodyText"/>
        <w:spacing w:line="360" w:lineRule="auto" w:before="134"/>
        <w:ind w:left="1980" w:right="742" w:firstLine="357"/>
        <w:jc w:val="both"/>
      </w:pPr>
      <w:r>
        <w:rPr/>
        <w:t>Sistem tubuh yang berperan dalam terjadinya proses eliminasi urine adalah ginjal,ureter, kandung kemih, dan uretra. Proses ini terjadi dari dua langkah utama yaitu :</w:t>
      </w:r>
    </w:p>
    <w:p>
      <w:pPr>
        <w:pStyle w:val="BodyText"/>
        <w:spacing w:line="360" w:lineRule="auto"/>
        <w:ind w:left="1980" w:right="738" w:firstLine="357"/>
        <w:jc w:val="both"/>
      </w:pPr>
      <w:r>
        <w:rPr/>
        <w:t>Kandung kemih secara progresif terisi sampai tegangan di dindingnya meningkat di atas nilai ambang, yang kemudian mencetuskan langkah kedua yaitu timbul reflex saraf yang disebut refleks miksi (refleks berkemih) yang berusaha mengosongkankandung kemih atau jika ini gagal, setidak-tidaknya menimbulkan kesadaran akankeinginan untuk berkemih.</w:t>
      </w:r>
    </w:p>
    <w:p>
      <w:pPr>
        <w:pStyle w:val="Heading2"/>
        <w:numPr>
          <w:ilvl w:val="1"/>
          <w:numId w:val="8"/>
        </w:numPr>
        <w:tabs>
          <w:tab w:pos="1981" w:val="left" w:leader="none"/>
        </w:tabs>
        <w:spacing w:line="240" w:lineRule="auto" w:before="6" w:after="0"/>
        <w:ind w:left="1980" w:right="0" w:hanging="361"/>
        <w:jc w:val="left"/>
      </w:pPr>
      <w:r>
        <w:rPr/>
        <w:t>FAKTOR YANG MEMPENGARUHI ELIMINASI</w:t>
      </w:r>
      <w:r>
        <w:rPr>
          <w:spacing w:val="1"/>
        </w:rPr>
        <w:t> </w:t>
      </w:r>
      <w:r>
        <w:rPr/>
        <w:t>URINE</w:t>
      </w:r>
    </w:p>
    <w:p>
      <w:pPr>
        <w:pStyle w:val="BodyText"/>
        <w:spacing w:before="5"/>
        <w:rPr>
          <w:b/>
          <w:sz w:val="20"/>
        </w:rPr>
      </w:pPr>
    </w:p>
    <w:p>
      <w:pPr>
        <w:pStyle w:val="ListParagraph"/>
        <w:numPr>
          <w:ilvl w:val="2"/>
          <w:numId w:val="8"/>
        </w:numPr>
        <w:tabs>
          <w:tab w:pos="2461" w:val="left" w:leader="none"/>
        </w:tabs>
        <w:spacing w:line="275" w:lineRule="exact" w:before="0" w:after="0"/>
        <w:ind w:left="2461" w:right="0" w:hanging="241"/>
        <w:jc w:val="both"/>
        <w:rPr>
          <w:b/>
          <w:color w:val="212121"/>
          <w:sz w:val="24"/>
        </w:rPr>
      </w:pPr>
      <w:r>
        <w:rPr>
          <w:b/>
          <w:color w:val="212121"/>
          <w:sz w:val="24"/>
        </w:rPr>
        <w:t>Pertumbuhan dan</w:t>
      </w:r>
      <w:r>
        <w:rPr>
          <w:b/>
          <w:color w:val="212121"/>
          <w:spacing w:val="-1"/>
          <w:sz w:val="24"/>
        </w:rPr>
        <w:t> </w:t>
      </w:r>
      <w:r>
        <w:rPr>
          <w:b/>
          <w:color w:val="212121"/>
          <w:sz w:val="24"/>
        </w:rPr>
        <w:t>perkembangan.</w:t>
      </w:r>
    </w:p>
    <w:p>
      <w:pPr>
        <w:pStyle w:val="BodyText"/>
        <w:spacing w:line="360" w:lineRule="auto"/>
        <w:ind w:left="1980" w:right="733" w:firstLine="720"/>
        <w:jc w:val="both"/>
      </w:pPr>
      <w:r>
        <w:rPr>
          <w:color w:val="212121"/>
        </w:rPr>
        <w:t>Jumlah urin yang diekskresikan dapat dipengaruhi oleh usia dan berat badan seseorang. Normalnya,bayi dan anak-anak mengekresikan 400-500 ml urin tiap harinya. Sedangkan orang dewasa mengekskresikan 1500-1600 ml urin per hari. Dengan kata lain,bayi yang beratnya 10% orang dewasa  mamppu mengekresikan urin 33% lebih banyak dari orang dewasa. Seiring penuaan,lansia juga mengalami perubahan pada fungsi ginjal dan kandung kemihnya sehingga mengakibatkan perubahan pada pola eliminasi urin (misalnya,nokturria,sering</w:t>
      </w:r>
      <w:r>
        <w:rPr>
          <w:color w:val="212121"/>
          <w:spacing w:val="26"/>
        </w:rPr>
        <w:t> </w:t>
      </w:r>
      <w:r>
        <w:rPr>
          <w:color w:val="212121"/>
        </w:rPr>
        <w:t>berkemih,residu</w:t>
      </w:r>
      <w:r>
        <w:rPr>
          <w:color w:val="212121"/>
          <w:spacing w:val="30"/>
        </w:rPr>
        <w:t> </w:t>
      </w:r>
      <w:r>
        <w:rPr>
          <w:color w:val="212121"/>
        </w:rPr>
        <w:t>urin).</w:t>
      </w:r>
      <w:r>
        <w:rPr>
          <w:color w:val="212121"/>
          <w:spacing w:val="33"/>
        </w:rPr>
        <w:t> </w:t>
      </w:r>
      <w:r>
        <w:rPr>
          <w:color w:val="212121"/>
        </w:rPr>
        <w:t>Sedangkan</w:t>
      </w:r>
      <w:r>
        <w:rPr>
          <w:color w:val="212121"/>
          <w:spacing w:val="29"/>
        </w:rPr>
        <w:t> </w:t>
      </w:r>
      <w:r>
        <w:rPr>
          <w:color w:val="212121"/>
        </w:rPr>
        <w:t>ibu</w:t>
      </w:r>
      <w:r>
        <w:rPr>
          <w:color w:val="212121"/>
          <w:spacing w:val="29"/>
        </w:rPr>
        <w:t> </w:t>
      </w:r>
      <w:r>
        <w:rPr>
          <w:color w:val="212121"/>
        </w:rPr>
        <w:t>hamil</w:t>
      </w:r>
      <w:r>
        <w:rPr>
          <w:color w:val="212121"/>
          <w:spacing w:val="31"/>
        </w:rPr>
        <w:t> </w:t>
      </w:r>
      <w:r>
        <w:rPr>
          <w:color w:val="212121"/>
        </w:rPr>
        <w:t>dapat</w:t>
      </w:r>
    </w:p>
    <w:p>
      <w:pPr>
        <w:spacing w:after="0" w:line="360" w:lineRule="auto"/>
        <w:jc w:val="both"/>
        <w:sectPr>
          <w:headerReference w:type="default" r:id="rId81"/>
          <w:footerReference w:type="default" r:id="rId82"/>
          <w:pgSz w:w="11910" w:h="16840"/>
          <w:pgMar w:header="0" w:footer="1088" w:top="1340" w:bottom="1280" w:left="900" w:right="700"/>
          <w:pgNumType w:start="23"/>
        </w:sectPr>
      </w:pPr>
    </w:p>
    <w:p>
      <w:pPr>
        <w:pStyle w:val="BodyText"/>
        <w:spacing w:line="360" w:lineRule="auto" w:before="76"/>
        <w:ind w:left="1980" w:right="737"/>
        <w:jc w:val="both"/>
      </w:pPr>
      <w:r>
        <w:rPr>
          <w:color w:val="212121"/>
        </w:rPr>
        <w:t>mengalami peningkatan keinginan miksi akibat adanya penekenan pada kandung kemih.</w:t>
      </w:r>
    </w:p>
    <w:p>
      <w:pPr>
        <w:pStyle w:val="ListParagraph"/>
        <w:numPr>
          <w:ilvl w:val="2"/>
          <w:numId w:val="8"/>
        </w:numPr>
        <w:tabs>
          <w:tab w:pos="2461" w:val="left" w:leader="none"/>
        </w:tabs>
        <w:spacing w:line="240" w:lineRule="auto" w:before="5" w:after="0"/>
        <w:ind w:left="2461" w:right="0" w:hanging="241"/>
        <w:jc w:val="both"/>
        <w:rPr>
          <w:b/>
          <w:color w:val="212121"/>
          <w:sz w:val="24"/>
        </w:rPr>
      </w:pPr>
      <w:r>
        <w:rPr>
          <w:b/>
          <w:color w:val="212121"/>
          <w:sz w:val="24"/>
        </w:rPr>
        <w:t>Asupan cairan dan</w:t>
      </w:r>
      <w:r>
        <w:rPr>
          <w:b/>
          <w:color w:val="212121"/>
          <w:spacing w:val="-2"/>
          <w:sz w:val="24"/>
        </w:rPr>
        <w:t> </w:t>
      </w:r>
      <w:r>
        <w:rPr>
          <w:b/>
          <w:color w:val="212121"/>
          <w:sz w:val="24"/>
        </w:rPr>
        <w:t>makanan.</w:t>
      </w:r>
    </w:p>
    <w:p>
      <w:pPr>
        <w:pStyle w:val="BodyText"/>
        <w:spacing w:line="360" w:lineRule="auto" w:before="132"/>
        <w:ind w:left="1980" w:right="735" w:firstLine="720"/>
        <w:jc w:val="both"/>
      </w:pPr>
      <w:r>
        <w:rPr>
          <w:color w:val="212121"/>
        </w:rPr>
        <w:t>Kebiasaan mengkonsumsi jenis makanan atau minuman tertentu(misalnya,teh,kopi,coklat,alcohol) dapat menyebabkan peningkatan ekskresi urin karena dapat menghambat hormone anti diuretic (ADH).</w:t>
      </w:r>
    </w:p>
    <w:p>
      <w:pPr>
        <w:pStyle w:val="ListParagraph"/>
        <w:numPr>
          <w:ilvl w:val="2"/>
          <w:numId w:val="8"/>
        </w:numPr>
        <w:tabs>
          <w:tab w:pos="2401" w:val="left" w:leader="none"/>
        </w:tabs>
        <w:spacing w:line="240" w:lineRule="auto" w:before="6" w:after="0"/>
        <w:ind w:left="2400" w:right="0" w:hanging="241"/>
        <w:jc w:val="both"/>
        <w:rPr>
          <w:b/>
          <w:color w:val="212121"/>
          <w:sz w:val="24"/>
        </w:rPr>
      </w:pPr>
      <w:r>
        <w:rPr>
          <w:b/>
          <w:color w:val="212121"/>
          <w:sz w:val="24"/>
        </w:rPr>
        <w:t>Kebiasaan/gaya hidup.</w:t>
      </w:r>
    </w:p>
    <w:p>
      <w:pPr>
        <w:pStyle w:val="BodyText"/>
        <w:spacing w:line="360" w:lineRule="auto" w:before="132"/>
        <w:ind w:left="1980" w:right="733" w:firstLine="720"/>
        <w:jc w:val="both"/>
      </w:pPr>
      <w:r>
        <w:rPr>
          <w:color w:val="212121"/>
        </w:rPr>
        <w:t>Gaya hidup ada kaitannya dengan kebiasaan seseorang ketika berkemih. Sebagai contoh,seseorang yang terbiasa buang air kecil disungai atau dialam bebas akan mengalami kesulitan ketika harus berkemih di toilet atau menggunakan pispot pada saat sakit.</w:t>
      </w:r>
    </w:p>
    <w:p>
      <w:pPr>
        <w:pStyle w:val="ListParagraph"/>
        <w:numPr>
          <w:ilvl w:val="2"/>
          <w:numId w:val="8"/>
        </w:numPr>
        <w:tabs>
          <w:tab w:pos="2401" w:val="left" w:leader="none"/>
        </w:tabs>
        <w:spacing w:line="240" w:lineRule="auto" w:before="6" w:after="0"/>
        <w:ind w:left="2400" w:right="0" w:hanging="241"/>
        <w:jc w:val="both"/>
        <w:rPr>
          <w:b/>
          <w:color w:val="212121"/>
          <w:sz w:val="24"/>
        </w:rPr>
      </w:pPr>
      <w:r>
        <w:rPr>
          <w:b/>
          <w:color w:val="212121"/>
          <w:sz w:val="24"/>
        </w:rPr>
        <w:t>Faktor</w:t>
      </w:r>
      <w:r>
        <w:rPr>
          <w:b/>
          <w:color w:val="212121"/>
          <w:spacing w:val="-2"/>
          <w:sz w:val="24"/>
        </w:rPr>
        <w:t> </w:t>
      </w:r>
      <w:r>
        <w:rPr>
          <w:b/>
          <w:color w:val="212121"/>
          <w:sz w:val="24"/>
        </w:rPr>
        <w:t>psikologis.</w:t>
      </w:r>
    </w:p>
    <w:p>
      <w:pPr>
        <w:pStyle w:val="BodyText"/>
        <w:spacing w:line="360" w:lineRule="auto" w:before="134"/>
        <w:ind w:left="1980" w:right="738" w:firstLine="720"/>
        <w:jc w:val="both"/>
      </w:pPr>
      <w:r>
        <w:rPr>
          <w:color w:val="212121"/>
        </w:rPr>
        <w:t>Kondisi stress dan kecemasan dapat menyebabkan peningkatan stimulus berkemih,disamping stimulus buang air besar(diare) sebagai upaya kompensasi.</w:t>
      </w:r>
    </w:p>
    <w:p>
      <w:pPr>
        <w:pStyle w:val="ListParagraph"/>
        <w:numPr>
          <w:ilvl w:val="2"/>
          <w:numId w:val="8"/>
        </w:numPr>
        <w:tabs>
          <w:tab w:pos="2401" w:val="left" w:leader="none"/>
        </w:tabs>
        <w:spacing w:line="240" w:lineRule="auto" w:before="4" w:after="0"/>
        <w:ind w:left="2400" w:right="0" w:hanging="241"/>
        <w:jc w:val="both"/>
        <w:rPr>
          <w:b/>
          <w:color w:val="212121"/>
          <w:sz w:val="24"/>
        </w:rPr>
      </w:pPr>
      <w:r>
        <w:rPr>
          <w:b/>
          <w:color w:val="212121"/>
          <w:sz w:val="24"/>
        </w:rPr>
        <w:t>Aktivitas dn tonus</w:t>
      </w:r>
      <w:r>
        <w:rPr>
          <w:b/>
          <w:color w:val="212121"/>
          <w:spacing w:val="-3"/>
          <w:sz w:val="24"/>
        </w:rPr>
        <w:t> </w:t>
      </w:r>
      <w:r>
        <w:rPr>
          <w:b/>
          <w:color w:val="212121"/>
          <w:sz w:val="24"/>
        </w:rPr>
        <w:t>otot.</w:t>
      </w:r>
    </w:p>
    <w:p>
      <w:pPr>
        <w:pStyle w:val="BodyText"/>
        <w:spacing w:line="360" w:lineRule="auto" w:before="134"/>
        <w:ind w:left="1980" w:right="733" w:firstLine="720"/>
        <w:jc w:val="both"/>
      </w:pPr>
      <w:r>
        <w:rPr>
          <w:color w:val="212121"/>
        </w:rPr>
        <w:t>Eliminasi urine membutuhkan kerja (kontraksi) otot-otot kandung kemih,abdomen,dan pelvis. Jika terjadi gangguan pada kemampuan tonus otot,dorongan untuk berkemih juga akan berkurang. Aktivitas dapat meningkatkan kemampuan metabolism dan produksi urin secara optimal.</w:t>
      </w:r>
    </w:p>
    <w:p>
      <w:pPr>
        <w:pStyle w:val="ListParagraph"/>
        <w:numPr>
          <w:ilvl w:val="2"/>
          <w:numId w:val="8"/>
        </w:numPr>
        <w:tabs>
          <w:tab w:pos="2401" w:val="left" w:leader="none"/>
        </w:tabs>
        <w:spacing w:line="240" w:lineRule="auto" w:before="5" w:after="0"/>
        <w:ind w:left="2400" w:right="0" w:hanging="241"/>
        <w:jc w:val="both"/>
        <w:rPr>
          <w:b/>
          <w:color w:val="212121"/>
          <w:sz w:val="24"/>
        </w:rPr>
      </w:pPr>
      <w:r>
        <w:rPr>
          <w:b/>
          <w:color w:val="212121"/>
          <w:sz w:val="24"/>
        </w:rPr>
        <w:t>Kondisi</w:t>
      </w:r>
      <w:r>
        <w:rPr>
          <w:b/>
          <w:color w:val="212121"/>
          <w:spacing w:val="1"/>
          <w:sz w:val="24"/>
        </w:rPr>
        <w:t> </w:t>
      </w:r>
      <w:r>
        <w:rPr>
          <w:b/>
          <w:color w:val="212121"/>
          <w:sz w:val="24"/>
        </w:rPr>
        <w:t>patologis.</w:t>
      </w:r>
    </w:p>
    <w:p>
      <w:pPr>
        <w:pStyle w:val="BodyText"/>
        <w:spacing w:line="360" w:lineRule="auto" w:before="133"/>
        <w:ind w:left="1980" w:right="736" w:firstLine="720"/>
        <w:jc w:val="both"/>
      </w:pPr>
      <w:r>
        <w:rPr>
          <w:color w:val="212121"/>
        </w:rPr>
        <w:t>Kondisi sakit seperti demam dapat menyebabkan penurunan produksi urin akibat banyaknya cairan yang dikeluarkan melalui penguapan kulit.Kondisi inflamasi dan iritasi organ kemiih dapat menyebabkan retensi urin.</w:t>
      </w:r>
    </w:p>
    <w:p>
      <w:pPr>
        <w:pStyle w:val="ListParagraph"/>
        <w:numPr>
          <w:ilvl w:val="2"/>
          <w:numId w:val="8"/>
        </w:numPr>
        <w:tabs>
          <w:tab w:pos="2461" w:val="left" w:leader="none"/>
        </w:tabs>
        <w:spacing w:line="240" w:lineRule="auto" w:before="4" w:after="0"/>
        <w:ind w:left="2461" w:right="0" w:hanging="241"/>
        <w:jc w:val="both"/>
        <w:rPr>
          <w:b/>
          <w:color w:val="212121"/>
          <w:sz w:val="24"/>
        </w:rPr>
      </w:pPr>
      <w:r>
        <w:rPr>
          <w:b/>
          <w:color w:val="212121"/>
          <w:sz w:val="24"/>
        </w:rPr>
        <w:t>Medikasi.</w:t>
      </w:r>
    </w:p>
    <w:p>
      <w:pPr>
        <w:pStyle w:val="BodyText"/>
        <w:spacing w:line="360" w:lineRule="auto" w:before="135"/>
        <w:ind w:left="1980" w:right="736" w:firstLine="720"/>
        <w:jc w:val="both"/>
      </w:pPr>
      <w:r>
        <w:rPr>
          <w:color w:val="212121"/>
        </w:rPr>
        <w:t>Penggunaan obat-obatan tertentu (misalnya,diuretic) dapat meningkatkan pengeluaran urin,sedangkan penggunaan antikolinergenik dapat menyebabkan retensi urin.</w:t>
      </w:r>
    </w:p>
    <w:p>
      <w:pPr>
        <w:pStyle w:val="ListParagraph"/>
        <w:numPr>
          <w:ilvl w:val="2"/>
          <w:numId w:val="8"/>
        </w:numPr>
        <w:tabs>
          <w:tab w:pos="2461" w:val="left" w:leader="none"/>
        </w:tabs>
        <w:spacing w:line="240" w:lineRule="auto" w:before="4" w:after="0"/>
        <w:ind w:left="2461" w:right="0" w:hanging="241"/>
        <w:jc w:val="both"/>
        <w:rPr>
          <w:b/>
          <w:color w:val="212121"/>
          <w:sz w:val="24"/>
        </w:rPr>
      </w:pPr>
      <w:r>
        <w:rPr>
          <w:b/>
          <w:color w:val="212121"/>
          <w:sz w:val="24"/>
        </w:rPr>
        <w:t>Prosedur</w:t>
      </w:r>
      <w:r>
        <w:rPr>
          <w:b/>
          <w:color w:val="212121"/>
          <w:spacing w:val="-2"/>
          <w:sz w:val="24"/>
        </w:rPr>
        <w:t> </w:t>
      </w:r>
      <w:r>
        <w:rPr>
          <w:b/>
          <w:color w:val="212121"/>
          <w:sz w:val="24"/>
        </w:rPr>
        <w:t>pembedahan.</w:t>
      </w:r>
    </w:p>
    <w:p>
      <w:pPr>
        <w:pStyle w:val="BodyText"/>
        <w:spacing w:line="360" w:lineRule="auto" w:before="135"/>
        <w:ind w:left="1980" w:right="732" w:firstLine="720"/>
        <w:jc w:val="both"/>
      </w:pPr>
      <w:r>
        <w:rPr>
          <w:color w:val="212121"/>
        </w:rPr>
        <w:t>Tindakan pembedahan yang menyebabkan stres yang akan memicu sindrom adaptasi umum. Kelenjar hipofisis anterior akan melepaskan hormone ADH sehingga meningkatkan reabsorpsi air dan menurunkan pengeluran urin.</w:t>
      </w:r>
    </w:p>
    <w:p>
      <w:pPr>
        <w:spacing w:after="0" w:line="360" w:lineRule="auto"/>
        <w:jc w:val="both"/>
        <w:sectPr>
          <w:headerReference w:type="default" r:id="rId83"/>
          <w:footerReference w:type="default" r:id="rId84"/>
          <w:pgSz w:w="11910" w:h="16840"/>
          <w:pgMar w:header="0" w:footer="1088" w:top="1340" w:bottom="1280" w:left="900" w:right="700"/>
          <w:pgNumType w:start="24"/>
        </w:sectPr>
      </w:pPr>
    </w:p>
    <w:p>
      <w:pPr>
        <w:pStyle w:val="BodyText"/>
        <w:spacing w:line="360" w:lineRule="auto" w:before="76"/>
        <w:ind w:left="1980" w:right="733"/>
        <w:jc w:val="both"/>
      </w:pPr>
      <w:r>
        <w:rPr>
          <w:color w:val="212121"/>
        </w:rPr>
        <w:t>Selain itu, respons stress juga meningkatkan kadar aldosterone yang mengakibatkan penurunan pengeluaran urin.</w:t>
      </w:r>
    </w:p>
    <w:p>
      <w:pPr>
        <w:pStyle w:val="ListParagraph"/>
        <w:numPr>
          <w:ilvl w:val="2"/>
          <w:numId w:val="8"/>
        </w:numPr>
        <w:tabs>
          <w:tab w:pos="2521" w:val="left" w:leader="none"/>
        </w:tabs>
        <w:spacing w:line="240" w:lineRule="auto" w:before="5" w:after="0"/>
        <w:ind w:left="2521" w:right="0" w:hanging="241"/>
        <w:jc w:val="both"/>
        <w:rPr>
          <w:b/>
          <w:color w:val="212121"/>
          <w:sz w:val="24"/>
        </w:rPr>
      </w:pPr>
      <w:r>
        <w:rPr>
          <w:b/>
          <w:color w:val="212121"/>
          <w:sz w:val="24"/>
        </w:rPr>
        <w:t>Pemeriksaan fisik diagnostic.</w:t>
      </w:r>
    </w:p>
    <w:p>
      <w:pPr>
        <w:pStyle w:val="BodyText"/>
        <w:spacing w:line="360" w:lineRule="auto" w:before="132"/>
        <w:ind w:left="1980" w:right="734" w:firstLine="720"/>
        <w:jc w:val="both"/>
      </w:pPr>
      <w:r>
        <w:rPr>
          <w:color w:val="212121"/>
        </w:rPr>
        <w:t>Prosedur pemeriksaan saluran perkemihan,seperti pielogram intravena dan urogram,tidak membolehkan pasien mengkonsumsi cairan per oral sehingga akan mempengaruhi pengeluaran urin, Selain itu,pemeriksaan diagnostic yang bertujuan melihat struktur perkemihan (misalnya,sitoskopi) dapat menyebabkan edema pada ooutlet uretra dan spasme pada spingter kandung kemih. Ini menyebabkan klien mengalami retensi urin dan mengeluarkan urin berwarna merah akibat perdarahan.</w:t>
      </w:r>
    </w:p>
    <w:p>
      <w:pPr>
        <w:pStyle w:val="Heading2"/>
        <w:numPr>
          <w:ilvl w:val="1"/>
          <w:numId w:val="8"/>
        </w:numPr>
        <w:tabs>
          <w:tab w:pos="1981" w:val="left" w:leader="none"/>
        </w:tabs>
        <w:spacing w:line="360" w:lineRule="auto" w:before="7" w:after="0"/>
        <w:ind w:left="1980" w:right="4178" w:hanging="360"/>
        <w:jc w:val="left"/>
      </w:pPr>
      <w:r>
        <w:rPr/>
        <w:t>MASALAH /GANGGUAN </w:t>
      </w:r>
      <w:r>
        <w:rPr>
          <w:spacing w:val="-3"/>
        </w:rPr>
        <w:t>ELIMINASI </w:t>
      </w:r>
      <w:r>
        <w:rPr/>
        <w:t>1.Eliminasi</w:t>
      </w:r>
      <w:r>
        <w:rPr>
          <w:spacing w:val="-1"/>
        </w:rPr>
        <w:t> </w:t>
      </w:r>
      <w:r>
        <w:rPr/>
        <w:t>Urine</w:t>
      </w:r>
    </w:p>
    <w:p>
      <w:pPr>
        <w:pStyle w:val="ListParagraph"/>
        <w:numPr>
          <w:ilvl w:val="0"/>
          <w:numId w:val="14"/>
        </w:numPr>
        <w:tabs>
          <w:tab w:pos="2383" w:val="left" w:leader="none"/>
          <w:tab w:pos="2384" w:val="left" w:leader="none"/>
        </w:tabs>
        <w:spacing w:line="240" w:lineRule="auto" w:before="194" w:after="0"/>
        <w:ind w:left="2383" w:right="0" w:hanging="361"/>
        <w:jc w:val="left"/>
        <w:rPr>
          <w:sz w:val="24"/>
        </w:rPr>
      </w:pPr>
      <w:r>
        <w:rPr>
          <w:sz w:val="24"/>
        </w:rPr>
        <w:t>Sifat fisis air kemih/urine normal, terdiri</w:t>
      </w:r>
      <w:r>
        <w:rPr>
          <w:spacing w:val="-3"/>
          <w:sz w:val="24"/>
        </w:rPr>
        <w:t> </w:t>
      </w:r>
      <w:r>
        <w:rPr>
          <w:sz w:val="24"/>
        </w:rPr>
        <w:t>dari:</w:t>
      </w:r>
    </w:p>
    <w:p>
      <w:pPr>
        <w:pStyle w:val="BodyText"/>
        <w:spacing w:before="1"/>
        <w:rPr>
          <w:sz w:val="37"/>
        </w:rPr>
      </w:pPr>
    </w:p>
    <w:p>
      <w:pPr>
        <w:pStyle w:val="ListParagraph"/>
        <w:numPr>
          <w:ilvl w:val="2"/>
          <w:numId w:val="8"/>
        </w:numPr>
        <w:tabs>
          <w:tab w:pos="2341" w:val="left" w:leader="none"/>
        </w:tabs>
        <w:spacing w:line="360" w:lineRule="auto" w:before="0" w:after="0"/>
        <w:ind w:left="2340" w:right="739" w:hanging="360"/>
        <w:jc w:val="left"/>
        <w:rPr>
          <w:sz w:val="24"/>
        </w:rPr>
      </w:pPr>
      <w:r>
        <w:rPr>
          <w:sz w:val="24"/>
        </w:rPr>
        <w:t>Jumlah ekskresi dalam 24 jam ± 1.500 cc tergantung dari pemasukan (intake) cairan dan faktor</w:t>
      </w:r>
      <w:r>
        <w:rPr>
          <w:spacing w:val="2"/>
          <w:sz w:val="24"/>
        </w:rPr>
        <w:t> </w:t>
      </w:r>
      <w:r>
        <w:rPr>
          <w:sz w:val="24"/>
        </w:rPr>
        <w:t>lainnya.</w:t>
      </w:r>
    </w:p>
    <w:p>
      <w:pPr>
        <w:pStyle w:val="ListParagraph"/>
        <w:numPr>
          <w:ilvl w:val="2"/>
          <w:numId w:val="8"/>
        </w:numPr>
        <w:tabs>
          <w:tab w:pos="2341" w:val="left" w:leader="none"/>
        </w:tabs>
        <w:spacing w:line="240" w:lineRule="auto" w:before="0" w:after="0"/>
        <w:ind w:left="2340" w:right="0" w:hanging="361"/>
        <w:jc w:val="left"/>
        <w:rPr>
          <w:sz w:val="24"/>
        </w:rPr>
      </w:pPr>
      <w:r>
        <w:rPr>
          <w:sz w:val="24"/>
        </w:rPr>
        <w:t>. Warna, bening kuning muda dan bila dibiarkan akan menjadi</w:t>
      </w:r>
      <w:r>
        <w:rPr>
          <w:spacing w:val="-5"/>
          <w:sz w:val="24"/>
        </w:rPr>
        <w:t> </w:t>
      </w:r>
      <w:r>
        <w:rPr>
          <w:sz w:val="24"/>
        </w:rPr>
        <w:t>keruh.</w:t>
      </w:r>
    </w:p>
    <w:p>
      <w:pPr>
        <w:pStyle w:val="ListParagraph"/>
        <w:numPr>
          <w:ilvl w:val="2"/>
          <w:numId w:val="8"/>
        </w:numPr>
        <w:tabs>
          <w:tab w:pos="2400" w:val="left" w:leader="none"/>
          <w:tab w:pos="2401" w:val="left" w:leader="none"/>
          <w:tab w:pos="3316" w:val="left" w:leader="none"/>
          <w:tab w:pos="4199" w:val="left" w:leader="none"/>
          <w:tab w:pos="5444" w:val="left" w:leader="none"/>
          <w:tab w:pos="6036" w:val="left" w:leader="none"/>
          <w:tab w:pos="7288" w:val="left" w:leader="none"/>
          <w:tab w:pos="7866" w:val="left" w:leader="none"/>
          <w:tab w:pos="9220" w:val="left" w:leader="none"/>
        </w:tabs>
        <w:spacing w:line="360" w:lineRule="auto" w:before="137" w:after="0"/>
        <w:ind w:left="2340" w:right="734" w:hanging="360"/>
        <w:jc w:val="left"/>
        <w:rPr>
          <w:sz w:val="24"/>
        </w:rPr>
      </w:pPr>
      <w:r>
        <w:rPr/>
        <w:tab/>
      </w:r>
      <w:r>
        <w:rPr>
          <w:sz w:val="24"/>
        </w:rPr>
        <w:t>Warna,</w:t>
        <w:tab/>
        <w:t>kuning</w:t>
        <w:tab/>
        <w:t>tergantung</w:t>
        <w:tab/>
        <w:t>dari</w:t>
        <w:tab/>
        <w:t>kepekatan,</w:t>
        <w:tab/>
        <w:t>diet</w:t>
        <w:tab/>
        <w:t>obat-obatan</w:t>
        <w:tab/>
      </w:r>
      <w:r>
        <w:rPr>
          <w:spacing w:val="-5"/>
          <w:sz w:val="24"/>
        </w:rPr>
        <w:t>dan </w:t>
      </w:r>
      <w:r>
        <w:rPr>
          <w:sz w:val="24"/>
        </w:rPr>
        <w:t>sebagainya.</w:t>
      </w:r>
    </w:p>
    <w:p>
      <w:pPr>
        <w:pStyle w:val="ListParagraph"/>
        <w:numPr>
          <w:ilvl w:val="2"/>
          <w:numId w:val="8"/>
        </w:numPr>
        <w:tabs>
          <w:tab w:pos="2341" w:val="left" w:leader="none"/>
          <w:tab w:pos="2400" w:val="left" w:leader="none"/>
        </w:tabs>
        <w:spacing w:line="360" w:lineRule="auto" w:before="0" w:after="0"/>
        <w:ind w:left="1980" w:right="1558" w:firstLine="0"/>
        <w:jc w:val="left"/>
        <w:rPr>
          <w:sz w:val="24"/>
        </w:rPr>
      </w:pPr>
      <w:r>
        <w:rPr>
          <w:sz w:val="24"/>
        </w:rPr>
        <w:t>Bau, bau khas air kemih bila dibiarkan lama akan berbau </w:t>
      </w:r>
      <w:r>
        <w:rPr>
          <w:spacing w:val="-3"/>
          <w:sz w:val="24"/>
        </w:rPr>
        <w:t>amoniak. </w:t>
      </w:r>
      <w:r>
        <w:rPr>
          <w:sz w:val="24"/>
        </w:rPr>
        <w:t>5.</w:t>
        <w:tab/>
        <w:t>Berat jenis</w:t>
      </w:r>
      <w:r>
        <w:rPr>
          <w:spacing w:val="-1"/>
          <w:sz w:val="24"/>
        </w:rPr>
        <w:t> </w:t>
      </w:r>
      <w:r>
        <w:rPr>
          <w:sz w:val="24"/>
        </w:rPr>
        <w:t>1,015-1,020.</w:t>
      </w:r>
    </w:p>
    <w:p>
      <w:pPr>
        <w:pStyle w:val="BodyText"/>
        <w:spacing w:line="360" w:lineRule="auto"/>
        <w:ind w:left="2340" w:right="812" w:hanging="360"/>
      </w:pPr>
      <w:r>
        <w:rPr/>
        <w:t>6. Reaksi asam, bila lama-lama menjadi  alkalis, juga tergantung dari pada  diet (sayur menyebabkan reaksi alkalis dan protein memberi reaksi asam). Komposisi air kemih, terdiri</w:t>
      </w:r>
      <w:r>
        <w:rPr>
          <w:spacing w:val="-1"/>
        </w:rPr>
        <w:t> </w:t>
      </w:r>
      <w:r>
        <w:rPr/>
        <w:t>dari:</w:t>
      </w:r>
    </w:p>
    <w:p>
      <w:pPr>
        <w:pStyle w:val="ListParagraph"/>
        <w:numPr>
          <w:ilvl w:val="0"/>
          <w:numId w:val="15"/>
        </w:numPr>
        <w:tabs>
          <w:tab w:pos="2221" w:val="left" w:leader="none"/>
        </w:tabs>
        <w:spacing w:line="240" w:lineRule="auto" w:before="2" w:after="0"/>
        <w:ind w:left="2220" w:right="0" w:hanging="241"/>
        <w:jc w:val="left"/>
        <w:rPr>
          <w:sz w:val="24"/>
        </w:rPr>
      </w:pPr>
      <w:r>
        <w:rPr>
          <w:sz w:val="24"/>
        </w:rPr>
        <w:t>Air kemih terdiri dari kira-kira 95%</w:t>
      </w:r>
      <w:r>
        <w:rPr>
          <w:spacing w:val="-4"/>
          <w:sz w:val="24"/>
        </w:rPr>
        <w:t> </w:t>
      </w:r>
      <w:r>
        <w:rPr>
          <w:sz w:val="24"/>
        </w:rPr>
        <w:t>air.</w:t>
      </w:r>
    </w:p>
    <w:p>
      <w:pPr>
        <w:pStyle w:val="ListParagraph"/>
        <w:numPr>
          <w:ilvl w:val="0"/>
          <w:numId w:val="15"/>
        </w:numPr>
        <w:tabs>
          <w:tab w:pos="2259" w:val="left" w:leader="none"/>
        </w:tabs>
        <w:spacing w:line="362" w:lineRule="auto" w:before="136" w:after="0"/>
        <w:ind w:left="1980" w:right="738" w:firstLine="0"/>
        <w:jc w:val="left"/>
        <w:rPr>
          <w:sz w:val="24"/>
        </w:rPr>
      </w:pPr>
      <w:r>
        <w:rPr>
          <w:sz w:val="24"/>
        </w:rPr>
        <w:t>Zat-zat sisa nitrogen dari hasil metabolisme protein, asam urea, amoniak dan</w:t>
      </w:r>
      <w:r>
        <w:rPr>
          <w:spacing w:val="-1"/>
          <w:sz w:val="24"/>
        </w:rPr>
        <w:t> </w:t>
      </w:r>
      <w:r>
        <w:rPr>
          <w:sz w:val="24"/>
        </w:rPr>
        <w:t>kreatinin.</w:t>
      </w:r>
    </w:p>
    <w:p>
      <w:pPr>
        <w:pStyle w:val="ListParagraph"/>
        <w:numPr>
          <w:ilvl w:val="0"/>
          <w:numId w:val="15"/>
        </w:numPr>
        <w:tabs>
          <w:tab w:pos="2221" w:val="left" w:leader="none"/>
        </w:tabs>
        <w:spacing w:line="271" w:lineRule="exact" w:before="0" w:after="0"/>
        <w:ind w:left="2220" w:right="0" w:hanging="241"/>
        <w:jc w:val="left"/>
        <w:rPr>
          <w:sz w:val="24"/>
        </w:rPr>
      </w:pPr>
      <w:r>
        <w:rPr>
          <w:sz w:val="24"/>
        </w:rPr>
        <w:t>Elektrolit, natrium, kalsium, NH3, bikarbonat, fospat dan</w:t>
      </w:r>
      <w:r>
        <w:rPr>
          <w:spacing w:val="-2"/>
          <w:sz w:val="24"/>
        </w:rPr>
        <w:t> </w:t>
      </w:r>
      <w:r>
        <w:rPr>
          <w:sz w:val="24"/>
        </w:rPr>
        <w:t>sulfat.</w:t>
      </w:r>
    </w:p>
    <w:p>
      <w:pPr>
        <w:pStyle w:val="ListParagraph"/>
        <w:numPr>
          <w:ilvl w:val="0"/>
          <w:numId w:val="15"/>
        </w:numPr>
        <w:tabs>
          <w:tab w:pos="2221" w:val="left" w:leader="none"/>
        </w:tabs>
        <w:spacing w:line="240" w:lineRule="auto" w:before="140" w:after="0"/>
        <w:ind w:left="2220" w:right="0" w:hanging="241"/>
        <w:jc w:val="left"/>
        <w:rPr>
          <w:sz w:val="24"/>
        </w:rPr>
      </w:pPr>
      <w:r>
        <w:rPr>
          <w:sz w:val="24"/>
        </w:rPr>
        <w:t>Pagmen (bilirubin dan urobilin).</w:t>
      </w:r>
    </w:p>
    <w:p>
      <w:pPr>
        <w:pStyle w:val="ListParagraph"/>
        <w:numPr>
          <w:ilvl w:val="0"/>
          <w:numId w:val="15"/>
        </w:numPr>
        <w:tabs>
          <w:tab w:pos="2221" w:val="left" w:leader="none"/>
        </w:tabs>
        <w:spacing w:line="240" w:lineRule="auto" w:before="136" w:after="0"/>
        <w:ind w:left="2220" w:right="0" w:hanging="241"/>
        <w:jc w:val="left"/>
        <w:rPr>
          <w:sz w:val="24"/>
        </w:rPr>
      </w:pPr>
      <w:r>
        <w:rPr>
          <w:sz w:val="24"/>
        </w:rPr>
        <w:t>Toksin.</w:t>
      </w:r>
    </w:p>
    <w:p>
      <w:pPr>
        <w:pStyle w:val="ListParagraph"/>
        <w:numPr>
          <w:ilvl w:val="0"/>
          <w:numId w:val="15"/>
        </w:numPr>
        <w:tabs>
          <w:tab w:pos="2221" w:val="left" w:leader="none"/>
        </w:tabs>
        <w:spacing w:line="240" w:lineRule="auto" w:before="140" w:after="0"/>
        <w:ind w:left="2220" w:right="0" w:hanging="241"/>
        <w:jc w:val="left"/>
        <w:rPr>
          <w:sz w:val="24"/>
        </w:rPr>
      </w:pPr>
      <w:r>
        <w:rPr>
          <w:sz w:val="24"/>
        </w:rPr>
        <w:t>Hormon.</w:t>
      </w:r>
    </w:p>
    <w:p>
      <w:pPr>
        <w:spacing w:after="0" w:line="240" w:lineRule="auto"/>
        <w:jc w:val="left"/>
        <w:rPr>
          <w:sz w:val="24"/>
        </w:rPr>
        <w:sectPr>
          <w:headerReference w:type="default" r:id="rId85"/>
          <w:footerReference w:type="default" r:id="rId86"/>
          <w:pgSz w:w="11910" w:h="16840"/>
          <w:pgMar w:header="0" w:footer="1088" w:top="1340" w:bottom="1280" w:left="900" w:right="700"/>
          <w:pgNumType w:start="25"/>
        </w:sectPr>
      </w:pPr>
    </w:p>
    <w:p>
      <w:pPr>
        <w:pStyle w:val="Heading2"/>
        <w:numPr>
          <w:ilvl w:val="0"/>
          <w:numId w:val="16"/>
        </w:numPr>
        <w:tabs>
          <w:tab w:pos="1959" w:val="left" w:leader="none"/>
        </w:tabs>
        <w:spacing w:line="240" w:lineRule="auto" w:before="116" w:after="0"/>
        <w:ind w:left="1958" w:right="0" w:hanging="361"/>
        <w:jc w:val="both"/>
      </w:pPr>
      <w:r>
        <w:rPr/>
        <w:t>Ganguan dalam eliminasi urin</w:t>
      </w:r>
      <w:r>
        <w:rPr>
          <w:spacing w:val="-1"/>
        </w:rPr>
        <w:t> </w:t>
      </w:r>
      <w:r>
        <w:rPr/>
        <w:t>:</w:t>
      </w:r>
    </w:p>
    <w:p>
      <w:pPr>
        <w:pStyle w:val="ListParagraph"/>
        <w:numPr>
          <w:ilvl w:val="1"/>
          <w:numId w:val="15"/>
        </w:numPr>
        <w:tabs>
          <w:tab w:pos="2701" w:val="left" w:leader="none"/>
        </w:tabs>
        <w:spacing w:line="360" w:lineRule="auto" w:before="134" w:after="0"/>
        <w:ind w:left="2701" w:right="739" w:hanging="361"/>
        <w:jc w:val="both"/>
        <w:rPr>
          <w:sz w:val="24"/>
        </w:rPr>
      </w:pPr>
      <w:r>
        <w:rPr>
          <w:sz w:val="24"/>
        </w:rPr>
        <w:t>Retensi, yaitu adanya penumpukan urine didalam kandung kemih dan ketidak sanggupan kandung kemih untuk mengosongkan</w:t>
      </w:r>
      <w:r>
        <w:rPr>
          <w:spacing w:val="-6"/>
          <w:sz w:val="24"/>
        </w:rPr>
        <w:t> </w:t>
      </w:r>
      <w:r>
        <w:rPr>
          <w:sz w:val="24"/>
        </w:rPr>
        <w:t>diri.</w:t>
      </w:r>
    </w:p>
    <w:p>
      <w:pPr>
        <w:pStyle w:val="ListParagraph"/>
        <w:numPr>
          <w:ilvl w:val="1"/>
          <w:numId w:val="15"/>
        </w:numPr>
        <w:tabs>
          <w:tab w:pos="2701" w:val="left" w:leader="none"/>
        </w:tabs>
        <w:spacing w:line="360" w:lineRule="auto" w:before="0" w:after="0"/>
        <w:ind w:left="2701" w:right="740" w:hanging="361"/>
        <w:jc w:val="both"/>
        <w:rPr>
          <w:sz w:val="24"/>
        </w:rPr>
      </w:pPr>
      <w:r>
        <w:rPr>
          <w:sz w:val="24"/>
        </w:rPr>
        <w:t>Inkontinensi urine, yaitu ketidaksanggupan sementara atau permanen otot sfingter eksterna untuk mengontrol keluarnya urine dari kandung kemih.</w:t>
      </w:r>
    </w:p>
    <w:p>
      <w:pPr>
        <w:pStyle w:val="ListParagraph"/>
        <w:numPr>
          <w:ilvl w:val="1"/>
          <w:numId w:val="15"/>
        </w:numPr>
        <w:tabs>
          <w:tab w:pos="2701" w:val="left" w:leader="none"/>
        </w:tabs>
        <w:spacing w:line="360" w:lineRule="auto" w:before="0" w:after="0"/>
        <w:ind w:left="2701" w:right="739" w:hanging="361"/>
        <w:jc w:val="both"/>
        <w:rPr>
          <w:sz w:val="24"/>
        </w:rPr>
      </w:pPr>
      <w:r>
        <w:rPr>
          <w:sz w:val="24"/>
        </w:rPr>
        <w:t>Enuresis, Sering terjadi pada anak-anak, umumnya terjadi pada malam hari (nocturnal enuresis), dapat terjadi satu kali atau lebih dalam semalam.</w:t>
      </w:r>
    </w:p>
    <w:p>
      <w:pPr>
        <w:pStyle w:val="ListParagraph"/>
        <w:numPr>
          <w:ilvl w:val="1"/>
          <w:numId w:val="15"/>
        </w:numPr>
        <w:tabs>
          <w:tab w:pos="2701" w:val="left" w:leader="none"/>
        </w:tabs>
        <w:spacing w:line="240" w:lineRule="auto" w:before="1" w:after="0"/>
        <w:ind w:left="2701" w:right="0" w:hanging="361"/>
        <w:jc w:val="both"/>
        <w:rPr>
          <w:sz w:val="24"/>
        </w:rPr>
      </w:pPr>
      <w:r>
        <w:rPr>
          <w:sz w:val="24"/>
        </w:rPr>
        <w:t>Urgency, adalah perasaan seseorang untuk</w:t>
      </w:r>
      <w:r>
        <w:rPr>
          <w:spacing w:val="-11"/>
          <w:sz w:val="24"/>
        </w:rPr>
        <w:t> </w:t>
      </w:r>
      <w:r>
        <w:rPr>
          <w:sz w:val="24"/>
        </w:rPr>
        <w:t>berkemih.</w:t>
      </w:r>
    </w:p>
    <w:p>
      <w:pPr>
        <w:pStyle w:val="ListParagraph"/>
        <w:numPr>
          <w:ilvl w:val="1"/>
          <w:numId w:val="15"/>
        </w:numPr>
        <w:tabs>
          <w:tab w:pos="2701" w:val="left" w:leader="none"/>
        </w:tabs>
        <w:spacing w:line="240" w:lineRule="auto" w:before="137" w:after="0"/>
        <w:ind w:left="2701" w:right="0" w:hanging="361"/>
        <w:jc w:val="both"/>
        <w:rPr>
          <w:sz w:val="24"/>
        </w:rPr>
      </w:pPr>
      <w:r>
        <w:rPr>
          <w:sz w:val="24"/>
        </w:rPr>
        <w:t>Dysuria, adanya rasa sakit atau kesulitan dalam</w:t>
      </w:r>
      <w:r>
        <w:rPr>
          <w:spacing w:val="-11"/>
          <w:sz w:val="24"/>
        </w:rPr>
        <w:t> </w:t>
      </w:r>
      <w:r>
        <w:rPr>
          <w:sz w:val="24"/>
        </w:rPr>
        <w:t>berkemih.</w:t>
      </w:r>
    </w:p>
    <w:p>
      <w:pPr>
        <w:pStyle w:val="ListParagraph"/>
        <w:numPr>
          <w:ilvl w:val="1"/>
          <w:numId w:val="15"/>
        </w:numPr>
        <w:tabs>
          <w:tab w:pos="2701" w:val="left" w:leader="none"/>
        </w:tabs>
        <w:spacing w:line="360" w:lineRule="auto" w:before="139" w:after="0"/>
        <w:ind w:left="2701" w:right="739" w:hanging="361"/>
        <w:jc w:val="both"/>
        <w:rPr>
          <w:sz w:val="24"/>
        </w:rPr>
      </w:pPr>
      <w:r>
        <w:rPr>
          <w:sz w:val="24"/>
        </w:rPr>
        <w:t>Polyuria, Produksi urine abnormal dalam jumlah besar oleh ginjal, seperti 2.500 ml/hari, tanpa adanya peningkatan intake</w:t>
      </w:r>
      <w:r>
        <w:rPr>
          <w:spacing w:val="-5"/>
          <w:sz w:val="24"/>
        </w:rPr>
        <w:t> </w:t>
      </w:r>
      <w:r>
        <w:rPr>
          <w:sz w:val="24"/>
        </w:rPr>
        <w:t>cairan.</w:t>
      </w:r>
    </w:p>
    <w:p>
      <w:pPr>
        <w:pStyle w:val="ListParagraph"/>
        <w:numPr>
          <w:ilvl w:val="1"/>
          <w:numId w:val="15"/>
        </w:numPr>
        <w:tabs>
          <w:tab w:pos="2701" w:val="left" w:leader="none"/>
        </w:tabs>
        <w:spacing w:line="274" w:lineRule="exact" w:before="0" w:after="0"/>
        <w:ind w:left="2701" w:right="0" w:hanging="361"/>
        <w:jc w:val="both"/>
        <w:rPr>
          <w:sz w:val="24"/>
        </w:rPr>
      </w:pPr>
      <w:r>
        <w:rPr>
          <w:sz w:val="24"/>
        </w:rPr>
        <w:t>Urinari suppresi, adalah berhenti mendadak produksi</w:t>
      </w:r>
      <w:r>
        <w:rPr>
          <w:spacing w:val="1"/>
          <w:sz w:val="24"/>
        </w:rPr>
        <w:t> </w:t>
      </w:r>
      <w:r>
        <w:rPr>
          <w:sz w:val="24"/>
        </w:rPr>
        <w:t>urine</w:t>
      </w:r>
    </w:p>
    <w:p>
      <w:pPr>
        <w:pStyle w:val="BodyText"/>
        <w:rPr>
          <w:sz w:val="26"/>
        </w:rPr>
      </w:pPr>
    </w:p>
    <w:p>
      <w:pPr>
        <w:pStyle w:val="BodyText"/>
        <w:spacing w:before="4"/>
        <w:rPr>
          <w:sz w:val="22"/>
        </w:rPr>
      </w:pPr>
    </w:p>
    <w:p>
      <w:pPr>
        <w:pStyle w:val="ListParagraph"/>
        <w:numPr>
          <w:ilvl w:val="1"/>
          <w:numId w:val="10"/>
        </w:numPr>
        <w:tabs>
          <w:tab w:pos="1674" w:val="left" w:leader="none"/>
        </w:tabs>
        <w:spacing w:line="240" w:lineRule="auto" w:before="0" w:after="0"/>
        <w:ind w:left="1673" w:right="0" w:hanging="361"/>
        <w:jc w:val="left"/>
        <w:rPr>
          <w:b/>
          <w:sz w:val="22"/>
        </w:rPr>
      </w:pPr>
      <w:r>
        <w:rPr>
          <w:b/>
          <w:sz w:val="22"/>
        </w:rPr>
        <w:t>TEKNIK</w:t>
      </w:r>
      <w:r>
        <w:rPr>
          <w:b/>
          <w:spacing w:val="-2"/>
          <w:sz w:val="22"/>
        </w:rPr>
        <w:t> </w:t>
      </w:r>
      <w:r>
        <w:rPr>
          <w:b/>
          <w:sz w:val="22"/>
        </w:rPr>
        <w:t>PELAKSANAAN</w:t>
      </w:r>
    </w:p>
    <w:p>
      <w:pPr>
        <w:pStyle w:val="BodyText"/>
        <w:spacing w:before="2"/>
        <w:rPr>
          <w:b/>
          <w:sz w:val="28"/>
        </w:rPr>
      </w:pPr>
    </w:p>
    <w:p>
      <w:pPr>
        <w:pStyle w:val="BodyText"/>
        <w:spacing w:line="360" w:lineRule="auto"/>
        <w:ind w:left="1620" w:right="740"/>
      </w:pPr>
      <w:r>
        <w:rPr/>
        <w:t>Setiap mahasiswa wajib mengikuti seluruh pembelajaran praktikum Keperawatan Dasar II, dengan ketentuan sebagai berikut :</w:t>
      </w:r>
    </w:p>
    <w:p>
      <w:pPr>
        <w:pStyle w:val="ListParagraph"/>
        <w:numPr>
          <w:ilvl w:val="2"/>
          <w:numId w:val="10"/>
        </w:numPr>
        <w:tabs>
          <w:tab w:pos="1981" w:val="left" w:leader="none"/>
        </w:tabs>
        <w:spacing w:line="240" w:lineRule="auto" w:before="0" w:after="0"/>
        <w:ind w:left="1980" w:right="0" w:hanging="361"/>
        <w:jc w:val="left"/>
        <w:rPr>
          <w:sz w:val="24"/>
        </w:rPr>
      </w:pPr>
      <w:r>
        <w:rPr>
          <w:sz w:val="24"/>
        </w:rPr>
        <w:t>Mahasiswa telah mengikuti</w:t>
      </w:r>
      <w:r>
        <w:rPr>
          <w:spacing w:val="-3"/>
          <w:sz w:val="24"/>
        </w:rPr>
        <w:t> </w:t>
      </w:r>
      <w:r>
        <w:rPr>
          <w:sz w:val="24"/>
        </w:rPr>
        <w:t>demonstrasi</w:t>
      </w:r>
    </w:p>
    <w:p>
      <w:pPr>
        <w:pStyle w:val="ListParagraph"/>
        <w:numPr>
          <w:ilvl w:val="2"/>
          <w:numId w:val="10"/>
        </w:numPr>
        <w:tabs>
          <w:tab w:pos="1981" w:val="left" w:leader="none"/>
        </w:tabs>
        <w:spacing w:line="360" w:lineRule="auto" w:before="137" w:after="0"/>
        <w:ind w:left="1980" w:right="74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2"/>
          <w:numId w:val="10"/>
        </w:numPr>
        <w:tabs>
          <w:tab w:pos="1981" w:val="left" w:leader="none"/>
        </w:tabs>
        <w:spacing w:line="360" w:lineRule="auto" w:before="0" w:after="0"/>
        <w:ind w:left="1980" w:right="74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2"/>
          <w:numId w:val="10"/>
        </w:numPr>
        <w:tabs>
          <w:tab w:pos="1981" w:val="left" w:leader="none"/>
        </w:tabs>
        <w:spacing w:line="360" w:lineRule="auto" w:before="0" w:after="0"/>
        <w:ind w:left="1980" w:right="744"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2"/>
          <w:numId w:val="10"/>
        </w:numPr>
        <w:tabs>
          <w:tab w:pos="1981" w:val="left" w:leader="none"/>
        </w:tabs>
        <w:spacing w:line="360" w:lineRule="auto" w:before="1" w:after="0"/>
        <w:ind w:left="1980" w:right="74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2"/>
          <w:numId w:val="10"/>
        </w:numPr>
        <w:tabs>
          <w:tab w:pos="1981" w:val="left" w:leader="none"/>
        </w:tabs>
        <w:spacing w:line="240" w:lineRule="auto" w:before="0" w:after="0"/>
        <w:ind w:left="19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2"/>
          <w:numId w:val="10"/>
        </w:numPr>
        <w:tabs>
          <w:tab w:pos="1981" w:val="left" w:leader="none"/>
        </w:tabs>
        <w:spacing w:line="360" w:lineRule="auto" w:before="139" w:after="0"/>
        <w:ind w:left="1980" w:right="73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87"/>
          <w:footerReference w:type="default" r:id="rId88"/>
          <w:pgSz w:w="11910" w:h="16840"/>
          <w:pgMar w:header="0" w:footer="1088" w:top="1580" w:bottom="1280" w:left="900" w:right="700"/>
          <w:pgNumType w:start="26"/>
        </w:sectPr>
      </w:pPr>
    </w:p>
    <w:p>
      <w:pPr>
        <w:pStyle w:val="Heading2"/>
        <w:numPr>
          <w:ilvl w:val="1"/>
          <w:numId w:val="5"/>
        </w:numPr>
        <w:tabs>
          <w:tab w:pos="1260" w:val="left" w:leader="none"/>
          <w:tab w:pos="1261" w:val="left" w:leader="none"/>
        </w:tabs>
        <w:spacing w:line="240" w:lineRule="auto" w:before="60" w:after="0"/>
        <w:ind w:left="1260" w:right="0" w:hanging="721"/>
        <w:jc w:val="left"/>
      </w:pPr>
      <w:r>
        <w:rPr/>
        <w:t>PRAKTIKUM 4 (WAKTU : 5 x 170</w:t>
      </w:r>
      <w:r>
        <w:rPr>
          <w:spacing w:val="1"/>
        </w:rPr>
        <w:t> </w:t>
      </w:r>
      <w:r>
        <w:rPr/>
        <w:t>menit)</w:t>
      </w:r>
    </w:p>
    <w:p>
      <w:pPr>
        <w:spacing w:before="138"/>
        <w:ind w:left="1391" w:right="1590" w:firstLine="0"/>
        <w:jc w:val="center"/>
        <w:rPr>
          <w:b/>
          <w:sz w:val="24"/>
        </w:rPr>
      </w:pPr>
      <w:r>
        <w:rPr>
          <w:b/>
          <w:sz w:val="24"/>
        </w:rPr>
        <w:t>Pemenuhan Kebutuhan Mobilisasi dan Aktifitas</w:t>
      </w:r>
    </w:p>
    <w:p>
      <w:pPr>
        <w:pStyle w:val="BodyText"/>
        <w:spacing w:before="134"/>
        <w:ind w:left="1393" w:right="1590"/>
        <w:jc w:val="center"/>
      </w:pPr>
      <w:r>
        <w:rPr/>
        <w:t>Oleh : Sumirah Budi Pertami, S.Kp., M.Kep.</w:t>
      </w:r>
    </w:p>
    <w:p>
      <w:pPr>
        <w:pStyle w:val="BodyText"/>
        <w:rPr>
          <w:sz w:val="26"/>
        </w:rPr>
      </w:pPr>
    </w:p>
    <w:p>
      <w:pPr>
        <w:pStyle w:val="BodyText"/>
        <w:spacing w:before="5"/>
        <w:rPr>
          <w:sz w:val="22"/>
        </w:rPr>
      </w:pPr>
    </w:p>
    <w:p>
      <w:pPr>
        <w:pStyle w:val="Heading2"/>
        <w:numPr>
          <w:ilvl w:val="2"/>
          <w:numId w:val="5"/>
        </w:numPr>
        <w:tabs>
          <w:tab w:pos="1611" w:val="left" w:leader="none"/>
        </w:tabs>
        <w:spacing w:line="240" w:lineRule="auto" w:before="0" w:after="0"/>
        <w:ind w:left="1610" w:right="0" w:hanging="361"/>
        <w:jc w:val="left"/>
      </w:pPr>
      <w:r>
        <w:rPr/>
        <w:t>LANDASAN</w:t>
      </w:r>
      <w:r>
        <w:rPr>
          <w:spacing w:val="-2"/>
        </w:rPr>
        <w:t> </w:t>
      </w:r>
      <w:r>
        <w:rPr/>
        <w:t>TEORI</w:t>
      </w:r>
    </w:p>
    <w:p>
      <w:pPr>
        <w:pStyle w:val="BodyText"/>
        <w:spacing w:line="360" w:lineRule="auto" w:before="132"/>
        <w:ind w:left="1106" w:right="739" w:firstLine="427"/>
        <w:jc w:val="both"/>
      </w:pPr>
      <w:r>
        <w:rPr/>
        <w:t>Kebanyakan orang menilai tingkat kesehatan seseorang berdasarkan kemampuan untuk melakukan aktivitas sehari-hari. Kemampuan beraktivitas merupakan kebutuahan dasar yang mutlak diharapkan oleh manusia. Kemampuan aktivitas seseorang tidak terlepas dari keadekuatan sistem persarafan dan musculoskeletal. Pergerakan atau mekanik tubuh pada dasarnya adalah bagaimana menggunakan secara efektif, terkoordinasi, dan aman, sehingga menghasilkan gerakan yang baik dan keseimbangan selama beraktivitas. Peran perawat sangat penting untuk mencengah terjadinya gangguan mekanik tubuh terutama pada klien yang mengalami tirah baring lama dan cedera dan lain-lain, hal ini dapat menyebabkan terjadinya penurunan kemampuan tonus otot. Sehingga berdampak pada gangguan intoleransi aktivitas, hambatan mobilisasi, kelelahan, immobilisasi dan deficit perawatan diri. Dengan demikian perawat harus bisa melatih mekanik tubuh dengan benar, sehingga mencengah komplikasi klien seperti jatuh, tekanan fisik, cedera dan dampak imobilisasi. Saudara harus mengetahui, (1) konsep dasar aktivitas (mobilisasi) terdiri dari: (a) menjelaskan pengertian, (b) menjelaskan manfaat, (c) menjelaskan mekanika tubuh, dan (d) menyebutkan faktor-faktor yang mempengaruhi pergerakan</w:t>
      </w:r>
      <w:r>
        <w:rPr>
          <w:spacing w:val="-4"/>
        </w:rPr>
        <w:t> </w:t>
      </w:r>
      <w:r>
        <w:rPr/>
        <w:t>tubuh.</w:t>
      </w:r>
    </w:p>
    <w:p>
      <w:pPr>
        <w:pStyle w:val="ListParagraph"/>
        <w:numPr>
          <w:ilvl w:val="0"/>
          <w:numId w:val="17"/>
        </w:numPr>
        <w:tabs>
          <w:tab w:pos="1673" w:val="left" w:leader="none"/>
          <w:tab w:pos="1674" w:val="left" w:leader="none"/>
        </w:tabs>
        <w:spacing w:line="240" w:lineRule="auto" w:before="2" w:after="0"/>
        <w:ind w:left="1673" w:right="0" w:hanging="568"/>
        <w:jc w:val="left"/>
        <w:rPr>
          <w:sz w:val="24"/>
        </w:rPr>
      </w:pPr>
      <w:r>
        <w:rPr>
          <w:sz w:val="24"/>
        </w:rPr>
        <w:t>PENGERTIAN</w:t>
      </w:r>
      <w:r>
        <w:rPr>
          <w:spacing w:val="-2"/>
          <w:sz w:val="24"/>
        </w:rPr>
        <w:t> </w:t>
      </w:r>
      <w:r>
        <w:rPr>
          <w:sz w:val="24"/>
        </w:rPr>
        <w:t>MOBILISASI</w:t>
      </w:r>
    </w:p>
    <w:p>
      <w:pPr>
        <w:pStyle w:val="BodyText"/>
        <w:spacing w:line="360" w:lineRule="auto" w:before="139"/>
        <w:ind w:left="1260" w:right="738" w:firstLine="412"/>
        <w:jc w:val="both"/>
      </w:pPr>
      <w:r>
        <w:rPr/>
        <w:t>Mobilisasi adalah kemampuan seseorang untuk bergerak secara bebas, mudah, dan teratur yang bertujuan untuk memenuhi kebutuhan hidup sehat. Kehilangan kemampuan untuk bergerak mengakibatkan seseorang menjadi ketergantungan dan membutuhkan tindakan</w:t>
      </w:r>
      <w:r>
        <w:rPr>
          <w:spacing w:val="-1"/>
        </w:rPr>
        <w:t> </w:t>
      </w:r>
      <w:r>
        <w:rPr/>
        <w:t>keperawatan.</w:t>
      </w:r>
    </w:p>
    <w:p>
      <w:pPr>
        <w:pStyle w:val="ListParagraph"/>
        <w:numPr>
          <w:ilvl w:val="0"/>
          <w:numId w:val="17"/>
        </w:numPr>
        <w:tabs>
          <w:tab w:pos="1673" w:val="left" w:leader="none"/>
          <w:tab w:pos="1674" w:val="left" w:leader="none"/>
        </w:tabs>
        <w:spacing w:line="240" w:lineRule="auto" w:before="1" w:after="0"/>
        <w:ind w:left="1673" w:right="0" w:hanging="568"/>
        <w:jc w:val="left"/>
        <w:rPr>
          <w:sz w:val="24"/>
        </w:rPr>
      </w:pPr>
      <w:r>
        <w:rPr>
          <w:sz w:val="24"/>
        </w:rPr>
        <w:t>MANFAAT AKTIVITAS ATAU</w:t>
      </w:r>
      <w:r>
        <w:rPr>
          <w:spacing w:val="-1"/>
          <w:sz w:val="24"/>
        </w:rPr>
        <w:t> </w:t>
      </w:r>
      <w:r>
        <w:rPr>
          <w:sz w:val="24"/>
        </w:rPr>
        <w:t>MOBILISASI</w:t>
      </w:r>
    </w:p>
    <w:p>
      <w:pPr>
        <w:pStyle w:val="BodyText"/>
        <w:spacing w:line="360" w:lineRule="auto" w:before="136"/>
        <w:ind w:left="1260" w:right="738" w:firstLine="412"/>
        <w:jc w:val="both"/>
      </w:pPr>
      <w:r>
        <w:rPr/>
        <w:t>Manfaat dari gerakan tubuh antara lain, tubuh menjadi segar, memperbaiki tonus otot, mengontrol berat badan, merangsang peredaran darah, mengurangi stres, meningkatkan relaksasi, memperlambat proses penyakit (penyakit degeneratif), untuk aktualisasi diri (harga diri dan citra tubuh), sedang untuk anak merangsang pertumbuhan.</w:t>
      </w:r>
    </w:p>
    <w:p>
      <w:pPr>
        <w:pStyle w:val="ListParagraph"/>
        <w:numPr>
          <w:ilvl w:val="0"/>
          <w:numId w:val="17"/>
        </w:numPr>
        <w:tabs>
          <w:tab w:pos="1673" w:val="left" w:leader="none"/>
          <w:tab w:pos="1674" w:val="left" w:leader="none"/>
        </w:tabs>
        <w:spacing w:line="240" w:lineRule="auto" w:before="2" w:after="0"/>
        <w:ind w:left="1673" w:right="0" w:hanging="568"/>
        <w:jc w:val="left"/>
        <w:rPr>
          <w:sz w:val="24"/>
        </w:rPr>
      </w:pPr>
      <w:r>
        <w:rPr>
          <w:sz w:val="24"/>
        </w:rPr>
        <w:t>KOORDINASI MEKANIK</w:t>
      </w:r>
      <w:r>
        <w:rPr>
          <w:spacing w:val="-4"/>
          <w:sz w:val="24"/>
        </w:rPr>
        <w:t> </w:t>
      </w:r>
      <w:r>
        <w:rPr>
          <w:sz w:val="24"/>
        </w:rPr>
        <w:t>TUBUH</w:t>
      </w:r>
    </w:p>
    <w:p>
      <w:pPr>
        <w:spacing w:after="0" w:line="240" w:lineRule="auto"/>
        <w:jc w:val="left"/>
        <w:rPr>
          <w:sz w:val="24"/>
        </w:rPr>
        <w:sectPr>
          <w:headerReference w:type="default" r:id="rId89"/>
          <w:footerReference w:type="default" r:id="rId90"/>
          <w:pgSz w:w="11910" w:h="16840"/>
          <w:pgMar w:header="0" w:footer="1088" w:top="1360" w:bottom="1280" w:left="900" w:right="700"/>
          <w:pgNumType w:start="27"/>
        </w:sectPr>
      </w:pPr>
    </w:p>
    <w:p>
      <w:pPr>
        <w:pStyle w:val="BodyText"/>
        <w:spacing w:line="360" w:lineRule="auto" w:before="76"/>
        <w:ind w:left="1260" w:right="740" w:firstLine="412"/>
        <w:jc w:val="both"/>
      </w:pPr>
      <w:r>
        <w:rPr/>
        <w:t>Mekanika tubuh (body mechanic) adalah penggunaan organ secara efisien dan efektif sesuai dengan fungsinya. Pergerakan merupakan rangkaian aktivitas yang terintegrasi antara system musculoskeletal dan system persarafan didalam tubuh. Komponen system musculoskeletal melibatkan tulang, otot, tendon, ligamen, kartilago, dan sendi.</w:t>
      </w:r>
    </w:p>
    <w:p>
      <w:pPr>
        <w:pStyle w:val="BodyText"/>
        <w:spacing w:line="360" w:lineRule="auto"/>
        <w:ind w:left="1260" w:right="736" w:firstLine="412"/>
        <w:jc w:val="both"/>
      </w:pPr>
      <w:r>
        <w:rPr/>
        <w:t>Tulang adalah jaringan dinamis, salah satu fungsinya menunjang jaringan tubuh dan membantu pergerakan. Sedang otot berfungsi untuk kontraksi dan membantu menghasilkan gerakan, mempertahankan postur tubuh, dan menghasilkan panas. Otot dipersarafi oleh saraf yang terdiri atas serabut motoris dari medulla spinal. Medula otak seperti korteks cerebri kanan mengatur otot-otot anggota gerak kiri dan sebaliknya. Bagaimana Anda bisa bergerak, berikut ini mekanisme kontraksi otot: membran otot mengandung myofibril, kemudian pelepasan asetikolin. Akibatnya, pintu kalsium diretikulum sarkoplasma membuka dan melepaskan ion kalsium ke sitoplasma sel otot, lalu berikatan dengan troposin, kemudian membuka binding sites, terjadilah jembatan silang (Cross bridges), antara filamin aktin dan myosin. Selajutnya dengan katalis enzim myosin-ATP ase terjadi hidrolikis ATP menjadi</w:t>
      </w:r>
      <w:r>
        <w:rPr>
          <w:spacing w:val="-13"/>
        </w:rPr>
        <w:t> </w:t>
      </w:r>
      <w:r>
        <w:rPr/>
        <w:t>ADP</w:t>
      </w:r>
    </w:p>
    <w:p>
      <w:pPr>
        <w:pStyle w:val="BodyText"/>
        <w:spacing w:before="1"/>
        <w:ind w:left="1260"/>
        <w:jc w:val="both"/>
      </w:pPr>
      <w:r>
        <w:rPr/>
        <w:t>+ P + energy, sehingga terjadilah kontraksi.</w:t>
      </w:r>
    </w:p>
    <w:p>
      <w:pPr>
        <w:pStyle w:val="BodyText"/>
        <w:rPr>
          <w:sz w:val="26"/>
        </w:rPr>
      </w:pPr>
    </w:p>
    <w:p>
      <w:pPr>
        <w:pStyle w:val="BodyText"/>
        <w:rPr>
          <w:sz w:val="22"/>
        </w:rPr>
      </w:pPr>
    </w:p>
    <w:p>
      <w:pPr>
        <w:pStyle w:val="ListParagraph"/>
        <w:numPr>
          <w:ilvl w:val="0"/>
          <w:numId w:val="17"/>
        </w:numPr>
        <w:tabs>
          <w:tab w:pos="1674" w:val="left" w:leader="none"/>
        </w:tabs>
        <w:spacing w:line="360" w:lineRule="auto" w:before="1" w:after="0"/>
        <w:ind w:left="1673" w:right="1399" w:hanging="567"/>
        <w:jc w:val="both"/>
        <w:rPr>
          <w:sz w:val="24"/>
        </w:rPr>
      </w:pPr>
      <w:r>
        <w:rPr>
          <w:sz w:val="24"/>
        </w:rPr>
        <w:t>FAKTOR YANG MEMPENGARUHI AKTIVITAS ATAU MOBILISASI Contoh</w:t>
      </w:r>
      <w:r>
        <w:rPr>
          <w:spacing w:val="-1"/>
          <w:sz w:val="24"/>
        </w:rPr>
        <w:t> </w:t>
      </w:r>
      <w:r>
        <w:rPr>
          <w:sz w:val="24"/>
        </w:rPr>
        <w:t>Kasus:</w:t>
      </w:r>
    </w:p>
    <w:p>
      <w:pPr>
        <w:pStyle w:val="BodyText"/>
        <w:spacing w:line="360" w:lineRule="auto"/>
        <w:ind w:left="1260" w:right="737" w:firstLine="412"/>
        <w:jc w:val="both"/>
      </w:pPr>
      <w:r>
        <w:rPr/>
        <w:t>Apabila seseorang terjadi patah tulang, menderita penyakit atau cacat, dan lain- lain. seseorang tersebut akan mengalami masalah gangguan pergerakan (immobilisasi), apa lagi sampai klien tersebut selalu bedrest dalam waktu lama, hal ini bisa</w:t>
      </w:r>
      <w:r>
        <w:rPr>
          <w:spacing w:val="-1"/>
        </w:rPr>
        <w:t> </w:t>
      </w:r>
      <w:r>
        <w:rPr/>
        <w:t>menyebabkan:</w:t>
      </w:r>
    </w:p>
    <w:p>
      <w:pPr>
        <w:pStyle w:val="ListParagraph"/>
        <w:numPr>
          <w:ilvl w:val="1"/>
          <w:numId w:val="17"/>
        </w:numPr>
        <w:tabs>
          <w:tab w:pos="1534" w:val="left" w:leader="none"/>
        </w:tabs>
        <w:spacing w:line="360" w:lineRule="auto" w:before="0" w:after="0"/>
        <w:ind w:left="1534" w:right="737" w:hanging="286"/>
        <w:jc w:val="both"/>
        <w:rPr>
          <w:sz w:val="24"/>
        </w:rPr>
      </w:pPr>
      <w:r>
        <w:rPr>
          <w:sz w:val="24"/>
        </w:rPr>
        <w:t>Klien mengalami atropi otot, dimana keadaan otot menjadi mengecil karena tidak tepakai dan pada akhirnya serabut otot diinfiltrasi dan diganti jaringan fibrosa dan lemak. Maka sebelum perawat membantu klien memenuhi kebutuhan aktivitas seperti ganti posisi atau berjalan, perawat harus mengkaji kekuatan otot. Langkah ini diambil untuk menurunkan risiko cedera</w:t>
      </w:r>
      <w:r>
        <w:rPr>
          <w:spacing w:val="-3"/>
          <w:sz w:val="24"/>
        </w:rPr>
        <w:t> </w:t>
      </w:r>
      <w:r>
        <w:rPr>
          <w:sz w:val="24"/>
        </w:rPr>
        <w:t>tubuh.</w:t>
      </w:r>
    </w:p>
    <w:p>
      <w:pPr>
        <w:pStyle w:val="ListParagraph"/>
        <w:numPr>
          <w:ilvl w:val="1"/>
          <w:numId w:val="17"/>
        </w:numPr>
        <w:tabs>
          <w:tab w:pos="1534" w:val="left" w:leader="none"/>
        </w:tabs>
        <w:spacing w:line="360" w:lineRule="auto" w:before="0" w:after="0"/>
        <w:ind w:left="1534" w:right="746" w:hanging="286"/>
        <w:jc w:val="both"/>
        <w:rPr>
          <w:sz w:val="24"/>
        </w:rPr>
      </w:pPr>
      <w:r>
        <w:rPr>
          <w:sz w:val="24"/>
        </w:rPr>
        <w:t>Nekrosis (jaringan mati), terjadi trauma atau iskemia di mana proses regenerasi otot sangat</w:t>
      </w:r>
      <w:r>
        <w:rPr>
          <w:spacing w:val="-1"/>
          <w:sz w:val="24"/>
        </w:rPr>
        <w:t> </w:t>
      </w:r>
      <w:r>
        <w:rPr>
          <w:sz w:val="24"/>
        </w:rPr>
        <w:t>minim.</w:t>
      </w:r>
    </w:p>
    <w:p>
      <w:pPr>
        <w:pStyle w:val="ListParagraph"/>
        <w:numPr>
          <w:ilvl w:val="1"/>
          <w:numId w:val="17"/>
        </w:numPr>
        <w:tabs>
          <w:tab w:pos="1534" w:val="left" w:leader="none"/>
        </w:tabs>
        <w:spacing w:line="240" w:lineRule="auto" w:before="0" w:after="0"/>
        <w:ind w:left="1534" w:right="0" w:hanging="286"/>
        <w:jc w:val="both"/>
        <w:rPr>
          <w:sz w:val="24"/>
        </w:rPr>
      </w:pPr>
      <w:r>
        <w:rPr>
          <w:sz w:val="24"/>
        </w:rPr>
        <w:t>Kontraktur sehingga body mechanic</w:t>
      </w:r>
      <w:r>
        <w:rPr>
          <w:spacing w:val="-5"/>
          <w:sz w:val="24"/>
        </w:rPr>
        <w:t> </w:t>
      </w:r>
      <w:r>
        <w:rPr>
          <w:sz w:val="24"/>
        </w:rPr>
        <w:t>terganggu.</w:t>
      </w:r>
    </w:p>
    <w:p>
      <w:pPr>
        <w:pStyle w:val="ListParagraph"/>
        <w:numPr>
          <w:ilvl w:val="1"/>
          <w:numId w:val="17"/>
        </w:numPr>
        <w:tabs>
          <w:tab w:pos="1533" w:val="left" w:leader="none"/>
          <w:tab w:pos="1534" w:val="left" w:leader="none"/>
        </w:tabs>
        <w:spacing w:line="240" w:lineRule="auto" w:before="139" w:after="0"/>
        <w:ind w:left="1534" w:right="0" w:hanging="286"/>
        <w:jc w:val="left"/>
        <w:rPr>
          <w:sz w:val="24"/>
        </w:rPr>
      </w:pPr>
      <w:r>
        <w:rPr>
          <w:sz w:val="24"/>
        </w:rPr>
        <w:t>Beberapa faktor lain yang harus saudara ketahui antara</w:t>
      </w:r>
      <w:r>
        <w:rPr>
          <w:spacing w:val="-6"/>
          <w:sz w:val="24"/>
        </w:rPr>
        <w:t> </w:t>
      </w:r>
      <w:r>
        <w:rPr>
          <w:sz w:val="24"/>
        </w:rPr>
        <w:t>lain:</w:t>
      </w:r>
    </w:p>
    <w:p>
      <w:pPr>
        <w:spacing w:after="0" w:line="240" w:lineRule="auto"/>
        <w:jc w:val="left"/>
        <w:rPr>
          <w:sz w:val="24"/>
        </w:rPr>
        <w:sectPr>
          <w:headerReference w:type="default" r:id="rId91"/>
          <w:footerReference w:type="default" r:id="rId92"/>
          <w:pgSz w:w="11910" w:h="16840"/>
          <w:pgMar w:header="0" w:footer="1088" w:top="1340" w:bottom="1280" w:left="900" w:right="700"/>
          <w:pgNumType w:start="28"/>
        </w:sectPr>
      </w:pPr>
    </w:p>
    <w:p>
      <w:pPr>
        <w:pStyle w:val="ListParagraph"/>
        <w:numPr>
          <w:ilvl w:val="0"/>
          <w:numId w:val="18"/>
        </w:numPr>
        <w:tabs>
          <w:tab w:pos="1928" w:val="left" w:leader="none"/>
        </w:tabs>
        <w:spacing w:line="360" w:lineRule="auto" w:before="76" w:after="0"/>
        <w:ind w:left="1534" w:right="741" w:firstLine="0"/>
        <w:jc w:val="both"/>
        <w:rPr>
          <w:sz w:val="24"/>
        </w:rPr>
      </w:pPr>
      <w:r>
        <w:rPr>
          <w:sz w:val="24"/>
        </w:rPr>
        <w:t>Tingkat perkembangan tubuh: Usia seseorang mempengaruhi system muskuloskeletal dan persarafan, Untuk itu, dalam melakukan  </w:t>
      </w:r>
      <w:r>
        <w:rPr>
          <w:spacing w:val="-3"/>
          <w:sz w:val="24"/>
        </w:rPr>
        <w:t>tindakan </w:t>
      </w:r>
      <w:r>
        <w:rPr>
          <w:sz w:val="24"/>
        </w:rPr>
        <w:t>keperawatan untuk membantu memenuhi kebutuhan aktivitas, perawat </w:t>
      </w:r>
      <w:r>
        <w:rPr>
          <w:spacing w:val="-3"/>
          <w:sz w:val="24"/>
        </w:rPr>
        <w:t>harus </w:t>
      </w:r>
      <w:r>
        <w:rPr>
          <w:sz w:val="24"/>
        </w:rPr>
        <w:t>memperhatikan aspek tumbuh kembang klien sesuai</w:t>
      </w:r>
      <w:r>
        <w:rPr>
          <w:spacing w:val="-4"/>
          <w:sz w:val="24"/>
        </w:rPr>
        <w:t> </w:t>
      </w:r>
      <w:r>
        <w:rPr>
          <w:sz w:val="24"/>
        </w:rPr>
        <w:t>kebutuhan.</w:t>
      </w:r>
    </w:p>
    <w:p>
      <w:pPr>
        <w:pStyle w:val="ListParagraph"/>
        <w:numPr>
          <w:ilvl w:val="0"/>
          <w:numId w:val="18"/>
        </w:numPr>
        <w:tabs>
          <w:tab w:pos="1892" w:val="left" w:leader="none"/>
        </w:tabs>
        <w:spacing w:line="360" w:lineRule="auto" w:before="0" w:after="0"/>
        <w:ind w:left="1534" w:right="739" w:firstLine="0"/>
        <w:jc w:val="both"/>
        <w:rPr>
          <w:sz w:val="24"/>
        </w:rPr>
      </w:pPr>
      <w:r>
        <w:rPr>
          <w:sz w:val="24"/>
        </w:rPr>
        <w:t>Kesehatan fisik: Seseorang dengan penyakit (gangguan musculoskeletal, gangguan kardiovaskuler, gangguan sistem respirasi), cacat tubuh dan imobilisasi akan dapat menggangu pergerakan</w:t>
      </w:r>
      <w:r>
        <w:rPr>
          <w:spacing w:val="-1"/>
          <w:sz w:val="24"/>
        </w:rPr>
        <w:t> </w:t>
      </w:r>
      <w:r>
        <w:rPr>
          <w:sz w:val="24"/>
        </w:rPr>
        <w:t>tubuh.</w:t>
      </w:r>
    </w:p>
    <w:p>
      <w:pPr>
        <w:pStyle w:val="ListParagraph"/>
        <w:numPr>
          <w:ilvl w:val="0"/>
          <w:numId w:val="18"/>
        </w:numPr>
        <w:tabs>
          <w:tab w:pos="1861" w:val="left" w:leader="none"/>
        </w:tabs>
        <w:spacing w:line="360" w:lineRule="auto" w:before="0" w:after="0"/>
        <w:ind w:left="1534" w:right="737" w:firstLine="0"/>
        <w:jc w:val="both"/>
        <w:rPr>
          <w:sz w:val="24"/>
        </w:rPr>
      </w:pPr>
      <w:r>
        <w:rPr>
          <w:sz w:val="24"/>
        </w:rPr>
        <w:t>Keadaan nutrisi: Seseorang dengan nutrisi kurang, hal ini menyebabkan kelemahan dan kelelahan otot yang berdampak pada penurunan aktivitas dan pergerakan. Sebaliknya, hal yang sama terjadi pada kondisi nutrisi lebih</w:t>
      </w:r>
      <w:r>
        <w:rPr>
          <w:spacing w:val="-15"/>
          <w:sz w:val="24"/>
        </w:rPr>
        <w:t> </w:t>
      </w:r>
      <w:r>
        <w:rPr>
          <w:sz w:val="24"/>
        </w:rPr>
        <w:t>(obesitas).</w:t>
      </w:r>
    </w:p>
    <w:p>
      <w:pPr>
        <w:pStyle w:val="ListParagraph"/>
        <w:numPr>
          <w:ilvl w:val="0"/>
          <w:numId w:val="18"/>
        </w:numPr>
        <w:tabs>
          <w:tab w:pos="1786" w:val="left" w:leader="none"/>
        </w:tabs>
        <w:spacing w:line="360" w:lineRule="auto" w:before="1" w:after="0"/>
        <w:ind w:left="1534" w:right="733" w:firstLine="0"/>
        <w:jc w:val="both"/>
        <w:rPr>
          <w:sz w:val="24"/>
        </w:rPr>
      </w:pPr>
      <w:r>
        <w:rPr>
          <w:sz w:val="24"/>
        </w:rPr>
        <w:t>Status mental: Seseorang mengalami gangguan mental cenderung tidak antusias dalam mengikuti aktivitas , bahkan kehilangan energi untuk memenuhi kebutuhan personal</w:t>
      </w:r>
      <w:r>
        <w:rPr>
          <w:spacing w:val="-1"/>
          <w:sz w:val="24"/>
        </w:rPr>
        <w:t> </w:t>
      </w:r>
      <w:r>
        <w:rPr>
          <w:sz w:val="24"/>
        </w:rPr>
        <w:t>hygiene.</w:t>
      </w:r>
    </w:p>
    <w:p>
      <w:pPr>
        <w:pStyle w:val="ListParagraph"/>
        <w:numPr>
          <w:ilvl w:val="0"/>
          <w:numId w:val="18"/>
        </w:numPr>
        <w:tabs>
          <w:tab w:pos="1774" w:val="left" w:leader="none"/>
        </w:tabs>
        <w:spacing w:line="360" w:lineRule="auto" w:before="0" w:after="0"/>
        <w:ind w:left="1534" w:right="735" w:firstLine="0"/>
        <w:jc w:val="both"/>
        <w:rPr>
          <w:sz w:val="24"/>
        </w:rPr>
      </w:pPr>
      <w:r>
        <w:rPr>
          <w:sz w:val="24"/>
        </w:rPr>
        <w:t>Gaya hidup: Seseorang dalam melalukan pola aktivitas sehari-hari dengan baik tidak akan mengalami hambatan dalam pergerakan, demikian juga</w:t>
      </w:r>
      <w:r>
        <w:rPr>
          <w:spacing w:val="-8"/>
          <w:sz w:val="24"/>
        </w:rPr>
        <w:t> </w:t>
      </w:r>
      <w:r>
        <w:rPr>
          <w:sz w:val="24"/>
        </w:rPr>
        <w:t>sebaliknya.</w:t>
      </w:r>
    </w:p>
    <w:p>
      <w:pPr>
        <w:pStyle w:val="ListParagraph"/>
        <w:numPr>
          <w:ilvl w:val="0"/>
          <w:numId w:val="17"/>
        </w:numPr>
        <w:tabs>
          <w:tab w:pos="1533" w:val="left" w:leader="none"/>
          <w:tab w:pos="1534" w:val="left" w:leader="none"/>
        </w:tabs>
        <w:spacing w:line="240" w:lineRule="auto" w:before="0" w:after="0"/>
        <w:ind w:left="1534" w:right="0" w:hanging="428"/>
        <w:jc w:val="left"/>
        <w:rPr>
          <w:sz w:val="24"/>
        </w:rPr>
      </w:pPr>
      <w:r>
        <w:rPr>
          <w:sz w:val="24"/>
        </w:rPr>
        <w:t>PROSES</w:t>
      </w:r>
      <w:r>
        <w:rPr>
          <w:spacing w:val="-1"/>
          <w:sz w:val="24"/>
        </w:rPr>
        <w:t> </w:t>
      </w:r>
      <w:r>
        <w:rPr>
          <w:sz w:val="24"/>
        </w:rPr>
        <w:t>KEPERAWATAN</w:t>
      </w:r>
    </w:p>
    <w:p>
      <w:pPr>
        <w:pStyle w:val="BodyText"/>
        <w:spacing w:line="360" w:lineRule="auto" w:before="138"/>
        <w:ind w:left="1673" w:right="740" w:firstLine="427"/>
        <w:jc w:val="both"/>
      </w:pPr>
      <w:r>
        <w:rPr/>
        <w:t>Penggunaan proses keperawatan, aplikasi kritis anatomi dan fisiologi, pengalaman klien memungkinkan mengembangkan rencana keperawatan secara individu klien yang mengalami gangguan mobilisasi dan resikonmya. Rencana keperewatan dibuat untuk meningkatkan status fungsional, meningkatkan perawatan mandiri, mempertahankan kondisi psikologis, dan mengurangi bahaya imobilisasi.</w:t>
      </w:r>
    </w:p>
    <w:p>
      <w:pPr>
        <w:pStyle w:val="ListParagraph"/>
        <w:numPr>
          <w:ilvl w:val="0"/>
          <w:numId w:val="19"/>
        </w:numPr>
        <w:tabs>
          <w:tab w:pos="1899" w:val="left" w:leader="none"/>
        </w:tabs>
        <w:spacing w:line="240" w:lineRule="auto" w:before="1" w:after="0"/>
        <w:ind w:left="1898" w:right="0" w:hanging="226"/>
        <w:jc w:val="both"/>
        <w:rPr>
          <w:sz w:val="24"/>
        </w:rPr>
      </w:pPr>
      <w:r>
        <w:rPr>
          <w:sz w:val="24"/>
        </w:rPr>
        <w:t>Pengkajian</w:t>
      </w:r>
    </w:p>
    <w:p>
      <w:pPr>
        <w:pStyle w:val="BodyText"/>
        <w:spacing w:line="360" w:lineRule="auto" w:before="137"/>
        <w:ind w:left="1673" w:right="735" w:firstLine="307"/>
        <w:jc w:val="both"/>
      </w:pPr>
      <w:r>
        <w:rPr/>
        <w:t>Saudara dalam melakukan pengkajian harus dilihat dari dua bagian yaitu mobilisasi dan imobilisasi dengan menggerakan semua indra dan tenaga untuk melakukan pengkajian secara cermat baik melalui wawancara, observasi, pemeriksaan fisik dengan palpasi, aukultasi, hasil tes laboratorium, bb (berat badan), asupan cairan, dan haluaran cairan. Menggali data yang akurat selama pemeriksaan fisik yang meliputi: 1. Perawat harus menanyakan tingkat aktivitas klien, hal ini untuk mengidentifikasi mobilisasi dan resiko cedera yang meliputi pola aktivitas, jenis, frekuensi, dan lamanya.</w:t>
      </w:r>
    </w:p>
    <w:p>
      <w:pPr>
        <w:pStyle w:val="ListParagraph"/>
        <w:numPr>
          <w:ilvl w:val="0"/>
          <w:numId w:val="20"/>
        </w:numPr>
        <w:tabs>
          <w:tab w:pos="1914" w:val="left" w:leader="none"/>
        </w:tabs>
        <w:spacing w:line="240" w:lineRule="auto" w:before="1" w:after="0"/>
        <w:ind w:left="1913" w:right="0" w:hanging="241"/>
        <w:jc w:val="both"/>
        <w:rPr>
          <w:sz w:val="24"/>
        </w:rPr>
      </w:pPr>
      <w:r>
        <w:rPr>
          <w:sz w:val="24"/>
        </w:rPr>
        <w:t>Selain itu perawat juga perlu mengkaji kecepatan</w:t>
      </w:r>
      <w:r>
        <w:rPr>
          <w:spacing w:val="-1"/>
          <w:sz w:val="24"/>
        </w:rPr>
        <w:t> </w:t>
      </w:r>
      <w:r>
        <w:rPr>
          <w:sz w:val="24"/>
        </w:rPr>
        <w:t>aktivitas.</w:t>
      </w:r>
    </w:p>
    <w:p>
      <w:pPr>
        <w:spacing w:after="0" w:line="240" w:lineRule="auto"/>
        <w:jc w:val="both"/>
        <w:rPr>
          <w:sz w:val="24"/>
        </w:rPr>
        <w:sectPr>
          <w:headerReference w:type="default" r:id="rId93"/>
          <w:footerReference w:type="default" r:id="rId94"/>
          <w:pgSz w:w="11910" w:h="16840"/>
          <w:pgMar w:header="0" w:footer="1088" w:top="1340" w:bottom="1280" w:left="900" w:right="700"/>
          <w:pgNumType w:start="29"/>
        </w:sectPr>
      </w:pPr>
    </w:p>
    <w:p>
      <w:pPr>
        <w:pStyle w:val="ListParagraph"/>
        <w:numPr>
          <w:ilvl w:val="0"/>
          <w:numId w:val="20"/>
        </w:numPr>
        <w:tabs>
          <w:tab w:pos="2009" w:val="left" w:leader="none"/>
        </w:tabs>
        <w:spacing w:line="360" w:lineRule="auto" w:before="76" w:after="0"/>
        <w:ind w:left="1673" w:right="742" w:firstLine="0"/>
        <w:jc w:val="both"/>
        <w:rPr>
          <w:sz w:val="24"/>
        </w:rPr>
      </w:pPr>
      <w:r>
        <w:rPr>
          <w:sz w:val="24"/>
        </w:rPr>
        <w:t>Tanyakan tingkat kelelahan meliputi aktivitas yang membuat lelah dan gangguan pergerakan meliputi penyebab , gejala dan efek dari gangguan pergerakan</w:t>
      </w:r>
    </w:p>
    <w:p>
      <w:pPr>
        <w:pStyle w:val="ListParagraph"/>
        <w:numPr>
          <w:ilvl w:val="0"/>
          <w:numId w:val="20"/>
        </w:numPr>
        <w:tabs>
          <w:tab w:pos="1935" w:val="left" w:leader="none"/>
        </w:tabs>
        <w:spacing w:line="360" w:lineRule="auto" w:before="0" w:after="0"/>
        <w:ind w:left="1673" w:right="736" w:firstLine="0"/>
        <w:jc w:val="both"/>
        <w:rPr>
          <w:sz w:val="24"/>
        </w:rPr>
      </w:pPr>
      <w:r>
        <w:rPr>
          <w:sz w:val="24"/>
        </w:rPr>
        <w:t>Perawat mengkaji tingkat aktivitas klien meliputi, (a) tingkat 0: klien mampu merawat diri sendiri secara penuh, (b) tingkat 1: klien memerlukan penggunaan alat, (c) tingkat 2: klien perlu bantuan atau pengawasan orang lain, (d) tingkat 3: memerlukan bantuan, pengawasan orang lain dan peralatan, (e) tingkat 4: Sangat tergantung dan tidak dapat melakukan atau berpartisipasi dalam</w:t>
      </w:r>
      <w:r>
        <w:rPr>
          <w:spacing w:val="-7"/>
          <w:sz w:val="24"/>
        </w:rPr>
        <w:t> </w:t>
      </w:r>
      <w:r>
        <w:rPr>
          <w:sz w:val="24"/>
        </w:rPr>
        <w:t>perawatan</w:t>
      </w:r>
    </w:p>
    <w:p>
      <w:pPr>
        <w:pStyle w:val="ListParagraph"/>
        <w:numPr>
          <w:ilvl w:val="0"/>
          <w:numId w:val="20"/>
        </w:numPr>
        <w:tabs>
          <w:tab w:pos="1933" w:val="left" w:leader="none"/>
        </w:tabs>
        <w:spacing w:line="360" w:lineRule="auto" w:before="0" w:after="0"/>
        <w:ind w:left="1673" w:right="738" w:firstLine="0"/>
        <w:jc w:val="both"/>
        <w:rPr>
          <w:sz w:val="24"/>
        </w:rPr>
      </w:pPr>
      <w:r>
        <w:rPr>
          <w:sz w:val="24"/>
        </w:rPr>
        <w:t>Pemeriksaan fisik, pemeriksaan ini bertujuan untuk mendapatkan data adanya indikasi rintangan dan keterbatasan sehingga klien perlu bantuan perawat  meliputi (a) tingkat kesadaran dan postur/bentuk tubuh, (b) skoliosis, kiposis, lordosis dan cara berjalan, (c) Ekstremitas: kelemahan, gangguan sensorik, tonus otot, atropi, tremor, gerakan tak terkendali, kekuatan otot, kemampuan jalan, kemampuan duduk, kemampuan berdiri, 4) pergerakan, kemerahan, deformitas, nyeri sendi dan kripitasi, suhu sekitar</w:t>
      </w:r>
      <w:r>
        <w:rPr>
          <w:spacing w:val="-1"/>
          <w:sz w:val="24"/>
        </w:rPr>
        <w:t> </w:t>
      </w:r>
      <w:r>
        <w:rPr>
          <w:sz w:val="24"/>
        </w:rPr>
        <w:t>sendi.</w:t>
      </w:r>
    </w:p>
    <w:p>
      <w:pPr>
        <w:pStyle w:val="BodyText"/>
        <w:spacing w:before="10"/>
        <w:rPr>
          <w:sz w:val="20"/>
        </w:rPr>
      </w:pPr>
    </w:p>
    <w:p>
      <w:pPr>
        <w:pStyle w:val="ListParagraph"/>
        <w:numPr>
          <w:ilvl w:val="0"/>
          <w:numId w:val="19"/>
        </w:numPr>
        <w:tabs>
          <w:tab w:pos="1914" w:val="left" w:leader="none"/>
        </w:tabs>
        <w:spacing w:line="240" w:lineRule="auto" w:before="0" w:after="0"/>
        <w:ind w:left="1913" w:right="0" w:hanging="241"/>
        <w:jc w:val="both"/>
        <w:rPr>
          <w:sz w:val="24"/>
        </w:rPr>
      </w:pPr>
      <w:r>
        <w:rPr>
          <w:sz w:val="24"/>
        </w:rPr>
        <w:t>Diagnosa</w:t>
      </w:r>
      <w:r>
        <w:rPr>
          <w:spacing w:val="-2"/>
          <w:sz w:val="24"/>
        </w:rPr>
        <w:t> </w:t>
      </w:r>
      <w:r>
        <w:rPr>
          <w:sz w:val="24"/>
        </w:rPr>
        <w:t>Keperawatan</w:t>
      </w:r>
    </w:p>
    <w:p>
      <w:pPr>
        <w:pStyle w:val="BodyText"/>
        <w:rPr>
          <w:sz w:val="33"/>
        </w:rPr>
      </w:pPr>
    </w:p>
    <w:p>
      <w:pPr>
        <w:pStyle w:val="BodyText"/>
        <w:spacing w:line="360" w:lineRule="auto"/>
        <w:ind w:left="1673" w:right="743" w:firstLine="307"/>
        <w:jc w:val="both"/>
      </w:pPr>
      <w:r>
        <w:rPr/>
        <w:t>Menurut NANDA (2015), diagnosa keperawatan yang terkait dengan aktivitas karena ketidaktepatan mekanika tubuh dan hambatan mobilisasi, yang perlu peserta didik ketahui antara lain:</w:t>
      </w:r>
    </w:p>
    <w:p>
      <w:pPr>
        <w:pStyle w:val="ListParagraph"/>
        <w:numPr>
          <w:ilvl w:val="0"/>
          <w:numId w:val="21"/>
        </w:numPr>
        <w:tabs>
          <w:tab w:pos="1937" w:val="left" w:leader="none"/>
        </w:tabs>
        <w:spacing w:line="360" w:lineRule="auto" w:before="0" w:after="0"/>
        <w:ind w:left="1673" w:right="744" w:firstLine="0"/>
        <w:jc w:val="both"/>
        <w:rPr>
          <w:sz w:val="24"/>
        </w:rPr>
      </w:pPr>
      <w:r>
        <w:rPr>
          <w:sz w:val="24"/>
        </w:rPr>
        <w:t>Intoleransi aktivitas: yang berhubungan dengan kesejajaran tubuh yang buruk dan penurunan</w:t>
      </w:r>
      <w:r>
        <w:rPr>
          <w:spacing w:val="-1"/>
          <w:sz w:val="24"/>
        </w:rPr>
        <w:t> </w:t>
      </w:r>
      <w:r>
        <w:rPr>
          <w:sz w:val="24"/>
        </w:rPr>
        <w:t>mobilisasi.</w:t>
      </w:r>
    </w:p>
    <w:p>
      <w:pPr>
        <w:pStyle w:val="ListParagraph"/>
        <w:numPr>
          <w:ilvl w:val="0"/>
          <w:numId w:val="21"/>
        </w:numPr>
        <w:tabs>
          <w:tab w:pos="1976" w:val="left" w:leader="none"/>
        </w:tabs>
        <w:spacing w:line="360" w:lineRule="auto" w:before="0" w:after="0"/>
        <w:ind w:left="1673" w:right="738" w:firstLine="0"/>
        <w:jc w:val="both"/>
        <w:rPr>
          <w:sz w:val="24"/>
        </w:rPr>
      </w:pPr>
      <w:r>
        <w:rPr>
          <w:sz w:val="24"/>
        </w:rPr>
        <w:t>Hambatan mobilisasi fisik : yang berhubungan dengan penurunan rentang gerak, tirah baring, penurunan kekuatan, sedangkan resiko cedera : yang berhubungan dengan ketidak tepatan mekanika tubuh, ketidak tepatan teknik pemindahan.</w:t>
      </w:r>
    </w:p>
    <w:p>
      <w:pPr>
        <w:pStyle w:val="ListParagraph"/>
        <w:numPr>
          <w:ilvl w:val="0"/>
          <w:numId w:val="21"/>
        </w:numPr>
        <w:tabs>
          <w:tab w:pos="1940" w:val="left" w:leader="none"/>
        </w:tabs>
        <w:spacing w:line="360" w:lineRule="auto" w:before="0" w:after="0"/>
        <w:ind w:left="1673" w:right="742" w:firstLine="0"/>
        <w:jc w:val="both"/>
        <w:rPr>
          <w:sz w:val="24"/>
        </w:rPr>
      </w:pPr>
      <w:r>
        <w:rPr>
          <w:sz w:val="24"/>
        </w:rPr>
        <w:t>Gangguan integritas kulit atau risiko gangguan integritas kulit : berhubungan dengan keterbatasan mobilisasi, tekanan permukaan kulit dan gaya gesek, dan lain-lain.</w:t>
      </w:r>
    </w:p>
    <w:p>
      <w:pPr>
        <w:pStyle w:val="BodyText"/>
        <w:spacing w:before="1"/>
        <w:ind w:left="1713"/>
        <w:jc w:val="both"/>
      </w:pPr>
      <w:r>
        <w:rPr>
          <w:u w:val="single"/>
        </w:rPr>
        <w:t>Diagnosa I Intoleran aktivitas</w:t>
      </w:r>
    </w:p>
    <w:p>
      <w:pPr>
        <w:pStyle w:val="BodyText"/>
        <w:spacing w:line="360" w:lineRule="auto" w:before="137"/>
        <w:ind w:left="1673" w:right="737" w:firstLine="307"/>
        <w:jc w:val="both"/>
      </w:pPr>
      <w:r>
        <w:rPr/>
        <w:t>Definisi: Kondisi di mana seseorang mengalami penurunan energi fisiologis dan psikologis untuk melakukan aktivitas sehari-hari (intoleransi aktivitas), kemungkinan berhubungan (etiologi/penyebab) antara lain: kesejajaran tubuh</w:t>
      </w:r>
    </w:p>
    <w:p>
      <w:pPr>
        <w:spacing w:after="0" w:line="360" w:lineRule="auto"/>
        <w:jc w:val="both"/>
        <w:sectPr>
          <w:headerReference w:type="default" r:id="rId95"/>
          <w:footerReference w:type="default" r:id="rId96"/>
          <w:pgSz w:w="11910" w:h="16840"/>
          <w:pgMar w:header="0" w:footer="1088" w:top="1340" w:bottom="1280" w:left="900" w:right="700"/>
          <w:pgNumType w:start="30"/>
        </w:sectPr>
      </w:pPr>
    </w:p>
    <w:p>
      <w:pPr>
        <w:pStyle w:val="BodyText"/>
        <w:spacing w:line="360" w:lineRule="auto" w:before="76"/>
        <w:ind w:left="1673" w:right="741"/>
        <w:jc w:val="both"/>
      </w:pPr>
      <w:r>
        <w:rPr/>
        <w:t>buruk, kelemahan, bedrest lama/ imobilisasi, motivasi yang kurang, pembatasan pergerakan, nyeri, kemungkinan data yang ditemukan pada klien: verbal/adanya kelemahan, sesak nafas/pucat, kesulitan dalam pergerakan, abnormal nadi, tekanan darah terhadap respons aktivitas.</w:t>
      </w:r>
    </w:p>
    <w:p>
      <w:pPr>
        <w:pStyle w:val="BodyText"/>
        <w:spacing w:line="360" w:lineRule="auto"/>
        <w:ind w:left="1673" w:right="740" w:firstLine="307"/>
        <w:jc w:val="both"/>
      </w:pPr>
      <w:r>
        <w:rPr/>
        <w:t>Kondisi klinis klien kemungkinan terjadi: anemia, gagal ginjal kronis, ganguan jantung, kardiak aritmia, COPD, gangguan metabolism, gangguan musculoskeletal. Tujuan yang diharapkan setelah dilakukan tindakan: (1) kelemahan klien berkurang, (2) klien berpartisipasi dalam perawatan diri, (dan3) klien mempertahankan kemampuan aktivitas seoptimal</w:t>
      </w:r>
      <w:r>
        <w:rPr>
          <w:spacing w:val="-1"/>
        </w:rPr>
        <w:t> </w:t>
      </w:r>
      <w:r>
        <w:rPr/>
        <w:t>mungkin.</w:t>
      </w:r>
    </w:p>
    <w:p>
      <w:pPr>
        <w:pStyle w:val="ListParagraph"/>
        <w:numPr>
          <w:ilvl w:val="0"/>
          <w:numId w:val="19"/>
        </w:numPr>
        <w:tabs>
          <w:tab w:pos="1901" w:val="left" w:leader="none"/>
        </w:tabs>
        <w:spacing w:line="276" w:lineRule="exact" w:before="0" w:after="0"/>
        <w:ind w:left="1900" w:right="0" w:hanging="228"/>
        <w:jc w:val="both"/>
        <w:rPr>
          <w:sz w:val="24"/>
        </w:rPr>
      </w:pPr>
      <w:r>
        <w:rPr>
          <w:sz w:val="24"/>
        </w:rPr>
        <w:t>Intervensi</w:t>
      </w:r>
    </w:p>
    <w:p>
      <w:pPr>
        <w:pStyle w:val="ListParagraph"/>
        <w:numPr>
          <w:ilvl w:val="1"/>
          <w:numId w:val="19"/>
        </w:numPr>
        <w:tabs>
          <w:tab w:pos="2241" w:val="left" w:leader="none"/>
          <w:tab w:pos="2242" w:val="left" w:leader="none"/>
        </w:tabs>
        <w:spacing w:line="240" w:lineRule="auto" w:before="139" w:after="0"/>
        <w:ind w:left="2242" w:right="0" w:hanging="284"/>
        <w:jc w:val="left"/>
        <w:rPr>
          <w:sz w:val="24"/>
        </w:rPr>
      </w:pPr>
      <w:r>
        <w:rPr>
          <w:sz w:val="24"/>
        </w:rPr>
        <w:t>Kaji tingkat kemampuan klien dalam melakukan</w:t>
      </w:r>
      <w:r>
        <w:rPr>
          <w:spacing w:val="1"/>
          <w:sz w:val="24"/>
        </w:rPr>
        <w:t> </w:t>
      </w:r>
      <w:r>
        <w:rPr>
          <w:sz w:val="24"/>
        </w:rPr>
        <w:t>gerak</w:t>
      </w:r>
    </w:p>
    <w:p>
      <w:pPr>
        <w:pStyle w:val="ListParagraph"/>
        <w:numPr>
          <w:ilvl w:val="1"/>
          <w:numId w:val="19"/>
        </w:numPr>
        <w:tabs>
          <w:tab w:pos="2241" w:val="left" w:leader="none"/>
          <w:tab w:pos="2242" w:val="left" w:leader="none"/>
        </w:tabs>
        <w:spacing w:line="240" w:lineRule="auto" w:before="137" w:after="0"/>
        <w:ind w:left="2242" w:right="0" w:hanging="284"/>
        <w:jc w:val="left"/>
        <w:rPr>
          <w:sz w:val="24"/>
        </w:rPr>
      </w:pPr>
      <w:r>
        <w:rPr>
          <w:sz w:val="24"/>
        </w:rPr>
        <w:t>Rencanakan tentang pemberian program latihan sesuai kemampuan</w:t>
      </w:r>
      <w:r>
        <w:rPr>
          <w:spacing w:val="-7"/>
          <w:sz w:val="24"/>
        </w:rPr>
        <w:t> </w:t>
      </w:r>
      <w:r>
        <w:rPr>
          <w:sz w:val="24"/>
        </w:rPr>
        <w:t>pasien</w:t>
      </w:r>
    </w:p>
    <w:p>
      <w:pPr>
        <w:pStyle w:val="ListParagraph"/>
        <w:numPr>
          <w:ilvl w:val="1"/>
          <w:numId w:val="19"/>
        </w:numPr>
        <w:tabs>
          <w:tab w:pos="2241" w:val="left" w:leader="none"/>
          <w:tab w:pos="2242" w:val="left" w:leader="none"/>
        </w:tabs>
        <w:spacing w:line="240" w:lineRule="auto" w:before="139" w:after="0"/>
        <w:ind w:left="2242" w:right="0" w:hanging="284"/>
        <w:jc w:val="left"/>
        <w:rPr>
          <w:sz w:val="24"/>
        </w:rPr>
      </w:pPr>
      <w:r>
        <w:rPr>
          <w:sz w:val="24"/>
        </w:rPr>
        <w:t>Berikan diet tinggi</w:t>
      </w:r>
      <w:r>
        <w:rPr>
          <w:spacing w:val="-1"/>
          <w:sz w:val="24"/>
        </w:rPr>
        <w:t> </w:t>
      </w:r>
      <w:r>
        <w:rPr>
          <w:sz w:val="24"/>
        </w:rPr>
        <w:t>kalsium</w:t>
      </w:r>
    </w:p>
    <w:p>
      <w:pPr>
        <w:pStyle w:val="ListParagraph"/>
        <w:numPr>
          <w:ilvl w:val="1"/>
          <w:numId w:val="19"/>
        </w:numPr>
        <w:tabs>
          <w:tab w:pos="2241" w:val="left" w:leader="none"/>
          <w:tab w:pos="2242" w:val="left" w:leader="none"/>
        </w:tabs>
        <w:spacing w:line="240" w:lineRule="auto" w:before="137" w:after="0"/>
        <w:ind w:left="2242" w:right="0" w:hanging="284"/>
        <w:jc w:val="left"/>
        <w:rPr>
          <w:sz w:val="24"/>
        </w:rPr>
      </w:pPr>
      <w:r>
        <w:rPr>
          <w:sz w:val="24"/>
        </w:rPr>
        <w:t>Ajarkan klien tentang bagaimana melakukan aktivitas</w:t>
      </w:r>
      <w:r>
        <w:rPr>
          <w:spacing w:val="-5"/>
          <w:sz w:val="24"/>
        </w:rPr>
        <w:t> </w:t>
      </w:r>
      <w:r>
        <w:rPr>
          <w:sz w:val="24"/>
        </w:rPr>
        <w:t>sehari-hari</w:t>
      </w:r>
    </w:p>
    <w:p>
      <w:pPr>
        <w:pStyle w:val="ListParagraph"/>
        <w:numPr>
          <w:ilvl w:val="1"/>
          <w:numId w:val="19"/>
        </w:numPr>
        <w:tabs>
          <w:tab w:pos="2241" w:val="left" w:leader="none"/>
          <w:tab w:pos="2242" w:val="left" w:leader="none"/>
        </w:tabs>
        <w:spacing w:line="240" w:lineRule="auto" w:before="139" w:after="0"/>
        <w:ind w:left="2242" w:right="0" w:hanging="284"/>
        <w:jc w:val="left"/>
        <w:rPr>
          <w:sz w:val="24"/>
        </w:rPr>
      </w:pPr>
      <w:r>
        <w:rPr>
          <w:sz w:val="24"/>
        </w:rPr>
        <w:t>Libatkan keluarga untuk melatih mobilitas</w:t>
      </w:r>
      <w:r>
        <w:rPr>
          <w:spacing w:val="1"/>
          <w:sz w:val="24"/>
        </w:rPr>
        <w:t> </w:t>
      </w:r>
      <w:r>
        <w:rPr>
          <w:sz w:val="24"/>
        </w:rPr>
        <w:t>pasien</w:t>
      </w:r>
    </w:p>
    <w:p>
      <w:pPr>
        <w:pStyle w:val="ListParagraph"/>
        <w:numPr>
          <w:ilvl w:val="1"/>
          <w:numId w:val="19"/>
        </w:numPr>
        <w:tabs>
          <w:tab w:pos="2241" w:val="left" w:leader="none"/>
          <w:tab w:pos="2242" w:val="left" w:leader="none"/>
        </w:tabs>
        <w:spacing w:line="240" w:lineRule="auto" w:before="137" w:after="0"/>
        <w:ind w:left="2242" w:right="0" w:hanging="284"/>
        <w:jc w:val="left"/>
        <w:rPr>
          <w:sz w:val="24"/>
        </w:rPr>
      </w:pPr>
      <w:r>
        <w:rPr>
          <w:sz w:val="24"/>
        </w:rPr>
        <w:t>Konsultasikan dengan ahli tetapi fisik</w:t>
      </w:r>
      <w:r>
        <w:rPr>
          <w:spacing w:val="-1"/>
          <w:sz w:val="24"/>
        </w:rPr>
        <w:t> </w:t>
      </w:r>
      <w:r>
        <w:rPr>
          <w:sz w:val="24"/>
        </w:rPr>
        <w:t>.</w:t>
      </w:r>
    </w:p>
    <w:p>
      <w:pPr>
        <w:pStyle w:val="BodyText"/>
        <w:rPr>
          <w:sz w:val="26"/>
        </w:rPr>
      </w:pPr>
    </w:p>
    <w:p>
      <w:pPr>
        <w:pStyle w:val="BodyText"/>
        <w:rPr>
          <w:sz w:val="26"/>
        </w:rPr>
      </w:pPr>
    </w:p>
    <w:p>
      <w:pPr>
        <w:pStyle w:val="Heading2"/>
        <w:numPr>
          <w:ilvl w:val="2"/>
          <w:numId w:val="5"/>
        </w:numPr>
        <w:tabs>
          <w:tab w:pos="1611" w:val="left" w:leader="none"/>
        </w:tabs>
        <w:spacing w:line="240" w:lineRule="auto" w:before="161" w:after="0"/>
        <w:ind w:left="1610" w:right="0" w:hanging="361"/>
        <w:jc w:val="left"/>
      </w:pPr>
      <w:r>
        <w:rPr/>
        <w:t>TEKNIK</w:t>
      </w:r>
      <w:r>
        <w:rPr>
          <w:spacing w:val="-1"/>
        </w:rPr>
        <w:t> </w:t>
      </w:r>
      <w:r>
        <w:rPr/>
        <w:t>PELAKSANAAN</w:t>
      </w:r>
    </w:p>
    <w:p>
      <w:pPr>
        <w:spacing w:line="360" w:lineRule="auto" w:before="132"/>
        <w:ind w:left="1610" w:right="740" w:firstLine="0"/>
        <w:jc w:val="left"/>
        <w:rPr>
          <w:sz w:val="22"/>
        </w:rPr>
      </w:pPr>
      <w:r>
        <w:rPr>
          <w:sz w:val="22"/>
        </w:rPr>
        <w:t>Setiap mahasiswa wajib mengikuti seluruh pembelajaran praktikum Keperrawatan Dasar II dengan ketentuan sebagai berikut :</w:t>
      </w:r>
    </w:p>
    <w:p>
      <w:pPr>
        <w:pStyle w:val="ListParagraph"/>
        <w:numPr>
          <w:ilvl w:val="3"/>
          <w:numId w:val="5"/>
        </w:numPr>
        <w:tabs>
          <w:tab w:pos="1981" w:val="left" w:leader="none"/>
        </w:tabs>
        <w:spacing w:line="240" w:lineRule="auto" w:before="0" w:after="0"/>
        <w:ind w:left="1980" w:right="0" w:hanging="361"/>
        <w:jc w:val="left"/>
        <w:rPr>
          <w:sz w:val="24"/>
        </w:rPr>
      </w:pPr>
      <w:r>
        <w:rPr>
          <w:sz w:val="24"/>
        </w:rPr>
        <w:t>Mahasiswa telah mengikuti</w:t>
      </w:r>
      <w:r>
        <w:rPr>
          <w:spacing w:val="-3"/>
          <w:sz w:val="24"/>
        </w:rPr>
        <w:t> </w:t>
      </w:r>
      <w:r>
        <w:rPr>
          <w:sz w:val="24"/>
        </w:rPr>
        <w:t>demonstrasi</w:t>
      </w:r>
    </w:p>
    <w:p>
      <w:pPr>
        <w:pStyle w:val="ListParagraph"/>
        <w:numPr>
          <w:ilvl w:val="3"/>
          <w:numId w:val="5"/>
        </w:numPr>
        <w:tabs>
          <w:tab w:pos="1981" w:val="left" w:leader="none"/>
        </w:tabs>
        <w:spacing w:line="360" w:lineRule="auto" w:before="139" w:after="0"/>
        <w:ind w:left="1980" w:right="74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1981" w:val="left" w:leader="none"/>
        </w:tabs>
        <w:spacing w:line="360" w:lineRule="auto" w:before="0" w:after="0"/>
        <w:ind w:left="1980" w:right="74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5"/>
        </w:numPr>
        <w:tabs>
          <w:tab w:pos="1981" w:val="left" w:leader="none"/>
        </w:tabs>
        <w:spacing w:line="360" w:lineRule="auto" w:before="0" w:after="0"/>
        <w:ind w:left="1980" w:right="739"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3"/>
          <w:numId w:val="5"/>
        </w:numPr>
        <w:tabs>
          <w:tab w:pos="1981" w:val="left" w:leader="none"/>
        </w:tabs>
        <w:spacing w:line="360" w:lineRule="auto" w:before="1" w:after="0"/>
        <w:ind w:left="1980" w:right="74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5"/>
        </w:numPr>
        <w:tabs>
          <w:tab w:pos="1981" w:val="left" w:leader="none"/>
        </w:tabs>
        <w:spacing w:line="240" w:lineRule="auto" w:before="0" w:after="0"/>
        <w:ind w:left="19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5"/>
        </w:numPr>
        <w:tabs>
          <w:tab w:pos="1981" w:val="left" w:leader="none"/>
        </w:tabs>
        <w:spacing w:line="360" w:lineRule="auto" w:before="137" w:after="0"/>
        <w:ind w:left="1980" w:right="735"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97"/>
          <w:footerReference w:type="default" r:id="rId98"/>
          <w:pgSz w:w="11910" w:h="16840"/>
          <w:pgMar w:header="0" w:footer="1088" w:top="1340" w:bottom="1280" w:left="900" w:right="700"/>
          <w:pgNumType w:start="31"/>
        </w:sectPr>
      </w:pPr>
    </w:p>
    <w:p>
      <w:pPr>
        <w:pStyle w:val="Heading2"/>
        <w:numPr>
          <w:ilvl w:val="1"/>
          <w:numId w:val="5"/>
        </w:numPr>
        <w:tabs>
          <w:tab w:pos="1260" w:val="left" w:leader="none"/>
          <w:tab w:pos="1261" w:val="left" w:leader="none"/>
        </w:tabs>
        <w:spacing w:line="240" w:lineRule="auto" w:before="60" w:after="0"/>
        <w:ind w:left="1260" w:right="0" w:hanging="721"/>
        <w:jc w:val="left"/>
      </w:pPr>
      <w:r>
        <w:rPr/>
        <w:t>PRAKTIKUM 5 (WAKTU : 4 x 170</w:t>
      </w:r>
      <w:r>
        <w:rPr>
          <w:spacing w:val="-1"/>
        </w:rPr>
        <w:t> </w:t>
      </w:r>
      <w:r>
        <w:rPr/>
        <w:t>menit)</w:t>
      </w:r>
    </w:p>
    <w:p>
      <w:pPr>
        <w:spacing w:before="138"/>
        <w:ind w:left="1393" w:right="1590" w:firstLine="0"/>
        <w:jc w:val="center"/>
        <w:rPr>
          <w:b/>
          <w:sz w:val="24"/>
        </w:rPr>
      </w:pPr>
      <w:r>
        <w:rPr>
          <w:b/>
          <w:sz w:val="24"/>
        </w:rPr>
        <w:t>Perawatan Luka</w:t>
      </w:r>
    </w:p>
    <w:p>
      <w:pPr>
        <w:pStyle w:val="BodyText"/>
        <w:spacing w:before="134"/>
        <w:ind w:left="1390" w:right="1590"/>
        <w:jc w:val="center"/>
      </w:pPr>
      <w:r>
        <w:rPr/>
        <w:t>Oleh : Maria Diah Ciptaningtyas, S.Kep., Ns., M.Kep., Sp.MB.</w:t>
      </w:r>
    </w:p>
    <w:p>
      <w:pPr>
        <w:pStyle w:val="BodyText"/>
        <w:rPr>
          <w:sz w:val="26"/>
        </w:rPr>
      </w:pPr>
    </w:p>
    <w:p>
      <w:pPr>
        <w:pStyle w:val="BodyText"/>
        <w:spacing w:before="5"/>
        <w:rPr>
          <w:sz w:val="22"/>
        </w:rPr>
      </w:pPr>
    </w:p>
    <w:p>
      <w:pPr>
        <w:pStyle w:val="Heading2"/>
        <w:numPr>
          <w:ilvl w:val="2"/>
          <w:numId w:val="5"/>
        </w:numPr>
        <w:tabs>
          <w:tab w:pos="1611" w:val="left" w:leader="none"/>
        </w:tabs>
        <w:spacing w:line="240" w:lineRule="auto" w:before="0" w:after="0"/>
        <w:ind w:left="1610" w:right="0" w:hanging="361"/>
        <w:jc w:val="both"/>
      </w:pPr>
      <w:r>
        <w:rPr/>
        <w:t>LANDASAN</w:t>
      </w:r>
      <w:r>
        <w:rPr>
          <w:spacing w:val="-2"/>
        </w:rPr>
        <w:t> </w:t>
      </w:r>
      <w:r>
        <w:rPr/>
        <w:t>TEORI</w:t>
      </w:r>
    </w:p>
    <w:p>
      <w:pPr>
        <w:pStyle w:val="BodyText"/>
        <w:spacing w:line="360" w:lineRule="auto" w:before="132"/>
        <w:ind w:left="1260" w:right="737" w:firstLine="412"/>
        <w:jc w:val="both"/>
      </w:pPr>
      <w:r>
        <w:rPr/>
        <w:t>Menjaga integritas kulit pada pasien rawat inap adalah salah satu tujuan yang paling mendasar dan penting dari praktik keperawatan. Langkah-langkah untuk mencegah, mengembalikan atau menyembuhkan kerusakan kulit menggambarkan pengintegrasian pengetahuan, berpikir kritis dan keterampilan perawatan (Gardiner,</w:t>
      </w:r>
    </w:p>
    <w:p>
      <w:pPr>
        <w:pStyle w:val="BodyText"/>
        <w:spacing w:line="360" w:lineRule="auto" w:before="1"/>
        <w:ind w:left="1260" w:right="735"/>
        <w:jc w:val="both"/>
      </w:pPr>
      <w:r>
        <w:rPr/>
        <w:t>L. Lampshire, S., Biggins, A., McMurray, A., Noake, N., Van Zyl, M., Vickery, J., Woodage, T., Lodge, J., &amp; Edgar, M., 2008). Kulit yang sehat dapat melindungi klien dari trauma baik trauma fisik atau mekanik maupun kimiawi. Kulit merupakan organ primer dalam melindungi tubuh dari masuknya mikroorganisme patogen. Apabila terjadi gangguan integritas kulit maka akan menciptakan pintu masuknya mikroorganisme patogen (port of entry) yang akan menyebabkan terjadinya infeksi. Guna mencegah bahaya infeksi yang masuk melalui kulit, maka kesehatan kulit harus selalu dijaga dengan baik. Melalui pengkajian yang komprehensif, diharapkan gangguan integritas kulit dapat dideteksi sejak dini dan dapat menyelamatkan klien dari infeksi.</w:t>
      </w:r>
    </w:p>
    <w:p>
      <w:pPr>
        <w:pStyle w:val="BodyText"/>
        <w:spacing w:line="360" w:lineRule="auto"/>
        <w:ind w:left="1260" w:right="736" w:firstLine="412"/>
        <w:jc w:val="both"/>
      </w:pPr>
      <w:r>
        <w:rPr/>
        <w:t>Sebelum melaksanakan pengkajian, perhatikan kesiapan lingkungan dan kesiapan pasien. Perhatikan kebersihan dan kenyamanan ruangan termasuk pencahayaan dan suhu. Pilihlah waktu yang tepat di saat pasien dalam keadaan santai atau rileks sehingga pasien dapat kooperatif dengan perawat. Privasi klien juga perlu dijaga karena kemungkinan bagian yang akan kita periksa adalah pada bagian tubuh yang sensitif. Laksanakan pemeriksaan fisik pada ruang tertutup. Apabila klien berada di ruang perawatan umum yang terdiri dari beberapa pasien, pasanglah tirai atau sketsel sebagai penutup.</w:t>
      </w:r>
    </w:p>
    <w:p>
      <w:pPr>
        <w:pStyle w:val="BodyText"/>
        <w:spacing w:line="360" w:lineRule="auto" w:before="1"/>
        <w:ind w:left="1260" w:right="733" w:firstLine="472"/>
        <w:jc w:val="both"/>
      </w:pPr>
      <w:r>
        <w:rPr/>
        <w:t>Pengkajian integritas kulit dapat dilaksanakan dengan metode anamnesis dan pemeriksaan fisik. Sumber informasi anamnesis adalah klien langsung maupun keluarga atau orang terdekat. Perawat dapat menanyakan tentang keadaan kulit dan faktor-faktor yang berhubungan dengan kesehatan kulit diantaranya:</w:t>
      </w:r>
    </w:p>
    <w:p>
      <w:pPr>
        <w:pStyle w:val="ListParagraph"/>
        <w:numPr>
          <w:ilvl w:val="0"/>
          <w:numId w:val="22"/>
        </w:numPr>
        <w:tabs>
          <w:tab w:pos="1522" w:val="left" w:leader="none"/>
        </w:tabs>
        <w:spacing w:line="360" w:lineRule="auto" w:before="0" w:after="0"/>
        <w:ind w:left="1534" w:right="743" w:hanging="286"/>
        <w:jc w:val="both"/>
        <w:rPr>
          <w:sz w:val="24"/>
        </w:rPr>
      </w:pPr>
      <w:r>
        <w:rPr>
          <w:sz w:val="24"/>
        </w:rPr>
        <w:t>Apakah kulit kering, terdapat pruritus, luka, ruam, benjolan, warna, tekstur, bau, dan lesi yang tidak kunjung</w:t>
      </w:r>
      <w:r>
        <w:rPr>
          <w:spacing w:val="-4"/>
          <w:sz w:val="24"/>
        </w:rPr>
        <w:t> </w:t>
      </w:r>
      <w:r>
        <w:rPr>
          <w:sz w:val="24"/>
        </w:rPr>
        <w:t>sembuh?</w:t>
      </w:r>
    </w:p>
    <w:p>
      <w:pPr>
        <w:spacing w:after="0" w:line="360" w:lineRule="auto"/>
        <w:jc w:val="both"/>
        <w:rPr>
          <w:sz w:val="24"/>
        </w:rPr>
        <w:sectPr>
          <w:headerReference w:type="default" r:id="rId99"/>
          <w:footerReference w:type="default" r:id="rId100"/>
          <w:pgSz w:w="11910" w:h="16840"/>
          <w:pgMar w:header="0" w:footer="1088" w:top="1360" w:bottom="1280" w:left="900" w:right="700"/>
          <w:pgNumType w:start="32"/>
        </w:sectPr>
      </w:pPr>
    </w:p>
    <w:p>
      <w:pPr>
        <w:pStyle w:val="ListParagraph"/>
        <w:numPr>
          <w:ilvl w:val="0"/>
          <w:numId w:val="22"/>
        </w:numPr>
        <w:tabs>
          <w:tab w:pos="1558" w:val="left" w:leader="none"/>
        </w:tabs>
        <w:spacing w:line="360" w:lineRule="auto" w:before="76" w:after="0"/>
        <w:ind w:left="1534" w:right="745" w:hanging="286"/>
        <w:jc w:val="both"/>
        <w:rPr>
          <w:sz w:val="24"/>
        </w:rPr>
      </w:pPr>
      <w:r>
        <w:rPr>
          <w:sz w:val="24"/>
        </w:rPr>
        <w:t>Apakah warna kulit berubah menjadi putih, kemerahan, freckle? Dan apakah rambut atau kulit berwarna terang atau</w:t>
      </w:r>
      <w:r>
        <w:rPr>
          <w:spacing w:val="-3"/>
          <w:sz w:val="24"/>
        </w:rPr>
        <w:t> </w:t>
      </w:r>
      <w:r>
        <w:rPr>
          <w:sz w:val="24"/>
        </w:rPr>
        <w:t>terbakar?</w:t>
      </w:r>
    </w:p>
    <w:p>
      <w:pPr>
        <w:pStyle w:val="ListParagraph"/>
        <w:numPr>
          <w:ilvl w:val="0"/>
          <w:numId w:val="22"/>
        </w:numPr>
        <w:tabs>
          <w:tab w:pos="1498" w:val="left" w:leader="none"/>
        </w:tabs>
        <w:spacing w:line="360" w:lineRule="auto" w:before="0" w:after="0"/>
        <w:ind w:left="1534" w:right="737" w:hanging="286"/>
        <w:jc w:val="both"/>
        <w:rPr>
          <w:sz w:val="24"/>
        </w:rPr>
      </w:pPr>
      <w:r>
        <w:rPr>
          <w:sz w:val="24"/>
        </w:rPr>
        <w:t>Apakah klien sering terpapar sinar matahari dan kebiasaan penggunaan tabir surya, bekerja dengan paparan damar, batu bara, tar, produk minyak bumi, senyawa arsenic, atau radium?</w:t>
      </w:r>
    </w:p>
    <w:p>
      <w:pPr>
        <w:pStyle w:val="ListParagraph"/>
        <w:numPr>
          <w:ilvl w:val="0"/>
          <w:numId w:val="22"/>
        </w:numPr>
        <w:tabs>
          <w:tab w:pos="1489" w:val="left" w:leader="none"/>
        </w:tabs>
        <w:spacing w:line="275" w:lineRule="exact" w:before="0" w:after="0"/>
        <w:ind w:left="1488" w:right="0" w:hanging="241"/>
        <w:jc w:val="both"/>
        <w:rPr>
          <w:sz w:val="24"/>
        </w:rPr>
      </w:pPr>
      <w:r>
        <w:rPr>
          <w:sz w:val="24"/>
        </w:rPr>
        <w:t>Bagaimanakah kebiasaan mandi dan apakah jenis sabun yang sering</w:t>
      </w:r>
      <w:r>
        <w:rPr>
          <w:spacing w:val="-8"/>
          <w:sz w:val="24"/>
        </w:rPr>
        <w:t> </w:t>
      </w:r>
      <w:r>
        <w:rPr>
          <w:sz w:val="24"/>
        </w:rPr>
        <w:t>digunakan?</w:t>
      </w:r>
    </w:p>
    <w:p>
      <w:pPr>
        <w:pStyle w:val="ListParagraph"/>
        <w:numPr>
          <w:ilvl w:val="0"/>
          <w:numId w:val="22"/>
        </w:numPr>
        <w:tabs>
          <w:tab w:pos="1489" w:val="left" w:leader="none"/>
        </w:tabs>
        <w:spacing w:line="240" w:lineRule="auto" w:before="139" w:after="0"/>
        <w:ind w:left="1488" w:right="0" w:hanging="241"/>
        <w:jc w:val="both"/>
        <w:rPr>
          <w:sz w:val="24"/>
        </w:rPr>
      </w:pPr>
      <w:r>
        <w:rPr>
          <w:sz w:val="24"/>
        </w:rPr>
        <w:t>Apakah memiliki</w:t>
      </w:r>
      <w:r>
        <w:rPr>
          <w:spacing w:val="-1"/>
          <w:sz w:val="24"/>
        </w:rPr>
        <w:t> </w:t>
      </w:r>
      <w:r>
        <w:rPr>
          <w:sz w:val="24"/>
        </w:rPr>
        <w:t>alergi?</w:t>
      </w:r>
    </w:p>
    <w:p>
      <w:pPr>
        <w:pStyle w:val="ListParagraph"/>
        <w:numPr>
          <w:ilvl w:val="0"/>
          <w:numId w:val="22"/>
        </w:numPr>
        <w:tabs>
          <w:tab w:pos="1534" w:val="left" w:leader="none"/>
        </w:tabs>
        <w:spacing w:line="360" w:lineRule="auto" w:before="137" w:after="0"/>
        <w:ind w:left="1534" w:right="739" w:hanging="286"/>
        <w:jc w:val="both"/>
        <w:rPr>
          <w:sz w:val="24"/>
        </w:rPr>
      </w:pPr>
      <w:r>
        <w:rPr>
          <w:sz w:val="24"/>
        </w:rPr>
        <w:t>Apakah klien menggunakan obat topical kulit dan pengobatan tradisional untuk kulit?</w:t>
      </w:r>
    </w:p>
    <w:p>
      <w:pPr>
        <w:pStyle w:val="ListParagraph"/>
        <w:numPr>
          <w:ilvl w:val="0"/>
          <w:numId w:val="22"/>
        </w:numPr>
        <w:tabs>
          <w:tab w:pos="1520" w:val="left" w:leader="none"/>
        </w:tabs>
        <w:spacing w:line="360" w:lineRule="auto" w:before="1" w:after="0"/>
        <w:ind w:left="1534" w:right="743" w:hanging="286"/>
        <w:jc w:val="both"/>
        <w:rPr>
          <w:sz w:val="24"/>
        </w:rPr>
      </w:pPr>
      <w:r>
        <w:rPr>
          <w:sz w:val="24"/>
        </w:rPr>
        <w:t>Bagaimanakah riwayat keluarga, apakah keluarga memiliki penyakit kanker kulit dan</w:t>
      </w:r>
      <w:r>
        <w:rPr>
          <w:spacing w:val="-1"/>
          <w:sz w:val="24"/>
        </w:rPr>
        <w:t> </w:t>
      </w:r>
      <w:r>
        <w:rPr>
          <w:sz w:val="24"/>
        </w:rPr>
        <w:t>psoriasis?</w:t>
      </w:r>
    </w:p>
    <w:p>
      <w:pPr>
        <w:pStyle w:val="BodyText"/>
        <w:spacing w:line="360" w:lineRule="auto"/>
        <w:ind w:left="1248" w:right="744" w:firstLine="720"/>
        <w:jc w:val="both"/>
      </w:pPr>
      <w:r>
        <w:rPr/>
        <w:t>Setelah melaksanakan anamnesis, langkah selanjutnya adalah melakukan pemeriksaan fisik. Syarat dilaksanakannya pemeriksaan fisik adalah:</w:t>
      </w:r>
    </w:p>
    <w:p>
      <w:pPr>
        <w:pStyle w:val="ListParagraph"/>
        <w:numPr>
          <w:ilvl w:val="0"/>
          <w:numId w:val="23"/>
        </w:numPr>
        <w:tabs>
          <w:tab w:pos="1513" w:val="left" w:leader="none"/>
        </w:tabs>
        <w:spacing w:line="360" w:lineRule="auto" w:before="0" w:after="0"/>
        <w:ind w:left="1248" w:right="741" w:firstLine="0"/>
        <w:jc w:val="both"/>
        <w:rPr>
          <w:sz w:val="24"/>
        </w:rPr>
      </w:pPr>
      <w:r>
        <w:rPr>
          <w:sz w:val="24"/>
        </w:rPr>
        <w:t>Dilaksanakan pada ruangan yang cukup pencahayaan karena dengan cahaya yang adekuat, perawat dapat mengidentifikasi kondisi kulit secara tepat. Pencahayaan yang baik adalah pencahayaan yang alami dengan sinar</w:t>
      </w:r>
      <w:r>
        <w:rPr>
          <w:spacing w:val="1"/>
          <w:sz w:val="24"/>
        </w:rPr>
        <w:t> </w:t>
      </w:r>
      <w:r>
        <w:rPr>
          <w:sz w:val="24"/>
        </w:rPr>
        <w:t>matahari.</w:t>
      </w:r>
    </w:p>
    <w:p>
      <w:pPr>
        <w:pStyle w:val="ListParagraph"/>
        <w:numPr>
          <w:ilvl w:val="0"/>
          <w:numId w:val="23"/>
        </w:numPr>
        <w:tabs>
          <w:tab w:pos="1491" w:val="left" w:leader="none"/>
        </w:tabs>
        <w:spacing w:line="360" w:lineRule="auto" w:before="1" w:after="0"/>
        <w:ind w:left="1248" w:right="733" w:firstLine="0"/>
        <w:jc w:val="both"/>
        <w:rPr>
          <w:sz w:val="24"/>
        </w:rPr>
      </w:pPr>
      <w:r>
        <w:rPr>
          <w:sz w:val="24"/>
        </w:rPr>
        <w:t>Perawat juga harus memperhatikan suhu ruangan pemeriksaan karena suhu ruangan sangat berpengaruh terhadap hasil pemeriksaan kulit. Ruangan yang terlalu hangat akan menyebabkan vasodilatasi superfisial sehingga mengakibatkan warna kemerahan pada kulit, sedangkan lingkungan yang dingin dapat menimbulkan sianosis pada bibir dan kuku (Talbot &amp; Curtis dalam Potter &amp; Perry,</w:t>
      </w:r>
      <w:r>
        <w:rPr>
          <w:spacing w:val="-5"/>
          <w:sz w:val="24"/>
        </w:rPr>
        <w:t> </w:t>
      </w:r>
      <w:r>
        <w:rPr>
          <w:sz w:val="24"/>
        </w:rPr>
        <w:t>2010).</w:t>
      </w:r>
    </w:p>
    <w:p>
      <w:pPr>
        <w:pStyle w:val="ListParagraph"/>
        <w:numPr>
          <w:ilvl w:val="0"/>
          <w:numId w:val="23"/>
        </w:numPr>
        <w:tabs>
          <w:tab w:pos="1525" w:val="left" w:leader="none"/>
        </w:tabs>
        <w:spacing w:line="360" w:lineRule="auto" w:before="0" w:after="0"/>
        <w:ind w:left="1248" w:right="739" w:firstLine="0"/>
        <w:jc w:val="both"/>
        <w:rPr>
          <w:sz w:val="24"/>
        </w:rPr>
      </w:pPr>
      <w:r>
        <w:rPr>
          <w:sz w:val="24"/>
        </w:rPr>
        <w:t>Perawat wajib melaksanakan universal precautions sebelum, selama dan sesudah melaksanakan pemeriksaan fisik. Jangan lupa cuci tangan dan menggunakan selalu sarung tangan (handscoon) disposable apabila memeriksa bagian tubuh yang mengalami lesi terbuka, lembab dan</w:t>
      </w:r>
      <w:r>
        <w:rPr>
          <w:spacing w:val="-1"/>
          <w:sz w:val="24"/>
        </w:rPr>
        <w:t> </w:t>
      </w:r>
      <w:r>
        <w:rPr>
          <w:sz w:val="24"/>
        </w:rPr>
        <w:t>basah.</w:t>
      </w:r>
    </w:p>
    <w:p>
      <w:pPr>
        <w:pStyle w:val="ListParagraph"/>
        <w:numPr>
          <w:ilvl w:val="0"/>
          <w:numId w:val="23"/>
        </w:numPr>
        <w:tabs>
          <w:tab w:pos="1520" w:val="left" w:leader="none"/>
        </w:tabs>
        <w:spacing w:line="362" w:lineRule="auto" w:before="0" w:after="0"/>
        <w:ind w:left="1248" w:right="744" w:firstLine="0"/>
        <w:jc w:val="both"/>
        <w:rPr>
          <w:sz w:val="24"/>
        </w:rPr>
      </w:pPr>
      <w:r>
        <w:rPr>
          <w:sz w:val="24"/>
        </w:rPr>
        <w:t>Perawat harus menjaga privasi pasien dengan memperhatikan apakah lingkungan dalam keadaan</w:t>
      </w:r>
      <w:r>
        <w:rPr>
          <w:spacing w:val="-1"/>
          <w:sz w:val="24"/>
        </w:rPr>
        <w:t> </w:t>
      </w:r>
      <w:r>
        <w:rPr>
          <w:sz w:val="24"/>
        </w:rPr>
        <w:t>tertutup.</w:t>
      </w:r>
    </w:p>
    <w:p>
      <w:pPr>
        <w:pStyle w:val="BodyText"/>
        <w:spacing w:line="360" w:lineRule="auto"/>
        <w:ind w:left="1248" w:right="735" w:firstLine="720"/>
        <w:jc w:val="both"/>
      </w:pPr>
      <w:r>
        <w:rPr/>
        <w:t>Pemeriksaan diawali dengan inspeksi dengan melihat warna kulit. Warna kulit normal berbeda-beda antara satu suku atau ras dengan yang lainnya. Pigmentasi kulit normal berkisar dari warna merah muda sampai merah pada kulit putih dan coklat, coklat tua atau gelap. Pada lansia, pigmentasi bertambah secara tidak merata sehingga menimbulkan warna kulit yang berbeda dari bagian yang lainnya. Adapun warna- warna kulit yang tidak normal adalah sebagai berikut.</w:t>
      </w:r>
    </w:p>
    <w:p>
      <w:pPr>
        <w:spacing w:after="0" w:line="360" w:lineRule="auto"/>
        <w:jc w:val="both"/>
        <w:sectPr>
          <w:headerReference w:type="default" r:id="rId101"/>
          <w:footerReference w:type="default" r:id="rId102"/>
          <w:pgSz w:w="11910" w:h="16840"/>
          <w:pgMar w:header="0" w:footer="1088" w:top="1340" w:bottom="1280" w:left="900" w:right="700"/>
          <w:pgNumType w:start="33"/>
        </w:sectPr>
      </w:pPr>
    </w:p>
    <w:p>
      <w:pPr>
        <w:pStyle w:val="BodyText"/>
        <w:spacing w:line="360" w:lineRule="auto" w:before="76"/>
        <w:ind w:left="1248" w:right="738" w:firstLine="720"/>
        <w:jc w:val="both"/>
      </w:pPr>
      <w:r>
        <w:rPr/>
        <w:t>Setelah itu, perawat melakukan pemeriksaan kelembaban kulit. Hidrasi kulit dan membrane mukosa memberikan gambaran keseimbangan cairan tubuh, perubahan lingkungan kulit dan regulasi suhu tubuh. Kelembaban menunjukkan tingkat kebasahan dan kandungan minyak. Kulit normal digambarkan dengan kondisi halus dan kering. Palpasi ujung jari dengan tidak menggunakan sarung tangan untuk merasakan adanya kesuraman, kekeringan, dan adanya tampilan butiran serupa ketombe saat permukaan kulit digosok ringan (flacking). Kulit dengan kemunculan flacking dan sisik menandakan kulit terlalu kering (Potter &amp; Perry, 2010).</w:t>
      </w:r>
    </w:p>
    <w:p>
      <w:pPr>
        <w:pStyle w:val="BodyText"/>
        <w:spacing w:line="360" w:lineRule="auto"/>
        <w:ind w:left="1248" w:right="739" w:firstLine="720"/>
        <w:jc w:val="both"/>
      </w:pPr>
      <w:r>
        <w:rPr/>
        <w:t>Mengkaji suhu yang dilakukan dengan palpasi kulit menggunakan punggung tangan bertujuan untuk mengetahui kelancaran sirkulasi. Kulit normal dapat diindikasikan dengan suhu yang hangat. Selain itu, ulkus tekan tahap I dapat dideteksi dengan pemeriksaan suhu dan eritema pada area kulit. Tekstur kulit adalah karakter permukaan kulit dan persepsi tentang bagian dalamnya. Mengkaji tekstur kulit adalah dengan cara mengelus dengan ujung jari. Tekstur kulit normal adalah halus, lembut, seimbang, serta fleksibel pada anak-anak dan dewasa.</w:t>
      </w:r>
    </w:p>
    <w:p>
      <w:pPr>
        <w:pStyle w:val="BodyText"/>
        <w:spacing w:line="360" w:lineRule="auto"/>
        <w:ind w:left="1248" w:right="741" w:firstLine="720"/>
        <w:jc w:val="both"/>
      </w:pPr>
      <w:r>
        <w:rPr/>
        <w:t>Lansia memiliki kulit yang keriput karena kekurangan kolagen, lemak, subcutan, dan kelenjar keringat. Perubahan local dapat diakibatkan oleh trauma, luka operasi, atau lesi. Turgor adalah elastisitas kulit. Turgor kulit akan menurun apabila terjadi edema dan dahidrasi. Turgor normal dapat diperiksa dengan cara diangkat (dicubit) dan apabila dilepaskan akan segera pulih ke posisi awal. Penurunan turgor mengakibatkan risiko gangguan kulit. Sirkulasi kulit memengaruhi warna lokal dan tampilan pembuluh darah superfisial. Seiring penuaan, kapiler menjadi mudah pecah. Area tekan local yang ditemukan setelah klien berada pada posisi tertentu , tampak merah, merah muda atau pucat. Tanda ptekie adalah bintik sebesar jarum berwarna merah atau ungu di kulit yang diakibatkan perdarahan kecil.</w:t>
      </w:r>
    </w:p>
    <w:p>
      <w:pPr>
        <w:pStyle w:val="BodyText"/>
        <w:spacing w:line="360" w:lineRule="auto" w:before="1"/>
        <w:ind w:left="1248" w:right="736" w:firstLine="720"/>
        <w:jc w:val="both"/>
      </w:pPr>
      <w:r>
        <w:rPr/>
        <w:t>Ptekie tidak dapat memutih, namun dapat mengindikasikan kelainan darah yang serius, reaksi obat, atau penyakit hati. Kulit yang bengkak dapat disebabkan karena penumpukan cairan di ruang interstitial yang disebut edema. Trauma langsung dan gangguan aliran vena merupakan penyebab utama edema. Pemeriksaan inspeksi dapat dilakukan untuk melihat lokasi, warna dan bentuk. Edema akan memisahkan permukaan kulit dari lapisan pigmen dan vaskuler sehingga menyembunyikan warna kulit. Setelah itu dilakukan palpasi untuk menentukan mobilitas, konsistensi,  dan nyeri tekan. Pitting edema adalah apabila tekanan jari pemeriksa meninggalkan lekukan. Untuk mengkaji derajat pitting edema, dapat dilakukan dengan</w:t>
      </w:r>
      <w:r>
        <w:rPr>
          <w:spacing w:val="-22"/>
        </w:rPr>
        <w:t> </w:t>
      </w:r>
      <w:r>
        <w:rPr/>
        <w:t>menekan</w:t>
      </w:r>
    </w:p>
    <w:p>
      <w:pPr>
        <w:spacing w:after="0" w:line="360" w:lineRule="auto"/>
        <w:jc w:val="both"/>
        <w:sectPr>
          <w:headerReference w:type="default" r:id="rId103"/>
          <w:footerReference w:type="default" r:id="rId104"/>
          <w:pgSz w:w="11910" w:h="16840"/>
          <w:pgMar w:header="0" w:footer="1088" w:top="1340" w:bottom="1280" w:left="900" w:right="700"/>
          <w:pgNumType w:start="34"/>
        </w:sectPr>
      </w:pPr>
    </w:p>
    <w:p>
      <w:pPr>
        <w:pStyle w:val="BodyText"/>
        <w:spacing w:line="360" w:lineRule="auto" w:before="76"/>
        <w:ind w:left="1248" w:right="734"/>
        <w:jc w:val="both"/>
      </w:pPr>
      <w:r>
        <w:rPr/>
        <w:t>menggunakan ibu jari selama beberapa detik lalu lepaskan. Kedalaman lekukan dicatat dalam millimeter dan dapat digunakan untuk menentukan tingkat edema. Contohnya, edema +1 sesuai dengan kedalaman 2 mm, 2+ sesuai dengan kedalaman 4 mm, 3+ sesuai dengan 6 mm, 4+ sesuai dengan 8 mm. Kulit normal tidak memiliki lesi kecuali adanya freckle atau perubahan terkait usia, seperti flek kulit, keratosis senilis (penebalan kulit), angioma dan kutil. Pengkajian lesi dapat dilakukan inspeksi warna, lokasi, tekstur, ukuran, bentuk, tipe, pengelompokan dan distribusi. Jika terdapat eksudat amati warna, bau, jumlah dan konsistensi. Rambut dan kuku merupakan bagian dari integritas kulit. Pemeriksaan rambut diawali dengan inspeksi warna, distribusi, kuantitas, ketebalan, tekstur dan lubrikasi rambut tubuh. Rambat kulit kepala tampak kasar atau halus, keriting atau lurus, berkilau, halus dan lentur. Warna berkisar antara pirang sampai hitam. Pada lansia, rambut berwarna kelabu suram, putih atau</w:t>
      </w:r>
      <w:r>
        <w:rPr>
          <w:spacing w:val="-1"/>
        </w:rPr>
        <w:t> </w:t>
      </w:r>
      <w:r>
        <w:rPr/>
        <w:t>kuning.</w:t>
      </w:r>
    </w:p>
    <w:p>
      <w:pPr>
        <w:pStyle w:val="BodyText"/>
        <w:spacing w:line="360" w:lineRule="auto"/>
        <w:ind w:left="1248" w:right="735" w:firstLine="720"/>
        <w:jc w:val="both"/>
      </w:pPr>
      <w:r>
        <w:rPr/>
        <w:t>Gangguan rambut diantaranya adalah wanita dengan hirsutisme, yaitu pertumbuhan rambut di bibir atas, dagu dan pipi dengan rambut vellus yang menjadi semakin kasar di seluruh tubuh. Alopesia adalah hilang atau menipisnya rambut yang biasanya bersifat genetic dan terkait dengan diabetes, tiroiditis, dan menopause. Faktor nutrisi, seperti kekurangan gizi juga berpengaruh terhadap pertumbuhan rambut ditandai dengan rambut tipis, suram, kering (Potter &amp; Perry, 2010).  Pengkajian kuku diawali dengan inspeksi warna di area bantalan kuku, kebersihan, panjang, ketebalan dan bentuk kuku, dan kondisi lipatan kuku lateral dan proksimal di sekitar kuku. Inspeksi memberikan gambaran praktik higienitas klien. Kuku normal akan tampak transparan, mulus, melekuk, dan cembung dengan sudut bantalan kuku sekitar 160 derajat. Kutikel sekitar tampak mulus, utuh dan bebas radang. Pertanyaan-pertanyaan sebagai pengkajian integritas kulit didasari pada sensasi, mobilisasi, kontinensis, dan adanya luka.</w:t>
      </w:r>
    </w:p>
    <w:p>
      <w:pPr>
        <w:pStyle w:val="ListParagraph"/>
        <w:numPr>
          <w:ilvl w:val="0"/>
          <w:numId w:val="24"/>
        </w:numPr>
        <w:tabs>
          <w:tab w:pos="1534" w:val="left" w:leader="none"/>
        </w:tabs>
        <w:spacing w:line="240" w:lineRule="auto" w:before="2" w:after="0"/>
        <w:ind w:left="1534" w:right="0" w:hanging="286"/>
        <w:jc w:val="both"/>
        <w:rPr>
          <w:sz w:val="22"/>
        </w:rPr>
      </w:pPr>
      <w:r>
        <w:rPr>
          <w:sz w:val="22"/>
        </w:rPr>
        <w:t>Sensasi, Apakah anda mengalami penurunan sensasi pada ekstremitas atau area lain?</w:t>
      </w:r>
    </w:p>
    <w:p>
      <w:pPr>
        <w:spacing w:before="126"/>
        <w:ind w:left="1534" w:right="0" w:firstLine="0"/>
        <w:jc w:val="both"/>
        <w:rPr>
          <w:sz w:val="22"/>
        </w:rPr>
      </w:pPr>
      <w:r>
        <w:rPr>
          <w:sz w:val="22"/>
        </w:rPr>
        <w:t>Apakah Anda sensitive terhadap panas dan dingin?</w:t>
      </w:r>
    </w:p>
    <w:p>
      <w:pPr>
        <w:pStyle w:val="ListParagraph"/>
        <w:numPr>
          <w:ilvl w:val="0"/>
          <w:numId w:val="24"/>
        </w:numPr>
        <w:tabs>
          <w:tab w:pos="1534" w:val="left" w:leader="none"/>
        </w:tabs>
        <w:spacing w:line="360" w:lineRule="auto" w:before="126" w:after="0"/>
        <w:ind w:left="1534" w:right="734" w:hanging="286"/>
        <w:jc w:val="both"/>
        <w:rPr>
          <w:sz w:val="22"/>
        </w:rPr>
      </w:pPr>
      <w:r>
        <w:rPr>
          <w:sz w:val="22"/>
        </w:rPr>
        <w:t>Mobilisasi, Apakah Anda memiliki keterbatasan fisik, cedera atau paralisis yang membatasi gerak mobilisasi Anda? Apakah Anda mudah mengubah posisi? Apakah Anda merasa nyeri saat</w:t>
      </w:r>
      <w:r>
        <w:rPr>
          <w:spacing w:val="-2"/>
          <w:sz w:val="22"/>
        </w:rPr>
        <w:t> </w:t>
      </w:r>
      <w:r>
        <w:rPr>
          <w:sz w:val="22"/>
        </w:rPr>
        <w:t>bergerak?</w:t>
      </w:r>
    </w:p>
    <w:p>
      <w:pPr>
        <w:pStyle w:val="ListParagraph"/>
        <w:numPr>
          <w:ilvl w:val="0"/>
          <w:numId w:val="24"/>
        </w:numPr>
        <w:tabs>
          <w:tab w:pos="1534" w:val="left" w:leader="none"/>
        </w:tabs>
        <w:spacing w:line="360" w:lineRule="auto" w:before="0" w:after="0"/>
        <w:ind w:left="1534" w:right="739" w:hanging="286"/>
        <w:jc w:val="both"/>
        <w:rPr>
          <w:sz w:val="22"/>
        </w:rPr>
      </w:pPr>
      <w:r>
        <w:rPr>
          <w:sz w:val="22"/>
        </w:rPr>
        <w:t>Kontinensia, Apakah Anda memiliki masalah dengan kontinensia urine atau fekal? Bantuan apa yang Anda butuhkan saat membutuhkan toilet? Seberapa sering Anda menggunakan toilet? Pada siang hari atau pada malam</w:t>
      </w:r>
      <w:r>
        <w:rPr>
          <w:spacing w:val="-9"/>
          <w:sz w:val="22"/>
        </w:rPr>
        <w:t> </w:t>
      </w:r>
      <w:r>
        <w:rPr>
          <w:sz w:val="22"/>
        </w:rPr>
        <w:t>hari?</w:t>
      </w:r>
    </w:p>
    <w:p>
      <w:pPr>
        <w:spacing w:after="0" w:line="360" w:lineRule="auto"/>
        <w:jc w:val="both"/>
        <w:rPr>
          <w:sz w:val="22"/>
        </w:rPr>
        <w:sectPr>
          <w:headerReference w:type="default" r:id="rId105"/>
          <w:footerReference w:type="default" r:id="rId106"/>
          <w:pgSz w:w="11910" w:h="16840"/>
          <w:pgMar w:header="0" w:footer="1088" w:top="1340" w:bottom="1280" w:left="900" w:right="700"/>
          <w:pgNumType w:start="35"/>
        </w:sectPr>
      </w:pPr>
    </w:p>
    <w:p>
      <w:pPr>
        <w:pStyle w:val="ListParagraph"/>
        <w:numPr>
          <w:ilvl w:val="0"/>
          <w:numId w:val="24"/>
        </w:numPr>
        <w:tabs>
          <w:tab w:pos="1534" w:val="left" w:leader="none"/>
        </w:tabs>
        <w:spacing w:line="360" w:lineRule="auto" w:before="75" w:after="0"/>
        <w:ind w:left="1534" w:right="738" w:hanging="286"/>
        <w:jc w:val="both"/>
        <w:rPr>
          <w:sz w:val="22"/>
        </w:rPr>
      </w:pPr>
      <w:r>
        <w:rPr>
          <w:sz w:val="22"/>
        </w:rPr>
        <w:t>Adanya luka, Apa penyebab luka/ Kapan luka terjadi? Dimana lokasinya dan dimensinya/ Apa yang terjadi sejak luka? Perubahan apa yang terjadi dan apa penyebabnya? Kapan klien mendapatkan suntikan tetanus? Terapi, aktivitas, dan perawatan apa yang memperlambat atau membantu proses penyembuhan luka? Apakah terdapat kebutuhan khusus agar luka dapat sembuh? Apakah terdapat gejala yang berhubungan, seperti nyeri atau gatal-gatal pada luka? Bagaimana gejala itu di atas dan intervensi apa yang efektif? Apa tujuan klien, luka, dana</w:t>
      </w:r>
      <w:r>
        <w:rPr>
          <w:spacing w:val="-3"/>
          <w:sz w:val="22"/>
        </w:rPr>
        <w:t> </w:t>
      </w:r>
      <w:r>
        <w:rPr>
          <w:sz w:val="22"/>
        </w:rPr>
        <w:t>penyembuhan?</w:t>
      </w:r>
    </w:p>
    <w:p>
      <w:pPr>
        <w:pStyle w:val="BodyText"/>
        <w:spacing w:line="360" w:lineRule="auto" w:before="201"/>
        <w:ind w:left="1248" w:right="733" w:firstLine="720"/>
        <w:jc w:val="both"/>
      </w:pPr>
      <w:r>
        <w:rPr/>
        <w:t>Ulkus tekan dapat beresiko terjadi pada klien yang perlu mendapatkan perhatian apabila klien dengan penyakit neurologis, klien dengan penyakit kronis atau perawatan jangka panjang, klien dengan status mental, dank lien pada perawatan unit intensif, onkologi, perawatan menjelang kematian, atau klien ortopedik. Pengkajian kerusakan tekanan jaringan meliputi inspeksi visual dan taktil pada kulit. Perhatikan pada kulit yang berada di atas penonjolan tulang atau di bawah gips, traksi, belat, penjepit, kolar, dan alat ortopedik lainnya. Perhatikan adanya hyperemia dan segera dokumentasikan lokasi, ukuran, dan warna serta kaji kembali area setelah 1 jam.</w:t>
      </w:r>
    </w:p>
    <w:p>
      <w:pPr>
        <w:pStyle w:val="BodyText"/>
        <w:spacing w:line="360" w:lineRule="auto" w:before="1"/>
        <w:ind w:left="1248" w:right="740" w:firstLine="720"/>
        <w:jc w:val="both"/>
      </w:pPr>
      <w:r>
        <w:rPr/>
        <w:t>Apabila terdapat dugaan hyperemia reaktif normal, berikan tanda dengan lingkaran untuk memudahkan pengkajian. Tanda ini adalah indikator dini gangguan integritas kulit, tetapi kerusakan jaringan yang ada di bawahnya kemungkinan lebih progresif. Palpasi dalam mengkaji taktil dapat membantu mendapatkan data indurasi dan kerusakan kulit dan jaringan yang berada di bawahnya. Palpasi jaringan yang mengalami kemerahan, observasi daerah yang memucat dengan mengembalikan tonus otot normal pada klien dengan tonus otot yang lemah. Melakukan palpasi indurasi dan mencatat indurasi dalam satuan millimeter atau centimeter dari daerah luka. Palpasi digunakan juga untuk mengkaji temperatur daerah di sekitar luka. Lakukan inspeksi dan palpasi pada daerah bagian tubuh yang beresiko terjadinya ulkus tekan terutama pada bagian-bagian tubuh yang menonjol atau tertekan. Pengkajian risiko ulkus tekan dapat menggunakan beberapa skala diantaranya Skala Norton. Skala ini memberikan skor pada lima faktor risiko, yaitu: kondisi fisik, kondisi mental, aktivitas, mobilisasi, dan inkontinensia. Jumlah skor berkisar dari 5-20; skor yang lebih rendah mengindikasikan risiko yang lebih besar pada perkembangan ulkus tekan (WOCN dalam Potter &amp; Perry, 2010).</w:t>
      </w:r>
    </w:p>
    <w:p>
      <w:pPr>
        <w:pStyle w:val="BodyText"/>
        <w:spacing w:line="360" w:lineRule="auto" w:before="1"/>
        <w:ind w:left="1248" w:right="736" w:firstLine="720"/>
        <w:jc w:val="both"/>
      </w:pPr>
      <w:r>
        <w:rPr/>
        <w:t>Selain itu juga dapat digunakan Skala Braden. Skala Braden dikomposisikan pada enam subskala, yaitu: sensori persepsi, kelembapan, aktivitas, mobilisasi, nutrisi, serta gesekan dan geseran. Jumlah skor berkisar dari 6-23; skor yang lebih rendah</w:t>
      </w:r>
    </w:p>
    <w:p>
      <w:pPr>
        <w:spacing w:after="0" w:line="360" w:lineRule="auto"/>
        <w:jc w:val="both"/>
        <w:sectPr>
          <w:headerReference w:type="default" r:id="rId107"/>
          <w:footerReference w:type="default" r:id="rId108"/>
          <w:pgSz w:w="11910" w:h="16840"/>
          <w:pgMar w:header="0" w:footer="1088" w:top="1340" w:bottom="1280" w:left="900" w:right="700"/>
          <w:pgNumType w:start="36"/>
        </w:sectPr>
      </w:pPr>
    </w:p>
    <w:p>
      <w:pPr>
        <w:pStyle w:val="BodyText"/>
        <w:spacing w:line="360" w:lineRule="auto" w:before="76"/>
        <w:ind w:left="1248" w:right="744"/>
        <w:jc w:val="both"/>
      </w:pPr>
      <w:r>
        <w:rPr/>
        <w:t>mengindikasikan risiko lebih tinggi berkembangnya ulkus tekan (Braden dan Bergstrom dalam Potter &amp; Perry, 2010).</w:t>
      </w:r>
    </w:p>
    <w:p>
      <w:pPr>
        <w:pStyle w:val="BodyText"/>
        <w:spacing w:line="360" w:lineRule="auto"/>
        <w:ind w:left="1248" w:right="737" w:firstLine="720"/>
        <w:jc w:val="both"/>
      </w:pPr>
      <w:r>
        <w:rPr/>
        <w:t>Apabila terjadi luka, pengkajian dilakukan saat cedera terjadi dan saat luka tidak stabil. Data yang harus diperoleh pertama kali adalah penyebab dan riwayat luka. Jenis luka adalah data yang harus dikaji segera untuk menentukan tindakan kedaruratan. Sebagai contoh lakukanlah observasi tanda dan gejala perdarahan internal apabila didapati klien dengan luka tusuk. Setelah ditemukan klien dalam kondisi stabil setelah dilakukan pengkajian airway, breathing &amp; circulation, maka lakukan inspeksi perdarahan pada luka. Laserasi yang panjangnya lebih dari 5 cm (2 inci) atau dalamnya 2,5 cm (1 inci) dapat menyebabkan perdarahan yang serius. Inspeksi adanya benda asing atau materi yang terkontaminasi pada luka, seperti tanah, pecahan kaca, benda asing lainnya. Tahap pengkajian selanjutnya adalah ukran luka. Laserasi yang dalam membutuhkan jahitan. Perlu dipertimbangkan pemberian suntikan tetanus toksoid dan dikaji kapan klien mendapatkan suntikan tersebut. Suntikan tetanus toksoid wajib diberikan apabila klien belum pernah mendapatkannya atau pernah mendapatkan lebih dari 5 tahun yang lalu.</w:t>
      </w:r>
    </w:p>
    <w:p>
      <w:pPr>
        <w:pStyle w:val="BodyText"/>
        <w:spacing w:line="360" w:lineRule="auto" w:before="1"/>
        <w:ind w:left="1248" w:right="736" w:firstLine="780"/>
        <w:jc w:val="both"/>
      </w:pPr>
      <w:r>
        <w:rPr/>
        <w:t>Pada kondisi stabil, luka perlu dirawat untuk mempercepat penyembuhan dan pencegahan infeksi, misalkan klien dengan pasca operasi. Inspeksi luka dilakukan untuk melihat apakah ujung luka sudah mulai menutup, jaringan yang ada di bawahnya, serta tanda-tanda komplikasi, seperti dehisens dan eviserasi. Klien dengan luka pasca operasi perlu dilakukan pengkajian drainase luka diantaranya mencatat jumlah, warna, bau, dan konsistensi drainase. Jenis drainase meliputi serosa, sanguinosa, serosanguinosa, dan purulent. Apabila menemukan drainase berbau busuk atau tajam, hal ini mengindikasikan adanya infeksi. Jika mendapatkan drainase yang purulent, segera ambil specimen drainase untuk dilakukan kultur. Sampel drainase untuk kultur diambil dari drainase baru. Palpasi luka adalah langkah pengkajian selanjutnya. Palpasi dilakukan dengan menekan secara pelan-pelan pada sekitar luka. Palpasi dilakukan untuk meraba adanya pembengkakan di sekitar luka atau adanya penumpukan drainase. Bengkak yang hebat biasanya menunjukkan tanda infeksi.</w:t>
      </w:r>
    </w:p>
    <w:p>
      <w:pPr>
        <w:pStyle w:val="BodyText"/>
        <w:spacing w:line="360" w:lineRule="auto"/>
        <w:ind w:left="1248" w:right="743" w:firstLine="720"/>
        <w:jc w:val="both"/>
      </w:pPr>
      <w:r>
        <w:rPr/>
        <w:t>Menurut Smith, Duell, &amp; Martin (2008), inti dari pemeriksaan integritas kulit adalah dengan melakukan:</w:t>
      </w:r>
    </w:p>
    <w:p>
      <w:pPr>
        <w:pStyle w:val="ListParagraph"/>
        <w:numPr>
          <w:ilvl w:val="0"/>
          <w:numId w:val="25"/>
        </w:numPr>
        <w:tabs>
          <w:tab w:pos="1489" w:val="left" w:leader="none"/>
        </w:tabs>
        <w:spacing w:line="240" w:lineRule="auto" w:before="1" w:after="0"/>
        <w:ind w:left="1488" w:right="0" w:hanging="241"/>
        <w:jc w:val="both"/>
        <w:rPr>
          <w:sz w:val="24"/>
        </w:rPr>
      </w:pPr>
      <w:r>
        <w:rPr>
          <w:sz w:val="24"/>
        </w:rPr>
        <w:t>mengkaji tanda kerusakan kulit dan adanya erupsi</w:t>
      </w:r>
      <w:r>
        <w:rPr>
          <w:spacing w:val="-2"/>
          <w:sz w:val="24"/>
        </w:rPr>
        <w:t> </w:t>
      </w:r>
      <w:r>
        <w:rPr>
          <w:sz w:val="24"/>
        </w:rPr>
        <w:t>lesi;</w:t>
      </w:r>
    </w:p>
    <w:p>
      <w:pPr>
        <w:pStyle w:val="ListParagraph"/>
        <w:numPr>
          <w:ilvl w:val="0"/>
          <w:numId w:val="25"/>
        </w:numPr>
        <w:tabs>
          <w:tab w:pos="1489" w:val="left" w:leader="none"/>
        </w:tabs>
        <w:spacing w:line="240" w:lineRule="auto" w:before="139" w:after="0"/>
        <w:ind w:left="1488" w:right="0" w:hanging="241"/>
        <w:jc w:val="both"/>
        <w:rPr>
          <w:sz w:val="24"/>
        </w:rPr>
      </w:pPr>
      <w:r>
        <w:rPr>
          <w:sz w:val="24"/>
        </w:rPr>
        <w:t>mengkaji warna</w:t>
      </w:r>
      <w:r>
        <w:rPr>
          <w:spacing w:val="-2"/>
          <w:sz w:val="24"/>
        </w:rPr>
        <w:t> </w:t>
      </w:r>
      <w:r>
        <w:rPr>
          <w:sz w:val="24"/>
        </w:rPr>
        <w:t>kulit</w:t>
      </w:r>
    </w:p>
    <w:p>
      <w:pPr>
        <w:pStyle w:val="ListParagraph"/>
        <w:numPr>
          <w:ilvl w:val="0"/>
          <w:numId w:val="25"/>
        </w:numPr>
        <w:tabs>
          <w:tab w:pos="1489" w:val="left" w:leader="none"/>
        </w:tabs>
        <w:spacing w:line="240" w:lineRule="auto" w:before="136" w:after="0"/>
        <w:ind w:left="1488" w:right="0" w:hanging="241"/>
        <w:jc w:val="both"/>
        <w:rPr>
          <w:sz w:val="24"/>
        </w:rPr>
      </w:pPr>
      <w:r>
        <w:rPr>
          <w:sz w:val="24"/>
        </w:rPr>
        <w:t>memeriksa penurunan turgor</w:t>
      </w:r>
      <w:r>
        <w:rPr>
          <w:spacing w:val="-1"/>
          <w:sz w:val="24"/>
        </w:rPr>
        <w:t> </w:t>
      </w:r>
      <w:r>
        <w:rPr>
          <w:sz w:val="24"/>
        </w:rPr>
        <w:t>kulit</w:t>
      </w:r>
    </w:p>
    <w:p>
      <w:pPr>
        <w:spacing w:after="0" w:line="240" w:lineRule="auto"/>
        <w:jc w:val="both"/>
        <w:rPr>
          <w:sz w:val="24"/>
        </w:rPr>
        <w:sectPr>
          <w:headerReference w:type="default" r:id="rId109"/>
          <w:footerReference w:type="default" r:id="rId110"/>
          <w:pgSz w:w="11910" w:h="16840"/>
          <w:pgMar w:header="0" w:footer="1088" w:top="1340" w:bottom="1280" w:left="900" w:right="700"/>
          <w:pgNumType w:start="37"/>
        </w:sectPr>
      </w:pPr>
    </w:p>
    <w:p>
      <w:pPr>
        <w:pStyle w:val="ListParagraph"/>
        <w:numPr>
          <w:ilvl w:val="0"/>
          <w:numId w:val="25"/>
        </w:numPr>
        <w:tabs>
          <w:tab w:pos="1489" w:val="left" w:leader="none"/>
        </w:tabs>
        <w:spacing w:line="240" w:lineRule="auto" w:before="76" w:after="0"/>
        <w:ind w:left="1488" w:right="0" w:hanging="241"/>
        <w:jc w:val="left"/>
        <w:rPr>
          <w:sz w:val="24"/>
        </w:rPr>
      </w:pPr>
      <w:r>
        <w:rPr>
          <w:sz w:val="24"/>
        </w:rPr>
        <w:t>mengevaluasi adanya keluhan gatal dan mati</w:t>
      </w:r>
      <w:r>
        <w:rPr>
          <w:spacing w:val="1"/>
          <w:sz w:val="24"/>
        </w:rPr>
        <w:t> </w:t>
      </w:r>
      <w:r>
        <w:rPr>
          <w:sz w:val="24"/>
        </w:rPr>
        <w:t>rasa</w:t>
      </w:r>
    </w:p>
    <w:p>
      <w:pPr>
        <w:pStyle w:val="ListParagraph"/>
        <w:numPr>
          <w:ilvl w:val="0"/>
          <w:numId w:val="25"/>
        </w:numPr>
        <w:tabs>
          <w:tab w:pos="1489" w:val="left" w:leader="none"/>
        </w:tabs>
        <w:spacing w:line="240" w:lineRule="auto" w:before="137" w:after="0"/>
        <w:ind w:left="1488" w:right="0" w:hanging="241"/>
        <w:jc w:val="left"/>
        <w:rPr>
          <w:sz w:val="24"/>
        </w:rPr>
      </w:pPr>
      <w:r>
        <w:rPr>
          <w:sz w:val="24"/>
        </w:rPr>
        <w:t>mengevaluasi tekstur</w:t>
      </w:r>
      <w:r>
        <w:rPr>
          <w:spacing w:val="-1"/>
          <w:sz w:val="24"/>
        </w:rPr>
        <w:t> </w:t>
      </w:r>
      <w:r>
        <w:rPr>
          <w:sz w:val="24"/>
        </w:rPr>
        <w:t>kulit</w:t>
      </w:r>
    </w:p>
    <w:p>
      <w:pPr>
        <w:pStyle w:val="ListParagraph"/>
        <w:numPr>
          <w:ilvl w:val="0"/>
          <w:numId w:val="25"/>
        </w:numPr>
        <w:tabs>
          <w:tab w:pos="1489" w:val="left" w:leader="none"/>
        </w:tabs>
        <w:spacing w:line="240" w:lineRule="auto" w:before="139" w:after="0"/>
        <w:ind w:left="1488" w:right="0" w:hanging="241"/>
        <w:jc w:val="left"/>
        <w:rPr>
          <w:sz w:val="24"/>
        </w:rPr>
      </w:pPr>
      <w:r>
        <w:rPr>
          <w:sz w:val="24"/>
        </w:rPr>
        <w:t>mengkaji higenitas secara</w:t>
      </w:r>
      <w:r>
        <w:rPr>
          <w:spacing w:val="-3"/>
          <w:sz w:val="24"/>
        </w:rPr>
        <w:t> </w:t>
      </w:r>
      <w:r>
        <w:rPr>
          <w:sz w:val="24"/>
        </w:rPr>
        <w:t>umum</w:t>
      </w:r>
    </w:p>
    <w:p>
      <w:pPr>
        <w:pStyle w:val="ListParagraph"/>
        <w:numPr>
          <w:ilvl w:val="0"/>
          <w:numId w:val="25"/>
        </w:numPr>
        <w:tabs>
          <w:tab w:pos="1489" w:val="left" w:leader="none"/>
        </w:tabs>
        <w:spacing w:line="240" w:lineRule="auto" w:before="137" w:after="0"/>
        <w:ind w:left="1488" w:right="0" w:hanging="241"/>
        <w:jc w:val="left"/>
        <w:rPr>
          <w:sz w:val="24"/>
        </w:rPr>
      </w:pPr>
      <w:r>
        <w:rPr>
          <w:sz w:val="24"/>
        </w:rPr>
        <w:t>melakukan observasi peningkatan atau penurunan pigmentasi dan perubahan</w:t>
      </w:r>
      <w:r>
        <w:rPr>
          <w:spacing w:val="-5"/>
          <w:sz w:val="24"/>
        </w:rPr>
        <w:t> </w:t>
      </w:r>
      <w:r>
        <w:rPr>
          <w:sz w:val="24"/>
        </w:rPr>
        <w:t>warna</w:t>
      </w:r>
    </w:p>
    <w:p>
      <w:pPr>
        <w:pStyle w:val="ListParagraph"/>
        <w:numPr>
          <w:ilvl w:val="0"/>
          <w:numId w:val="25"/>
        </w:numPr>
        <w:tabs>
          <w:tab w:pos="1520" w:val="left" w:leader="none"/>
        </w:tabs>
        <w:spacing w:line="360" w:lineRule="auto" w:before="139" w:after="0"/>
        <w:ind w:left="1248" w:right="742" w:firstLine="0"/>
        <w:jc w:val="left"/>
        <w:rPr>
          <w:sz w:val="24"/>
        </w:rPr>
      </w:pPr>
      <w:r>
        <w:rPr>
          <w:sz w:val="24"/>
        </w:rPr>
        <w:t>mengevaluasi kondisi klien untuk menentukan apakah kemungkinan memerlukan bantuan peralatan yang sesuai atau model bed atau kasur</w:t>
      </w:r>
      <w:r>
        <w:rPr>
          <w:spacing w:val="-1"/>
          <w:sz w:val="24"/>
        </w:rPr>
        <w:t> </w:t>
      </w:r>
      <w:r>
        <w:rPr>
          <w:sz w:val="24"/>
        </w:rPr>
        <w:t>khusus.</w:t>
      </w:r>
    </w:p>
    <w:p>
      <w:pPr>
        <w:pStyle w:val="BodyText"/>
        <w:spacing w:line="360" w:lineRule="auto"/>
        <w:ind w:left="1248" w:right="740" w:firstLine="780"/>
      </w:pPr>
      <w:r>
        <w:rPr/>
        <w:t>Adapun secara khusus, pengkajian pasien dengan luka dapat digambarkan sebagai berikut:</w:t>
      </w:r>
    </w:p>
    <w:p>
      <w:pPr>
        <w:pStyle w:val="ListParagraph"/>
        <w:numPr>
          <w:ilvl w:val="0"/>
          <w:numId w:val="26"/>
        </w:numPr>
        <w:tabs>
          <w:tab w:pos="1489" w:val="left" w:leader="none"/>
        </w:tabs>
        <w:spacing w:line="240" w:lineRule="auto" w:before="0" w:after="0"/>
        <w:ind w:left="1488" w:right="0" w:hanging="241"/>
        <w:jc w:val="left"/>
        <w:rPr>
          <w:sz w:val="24"/>
        </w:rPr>
      </w:pPr>
      <w:r>
        <w:rPr>
          <w:sz w:val="24"/>
        </w:rPr>
        <w:t>Anamnesis</w:t>
      </w:r>
    </w:p>
    <w:p>
      <w:pPr>
        <w:pStyle w:val="ListParagraph"/>
        <w:numPr>
          <w:ilvl w:val="1"/>
          <w:numId w:val="26"/>
        </w:numPr>
        <w:tabs>
          <w:tab w:pos="1817" w:val="left" w:leader="none"/>
          <w:tab w:pos="1818" w:val="left" w:leader="none"/>
        </w:tabs>
        <w:spacing w:line="240" w:lineRule="auto" w:before="137" w:after="0"/>
        <w:ind w:left="1817" w:right="0" w:hanging="284"/>
        <w:jc w:val="left"/>
        <w:rPr>
          <w:sz w:val="22"/>
        </w:rPr>
      </w:pPr>
      <w:r>
        <w:rPr>
          <w:sz w:val="22"/>
        </w:rPr>
        <w:t>Biodata yang meliputi nama, umur, jenis kelamin, pekerjaan, alamat dan</w:t>
      </w:r>
      <w:r>
        <w:rPr>
          <w:spacing w:val="-12"/>
          <w:sz w:val="22"/>
        </w:rPr>
        <w:t> </w:t>
      </w:r>
      <w:r>
        <w:rPr>
          <w:sz w:val="22"/>
        </w:rPr>
        <w:t>lain-lain</w:t>
      </w:r>
    </w:p>
    <w:p>
      <w:pPr>
        <w:pStyle w:val="ListParagraph"/>
        <w:numPr>
          <w:ilvl w:val="1"/>
          <w:numId w:val="26"/>
        </w:numPr>
        <w:tabs>
          <w:tab w:pos="1817" w:val="left" w:leader="none"/>
          <w:tab w:pos="1818" w:val="left" w:leader="none"/>
        </w:tabs>
        <w:spacing w:line="240" w:lineRule="auto" w:before="126" w:after="0"/>
        <w:ind w:left="1817" w:right="0" w:hanging="284"/>
        <w:jc w:val="left"/>
        <w:rPr>
          <w:sz w:val="22"/>
        </w:rPr>
      </w:pPr>
      <w:r>
        <w:rPr>
          <w:sz w:val="22"/>
        </w:rPr>
        <w:t>Keluhan</w:t>
      </w:r>
      <w:r>
        <w:rPr>
          <w:spacing w:val="-3"/>
          <w:sz w:val="22"/>
        </w:rPr>
        <w:t> </w:t>
      </w:r>
      <w:r>
        <w:rPr>
          <w:sz w:val="22"/>
        </w:rPr>
        <w:t>utama</w:t>
      </w:r>
    </w:p>
    <w:p>
      <w:pPr>
        <w:pStyle w:val="ListParagraph"/>
        <w:numPr>
          <w:ilvl w:val="1"/>
          <w:numId w:val="26"/>
        </w:numPr>
        <w:tabs>
          <w:tab w:pos="1817" w:val="left" w:leader="none"/>
          <w:tab w:pos="1818" w:val="left" w:leader="none"/>
        </w:tabs>
        <w:spacing w:line="360" w:lineRule="auto" w:before="129" w:after="0"/>
        <w:ind w:left="1817" w:right="741" w:hanging="284"/>
        <w:jc w:val="left"/>
        <w:rPr>
          <w:sz w:val="22"/>
        </w:rPr>
      </w:pPr>
      <w:r>
        <w:rPr>
          <w:sz w:val="22"/>
        </w:rPr>
        <w:t>Riwayat kesehatan yang meliputi riwayat penyakit dahulu, status kesehatan keluarga serta status</w:t>
      </w:r>
      <w:r>
        <w:rPr>
          <w:spacing w:val="-1"/>
          <w:sz w:val="22"/>
        </w:rPr>
        <w:t> </w:t>
      </w:r>
      <w:r>
        <w:rPr>
          <w:sz w:val="22"/>
        </w:rPr>
        <w:t>perkembangan</w:t>
      </w:r>
    </w:p>
    <w:p>
      <w:pPr>
        <w:pStyle w:val="ListParagraph"/>
        <w:numPr>
          <w:ilvl w:val="1"/>
          <w:numId w:val="26"/>
        </w:numPr>
        <w:tabs>
          <w:tab w:pos="1817" w:val="left" w:leader="none"/>
          <w:tab w:pos="1818" w:val="left" w:leader="none"/>
        </w:tabs>
        <w:spacing w:line="252" w:lineRule="exact" w:before="0" w:after="0"/>
        <w:ind w:left="1817" w:right="0" w:hanging="284"/>
        <w:jc w:val="left"/>
        <w:rPr>
          <w:sz w:val="22"/>
        </w:rPr>
      </w:pPr>
      <w:r>
        <w:rPr>
          <w:sz w:val="22"/>
        </w:rPr>
        <w:t>Aktivitas</w:t>
      </w:r>
      <w:r>
        <w:rPr>
          <w:spacing w:val="-6"/>
          <w:sz w:val="22"/>
        </w:rPr>
        <w:t> </w:t>
      </w:r>
      <w:r>
        <w:rPr>
          <w:sz w:val="22"/>
        </w:rPr>
        <w:t>sehari-hari</w:t>
      </w:r>
    </w:p>
    <w:p>
      <w:pPr>
        <w:pStyle w:val="ListParagraph"/>
        <w:numPr>
          <w:ilvl w:val="1"/>
          <w:numId w:val="26"/>
        </w:numPr>
        <w:tabs>
          <w:tab w:pos="1817" w:val="left" w:leader="none"/>
          <w:tab w:pos="1818" w:val="left" w:leader="none"/>
        </w:tabs>
        <w:spacing w:line="240" w:lineRule="auto" w:before="126" w:after="0"/>
        <w:ind w:left="1817" w:right="0" w:hanging="284"/>
        <w:jc w:val="left"/>
        <w:rPr>
          <w:sz w:val="22"/>
        </w:rPr>
      </w:pPr>
      <w:r>
        <w:rPr>
          <w:sz w:val="22"/>
        </w:rPr>
        <w:t>Riwayat</w:t>
      </w:r>
      <w:r>
        <w:rPr>
          <w:spacing w:val="-5"/>
          <w:sz w:val="22"/>
        </w:rPr>
        <w:t> </w:t>
      </w:r>
      <w:r>
        <w:rPr>
          <w:sz w:val="22"/>
        </w:rPr>
        <w:t>psikososial</w:t>
      </w:r>
    </w:p>
    <w:p>
      <w:pPr>
        <w:pStyle w:val="BodyText"/>
        <w:spacing w:before="4"/>
        <w:rPr>
          <w:sz w:val="28"/>
        </w:rPr>
      </w:pPr>
    </w:p>
    <w:p>
      <w:pPr>
        <w:pStyle w:val="ListParagraph"/>
        <w:numPr>
          <w:ilvl w:val="0"/>
          <w:numId w:val="26"/>
        </w:numPr>
        <w:tabs>
          <w:tab w:pos="1489" w:val="left" w:leader="none"/>
        </w:tabs>
        <w:spacing w:line="240" w:lineRule="auto" w:before="0" w:after="0"/>
        <w:ind w:left="1488" w:right="0" w:hanging="241"/>
        <w:jc w:val="both"/>
        <w:rPr>
          <w:sz w:val="24"/>
        </w:rPr>
      </w:pPr>
      <w:r>
        <w:rPr>
          <w:sz w:val="24"/>
        </w:rPr>
        <w:t>Pemeriksaan</w:t>
      </w:r>
      <w:r>
        <w:rPr>
          <w:spacing w:val="-1"/>
          <w:sz w:val="24"/>
        </w:rPr>
        <w:t> </w:t>
      </w:r>
      <w:r>
        <w:rPr>
          <w:sz w:val="24"/>
        </w:rPr>
        <w:t>luka</w:t>
      </w:r>
    </w:p>
    <w:p>
      <w:pPr>
        <w:pStyle w:val="BodyText"/>
        <w:spacing w:line="360" w:lineRule="auto" w:before="139"/>
        <w:ind w:left="1260" w:right="741" w:firstLine="412"/>
        <w:jc w:val="both"/>
      </w:pPr>
      <w:r>
        <w:rPr/>
        <w:t>Perawat dapat melakukan pemeriksaan luka dengan metode inspeksi dan palpasi untuk mendapatkan data tentang luka yang meliputi:</w:t>
      </w:r>
    </w:p>
    <w:p>
      <w:pPr>
        <w:pStyle w:val="ListParagraph"/>
        <w:numPr>
          <w:ilvl w:val="1"/>
          <w:numId w:val="26"/>
        </w:numPr>
        <w:tabs>
          <w:tab w:pos="1818" w:val="left" w:leader="none"/>
        </w:tabs>
        <w:spacing w:line="240" w:lineRule="auto" w:before="0" w:after="0"/>
        <w:ind w:left="1817" w:right="0" w:hanging="284"/>
        <w:jc w:val="both"/>
        <w:rPr>
          <w:sz w:val="22"/>
        </w:rPr>
      </w:pPr>
      <w:r>
        <w:rPr>
          <w:sz w:val="22"/>
        </w:rPr>
        <w:t>Perdarahan</w:t>
      </w:r>
    </w:p>
    <w:p>
      <w:pPr>
        <w:pStyle w:val="ListParagraph"/>
        <w:numPr>
          <w:ilvl w:val="1"/>
          <w:numId w:val="26"/>
        </w:numPr>
        <w:tabs>
          <w:tab w:pos="1818" w:val="left" w:leader="none"/>
        </w:tabs>
        <w:spacing w:line="240" w:lineRule="auto" w:before="127" w:after="0"/>
        <w:ind w:left="1817" w:right="0" w:hanging="284"/>
        <w:jc w:val="both"/>
        <w:rPr>
          <w:sz w:val="22"/>
        </w:rPr>
      </w:pPr>
      <w:r>
        <w:rPr>
          <w:sz w:val="22"/>
        </w:rPr>
        <w:t>Proses inflamasi (kemerahan &amp;</w:t>
      </w:r>
      <w:r>
        <w:rPr>
          <w:spacing w:val="-2"/>
          <w:sz w:val="22"/>
        </w:rPr>
        <w:t> </w:t>
      </w:r>
      <w:r>
        <w:rPr>
          <w:sz w:val="22"/>
        </w:rPr>
        <w:t>pembengkakan)</w:t>
      </w:r>
    </w:p>
    <w:p>
      <w:pPr>
        <w:pStyle w:val="ListParagraph"/>
        <w:numPr>
          <w:ilvl w:val="1"/>
          <w:numId w:val="26"/>
        </w:numPr>
        <w:tabs>
          <w:tab w:pos="1818" w:val="left" w:leader="none"/>
        </w:tabs>
        <w:spacing w:line="360" w:lineRule="auto" w:before="126" w:after="0"/>
        <w:ind w:left="1817" w:right="740" w:hanging="284"/>
        <w:jc w:val="both"/>
        <w:rPr>
          <w:sz w:val="22"/>
        </w:rPr>
      </w:pPr>
      <w:r>
        <w:rPr>
          <w:sz w:val="22"/>
        </w:rPr>
        <w:t>Proses granulasi jaringan (yaitu menurunnya reaksi inflamasi pada saat pembekuan berkurang)</w:t>
      </w:r>
    </w:p>
    <w:p>
      <w:pPr>
        <w:pStyle w:val="ListParagraph"/>
        <w:numPr>
          <w:ilvl w:val="1"/>
          <w:numId w:val="26"/>
        </w:numPr>
        <w:tabs>
          <w:tab w:pos="1818" w:val="left" w:leader="none"/>
        </w:tabs>
        <w:spacing w:line="360" w:lineRule="auto" w:before="0" w:after="0"/>
        <w:ind w:left="1817" w:right="736" w:hanging="284"/>
        <w:jc w:val="both"/>
        <w:rPr>
          <w:sz w:val="22"/>
        </w:rPr>
      </w:pPr>
      <w:r>
        <w:rPr>
          <w:sz w:val="22"/>
        </w:rPr>
        <w:t>Jaringan parut atau bekas luka (scar) akibat fibroblas dalam jaringan granulasi mengeluarkan kolagen yang membentuknya serta berkurangnya ukuran parut yang merupakan indikasi terbentuknya</w:t>
      </w:r>
      <w:r>
        <w:rPr>
          <w:spacing w:val="2"/>
          <w:sz w:val="22"/>
        </w:rPr>
        <w:t> </w:t>
      </w:r>
      <w:r>
        <w:rPr>
          <w:sz w:val="22"/>
        </w:rPr>
        <w:t>keloid.</w:t>
      </w:r>
    </w:p>
    <w:p>
      <w:pPr>
        <w:pStyle w:val="ListParagraph"/>
        <w:numPr>
          <w:ilvl w:val="1"/>
          <w:numId w:val="26"/>
        </w:numPr>
        <w:tabs>
          <w:tab w:pos="1818" w:val="left" w:leader="none"/>
        </w:tabs>
        <w:spacing w:line="360" w:lineRule="auto" w:before="1" w:after="0"/>
        <w:ind w:left="1817" w:right="735" w:hanging="284"/>
        <w:jc w:val="both"/>
        <w:rPr>
          <w:sz w:val="22"/>
        </w:rPr>
      </w:pPr>
      <w:r>
        <w:rPr>
          <w:sz w:val="22"/>
        </w:rPr>
        <w:t>Benda asing atau bahan2 pengontaminasi pada luka, misal: tanah, pecahan kaca atau benda asing</w:t>
      </w:r>
      <w:r>
        <w:rPr>
          <w:spacing w:val="-5"/>
          <w:sz w:val="22"/>
        </w:rPr>
        <w:t> </w:t>
      </w:r>
      <w:r>
        <w:rPr>
          <w:sz w:val="22"/>
        </w:rPr>
        <w:t>lain.</w:t>
      </w:r>
    </w:p>
    <w:p>
      <w:pPr>
        <w:pStyle w:val="ListParagraph"/>
        <w:numPr>
          <w:ilvl w:val="1"/>
          <w:numId w:val="26"/>
        </w:numPr>
        <w:tabs>
          <w:tab w:pos="1818" w:val="left" w:leader="none"/>
        </w:tabs>
        <w:spacing w:line="240" w:lineRule="auto" w:before="0" w:after="0"/>
        <w:ind w:left="1817" w:right="0" w:hanging="284"/>
        <w:jc w:val="both"/>
        <w:rPr>
          <w:sz w:val="22"/>
        </w:rPr>
      </w:pPr>
      <w:r>
        <w:rPr>
          <w:sz w:val="22"/>
        </w:rPr>
        <w:t>Ukuran, kedalaman dan lokasi</w:t>
      </w:r>
      <w:r>
        <w:rPr>
          <w:spacing w:val="-6"/>
          <w:sz w:val="22"/>
        </w:rPr>
        <w:t> </w:t>
      </w:r>
      <w:r>
        <w:rPr>
          <w:sz w:val="22"/>
        </w:rPr>
        <w:t>luka.</w:t>
      </w:r>
    </w:p>
    <w:p>
      <w:pPr>
        <w:pStyle w:val="ListParagraph"/>
        <w:numPr>
          <w:ilvl w:val="1"/>
          <w:numId w:val="26"/>
        </w:numPr>
        <w:tabs>
          <w:tab w:pos="1818" w:val="left" w:leader="none"/>
        </w:tabs>
        <w:spacing w:line="240" w:lineRule="auto" w:before="126" w:after="0"/>
        <w:ind w:left="1817" w:right="0" w:hanging="284"/>
        <w:jc w:val="both"/>
        <w:rPr>
          <w:sz w:val="22"/>
        </w:rPr>
      </w:pPr>
      <w:r>
        <w:rPr>
          <w:sz w:val="22"/>
        </w:rPr>
        <w:t>Drainase, pembengkakan, bau yang kurang sedap dan lokasi nyeri pada daerah</w:t>
      </w:r>
      <w:r>
        <w:rPr>
          <w:spacing w:val="-14"/>
          <w:sz w:val="22"/>
        </w:rPr>
        <w:t> </w:t>
      </w:r>
      <w:r>
        <w:rPr>
          <w:sz w:val="22"/>
        </w:rPr>
        <w:t>luka.</w:t>
      </w:r>
    </w:p>
    <w:p>
      <w:pPr>
        <w:pStyle w:val="BodyText"/>
        <w:spacing w:before="4"/>
        <w:rPr>
          <w:sz w:val="28"/>
        </w:rPr>
      </w:pPr>
    </w:p>
    <w:p>
      <w:pPr>
        <w:pStyle w:val="BodyText"/>
        <w:spacing w:line="360" w:lineRule="auto"/>
        <w:ind w:left="1250" w:right="737" w:firstLine="422"/>
        <w:jc w:val="both"/>
      </w:pPr>
      <w:r>
        <w:rPr/>
        <w:t>Data-data hasil pengkajian di atas harus dicatat dengan lengkap dan teliti. Data- data tersebut digunakan selanjutnya untuk dianalisis. Hasil analisis data hasil pengkajian adalah bahan untuk menegakkan diagnosis keperawatan.</w:t>
      </w:r>
    </w:p>
    <w:p>
      <w:pPr>
        <w:pStyle w:val="BodyText"/>
        <w:spacing w:line="360" w:lineRule="auto" w:before="1"/>
        <w:ind w:left="1260" w:right="738" w:firstLine="350"/>
        <w:jc w:val="both"/>
      </w:pPr>
      <w:r>
        <w:rPr/>
        <w:t>Diagnosis keperawatan harus ditegakkan dengan benar dari analisis data yang sudah didokumentasikan pada proses pengkajian. Apabila perawat masih ragu dengan</w:t>
      </w:r>
    </w:p>
    <w:p>
      <w:pPr>
        <w:spacing w:after="0" w:line="360" w:lineRule="auto"/>
        <w:jc w:val="both"/>
        <w:sectPr>
          <w:headerReference w:type="default" r:id="rId111"/>
          <w:footerReference w:type="default" r:id="rId112"/>
          <w:pgSz w:w="11910" w:h="16840"/>
          <w:pgMar w:header="0" w:footer="1088" w:top="1340" w:bottom="1280" w:left="900" w:right="700"/>
          <w:pgNumType w:start="38"/>
        </w:sectPr>
      </w:pPr>
    </w:p>
    <w:p>
      <w:pPr>
        <w:pStyle w:val="BodyText"/>
        <w:spacing w:line="360" w:lineRule="auto" w:before="76"/>
        <w:ind w:left="1260" w:right="733"/>
        <w:jc w:val="both"/>
      </w:pPr>
      <w:r>
        <w:rPr/>
        <w:t>data yang ada, perawat harus melakukan pengkajian ulang pada pasien. Jangan ragu- ragu untuk melihat kembali buku-buku referensi diagnosis keperawatan untuk menegakkan diagnosis keperawatan. Beberapa diagnosis keperawatan yang ditampilkan di bawah ini merupakan gambaran diagnosis keperawatan yang sesuai dengan teori. Diagnosis keperawatan utama yang muncul pada klien adalah:</w:t>
      </w:r>
    </w:p>
    <w:p>
      <w:pPr>
        <w:pStyle w:val="ListParagraph"/>
        <w:numPr>
          <w:ilvl w:val="0"/>
          <w:numId w:val="27"/>
        </w:numPr>
        <w:tabs>
          <w:tab w:pos="1635" w:val="left" w:leader="none"/>
        </w:tabs>
        <w:spacing w:line="360" w:lineRule="auto" w:before="0" w:after="0"/>
        <w:ind w:left="1260" w:right="738" w:firstLine="0"/>
        <w:jc w:val="both"/>
        <w:rPr>
          <w:sz w:val="24"/>
        </w:rPr>
      </w:pPr>
      <w:r>
        <w:rPr>
          <w:sz w:val="24"/>
        </w:rPr>
        <w:t>Gangguan integritas kulit berhubungan dengan luka yang terkontaminasi Gangguan integritas kulit adalah keadaan dimana seorang individu mengalami atau beresiko terhadap kerusakan jaringan epidermis dan dermis (Carpenito, 2000). Batasan karakteristik mayor harus terdapat gangguan jaringan epidermis dan dermis. Batasan minor mungkin terdapat pemasukan kulit, eritema, lesi (Primer, skunder), dan pruritus (Carpenito,</w:t>
      </w:r>
      <w:r>
        <w:rPr>
          <w:spacing w:val="-1"/>
          <w:sz w:val="24"/>
        </w:rPr>
        <w:t> </w:t>
      </w:r>
      <w:r>
        <w:rPr>
          <w:sz w:val="24"/>
        </w:rPr>
        <w:t>2000).</w:t>
      </w:r>
    </w:p>
    <w:p>
      <w:pPr>
        <w:pStyle w:val="ListParagraph"/>
        <w:numPr>
          <w:ilvl w:val="0"/>
          <w:numId w:val="27"/>
        </w:numPr>
        <w:tabs>
          <w:tab w:pos="1580" w:val="left" w:leader="none"/>
        </w:tabs>
        <w:spacing w:line="360" w:lineRule="auto" w:before="0" w:after="0"/>
        <w:ind w:left="1260" w:right="737" w:firstLine="0"/>
        <w:jc w:val="both"/>
        <w:rPr>
          <w:sz w:val="24"/>
        </w:rPr>
      </w:pPr>
      <w:r>
        <w:rPr>
          <w:sz w:val="24"/>
        </w:rPr>
        <w:t>Risiko Infeksi Risiko infeksi adalah kondisi yang beresiko terhadap invasi mikroorganisme patogen Faktor risiko yang berhubungan dengan masalah ini adalah diantaranya penyakit kronis, penekanan system imun, ketidakadekuatan imunitas, pertahanan primer tidak adekuat, misalnya luka pada kulit, trauma jaringan, penurunan kerja silia, statis cairan tubuh, perubahan sekresi asam basa dan gangguan peristalsis), pertahanan sekunder yang kurang adekuat (rendahnya kadar hemoglobin, leukositopenia, dan supresi respons inflamasi), peningkatan pemajanan lingkungan terhadap pathogen, prosedur invasif, malnutrisi, agen farmasi (penggunaan obat imunosupresi), pecah ketuban, kerusakan jaringan, trauma (Wilkinson, &amp; Ahern, 2002).</w:t>
      </w:r>
    </w:p>
    <w:p>
      <w:pPr>
        <w:pStyle w:val="ListParagraph"/>
        <w:numPr>
          <w:ilvl w:val="0"/>
          <w:numId w:val="27"/>
        </w:numPr>
        <w:tabs>
          <w:tab w:pos="1556" w:val="left" w:leader="none"/>
        </w:tabs>
        <w:spacing w:line="360" w:lineRule="auto" w:before="1" w:after="0"/>
        <w:ind w:left="1260" w:right="736" w:firstLine="0"/>
        <w:jc w:val="both"/>
        <w:rPr>
          <w:sz w:val="24"/>
        </w:rPr>
      </w:pPr>
      <w:r>
        <w:rPr>
          <w:sz w:val="24"/>
        </w:rPr>
        <w:t>Ketidakseimbangan nutrisi, kurang dari kebutuhan Ketidakseimbangan nutrisi, kurang dari kebutuhan adalah asupan nutrisi tidak mencukupi untuk memenuhi kebutuhan metabolik. Diagnosis ini dapat ditegakkan apabila terdapat salah satu dari kriteria di bawah</w:t>
      </w:r>
      <w:r>
        <w:rPr>
          <w:spacing w:val="-3"/>
          <w:sz w:val="24"/>
        </w:rPr>
        <w:t> </w:t>
      </w:r>
      <w:r>
        <w:rPr>
          <w:sz w:val="24"/>
        </w:rPr>
        <w:t>ini:</w:t>
      </w:r>
    </w:p>
    <w:p>
      <w:pPr>
        <w:pStyle w:val="ListParagraph"/>
        <w:numPr>
          <w:ilvl w:val="0"/>
          <w:numId w:val="28"/>
        </w:numPr>
        <w:tabs>
          <w:tab w:pos="1486" w:val="left" w:leader="none"/>
        </w:tabs>
        <w:spacing w:line="240" w:lineRule="auto" w:before="0" w:after="0"/>
        <w:ind w:left="1485" w:right="0" w:hanging="226"/>
        <w:jc w:val="both"/>
        <w:rPr>
          <w:sz w:val="24"/>
        </w:rPr>
      </w:pPr>
      <w:r>
        <w:rPr>
          <w:sz w:val="24"/>
        </w:rPr>
        <w:t>Berat badan kurang dari 20% atau lebih di bawah berat badan</w:t>
      </w:r>
      <w:r>
        <w:rPr>
          <w:spacing w:val="-6"/>
          <w:sz w:val="24"/>
        </w:rPr>
        <w:t> </w:t>
      </w:r>
      <w:r>
        <w:rPr>
          <w:sz w:val="24"/>
        </w:rPr>
        <w:t>ideal.</w:t>
      </w:r>
    </w:p>
    <w:p>
      <w:pPr>
        <w:pStyle w:val="ListParagraph"/>
        <w:numPr>
          <w:ilvl w:val="0"/>
          <w:numId w:val="28"/>
        </w:numPr>
        <w:tabs>
          <w:tab w:pos="1501" w:val="left" w:leader="none"/>
        </w:tabs>
        <w:spacing w:line="240" w:lineRule="auto" w:before="140" w:after="0"/>
        <w:ind w:left="1500" w:right="0" w:hanging="241"/>
        <w:jc w:val="left"/>
        <w:rPr>
          <w:sz w:val="24"/>
        </w:rPr>
      </w:pPr>
      <w:r>
        <w:rPr>
          <w:sz w:val="24"/>
        </w:rPr>
        <w:t>Asupan makanan kurang dari kebutuhan</w:t>
      </w:r>
      <w:r>
        <w:rPr>
          <w:spacing w:val="-4"/>
          <w:sz w:val="24"/>
        </w:rPr>
        <w:t> </w:t>
      </w:r>
      <w:r>
        <w:rPr>
          <w:sz w:val="24"/>
        </w:rPr>
        <w:t>metabolic.</w:t>
      </w:r>
    </w:p>
    <w:p>
      <w:pPr>
        <w:pStyle w:val="ListParagraph"/>
        <w:numPr>
          <w:ilvl w:val="0"/>
          <w:numId w:val="28"/>
        </w:numPr>
        <w:tabs>
          <w:tab w:pos="1486" w:val="left" w:leader="none"/>
        </w:tabs>
        <w:spacing w:line="240" w:lineRule="auto" w:before="136" w:after="0"/>
        <w:ind w:left="1485" w:right="0" w:hanging="226"/>
        <w:jc w:val="left"/>
        <w:rPr>
          <w:sz w:val="24"/>
        </w:rPr>
      </w:pPr>
      <w:r>
        <w:rPr>
          <w:sz w:val="24"/>
        </w:rPr>
        <w:t>Kehilangan berat badan dengan asupan makanan yang</w:t>
      </w:r>
      <w:r>
        <w:rPr>
          <w:spacing w:val="-1"/>
          <w:sz w:val="24"/>
        </w:rPr>
        <w:t> </w:t>
      </w:r>
      <w:r>
        <w:rPr>
          <w:sz w:val="24"/>
        </w:rPr>
        <w:t>adekuat.</w:t>
      </w:r>
    </w:p>
    <w:p>
      <w:pPr>
        <w:pStyle w:val="ListParagraph"/>
        <w:numPr>
          <w:ilvl w:val="0"/>
          <w:numId w:val="28"/>
        </w:numPr>
        <w:tabs>
          <w:tab w:pos="1527" w:val="left" w:leader="none"/>
        </w:tabs>
        <w:spacing w:line="360" w:lineRule="auto" w:before="140" w:after="0"/>
        <w:ind w:left="1260" w:right="738" w:firstLine="0"/>
        <w:jc w:val="left"/>
        <w:rPr>
          <w:sz w:val="24"/>
        </w:rPr>
      </w:pPr>
      <w:r>
        <w:rPr>
          <w:sz w:val="24"/>
        </w:rPr>
        <w:t>Melaporkan asupan makanan yang tidak adekuat kurang dari recommended daily allowance (RDA).</w:t>
      </w:r>
    </w:p>
    <w:p>
      <w:pPr>
        <w:pStyle w:val="BodyText"/>
        <w:spacing w:line="360" w:lineRule="auto"/>
        <w:ind w:left="1260" w:right="740" w:firstLine="350"/>
        <w:jc w:val="both"/>
      </w:pPr>
      <w:r>
        <w:rPr/>
        <w:t>Data subjektif untuk menegakkan diagnosis ini adalah diantaranya kram abdomen, menolak makan, indigesti, persepsi ketidakmampuan untuk mencerna makanan, melaporkan perubahan sensasi rasa, melaporkan kurangnya makanan, merasa cepat kenyang setelah mengkonsumsi makanan. Data subjektif untuk menegakkan</w:t>
      </w:r>
    </w:p>
    <w:p>
      <w:pPr>
        <w:spacing w:after="0" w:line="360" w:lineRule="auto"/>
        <w:jc w:val="both"/>
        <w:sectPr>
          <w:headerReference w:type="default" r:id="rId113"/>
          <w:footerReference w:type="default" r:id="rId114"/>
          <w:pgSz w:w="11910" w:h="16840"/>
          <w:pgMar w:header="0" w:footer="1088" w:top="1340" w:bottom="1280" w:left="900" w:right="700"/>
          <w:pgNumType w:start="39"/>
        </w:sectPr>
      </w:pPr>
    </w:p>
    <w:p>
      <w:pPr>
        <w:pStyle w:val="BodyText"/>
        <w:spacing w:line="360" w:lineRule="auto" w:before="76"/>
        <w:ind w:left="1260" w:right="736"/>
        <w:jc w:val="both"/>
      </w:pPr>
      <w:r>
        <w:rPr/>
        <w:t>diagnosis ini adalah pembuluh kapiler rapuh, diare atau steatore, kekurangan makanan, kehilangan rambut yang berlebihan, bising usus hiperaktif, kurang informasi atau informasi yang salah, kurang minat terhadap makanan, salah faham, membrane mukosa pucat, tonus otot buruk, menolak untuk makan, adanya luka di rongga mulut, kelemahan otot yang berfungsi untuk menelan atau mengunyah (Wilkinson, &amp; Ahern,</w:t>
      </w:r>
      <w:r>
        <w:rPr>
          <w:spacing w:val="-3"/>
        </w:rPr>
        <w:t> </w:t>
      </w:r>
      <w:r>
        <w:rPr/>
        <w:t>2002).</w:t>
      </w:r>
    </w:p>
    <w:p>
      <w:pPr>
        <w:pStyle w:val="ListParagraph"/>
        <w:numPr>
          <w:ilvl w:val="0"/>
          <w:numId w:val="27"/>
        </w:numPr>
        <w:tabs>
          <w:tab w:pos="1503" w:val="left" w:leader="none"/>
        </w:tabs>
        <w:spacing w:line="360" w:lineRule="auto" w:before="0" w:after="0"/>
        <w:ind w:left="1260" w:right="739" w:firstLine="0"/>
        <w:jc w:val="both"/>
        <w:rPr>
          <w:sz w:val="24"/>
        </w:rPr>
      </w:pPr>
      <w:r>
        <w:rPr>
          <w:sz w:val="24"/>
        </w:rPr>
        <w:t>Nyeri akut atau kronis Nyeri akut adalah pengalaman sensori dan emosi yang tidak menyenangkan akibat adanya kerusakan jaringan yang aktual atau potensial, atau digambarkan dengan istilah, seperti awalan yang tiba-tiba dari mulai yang ringan sampai yang berat dengan akhir yang dapat diantisipasi atau dapat diramalkan dan durasinya kurang dari enam bulan. Data subjektif untuk menegakkan diagnosis ini adalah mengungkapkan secara verbal atau melaporkan nyeri dengan</w:t>
      </w:r>
      <w:r>
        <w:rPr>
          <w:spacing w:val="-3"/>
          <w:sz w:val="24"/>
        </w:rPr>
        <w:t> </w:t>
      </w:r>
      <w:r>
        <w:rPr>
          <w:sz w:val="24"/>
        </w:rPr>
        <w:t>isyarat.</w:t>
      </w:r>
    </w:p>
    <w:p>
      <w:pPr>
        <w:pStyle w:val="BodyText"/>
        <w:spacing w:line="360" w:lineRule="auto" w:before="1"/>
        <w:ind w:left="1260" w:right="737"/>
        <w:jc w:val="both"/>
      </w:pPr>
      <w:r>
        <w:rPr/>
        <w:t>Data objektif untuk menegakkan diagnosis ini adalah posisi untuk menghindari nyeri, perubahan tonus otot, respons autonomic, perubahan selera makan, perilaku distraksi, perilaku ekspresif gelisah, merintih, menangis, kewaspadaan berlebihan, peka terhadap rangsang, dan menghela napas panjang), wajah menyeringai, perilaku menjaga atau melindungi, focus menyempit, bukti nyeri dapat diamati, berfokus pada diri sendiri dan gangguan</w:t>
      </w:r>
      <w:r>
        <w:rPr>
          <w:spacing w:val="1"/>
        </w:rPr>
        <w:t> </w:t>
      </w:r>
      <w:r>
        <w:rPr/>
        <w:t>tidur.</w:t>
      </w:r>
    </w:p>
    <w:p>
      <w:pPr>
        <w:pStyle w:val="BodyText"/>
        <w:spacing w:line="360" w:lineRule="auto" w:before="1"/>
        <w:ind w:left="1260" w:right="737"/>
        <w:jc w:val="both"/>
      </w:pPr>
      <w:r>
        <w:rPr/>
        <w:t>Batasan karakteristik lain diantaranya adalah mengomunikasikan descriptor nyeri, misalnya rasa tidak nyaman, mual, berkeringat malam hari, kram otot, gatal kulit,  mati rasa, dan kesemutan pada ekstremitas, menyeringai, rentang perhatian terbatas, pucat dan menarik diri. Nyeri kronis adalah pengalaman sensori dan emosi  yang  tidak menyenangkan, akibat kerusakan jaringan aktual atau potensial yang digambarkan dengan istilah kerusakan. Data subjektif untuk menegakkan diagnosis ini adalah depresi, keletihan, takut kembali cedera, sedangkan data objektif untuk menegakkan diagnosis ini adalah perubahan untuk meneruskan aktivitas selanjutnya, anoreksia, atrofi kelompok otot yang terlibat, perubahan pola tidur, wajah topeng, perilaku melindungi, iritabilitas, perilaku objektif yang dapat diamati, penurunan interaksi dengan orang lain, gelisah, berfokus pada diri sendiri, respons yang dimediasi oleh saraf</w:t>
      </w:r>
      <w:r>
        <w:rPr>
          <w:spacing w:val="-1"/>
        </w:rPr>
        <w:t> </w:t>
      </w:r>
      <w:r>
        <w:rPr/>
        <w:t>simpati.</w:t>
      </w:r>
    </w:p>
    <w:p>
      <w:pPr>
        <w:pStyle w:val="ListParagraph"/>
        <w:numPr>
          <w:ilvl w:val="0"/>
          <w:numId w:val="27"/>
        </w:numPr>
        <w:tabs>
          <w:tab w:pos="1503" w:val="left" w:leader="none"/>
        </w:tabs>
        <w:spacing w:line="360" w:lineRule="auto" w:before="1" w:after="0"/>
        <w:ind w:left="1260" w:right="733" w:firstLine="0"/>
        <w:jc w:val="both"/>
        <w:rPr>
          <w:sz w:val="24"/>
        </w:rPr>
      </w:pPr>
      <w:r>
        <w:rPr>
          <w:sz w:val="24"/>
        </w:rPr>
        <w:t>Gangguan mobilitas fisik Gangguan mobilitas fisik berhubungan dengan gangguan kognitif, dekondisi, kendala lingkungan, kekuatan otot yang tidak mencukupi, kurang pengetahuan, gangguan musculoskeletal, obesitas, nyeri dan obat sedatif (Wilkinson, &amp; Ahern,</w:t>
      </w:r>
      <w:r>
        <w:rPr>
          <w:spacing w:val="-3"/>
          <w:sz w:val="24"/>
        </w:rPr>
        <w:t> </w:t>
      </w:r>
      <w:r>
        <w:rPr>
          <w:sz w:val="24"/>
        </w:rPr>
        <w:t>2002).</w:t>
      </w:r>
    </w:p>
    <w:p>
      <w:pPr>
        <w:spacing w:after="0" w:line="360" w:lineRule="auto"/>
        <w:jc w:val="both"/>
        <w:rPr>
          <w:sz w:val="24"/>
        </w:rPr>
        <w:sectPr>
          <w:headerReference w:type="default" r:id="rId115"/>
          <w:footerReference w:type="default" r:id="rId116"/>
          <w:pgSz w:w="11910" w:h="16840"/>
          <w:pgMar w:header="0" w:footer="1088" w:top="1340" w:bottom="1280" w:left="900" w:right="700"/>
          <w:pgNumType w:start="40"/>
        </w:sectPr>
      </w:pPr>
    </w:p>
    <w:p>
      <w:pPr>
        <w:pStyle w:val="ListParagraph"/>
        <w:numPr>
          <w:ilvl w:val="0"/>
          <w:numId w:val="27"/>
        </w:numPr>
        <w:tabs>
          <w:tab w:pos="1611" w:val="left" w:leader="none"/>
        </w:tabs>
        <w:spacing w:line="360" w:lineRule="auto" w:before="76" w:after="0"/>
        <w:ind w:left="1260" w:right="738" w:firstLine="0"/>
        <w:jc w:val="both"/>
        <w:rPr>
          <w:sz w:val="24"/>
        </w:rPr>
      </w:pPr>
      <w:r>
        <w:rPr>
          <w:sz w:val="24"/>
        </w:rPr>
        <w:t>Ketidakefektifan perfusi jaringan Ketidakefektifan perfusi jaringan adalah penurunan oksigen yang melibatkan kegagalan pengiriman nutrisi ke jaringan pada tingkat</w:t>
      </w:r>
      <w:r>
        <w:rPr>
          <w:spacing w:val="-1"/>
          <w:sz w:val="24"/>
        </w:rPr>
        <w:t> </w:t>
      </w:r>
      <w:r>
        <w:rPr>
          <w:sz w:val="24"/>
        </w:rPr>
        <w:t>kapiler.</w:t>
      </w:r>
    </w:p>
    <w:p>
      <w:pPr>
        <w:pStyle w:val="BodyText"/>
        <w:spacing w:line="360" w:lineRule="auto"/>
        <w:ind w:left="1260" w:right="745"/>
        <w:jc w:val="both"/>
      </w:pPr>
      <w:r>
        <w:rPr/>
        <w:t>Batasan karakteristik diagnosis ini menurut Wilkinson, &amp; Ahern (2002) adalah sebagai</w:t>
      </w:r>
      <w:r>
        <w:rPr>
          <w:spacing w:val="-1"/>
        </w:rPr>
        <w:t> </w:t>
      </w:r>
      <w:r>
        <w:rPr/>
        <w:t>berikut:</w:t>
      </w:r>
    </w:p>
    <w:p>
      <w:pPr>
        <w:pStyle w:val="ListParagraph"/>
        <w:numPr>
          <w:ilvl w:val="0"/>
          <w:numId w:val="24"/>
        </w:numPr>
        <w:tabs>
          <w:tab w:pos="1534" w:val="left" w:leader="none"/>
        </w:tabs>
        <w:spacing w:line="360" w:lineRule="auto" w:before="0" w:after="0"/>
        <w:ind w:left="1534" w:right="736" w:hanging="286"/>
        <w:jc w:val="both"/>
        <w:rPr>
          <w:sz w:val="22"/>
        </w:rPr>
      </w:pPr>
      <w:r>
        <w:rPr>
          <w:sz w:val="22"/>
        </w:rPr>
        <w:t>Sistem kardiovaskuler, Data subjektif untuk menegakkan diagnosis ini adalah nyeri dada, dipsnoe, rasa, seperti akan mati, sedangkan data objektif untuk menegakkan diagnosis ini adalah Gas darah arteri tidak normal, perubahan frekuensi pernafasan di luar parameter yang dapat diterima, aritmia, bronkospasme, pengisian kembali kapiler (capillary refill) lebih dari tiga detik, retraksi dada, napas cuping hidung, penggunaan otot bantu pernafasan.</w:t>
      </w:r>
    </w:p>
    <w:p>
      <w:pPr>
        <w:pStyle w:val="ListParagraph"/>
        <w:numPr>
          <w:ilvl w:val="0"/>
          <w:numId w:val="24"/>
        </w:numPr>
        <w:tabs>
          <w:tab w:pos="1534" w:val="left" w:leader="none"/>
        </w:tabs>
        <w:spacing w:line="360" w:lineRule="auto" w:before="0" w:after="0"/>
        <w:ind w:left="1534" w:right="740" w:hanging="286"/>
        <w:jc w:val="both"/>
        <w:rPr>
          <w:sz w:val="22"/>
        </w:rPr>
      </w:pPr>
      <w:r>
        <w:rPr>
          <w:sz w:val="22"/>
        </w:rPr>
        <w:t>Sistem serebral Data objektif untuk menegakkan diagnosis ini adalah perubahan status mental, perubahan perilaku, perubahan respons motoric, perubahan reaksi pupil, kesulitan menelan, kelemahan atau paralisis ekstremitas, paralisis, ketidaknormalan dalam</w:t>
      </w:r>
      <w:r>
        <w:rPr>
          <w:spacing w:val="-20"/>
          <w:sz w:val="22"/>
        </w:rPr>
        <w:t> </w:t>
      </w:r>
      <w:r>
        <w:rPr>
          <w:sz w:val="22"/>
        </w:rPr>
        <w:t>berbicara.</w:t>
      </w:r>
    </w:p>
    <w:p>
      <w:pPr>
        <w:pStyle w:val="ListParagraph"/>
        <w:numPr>
          <w:ilvl w:val="0"/>
          <w:numId w:val="24"/>
        </w:numPr>
        <w:tabs>
          <w:tab w:pos="1534" w:val="left" w:leader="none"/>
        </w:tabs>
        <w:spacing w:line="360" w:lineRule="auto" w:before="0" w:after="0"/>
        <w:ind w:left="1534" w:right="740" w:hanging="286"/>
        <w:jc w:val="both"/>
        <w:rPr>
          <w:sz w:val="22"/>
        </w:rPr>
      </w:pPr>
      <w:r>
        <w:rPr>
          <w:sz w:val="22"/>
        </w:rPr>
        <w:t>Sistem Gasrointestinal Data subjektif untuk menegakkan diagnosis ini adalah nyeri atau nyeri tekan pada abdomen, mual. Data objektif untuk menegakkan diagnosis ini adalah distensi abdomen, bising usus tidak ada atau</w:t>
      </w:r>
      <w:r>
        <w:rPr>
          <w:spacing w:val="-6"/>
          <w:sz w:val="22"/>
        </w:rPr>
        <w:t> </w:t>
      </w:r>
      <w:r>
        <w:rPr>
          <w:sz w:val="22"/>
        </w:rPr>
        <w:t>hipoaktif.</w:t>
      </w:r>
    </w:p>
    <w:p>
      <w:pPr>
        <w:pStyle w:val="ListParagraph"/>
        <w:numPr>
          <w:ilvl w:val="0"/>
          <w:numId w:val="24"/>
        </w:numPr>
        <w:tabs>
          <w:tab w:pos="1534" w:val="left" w:leader="none"/>
        </w:tabs>
        <w:spacing w:line="360" w:lineRule="auto" w:before="1" w:after="0"/>
        <w:ind w:left="1534" w:right="741" w:hanging="286"/>
        <w:jc w:val="both"/>
        <w:rPr>
          <w:sz w:val="22"/>
        </w:rPr>
      </w:pPr>
      <w:r>
        <w:rPr>
          <w:sz w:val="22"/>
        </w:rPr>
        <w:t>Sistem Renal Data objektif untuk menegakkan diagnosis ini adalah perubahan tekanan darah di luar parameter yang dapat diterima, peningkatan rasio BUN/ keratin, hematuria, oliguria atau</w:t>
      </w:r>
      <w:r>
        <w:rPr>
          <w:spacing w:val="-3"/>
          <w:sz w:val="22"/>
        </w:rPr>
        <w:t> </w:t>
      </w:r>
      <w:r>
        <w:rPr>
          <w:sz w:val="22"/>
        </w:rPr>
        <w:t>anuria.</w:t>
      </w:r>
    </w:p>
    <w:p>
      <w:pPr>
        <w:pStyle w:val="ListParagraph"/>
        <w:numPr>
          <w:ilvl w:val="0"/>
          <w:numId w:val="24"/>
        </w:numPr>
        <w:tabs>
          <w:tab w:pos="1534" w:val="left" w:leader="none"/>
        </w:tabs>
        <w:spacing w:line="360" w:lineRule="auto" w:before="0" w:after="0"/>
        <w:ind w:left="1534" w:right="738" w:hanging="286"/>
        <w:jc w:val="both"/>
        <w:rPr>
          <w:sz w:val="22"/>
        </w:rPr>
      </w:pPr>
      <w:r>
        <w:rPr>
          <w:sz w:val="22"/>
        </w:rPr>
        <w:t>Gangguan integritas jaringan Gangguan integritas jaringan adalah kerusakan pada membran mukosa, jaringan kornea, integument, atau</w:t>
      </w:r>
      <w:r>
        <w:rPr>
          <w:spacing w:val="-4"/>
          <w:sz w:val="22"/>
        </w:rPr>
        <w:t> </w:t>
      </w:r>
      <w:r>
        <w:rPr>
          <w:sz w:val="22"/>
        </w:rPr>
        <w:t>subkutan.</w:t>
      </w:r>
    </w:p>
    <w:p>
      <w:pPr>
        <w:pStyle w:val="BodyText"/>
        <w:spacing w:line="360" w:lineRule="auto" w:before="201"/>
        <w:ind w:left="1260" w:right="738" w:firstLine="273"/>
        <w:jc w:val="both"/>
      </w:pPr>
      <w:r>
        <w:rPr/>
        <w:t>Batasan karakteristik objektif adalah kerusakan atau kehancuran jaringan (misalnya, membran mukosa, jaringan kornea, integument, atau subkutan). Faktor yang berhubungan dengan diagnosis ini adalah perubahan sirkulasi, iritasi kimia, kekurangan atau kelebihan cairan, hambatan mobilitas fisik, defisit pengetahuan, faktor mekanis, kekurangan atau kelebihan nutrisi, radiasi dan faktor</w:t>
      </w:r>
      <w:r>
        <w:rPr>
          <w:spacing w:val="-4"/>
        </w:rPr>
        <w:t> </w:t>
      </w:r>
      <w:r>
        <w:rPr/>
        <w:t>suhu.</w:t>
      </w:r>
    </w:p>
    <w:p>
      <w:pPr>
        <w:pStyle w:val="BodyText"/>
        <w:spacing w:line="360" w:lineRule="auto"/>
        <w:ind w:left="1260" w:right="744" w:firstLine="273"/>
        <w:jc w:val="both"/>
      </w:pPr>
      <w:r>
        <w:rPr/>
        <w:t>Selanjutnya Anda harus merumuskan kriteria hasil sebagai bahan untuk melakukan evaluasi sebagai indikator keberhasilan proses keperawatan yang Anda laksanakan. Perumusan tujuan harus mengacu pada kriteria perumusan tujuan diantaranya</w:t>
      </w:r>
    </w:p>
    <w:p>
      <w:pPr>
        <w:pStyle w:val="BodyText"/>
        <w:tabs>
          <w:tab w:pos="2700" w:val="left" w:leader="none"/>
        </w:tabs>
        <w:spacing w:line="360" w:lineRule="auto" w:before="1"/>
        <w:ind w:left="1260" w:right="918"/>
      </w:pPr>
      <w:r>
        <w:rPr/>
        <w:t>Spesific</w:t>
        <w:tab/>
        <w:t>: Rumusan tujuan harus spesifik ke masalah yang akan diselesaikan Measurable</w:t>
        <w:tab/>
        <w:t>: Rumusan tujuan harus dapat diukur tingkat keberhasilannya Achievable</w:t>
        <w:tab/>
        <w:t>: Rumusan tujuan harus dapat dicapai dengan intervensi keperawatan baik</w:t>
      </w:r>
    </w:p>
    <w:p>
      <w:pPr>
        <w:spacing w:after="0" w:line="360" w:lineRule="auto"/>
        <w:sectPr>
          <w:headerReference w:type="default" r:id="rId117"/>
          <w:footerReference w:type="default" r:id="rId118"/>
          <w:pgSz w:w="11910" w:h="16840"/>
          <w:pgMar w:header="0" w:footer="1088" w:top="1340" w:bottom="1280" w:left="900" w:right="700"/>
          <w:pgNumType w:start="41"/>
        </w:sectPr>
      </w:pPr>
    </w:p>
    <w:p>
      <w:pPr>
        <w:pStyle w:val="BodyText"/>
        <w:spacing w:before="76"/>
        <w:ind w:left="2950"/>
      </w:pPr>
      <w:r>
        <w:rPr/>
        <w:t>secara mandiri atau berkolaborasi</w:t>
      </w:r>
    </w:p>
    <w:p>
      <w:pPr>
        <w:pStyle w:val="BodyText"/>
        <w:tabs>
          <w:tab w:pos="2700" w:val="left" w:leader="none"/>
        </w:tabs>
        <w:spacing w:before="137"/>
        <w:ind w:left="1260"/>
      </w:pPr>
      <w:r>
        <w:rPr/>
        <w:t>Rational</w:t>
        <w:tab/>
        <w:t>: Rumusan tujuan harus rasional</w:t>
      </w:r>
      <w:r>
        <w:rPr>
          <w:spacing w:val="-2"/>
        </w:rPr>
        <w:t> </w:t>
      </w:r>
      <w:r>
        <w:rPr/>
        <w:t>ketercapaiannya</w:t>
      </w:r>
    </w:p>
    <w:p>
      <w:pPr>
        <w:pStyle w:val="BodyText"/>
        <w:tabs>
          <w:tab w:pos="2700" w:val="left" w:leader="none"/>
        </w:tabs>
        <w:spacing w:line="360" w:lineRule="auto" w:before="139"/>
        <w:ind w:left="1260" w:right="918"/>
      </w:pPr>
      <w:r>
        <w:rPr/>
        <w:t>Time</w:t>
        <w:tab/>
        <w:t>: Rumusan tujuan harus mengacu pada waktu yang sesuai dengan kondisi</w:t>
      </w:r>
    </w:p>
    <w:p>
      <w:pPr>
        <w:pStyle w:val="BodyText"/>
        <w:ind w:left="2809"/>
        <w:jc w:val="both"/>
      </w:pPr>
      <w:r>
        <w:rPr/>
        <w:t>pencapaian tujuan.</w:t>
      </w:r>
    </w:p>
    <w:p>
      <w:pPr>
        <w:pStyle w:val="BodyText"/>
        <w:spacing w:line="360" w:lineRule="auto" w:before="137"/>
        <w:ind w:left="1260" w:right="739" w:firstLine="273"/>
        <w:jc w:val="both"/>
      </w:pPr>
      <w:r>
        <w:rPr/>
        <w:t>Penyusunan intervensi keperawatan merupakan kelanjutan setelah peneggakan diagnosis. Sebelum menyusun perencanaan atau intervensi, perawat terlebih dahulu harus menyusun tujuan dan kriteria hasil untuk patokan pelaksanaan evaluasi setelah tindakan dilaksanakan. Tujuan merawat klien dengan gangguan integritas kulit dan luka adalah untuk melihat perkembangan luka dalam waktu 2 minggu (Perry &amp; Potter, 2010). Kriteria hasil yang diharapkan dari tujuan ini meliputi:</w:t>
      </w:r>
    </w:p>
    <w:p>
      <w:pPr>
        <w:pStyle w:val="ListParagraph"/>
        <w:numPr>
          <w:ilvl w:val="0"/>
          <w:numId w:val="29"/>
        </w:numPr>
        <w:tabs>
          <w:tab w:pos="1501" w:val="left" w:leader="none"/>
        </w:tabs>
        <w:spacing w:line="240" w:lineRule="auto" w:before="1" w:after="0"/>
        <w:ind w:left="1500" w:right="0" w:hanging="241"/>
        <w:jc w:val="both"/>
        <w:rPr>
          <w:sz w:val="24"/>
        </w:rPr>
      </w:pPr>
      <w:r>
        <w:rPr>
          <w:sz w:val="24"/>
        </w:rPr>
        <w:t>Persentase jaringan granulasi lebih tinggi pada dasar</w:t>
      </w:r>
      <w:r>
        <w:rPr>
          <w:spacing w:val="-2"/>
          <w:sz w:val="24"/>
        </w:rPr>
        <w:t> </w:t>
      </w:r>
      <w:r>
        <w:rPr>
          <w:sz w:val="24"/>
        </w:rPr>
        <w:t>luka.</w:t>
      </w:r>
    </w:p>
    <w:p>
      <w:pPr>
        <w:pStyle w:val="ListParagraph"/>
        <w:numPr>
          <w:ilvl w:val="0"/>
          <w:numId w:val="29"/>
        </w:numPr>
        <w:tabs>
          <w:tab w:pos="1501" w:val="left" w:leader="none"/>
        </w:tabs>
        <w:spacing w:line="240" w:lineRule="auto" w:before="139" w:after="0"/>
        <w:ind w:left="1500" w:right="0" w:hanging="241"/>
        <w:jc w:val="both"/>
        <w:rPr>
          <w:sz w:val="24"/>
        </w:rPr>
      </w:pPr>
      <w:r>
        <w:rPr>
          <w:sz w:val="24"/>
        </w:rPr>
        <w:t>Tidak ada kerusakan kulit lebih lanjut pada beberapa</w:t>
      </w:r>
      <w:r>
        <w:rPr>
          <w:spacing w:val="-5"/>
          <w:sz w:val="24"/>
        </w:rPr>
        <w:t> </w:t>
      </w:r>
      <w:r>
        <w:rPr>
          <w:sz w:val="24"/>
        </w:rPr>
        <w:t>lokasi.</w:t>
      </w:r>
    </w:p>
    <w:p>
      <w:pPr>
        <w:pStyle w:val="ListParagraph"/>
        <w:numPr>
          <w:ilvl w:val="0"/>
          <w:numId w:val="29"/>
        </w:numPr>
        <w:tabs>
          <w:tab w:pos="1501" w:val="left" w:leader="none"/>
        </w:tabs>
        <w:spacing w:line="240" w:lineRule="auto" w:before="137" w:after="0"/>
        <w:ind w:left="1500" w:right="0" w:hanging="241"/>
        <w:jc w:val="both"/>
        <w:rPr>
          <w:sz w:val="24"/>
        </w:rPr>
      </w:pPr>
      <w:r>
        <w:rPr>
          <w:sz w:val="24"/>
        </w:rPr>
        <w:t>Peningkatan asupan kalori sebanyak</w:t>
      </w:r>
      <w:r>
        <w:rPr>
          <w:spacing w:val="-1"/>
          <w:sz w:val="24"/>
        </w:rPr>
        <w:t> </w:t>
      </w:r>
      <w:r>
        <w:rPr>
          <w:sz w:val="24"/>
        </w:rPr>
        <w:t>10%.</w:t>
      </w:r>
    </w:p>
    <w:p>
      <w:pPr>
        <w:pStyle w:val="BodyText"/>
        <w:rPr>
          <w:sz w:val="26"/>
        </w:rPr>
      </w:pPr>
    </w:p>
    <w:p>
      <w:pPr>
        <w:pStyle w:val="BodyText"/>
        <w:rPr>
          <w:sz w:val="22"/>
        </w:rPr>
      </w:pPr>
    </w:p>
    <w:p>
      <w:pPr>
        <w:pStyle w:val="BodyText"/>
        <w:spacing w:line="360" w:lineRule="auto"/>
        <w:ind w:left="1260" w:right="743" w:firstLine="273"/>
        <w:jc w:val="both"/>
      </w:pPr>
      <w:r>
        <w:rPr/>
        <w:t>Tujuan spesifik dari intervensi keperawatan bagi klien dengan gangguan integritas kulit dan luka yang akan disusun oleh perawat adalah sebagai berikut:</w:t>
      </w:r>
    </w:p>
    <w:p>
      <w:pPr>
        <w:pStyle w:val="ListParagraph"/>
        <w:numPr>
          <w:ilvl w:val="0"/>
          <w:numId w:val="30"/>
        </w:numPr>
        <w:tabs>
          <w:tab w:pos="1501" w:val="left" w:leader="none"/>
        </w:tabs>
        <w:spacing w:line="240" w:lineRule="auto" w:before="0" w:after="0"/>
        <w:ind w:left="1500" w:right="0" w:hanging="241"/>
        <w:jc w:val="both"/>
        <w:rPr>
          <w:sz w:val="24"/>
        </w:rPr>
      </w:pPr>
      <w:r>
        <w:rPr>
          <w:sz w:val="24"/>
        </w:rPr>
        <w:t>Meningkatkan hemostasis</w:t>
      </w:r>
      <w:r>
        <w:rPr>
          <w:spacing w:val="-1"/>
          <w:sz w:val="24"/>
        </w:rPr>
        <w:t> </w:t>
      </w:r>
      <w:r>
        <w:rPr>
          <w:sz w:val="24"/>
        </w:rPr>
        <w:t>luka.</w:t>
      </w:r>
    </w:p>
    <w:p>
      <w:pPr>
        <w:pStyle w:val="ListParagraph"/>
        <w:numPr>
          <w:ilvl w:val="0"/>
          <w:numId w:val="30"/>
        </w:numPr>
        <w:tabs>
          <w:tab w:pos="1501" w:val="left" w:leader="none"/>
        </w:tabs>
        <w:spacing w:line="240" w:lineRule="auto" w:before="140" w:after="0"/>
        <w:ind w:left="1500" w:right="0" w:hanging="241"/>
        <w:jc w:val="both"/>
        <w:rPr>
          <w:sz w:val="24"/>
        </w:rPr>
      </w:pPr>
      <w:r>
        <w:rPr>
          <w:sz w:val="24"/>
        </w:rPr>
        <w:t>Mencegah</w:t>
      </w:r>
      <w:r>
        <w:rPr>
          <w:spacing w:val="-1"/>
          <w:sz w:val="24"/>
        </w:rPr>
        <w:t> </w:t>
      </w:r>
      <w:r>
        <w:rPr>
          <w:sz w:val="24"/>
        </w:rPr>
        <w:t>infeksi.</w:t>
      </w:r>
    </w:p>
    <w:p>
      <w:pPr>
        <w:pStyle w:val="ListParagraph"/>
        <w:numPr>
          <w:ilvl w:val="0"/>
          <w:numId w:val="30"/>
        </w:numPr>
        <w:tabs>
          <w:tab w:pos="1501" w:val="left" w:leader="none"/>
        </w:tabs>
        <w:spacing w:line="240" w:lineRule="auto" w:before="136" w:after="0"/>
        <w:ind w:left="1500" w:right="0" w:hanging="241"/>
        <w:jc w:val="both"/>
        <w:rPr>
          <w:sz w:val="24"/>
        </w:rPr>
      </w:pPr>
      <w:r>
        <w:rPr>
          <w:sz w:val="24"/>
        </w:rPr>
        <w:t>Mencegah cedera jaringan yang lebih lanjut.</w:t>
      </w:r>
    </w:p>
    <w:p>
      <w:pPr>
        <w:pStyle w:val="ListParagraph"/>
        <w:numPr>
          <w:ilvl w:val="0"/>
          <w:numId w:val="30"/>
        </w:numPr>
        <w:tabs>
          <w:tab w:pos="1501" w:val="left" w:leader="none"/>
        </w:tabs>
        <w:spacing w:line="240" w:lineRule="auto" w:before="140" w:after="0"/>
        <w:ind w:left="1500" w:right="0" w:hanging="241"/>
        <w:jc w:val="both"/>
        <w:rPr>
          <w:sz w:val="24"/>
        </w:rPr>
      </w:pPr>
      <w:r>
        <w:rPr>
          <w:sz w:val="24"/>
        </w:rPr>
        <w:t>Meningkatkan penyembuhan</w:t>
      </w:r>
      <w:r>
        <w:rPr>
          <w:spacing w:val="-1"/>
          <w:sz w:val="24"/>
        </w:rPr>
        <w:t> </w:t>
      </w:r>
      <w:r>
        <w:rPr>
          <w:sz w:val="24"/>
        </w:rPr>
        <w:t>luka.</w:t>
      </w:r>
    </w:p>
    <w:p>
      <w:pPr>
        <w:pStyle w:val="ListParagraph"/>
        <w:numPr>
          <w:ilvl w:val="0"/>
          <w:numId w:val="30"/>
        </w:numPr>
        <w:tabs>
          <w:tab w:pos="1501" w:val="left" w:leader="none"/>
        </w:tabs>
        <w:spacing w:line="240" w:lineRule="auto" w:before="136" w:after="0"/>
        <w:ind w:left="1500" w:right="0" w:hanging="241"/>
        <w:jc w:val="both"/>
        <w:rPr>
          <w:sz w:val="24"/>
        </w:rPr>
      </w:pPr>
      <w:r>
        <w:rPr>
          <w:sz w:val="24"/>
        </w:rPr>
        <w:t>Mempertahankan integritas</w:t>
      </w:r>
      <w:r>
        <w:rPr>
          <w:spacing w:val="-1"/>
          <w:sz w:val="24"/>
        </w:rPr>
        <w:t> </w:t>
      </w:r>
      <w:r>
        <w:rPr>
          <w:sz w:val="24"/>
        </w:rPr>
        <w:t>kulit.</w:t>
      </w:r>
    </w:p>
    <w:p>
      <w:pPr>
        <w:pStyle w:val="ListParagraph"/>
        <w:numPr>
          <w:ilvl w:val="0"/>
          <w:numId w:val="30"/>
        </w:numPr>
        <w:tabs>
          <w:tab w:pos="1501" w:val="left" w:leader="none"/>
        </w:tabs>
        <w:spacing w:line="240" w:lineRule="auto" w:before="140" w:after="0"/>
        <w:ind w:left="1500" w:right="0" w:hanging="241"/>
        <w:jc w:val="both"/>
        <w:rPr>
          <w:sz w:val="24"/>
        </w:rPr>
      </w:pPr>
      <w:r>
        <w:rPr>
          <w:sz w:val="24"/>
        </w:rPr>
        <w:t>Mengembalikan fungsi normal</w:t>
      </w:r>
      <w:r>
        <w:rPr>
          <w:spacing w:val="-1"/>
          <w:sz w:val="24"/>
        </w:rPr>
        <w:t> </w:t>
      </w:r>
      <w:r>
        <w:rPr>
          <w:sz w:val="24"/>
        </w:rPr>
        <w:t>jaringan.</w:t>
      </w:r>
    </w:p>
    <w:p>
      <w:pPr>
        <w:pStyle w:val="ListParagraph"/>
        <w:numPr>
          <w:ilvl w:val="0"/>
          <w:numId w:val="30"/>
        </w:numPr>
        <w:tabs>
          <w:tab w:pos="1501" w:val="left" w:leader="none"/>
        </w:tabs>
        <w:spacing w:line="240" w:lineRule="auto" w:before="137" w:after="0"/>
        <w:ind w:left="1500" w:right="0" w:hanging="241"/>
        <w:jc w:val="left"/>
        <w:rPr>
          <w:sz w:val="24"/>
        </w:rPr>
      </w:pPr>
      <w:r>
        <w:rPr>
          <w:sz w:val="24"/>
        </w:rPr>
        <w:t>Memperoleh rasa nyaman (mengurangi nyeri). 8. Promosi</w:t>
      </w:r>
      <w:r>
        <w:rPr>
          <w:spacing w:val="-2"/>
          <w:sz w:val="24"/>
        </w:rPr>
        <w:t> </w:t>
      </w:r>
      <w:r>
        <w:rPr>
          <w:sz w:val="24"/>
        </w:rPr>
        <w:t>kesehatan.</w:t>
      </w:r>
    </w:p>
    <w:p>
      <w:pPr>
        <w:pStyle w:val="BodyText"/>
        <w:spacing w:before="139"/>
        <w:ind w:left="1534"/>
      </w:pPr>
      <w:r>
        <w:rPr/>
        <w:t>Menurut Smith, Duell, &amp; Martin (2008), tujuan perawatan integritas kulit adalah:</w:t>
      </w:r>
    </w:p>
    <w:p>
      <w:pPr>
        <w:pStyle w:val="ListParagraph"/>
        <w:numPr>
          <w:ilvl w:val="0"/>
          <w:numId w:val="31"/>
        </w:numPr>
        <w:tabs>
          <w:tab w:pos="1489" w:val="left" w:leader="none"/>
        </w:tabs>
        <w:spacing w:line="240" w:lineRule="auto" w:before="137" w:after="0"/>
        <w:ind w:left="1488" w:right="0" w:hanging="241"/>
        <w:jc w:val="left"/>
        <w:rPr>
          <w:sz w:val="24"/>
        </w:rPr>
      </w:pPr>
      <w:r>
        <w:rPr>
          <w:sz w:val="24"/>
        </w:rPr>
        <w:t>Kulit tidak menunjukkan tanda-tanda iskemik, hyperemia dan</w:t>
      </w:r>
      <w:r>
        <w:rPr>
          <w:spacing w:val="-2"/>
          <w:sz w:val="24"/>
        </w:rPr>
        <w:t> </w:t>
      </w:r>
      <w:r>
        <w:rPr>
          <w:sz w:val="24"/>
        </w:rPr>
        <w:t>nekrosis.</w:t>
      </w:r>
    </w:p>
    <w:p>
      <w:pPr>
        <w:pStyle w:val="ListParagraph"/>
        <w:numPr>
          <w:ilvl w:val="0"/>
          <w:numId w:val="31"/>
        </w:numPr>
        <w:tabs>
          <w:tab w:pos="1489" w:val="left" w:leader="none"/>
        </w:tabs>
        <w:spacing w:line="240" w:lineRule="auto" w:before="139" w:after="0"/>
        <w:ind w:left="1488" w:right="0" w:hanging="241"/>
        <w:jc w:val="left"/>
        <w:rPr>
          <w:sz w:val="24"/>
        </w:rPr>
      </w:pPr>
      <w:r>
        <w:rPr>
          <w:sz w:val="24"/>
        </w:rPr>
        <w:t>Dapat ditemukan segera adanya gangguan integritas kulit.</w:t>
      </w:r>
    </w:p>
    <w:p>
      <w:pPr>
        <w:pStyle w:val="ListParagraph"/>
        <w:numPr>
          <w:ilvl w:val="0"/>
          <w:numId w:val="31"/>
        </w:numPr>
        <w:tabs>
          <w:tab w:pos="1503" w:val="left" w:leader="none"/>
        </w:tabs>
        <w:spacing w:line="360" w:lineRule="auto" w:before="137" w:after="0"/>
        <w:ind w:left="1248" w:right="742" w:firstLine="0"/>
        <w:jc w:val="left"/>
        <w:rPr>
          <w:sz w:val="24"/>
        </w:rPr>
      </w:pPr>
      <w:r>
        <w:rPr>
          <w:sz w:val="24"/>
        </w:rPr>
        <w:t>Mencegah invasi mikroorganisme pathogen penyebab infeksi melalui kulit sebagai port of</w:t>
      </w:r>
      <w:r>
        <w:rPr>
          <w:spacing w:val="-2"/>
          <w:sz w:val="24"/>
        </w:rPr>
        <w:t> </w:t>
      </w:r>
      <w:r>
        <w:rPr>
          <w:sz w:val="24"/>
        </w:rPr>
        <w:t>entry.</w:t>
      </w:r>
    </w:p>
    <w:p>
      <w:pPr>
        <w:pStyle w:val="ListParagraph"/>
        <w:numPr>
          <w:ilvl w:val="0"/>
          <w:numId w:val="31"/>
        </w:numPr>
        <w:tabs>
          <w:tab w:pos="1517" w:val="left" w:leader="none"/>
        </w:tabs>
        <w:spacing w:line="360" w:lineRule="auto" w:before="0" w:after="0"/>
        <w:ind w:left="1248" w:right="745" w:firstLine="0"/>
        <w:jc w:val="left"/>
        <w:rPr>
          <w:sz w:val="24"/>
        </w:rPr>
      </w:pPr>
      <w:r>
        <w:rPr>
          <w:sz w:val="24"/>
        </w:rPr>
        <w:t>Mencegah kerusakan kulit akibat tekanan bagian tubuh yang menonjol saat klien membutuhkan tirah</w:t>
      </w:r>
      <w:r>
        <w:rPr>
          <w:spacing w:val="-1"/>
          <w:sz w:val="24"/>
        </w:rPr>
        <w:t> </w:t>
      </w:r>
      <w:r>
        <w:rPr>
          <w:sz w:val="24"/>
        </w:rPr>
        <w:t>baring.</w:t>
      </w:r>
    </w:p>
    <w:p>
      <w:pPr>
        <w:pStyle w:val="ListParagraph"/>
        <w:numPr>
          <w:ilvl w:val="0"/>
          <w:numId w:val="31"/>
        </w:numPr>
        <w:tabs>
          <w:tab w:pos="1489" w:val="left" w:leader="none"/>
        </w:tabs>
        <w:spacing w:line="240" w:lineRule="auto" w:before="0" w:after="0"/>
        <w:ind w:left="1488" w:right="0" w:hanging="241"/>
        <w:jc w:val="left"/>
        <w:rPr>
          <w:sz w:val="24"/>
        </w:rPr>
      </w:pPr>
      <w:r>
        <w:rPr>
          <w:sz w:val="24"/>
        </w:rPr>
        <w:t>Mencegah kulit kering, gatal, perasaan terbakar dan</w:t>
      </w:r>
      <w:r>
        <w:rPr>
          <w:spacing w:val="3"/>
          <w:sz w:val="24"/>
        </w:rPr>
        <w:t> </w:t>
      </w:r>
      <w:r>
        <w:rPr>
          <w:sz w:val="24"/>
        </w:rPr>
        <w:t>flacking.</w:t>
      </w:r>
    </w:p>
    <w:p>
      <w:pPr>
        <w:pStyle w:val="ListParagraph"/>
        <w:numPr>
          <w:ilvl w:val="0"/>
          <w:numId w:val="31"/>
        </w:numPr>
        <w:tabs>
          <w:tab w:pos="1515" w:val="left" w:leader="none"/>
        </w:tabs>
        <w:spacing w:line="360" w:lineRule="auto" w:before="139" w:after="0"/>
        <w:ind w:left="1248" w:right="742" w:firstLine="0"/>
        <w:jc w:val="left"/>
        <w:rPr>
          <w:sz w:val="24"/>
        </w:rPr>
      </w:pPr>
      <w:r>
        <w:rPr>
          <w:sz w:val="24"/>
        </w:rPr>
        <w:t>Mendapatkan fasilitas khusus, misalnya bed atau kasur khusus untuk klien dalam upaya mencegah gangguan integritas</w:t>
      </w:r>
      <w:r>
        <w:rPr>
          <w:spacing w:val="2"/>
          <w:sz w:val="24"/>
        </w:rPr>
        <w:t> </w:t>
      </w:r>
      <w:r>
        <w:rPr>
          <w:sz w:val="24"/>
        </w:rPr>
        <w:t>kulit.</w:t>
      </w:r>
    </w:p>
    <w:p>
      <w:pPr>
        <w:spacing w:after="0" w:line="360" w:lineRule="auto"/>
        <w:jc w:val="left"/>
        <w:rPr>
          <w:sz w:val="24"/>
        </w:rPr>
        <w:sectPr>
          <w:headerReference w:type="default" r:id="rId119"/>
          <w:footerReference w:type="default" r:id="rId120"/>
          <w:pgSz w:w="11910" w:h="16840"/>
          <w:pgMar w:header="0" w:footer="1088" w:top="1340" w:bottom="1280" w:left="900" w:right="700"/>
          <w:pgNumType w:start="42"/>
        </w:sectPr>
      </w:pPr>
    </w:p>
    <w:p>
      <w:pPr>
        <w:pStyle w:val="BodyText"/>
        <w:spacing w:line="360" w:lineRule="auto" w:before="76"/>
        <w:ind w:left="1260" w:right="733" w:firstLine="336"/>
        <w:jc w:val="both"/>
      </w:pPr>
      <w:r>
        <w:rPr/>
        <w:t>Inti dari rencana tindakan adalah mencegah terjadinya infeksi dengan cara menjaga atau mempertahankan agar luka tetap dalam keadaan bersih dan mengurangi nyeri &amp; mempercepat proses penyembuhan luka dengan cara melakukan perawatan luka secara aseptik. Rencanakan pula perawatan berdasarkan keparahan dan jenis luka, serta adanya keadaan komplikasi (misalnya, infeksi, nutrisi buruk, immunosupresi, dan diabetes) yang akan memengaruhi penyembuhan luka. Berikut merupakan perencanaan tindakan sesuai dengan diagnosis keperawatan yang</w:t>
      </w:r>
      <w:r>
        <w:rPr>
          <w:spacing w:val="-12"/>
        </w:rPr>
        <w:t> </w:t>
      </w:r>
      <w:r>
        <w:rPr/>
        <w:t>spesifik:</w:t>
      </w:r>
    </w:p>
    <w:p>
      <w:pPr>
        <w:pStyle w:val="ListParagraph"/>
        <w:numPr>
          <w:ilvl w:val="0"/>
          <w:numId w:val="32"/>
        </w:numPr>
        <w:tabs>
          <w:tab w:pos="1501" w:val="left" w:leader="none"/>
        </w:tabs>
        <w:spacing w:line="275" w:lineRule="exact" w:before="0" w:after="0"/>
        <w:ind w:left="1500" w:right="0" w:hanging="241"/>
        <w:jc w:val="both"/>
        <w:rPr>
          <w:sz w:val="24"/>
        </w:rPr>
      </w:pPr>
      <w:r>
        <w:rPr>
          <w:sz w:val="24"/>
        </w:rPr>
        <w:t>Gangguan integritas</w:t>
      </w:r>
      <w:r>
        <w:rPr>
          <w:spacing w:val="-1"/>
          <w:sz w:val="24"/>
        </w:rPr>
        <w:t> </w:t>
      </w:r>
      <w:r>
        <w:rPr>
          <w:sz w:val="24"/>
        </w:rPr>
        <w:t>kulit</w:t>
      </w:r>
    </w:p>
    <w:p>
      <w:pPr>
        <w:pStyle w:val="ListParagraph"/>
        <w:numPr>
          <w:ilvl w:val="1"/>
          <w:numId w:val="32"/>
        </w:numPr>
        <w:tabs>
          <w:tab w:pos="1486" w:val="left" w:leader="none"/>
        </w:tabs>
        <w:spacing w:line="240" w:lineRule="auto" w:before="139" w:after="0"/>
        <w:ind w:left="1485" w:right="0" w:hanging="226"/>
        <w:jc w:val="left"/>
        <w:rPr>
          <w:sz w:val="24"/>
        </w:rPr>
      </w:pPr>
      <w:r>
        <w:rPr>
          <w:sz w:val="24"/>
        </w:rPr>
        <w:t>Gunakan aktivitas diversional selama posisi lateral 30</w:t>
      </w:r>
      <w:r>
        <w:rPr>
          <w:spacing w:val="3"/>
          <w:sz w:val="24"/>
        </w:rPr>
        <w:t> </w:t>
      </w:r>
      <w:r>
        <w:rPr>
          <w:sz w:val="24"/>
        </w:rPr>
        <w:t>derajat</w:t>
      </w:r>
    </w:p>
    <w:p>
      <w:pPr>
        <w:pStyle w:val="ListParagraph"/>
        <w:numPr>
          <w:ilvl w:val="1"/>
          <w:numId w:val="32"/>
        </w:numPr>
        <w:tabs>
          <w:tab w:pos="1501" w:val="left" w:leader="none"/>
        </w:tabs>
        <w:spacing w:line="240" w:lineRule="auto" w:before="137" w:after="0"/>
        <w:ind w:left="1500" w:right="0" w:hanging="241"/>
        <w:jc w:val="left"/>
        <w:rPr>
          <w:sz w:val="24"/>
        </w:rPr>
      </w:pPr>
      <w:r>
        <w:rPr>
          <w:sz w:val="24"/>
        </w:rPr>
        <w:t>Ganti balutan sesering mungkin dengan jenis balutan yang</w:t>
      </w:r>
      <w:r>
        <w:rPr>
          <w:spacing w:val="-5"/>
          <w:sz w:val="24"/>
        </w:rPr>
        <w:t> </w:t>
      </w:r>
      <w:r>
        <w:rPr>
          <w:sz w:val="24"/>
        </w:rPr>
        <w:t>menyerap</w:t>
      </w:r>
    </w:p>
    <w:p>
      <w:pPr>
        <w:pStyle w:val="ListParagraph"/>
        <w:numPr>
          <w:ilvl w:val="1"/>
          <w:numId w:val="32"/>
        </w:numPr>
        <w:tabs>
          <w:tab w:pos="1489" w:val="left" w:leader="none"/>
        </w:tabs>
        <w:spacing w:line="240" w:lineRule="auto" w:before="140" w:after="0"/>
        <w:ind w:left="1488" w:right="0" w:hanging="229"/>
        <w:jc w:val="left"/>
        <w:rPr>
          <w:sz w:val="24"/>
        </w:rPr>
      </w:pPr>
      <w:r>
        <w:rPr>
          <w:sz w:val="24"/>
        </w:rPr>
        <w:t>Inisiasi perawatan kulit pada area yang</w:t>
      </w:r>
      <w:r>
        <w:rPr>
          <w:spacing w:val="-3"/>
          <w:sz w:val="24"/>
        </w:rPr>
        <w:t> </w:t>
      </w:r>
      <w:r>
        <w:rPr>
          <w:sz w:val="24"/>
        </w:rPr>
        <w:t>memerah</w:t>
      </w:r>
    </w:p>
    <w:p>
      <w:pPr>
        <w:pStyle w:val="ListParagraph"/>
        <w:numPr>
          <w:ilvl w:val="1"/>
          <w:numId w:val="32"/>
        </w:numPr>
        <w:tabs>
          <w:tab w:pos="1501" w:val="left" w:leader="none"/>
        </w:tabs>
        <w:spacing w:line="240" w:lineRule="auto" w:before="136" w:after="0"/>
        <w:ind w:left="1500" w:right="0" w:hanging="241"/>
        <w:jc w:val="left"/>
        <w:rPr>
          <w:sz w:val="24"/>
        </w:rPr>
      </w:pPr>
      <w:r>
        <w:rPr>
          <w:sz w:val="24"/>
        </w:rPr>
        <w:t>Konsultasikan tentang tempat tidur</w:t>
      </w:r>
      <w:r>
        <w:rPr>
          <w:spacing w:val="-2"/>
          <w:sz w:val="24"/>
        </w:rPr>
        <w:t> </w:t>
      </w:r>
      <w:r>
        <w:rPr>
          <w:sz w:val="24"/>
        </w:rPr>
        <w:t>khusus</w:t>
      </w:r>
    </w:p>
    <w:p>
      <w:pPr>
        <w:pStyle w:val="ListParagraph"/>
        <w:numPr>
          <w:ilvl w:val="0"/>
          <w:numId w:val="32"/>
        </w:numPr>
        <w:tabs>
          <w:tab w:pos="1501" w:val="left" w:leader="none"/>
        </w:tabs>
        <w:spacing w:line="240" w:lineRule="auto" w:before="140" w:after="0"/>
        <w:ind w:left="1500" w:right="0" w:hanging="241"/>
        <w:jc w:val="left"/>
        <w:rPr>
          <w:sz w:val="24"/>
        </w:rPr>
      </w:pPr>
      <w:r>
        <w:rPr>
          <w:sz w:val="24"/>
        </w:rPr>
        <w:t>Gangguan mobilitas</w:t>
      </w:r>
      <w:r>
        <w:rPr>
          <w:spacing w:val="-1"/>
          <w:sz w:val="24"/>
        </w:rPr>
        <w:t> </w:t>
      </w:r>
      <w:r>
        <w:rPr>
          <w:sz w:val="24"/>
        </w:rPr>
        <w:t>fisik</w:t>
      </w:r>
    </w:p>
    <w:p>
      <w:pPr>
        <w:pStyle w:val="ListParagraph"/>
        <w:numPr>
          <w:ilvl w:val="1"/>
          <w:numId w:val="32"/>
        </w:numPr>
        <w:tabs>
          <w:tab w:pos="1486" w:val="left" w:leader="none"/>
        </w:tabs>
        <w:spacing w:line="240" w:lineRule="auto" w:before="136" w:after="0"/>
        <w:ind w:left="1485" w:right="0" w:hanging="226"/>
        <w:jc w:val="left"/>
        <w:rPr>
          <w:sz w:val="24"/>
        </w:rPr>
      </w:pPr>
      <w:r>
        <w:rPr>
          <w:sz w:val="24"/>
        </w:rPr>
        <w:t>Jadwalkan ambulasi setelah perawatan di waktu siang</w:t>
      </w:r>
      <w:r>
        <w:rPr>
          <w:spacing w:val="-4"/>
          <w:sz w:val="24"/>
        </w:rPr>
        <w:t> </w:t>
      </w:r>
      <w:r>
        <w:rPr>
          <w:sz w:val="24"/>
        </w:rPr>
        <w:t>hari</w:t>
      </w:r>
    </w:p>
    <w:p>
      <w:pPr>
        <w:pStyle w:val="ListParagraph"/>
        <w:numPr>
          <w:ilvl w:val="1"/>
          <w:numId w:val="32"/>
        </w:numPr>
        <w:tabs>
          <w:tab w:pos="1501" w:val="left" w:leader="none"/>
        </w:tabs>
        <w:spacing w:line="240" w:lineRule="auto" w:before="140" w:after="0"/>
        <w:ind w:left="1500" w:right="0" w:hanging="241"/>
        <w:jc w:val="left"/>
        <w:rPr>
          <w:sz w:val="24"/>
        </w:rPr>
      </w:pPr>
      <w:r>
        <w:rPr>
          <w:sz w:val="24"/>
        </w:rPr>
        <w:t>Gunakan aktivitas diversional selama posisi lateral 30</w:t>
      </w:r>
      <w:r>
        <w:rPr>
          <w:spacing w:val="-2"/>
          <w:sz w:val="24"/>
        </w:rPr>
        <w:t> </w:t>
      </w:r>
      <w:r>
        <w:rPr>
          <w:sz w:val="24"/>
        </w:rPr>
        <w:t>derajat</w:t>
      </w:r>
    </w:p>
    <w:p>
      <w:pPr>
        <w:pStyle w:val="ListParagraph"/>
        <w:numPr>
          <w:ilvl w:val="0"/>
          <w:numId w:val="32"/>
        </w:numPr>
        <w:tabs>
          <w:tab w:pos="1503" w:val="left" w:leader="none"/>
        </w:tabs>
        <w:spacing w:line="240" w:lineRule="auto" w:before="136" w:after="0"/>
        <w:ind w:left="1502" w:right="0" w:hanging="243"/>
        <w:jc w:val="left"/>
        <w:rPr>
          <w:sz w:val="24"/>
        </w:rPr>
      </w:pPr>
      <w:r>
        <w:rPr>
          <w:sz w:val="24"/>
        </w:rPr>
        <w:t>Infeksi/risiko</w:t>
      </w:r>
      <w:r>
        <w:rPr>
          <w:spacing w:val="-1"/>
          <w:sz w:val="24"/>
        </w:rPr>
        <w:t> </w:t>
      </w:r>
      <w:r>
        <w:rPr>
          <w:sz w:val="24"/>
        </w:rPr>
        <w:t>infeksi</w:t>
      </w:r>
    </w:p>
    <w:p>
      <w:pPr>
        <w:pStyle w:val="ListParagraph"/>
        <w:numPr>
          <w:ilvl w:val="1"/>
          <w:numId w:val="32"/>
        </w:numPr>
        <w:tabs>
          <w:tab w:pos="1486" w:val="left" w:leader="none"/>
        </w:tabs>
        <w:spacing w:line="240" w:lineRule="auto" w:before="140" w:after="0"/>
        <w:ind w:left="1485" w:right="0" w:hanging="226"/>
        <w:jc w:val="left"/>
        <w:rPr>
          <w:sz w:val="24"/>
        </w:rPr>
      </w:pPr>
      <w:r>
        <w:rPr>
          <w:sz w:val="24"/>
        </w:rPr>
        <w:t>Perawatan luka dan ganti balutan steril secara</w:t>
      </w:r>
      <w:r>
        <w:rPr>
          <w:spacing w:val="-1"/>
          <w:sz w:val="24"/>
        </w:rPr>
        <w:t> </w:t>
      </w:r>
      <w:r>
        <w:rPr>
          <w:sz w:val="24"/>
        </w:rPr>
        <w:t>periodik</w:t>
      </w:r>
    </w:p>
    <w:p>
      <w:pPr>
        <w:pStyle w:val="ListParagraph"/>
        <w:numPr>
          <w:ilvl w:val="1"/>
          <w:numId w:val="32"/>
        </w:numPr>
        <w:tabs>
          <w:tab w:pos="1501" w:val="left" w:leader="none"/>
        </w:tabs>
        <w:spacing w:line="240" w:lineRule="auto" w:before="136" w:after="0"/>
        <w:ind w:left="1500" w:right="0" w:hanging="241"/>
        <w:jc w:val="left"/>
        <w:rPr>
          <w:sz w:val="24"/>
        </w:rPr>
      </w:pPr>
      <w:r>
        <w:rPr>
          <w:sz w:val="24"/>
        </w:rPr>
        <w:t>Jaga kebersihan tubuh terutama area yang mengalami</w:t>
      </w:r>
      <w:r>
        <w:rPr>
          <w:spacing w:val="-1"/>
          <w:sz w:val="24"/>
        </w:rPr>
        <w:t> </w:t>
      </w:r>
      <w:r>
        <w:rPr>
          <w:sz w:val="24"/>
        </w:rPr>
        <w:t>luka</w:t>
      </w:r>
    </w:p>
    <w:p>
      <w:pPr>
        <w:pStyle w:val="ListParagraph"/>
        <w:numPr>
          <w:ilvl w:val="0"/>
          <w:numId w:val="32"/>
        </w:numPr>
        <w:tabs>
          <w:tab w:pos="1501" w:val="left" w:leader="none"/>
        </w:tabs>
        <w:spacing w:line="240" w:lineRule="auto" w:before="140" w:after="0"/>
        <w:ind w:left="1500" w:right="0" w:hanging="241"/>
        <w:jc w:val="left"/>
        <w:rPr>
          <w:sz w:val="24"/>
        </w:rPr>
      </w:pPr>
      <w:r>
        <w:rPr>
          <w:sz w:val="24"/>
        </w:rPr>
        <w:t>Risiko perfusi jaringan tidak</w:t>
      </w:r>
      <w:r>
        <w:rPr>
          <w:spacing w:val="2"/>
          <w:sz w:val="24"/>
        </w:rPr>
        <w:t> </w:t>
      </w:r>
      <w:r>
        <w:rPr>
          <w:sz w:val="24"/>
        </w:rPr>
        <w:t>efektif</w:t>
      </w:r>
    </w:p>
    <w:p>
      <w:pPr>
        <w:pStyle w:val="ListParagraph"/>
        <w:numPr>
          <w:ilvl w:val="1"/>
          <w:numId w:val="32"/>
        </w:numPr>
        <w:tabs>
          <w:tab w:pos="1486" w:val="left" w:leader="none"/>
        </w:tabs>
        <w:spacing w:line="240" w:lineRule="auto" w:before="137" w:after="0"/>
        <w:ind w:left="1485" w:right="0" w:hanging="226"/>
        <w:jc w:val="left"/>
        <w:rPr>
          <w:sz w:val="24"/>
        </w:rPr>
      </w:pPr>
      <w:r>
        <w:rPr>
          <w:sz w:val="24"/>
        </w:rPr>
        <w:t>Berikan pendidikan kesehatan untuk perawatan</w:t>
      </w:r>
      <w:r>
        <w:rPr>
          <w:spacing w:val="1"/>
          <w:sz w:val="24"/>
        </w:rPr>
        <w:t> </w:t>
      </w:r>
      <w:r>
        <w:rPr>
          <w:sz w:val="24"/>
        </w:rPr>
        <w:t>luka</w:t>
      </w:r>
    </w:p>
    <w:p>
      <w:pPr>
        <w:pStyle w:val="ListParagraph"/>
        <w:numPr>
          <w:ilvl w:val="1"/>
          <w:numId w:val="32"/>
        </w:numPr>
        <w:tabs>
          <w:tab w:pos="1501" w:val="left" w:leader="none"/>
        </w:tabs>
        <w:spacing w:line="240" w:lineRule="auto" w:before="139" w:after="0"/>
        <w:ind w:left="1500" w:right="0" w:hanging="241"/>
        <w:jc w:val="left"/>
        <w:rPr>
          <w:sz w:val="24"/>
        </w:rPr>
      </w:pPr>
      <w:r>
        <w:rPr>
          <w:sz w:val="24"/>
        </w:rPr>
        <w:t>Konsultasikan dengan ahli</w:t>
      </w:r>
      <w:r>
        <w:rPr>
          <w:spacing w:val="1"/>
          <w:sz w:val="24"/>
        </w:rPr>
        <w:t> </w:t>
      </w:r>
      <w:r>
        <w:rPr>
          <w:sz w:val="24"/>
        </w:rPr>
        <w:t>podiatrik</w:t>
      </w:r>
    </w:p>
    <w:p>
      <w:pPr>
        <w:pStyle w:val="BodyText"/>
        <w:spacing w:line="360" w:lineRule="auto" w:before="137"/>
        <w:ind w:left="1260" w:right="740" w:firstLine="273"/>
      </w:pPr>
      <w:r>
        <w:rPr/>
        <w:t>Di bawah ini adalah prinsip-prinsip intervensi keperawatan yang dapat Anda gunakan untuk merumuskan tindakan keperawatan pada pasien dengan luka</w:t>
      </w:r>
    </w:p>
    <w:p>
      <w:pPr>
        <w:pStyle w:val="ListParagraph"/>
        <w:numPr>
          <w:ilvl w:val="2"/>
          <w:numId w:val="32"/>
        </w:numPr>
        <w:tabs>
          <w:tab w:pos="1501" w:val="left" w:leader="none"/>
        </w:tabs>
        <w:spacing w:line="240" w:lineRule="auto" w:before="0" w:after="0"/>
        <w:ind w:left="1500" w:right="0" w:hanging="241"/>
        <w:jc w:val="left"/>
        <w:rPr>
          <w:sz w:val="24"/>
        </w:rPr>
      </w:pPr>
      <w:r>
        <w:rPr>
          <w:sz w:val="24"/>
        </w:rPr>
        <w:t>Prinsip tindakan keperawatan pada klien dengan</w:t>
      </w:r>
      <w:r>
        <w:rPr>
          <w:spacing w:val="-2"/>
          <w:sz w:val="24"/>
        </w:rPr>
        <w:t> </w:t>
      </w:r>
      <w:r>
        <w:rPr>
          <w:sz w:val="24"/>
        </w:rPr>
        <w:t>luka</w:t>
      </w:r>
    </w:p>
    <w:p>
      <w:pPr>
        <w:pStyle w:val="ListParagraph"/>
        <w:numPr>
          <w:ilvl w:val="3"/>
          <w:numId w:val="32"/>
        </w:numPr>
        <w:tabs>
          <w:tab w:pos="1760" w:val="left" w:leader="none"/>
        </w:tabs>
        <w:spacing w:line="240" w:lineRule="auto" w:before="139" w:after="0"/>
        <w:ind w:left="1759" w:right="0" w:hanging="226"/>
        <w:jc w:val="left"/>
        <w:rPr>
          <w:sz w:val="24"/>
        </w:rPr>
      </w:pPr>
      <w:r>
        <w:rPr>
          <w:sz w:val="24"/>
        </w:rPr>
        <w:t>Meningkatkan hemostasis</w:t>
      </w:r>
      <w:r>
        <w:rPr>
          <w:spacing w:val="-1"/>
          <w:sz w:val="24"/>
        </w:rPr>
        <w:t> </w:t>
      </w:r>
      <w:r>
        <w:rPr>
          <w:sz w:val="24"/>
        </w:rPr>
        <w:t>luka</w:t>
      </w:r>
    </w:p>
    <w:p>
      <w:pPr>
        <w:pStyle w:val="ListParagraph"/>
        <w:numPr>
          <w:ilvl w:val="3"/>
          <w:numId w:val="32"/>
        </w:numPr>
        <w:tabs>
          <w:tab w:pos="1774" w:val="left" w:leader="none"/>
        </w:tabs>
        <w:spacing w:line="240" w:lineRule="auto" w:before="137" w:after="0"/>
        <w:ind w:left="1774" w:right="0" w:hanging="240"/>
        <w:jc w:val="left"/>
        <w:rPr>
          <w:sz w:val="24"/>
        </w:rPr>
      </w:pPr>
      <w:r>
        <w:rPr>
          <w:sz w:val="24"/>
        </w:rPr>
        <w:t>Mencegah</w:t>
      </w:r>
      <w:r>
        <w:rPr>
          <w:spacing w:val="-1"/>
          <w:sz w:val="24"/>
        </w:rPr>
        <w:t> </w:t>
      </w:r>
      <w:r>
        <w:rPr>
          <w:sz w:val="24"/>
        </w:rPr>
        <w:t>infeksi</w:t>
      </w:r>
    </w:p>
    <w:p>
      <w:pPr>
        <w:pStyle w:val="ListParagraph"/>
        <w:numPr>
          <w:ilvl w:val="3"/>
          <w:numId w:val="32"/>
        </w:numPr>
        <w:tabs>
          <w:tab w:pos="1760" w:val="left" w:leader="none"/>
        </w:tabs>
        <w:spacing w:line="240" w:lineRule="auto" w:before="140" w:after="0"/>
        <w:ind w:left="1759" w:right="0" w:hanging="226"/>
        <w:jc w:val="left"/>
        <w:rPr>
          <w:sz w:val="24"/>
        </w:rPr>
      </w:pPr>
      <w:r>
        <w:rPr>
          <w:sz w:val="24"/>
        </w:rPr>
        <w:t>Mencegah cedera jaringan yang lebih</w:t>
      </w:r>
      <w:r>
        <w:rPr>
          <w:spacing w:val="-1"/>
          <w:sz w:val="24"/>
        </w:rPr>
        <w:t> </w:t>
      </w:r>
      <w:r>
        <w:rPr>
          <w:sz w:val="24"/>
        </w:rPr>
        <w:t>lanjut</w:t>
      </w:r>
    </w:p>
    <w:p>
      <w:pPr>
        <w:pStyle w:val="ListParagraph"/>
        <w:numPr>
          <w:ilvl w:val="3"/>
          <w:numId w:val="32"/>
        </w:numPr>
        <w:tabs>
          <w:tab w:pos="1774" w:val="left" w:leader="none"/>
        </w:tabs>
        <w:spacing w:line="240" w:lineRule="auto" w:before="137" w:after="0"/>
        <w:ind w:left="1774" w:right="0" w:hanging="240"/>
        <w:jc w:val="left"/>
        <w:rPr>
          <w:sz w:val="24"/>
        </w:rPr>
      </w:pPr>
      <w:r>
        <w:rPr>
          <w:sz w:val="24"/>
        </w:rPr>
        <w:t>Meningkatkan penyembuhan</w:t>
      </w:r>
      <w:r>
        <w:rPr>
          <w:spacing w:val="-1"/>
          <w:sz w:val="24"/>
        </w:rPr>
        <w:t> </w:t>
      </w:r>
      <w:r>
        <w:rPr>
          <w:sz w:val="24"/>
        </w:rPr>
        <w:t>luka</w:t>
      </w:r>
    </w:p>
    <w:p>
      <w:pPr>
        <w:pStyle w:val="ListParagraph"/>
        <w:numPr>
          <w:ilvl w:val="3"/>
          <w:numId w:val="32"/>
        </w:numPr>
        <w:tabs>
          <w:tab w:pos="1760" w:val="left" w:leader="none"/>
        </w:tabs>
        <w:spacing w:line="240" w:lineRule="auto" w:before="139" w:after="0"/>
        <w:ind w:left="1759" w:right="0" w:hanging="226"/>
        <w:jc w:val="left"/>
        <w:rPr>
          <w:sz w:val="24"/>
        </w:rPr>
      </w:pPr>
      <w:r>
        <w:rPr>
          <w:sz w:val="24"/>
        </w:rPr>
        <w:t>Mempertahankan integritas</w:t>
      </w:r>
      <w:r>
        <w:rPr>
          <w:spacing w:val="-1"/>
          <w:sz w:val="24"/>
        </w:rPr>
        <w:t> </w:t>
      </w:r>
      <w:r>
        <w:rPr>
          <w:sz w:val="24"/>
        </w:rPr>
        <w:t>kulit</w:t>
      </w:r>
    </w:p>
    <w:p>
      <w:pPr>
        <w:pStyle w:val="ListParagraph"/>
        <w:numPr>
          <w:ilvl w:val="3"/>
          <w:numId w:val="32"/>
        </w:numPr>
        <w:tabs>
          <w:tab w:pos="1734" w:val="left" w:leader="none"/>
        </w:tabs>
        <w:spacing w:line="240" w:lineRule="auto" w:before="137" w:after="0"/>
        <w:ind w:left="1733" w:right="0" w:hanging="200"/>
        <w:jc w:val="left"/>
        <w:rPr>
          <w:sz w:val="24"/>
        </w:rPr>
      </w:pPr>
      <w:r>
        <w:rPr>
          <w:sz w:val="24"/>
        </w:rPr>
        <w:t>Mengembalikan fungsi normal</w:t>
      </w:r>
      <w:r>
        <w:rPr>
          <w:spacing w:val="1"/>
          <w:sz w:val="24"/>
        </w:rPr>
        <w:t> </w:t>
      </w:r>
      <w:r>
        <w:rPr>
          <w:sz w:val="24"/>
        </w:rPr>
        <w:t>jaringan</w:t>
      </w:r>
    </w:p>
    <w:p>
      <w:pPr>
        <w:pStyle w:val="ListParagraph"/>
        <w:numPr>
          <w:ilvl w:val="3"/>
          <w:numId w:val="32"/>
        </w:numPr>
        <w:tabs>
          <w:tab w:pos="1772" w:val="left" w:leader="none"/>
        </w:tabs>
        <w:spacing w:line="240" w:lineRule="auto" w:before="139" w:after="0"/>
        <w:ind w:left="1771" w:right="0" w:hanging="238"/>
        <w:jc w:val="left"/>
        <w:rPr>
          <w:sz w:val="24"/>
        </w:rPr>
      </w:pPr>
      <w:r>
        <w:rPr>
          <w:sz w:val="24"/>
        </w:rPr>
        <w:t>Memperoleh rasa nyaman (mengurangi</w:t>
      </w:r>
      <w:r>
        <w:rPr>
          <w:spacing w:val="-2"/>
          <w:sz w:val="24"/>
        </w:rPr>
        <w:t> </w:t>
      </w:r>
      <w:r>
        <w:rPr>
          <w:sz w:val="24"/>
        </w:rPr>
        <w:t>nyeri)</w:t>
      </w:r>
    </w:p>
    <w:p>
      <w:pPr>
        <w:pStyle w:val="ListParagraph"/>
        <w:numPr>
          <w:ilvl w:val="2"/>
          <w:numId w:val="32"/>
        </w:numPr>
        <w:tabs>
          <w:tab w:pos="1489" w:val="left" w:leader="none"/>
        </w:tabs>
        <w:spacing w:line="240" w:lineRule="auto" w:before="137" w:after="0"/>
        <w:ind w:left="1488" w:right="0" w:hanging="241"/>
        <w:jc w:val="left"/>
        <w:rPr>
          <w:sz w:val="24"/>
        </w:rPr>
      </w:pPr>
      <w:r>
        <w:rPr>
          <w:sz w:val="24"/>
        </w:rPr>
        <w:t>Rencana</w:t>
      </w:r>
      <w:r>
        <w:rPr>
          <w:spacing w:val="-2"/>
          <w:sz w:val="24"/>
        </w:rPr>
        <w:t> </w:t>
      </w:r>
      <w:r>
        <w:rPr>
          <w:sz w:val="24"/>
        </w:rPr>
        <w:t>Tindakan</w:t>
      </w:r>
    </w:p>
    <w:p>
      <w:pPr>
        <w:pStyle w:val="ListParagraph"/>
        <w:numPr>
          <w:ilvl w:val="3"/>
          <w:numId w:val="32"/>
        </w:numPr>
        <w:tabs>
          <w:tab w:pos="1798" w:val="left" w:leader="none"/>
        </w:tabs>
        <w:spacing w:line="360" w:lineRule="auto" w:before="139" w:after="0"/>
        <w:ind w:left="1817" w:right="744" w:hanging="284"/>
        <w:jc w:val="left"/>
        <w:rPr>
          <w:sz w:val="24"/>
        </w:rPr>
      </w:pPr>
      <w:r>
        <w:rPr>
          <w:sz w:val="24"/>
        </w:rPr>
        <w:t>Mencegah terjadinya infeksi dengan cara menjaga atau mempertahankan agar luka tetap dalam keadaan</w:t>
      </w:r>
      <w:r>
        <w:rPr>
          <w:spacing w:val="1"/>
          <w:sz w:val="24"/>
        </w:rPr>
        <w:t> </w:t>
      </w:r>
      <w:r>
        <w:rPr>
          <w:sz w:val="24"/>
        </w:rPr>
        <w:t>bersih</w:t>
      </w:r>
    </w:p>
    <w:p>
      <w:pPr>
        <w:spacing w:after="0" w:line="360" w:lineRule="auto"/>
        <w:jc w:val="left"/>
        <w:rPr>
          <w:sz w:val="24"/>
        </w:rPr>
        <w:sectPr>
          <w:headerReference w:type="default" r:id="rId121"/>
          <w:footerReference w:type="default" r:id="rId122"/>
          <w:pgSz w:w="11910" w:h="16840"/>
          <w:pgMar w:header="0" w:footer="1088" w:top="1340" w:bottom="1280" w:left="900" w:right="700"/>
          <w:pgNumType w:start="43"/>
        </w:sectPr>
      </w:pPr>
    </w:p>
    <w:p>
      <w:pPr>
        <w:pStyle w:val="ListParagraph"/>
        <w:numPr>
          <w:ilvl w:val="3"/>
          <w:numId w:val="32"/>
        </w:numPr>
        <w:tabs>
          <w:tab w:pos="1853" w:val="left" w:leader="none"/>
        </w:tabs>
        <w:spacing w:line="360" w:lineRule="auto" w:before="76" w:after="0"/>
        <w:ind w:left="1817" w:right="736" w:hanging="284"/>
        <w:jc w:val="left"/>
        <w:rPr>
          <w:sz w:val="24"/>
        </w:rPr>
      </w:pPr>
      <w:r>
        <w:rPr>
          <w:sz w:val="24"/>
        </w:rPr>
        <w:t>Mengurangi nyeri &amp; mempercepat proses penyembuhan luka dengan cara melakukan perawatan luka secara</w:t>
      </w:r>
      <w:r>
        <w:rPr>
          <w:spacing w:val="-1"/>
          <w:sz w:val="24"/>
        </w:rPr>
        <w:t> </w:t>
      </w:r>
      <w:r>
        <w:rPr>
          <w:sz w:val="24"/>
        </w:rPr>
        <w:t>aseptik</w:t>
      </w:r>
    </w:p>
    <w:p>
      <w:pPr>
        <w:pStyle w:val="BodyText"/>
        <w:spacing w:before="10"/>
        <w:rPr>
          <w:sz w:val="35"/>
        </w:rPr>
      </w:pPr>
    </w:p>
    <w:p>
      <w:pPr>
        <w:pStyle w:val="BodyText"/>
        <w:spacing w:line="360" w:lineRule="auto"/>
        <w:ind w:left="1260" w:right="732" w:firstLine="273"/>
        <w:jc w:val="both"/>
      </w:pPr>
      <w:r>
        <w:rPr/>
        <w:t>Apabila Anda akan melaksanakan tindakan perawatan luka, perhatikan prinsip- prinsip perawatan luka di bawah ini:</w:t>
      </w:r>
    </w:p>
    <w:p>
      <w:pPr>
        <w:pStyle w:val="ListParagraph"/>
        <w:numPr>
          <w:ilvl w:val="0"/>
          <w:numId w:val="33"/>
        </w:numPr>
        <w:tabs>
          <w:tab w:pos="1501" w:val="left" w:leader="none"/>
        </w:tabs>
        <w:spacing w:line="240" w:lineRule="auto" w:before="1" w:after="0"/>
        <w:ind w:left="1500" w:right="0" w:hanging="241"/>
        <w:jc w:val="both"/>
        <w:rPr>
          <w:sz w:val="24"/>
        </w:rPr>
      </w:pPr>
      <w:r>
        <w:rPr>
          <w:sz w:val="24"/>
        </w:rPr>
        <w:t>Pembersihan &amp; pencucian</w:t>
      </w:r>
      <w:r>
        <w:rPr>
          <w:spacing w:val="-4"/>
          <w:sz w:val="24"/>
        </w:rPr>
        <w:t> </w:t>
      </w:r>
      <w:r>
        <w:rPr>
          <w:sz w:val="24"/>
        </w:rPr>
        <w:t>luka</w:t>
      </w:r>
    </w:p>
    <w:p>
      <w:pPr>
        <w:pStyle w:val="ListParagraph"/>
        <w:numPr>
          <w:ilvl w:val="0"/>
          <w:numId w:val="34"/>
        </w:numPr>
        <w:tabs>
          <w:tab w:pos="1546" w:val="left" w:leader="none"/>
        </w:tabs>
        <w:spacing w:line="360" w:lineRule="auto" w:before="139" w:after="0"/>
        <w:ind w:left="1260" w:right="741" w:firstLine="0"/>
        <w:jc w:val="both"/>
        <w:rPr>
          <w:sz w:val="24"/>
        </w:rPr>
      </w:pPr>
      <w:r>
        <w:rPr>
          <w:sz w:val="24"/>
        </w:rPr>
        <w:t>Luka kering (tidak mengeluarkan cairan) dibersihkan dengan teknik swabbing, yaitu ditekan &amp; digosok pelan2 menggunakan kasa steril atau kasa bersih yang dibasahi dengan air steril atau NaCl</w:t>
      </w:r>
      <w:r>
        <w:rPr>
          <w:spacing w:val="1"/>
          <w:sz w:val="24"/>
        </w:rPr>
        <w:t> </w:t>
      </w:r>
      <w:r>
        <w:rPr>
          <w:sz w:val="24"/>
        </w:rPr>
        <w:t>0,9%.</w:t>
      </w:r>
    </w:p>
    <w:p>
      <w:pPr>
        <w:pStyle w:val="ListParagraph"/>
        <w:numPr>
          <w:ilvl w:val="0"/>
          <w:numId w:val="34"/>
        </w:numPr>
        <w:tabs>
          <w:tab w:pos="1527" w:val="left" w:leader="none"/>
        </w:tabs>
        <w:spacing w:line="360" w:lineRule="auto" w:before="0" w:after="0"/>
        <w:ind w:left="1260" w:right="740" w:firstLine="0"/>
        <w:jc w:val="both"/>
        <w:rPr>
          <w:sz w:val="24"/>
        </w:rPr>
      </w:pPr>
      <w:r>
        <w:rPr>
          <w:sz w:val="24"/>
        </w:rPr>
        <w:t>Luka basah (mudah berdarah) dibersihkan dengan teknik irigasi, yaitu di semprot lembut dengan air steril atau</w:t>
      </w:r>
      <w:r>
        <w:rPr>
          <w:spacing w:val="-1"/>
          <w:sz w:val="24"/>
        </w:rPr>
        <w:t> </w:t>
      </w:r>
      <w:r>
        <w:rPr>
          <w:sz w:val="24"/>
        </w:rPr>
        <w:t>NaCl.</w:t>
      </w:r>
    </w:p>
    <w:p>
      <w:pPr>
        <w:pStyle w:val="ListParagraph"/>
        <w:numPr>
          <w:ilvl w:val="0"/>
          <w:numId w:val="33"/>
        </w:numPr>
        <w:tabs>
          <w:tab w:pos="1695" w:val="left" w:leader="none"/>
        </w:tabs>
        <w:spacing w:line="360" w:lineRule="auto" w:before="0" w:after="0"/>
        <w:ind w:left="1260" w:right="735" w:firstLine="0"/>
        <w:jc w:val="both"/>
        <w:rPr>
          <w:sz w:val="24"/>
        </w:rPr>
      </w:pPr>
      <w:r>
        <w:rPr>
          <w:sz w:val="24"/>
        </w:rPr>
        <w:t>Memilih pembalut Pembalut luka merupakan sarana vital untuk mengatur kelembaban kulit, menyerap cairan yang berlebih, mencegah infeksi &amp; membuang jaringan mati. Pembalut yang dipakai disesuaikan dengan kondisi/keadaan luka. Contoh pembalut</w:t>
      </w:r>
      <w:r>
        <w:rPr>
          <w:spacing w:val="-1"/>
          <w:sz w:val="24"/>
        </w:rPr>
        <w:t> </w:t>
      </w:r>
      <w:r>
        <w:rPr>
          <w:sz w:val="24"/>
        </w:rPr>
        <w:t>diantaranya:</w:t>
      </w:r>
    </w:p>
    <w:p>
      <w:pPr>
        <w:pStyle w:val="ListParagraph"/>
        <w:numPr>
          <w:ilvl w:val="0"/>
          <w:numId w:val="35"/>
        </w:numPr>
        <w:tabs>
          <w:tab w:pos="1515" w:val="left" w:leader="none"/>
        </w:tabs>
        <w:spacing w:line="360" w:lineRule="auto" w:before="0" w:after="0"/>
        <w:ind w:left="1260" w:right="736" w:firstLine="0"/>
        <w:jc w:val="both"/>
        <w:rPr>
          <w:sz w:val="24"/>
        </w:rPr>
      </w:pPr>
      <w:r>
        <w:rPr>
          <w:sz w:val="24"/>
        </w:rPr>
        <w:t>Pembalut yang mengandung calsium alginate: berbahan rumput laut, menjadi gel jika bercampur cairan luka, menyerap cairan luka, merangsang proses pembekuan darah, mencegah kontaminasi bakteri pseudomonas. Hydarioactive gel dapat membantu proses pelepasan jaringan</w:t>
      </w:r>
      <w:r>
        <w:rPr>
          <w:spacing w:val="-1"/>
          <w:sz w:val="24"/>
        </w:rPr>
        <w:t> </w:t>
      </w:r>
      <w:r>
        <w:rPr>
          <w:sz w:val="24"/>
        </w:rPr>
        <w:t>mati</w:t>
      </w:r>
    </w:p>
    <w:p>
      <w:pPr>
        <w:pStyle w:val="ListParagraph"/>
        <w:numPr>
          <w:ilvl w:val="0"/>
          <w:numId w:val="35"/>
        </w:numPr>
        <w:tabs>
          <w:tab w:pos="1525" w:val="left" w:leader="none"/>
        </w:tabs>
        <w:spacing w:line="360" w:lineRule="auto" w:before="0" w:after="0"/>
        <w:ind w:left="1260" w:right="741" w:firstLine="0"/>
        <w:jc w:val="both"/>
        <w:rPr>
          <w:sz w:val="24"/>
        </w:rPr>
      </w:pPr>
      <w:r>
        <w:rPr>
          <w:sz w:val="24"/>
        </w:rPr>
        <w:t>Hydariocoloid: mempertahankan kelembaban luka, menyerap cairan, menghindari infeksi, bengkak atau mengalami</w:t>
      </w:r>
      <w:r>
        <w:rPr>
          <w:spacing w:val="-1"/>
          <w:sz w:val="24"/>
        </w:rPr>
        <w:t> </w:t>
      </w:r>
      <w:r>
        <w:rPr>
          <w:sz w:val="24"/>
        </w:rPr>
        <w:t>infeksi</w:t>
      </w:r>
    </w:p>
    <w:p>
      <w:pPr>
        <w:pStyle w:val="ListParagraph"/>
        <w:numPr>
          <w:ilvl w:val="0"/>
          <w:numId w:val="33"/>
        </w:numPr>
        <w:tabs>
          <w:tab w:pos="1508" w:val="left" w:leader="none"/>
        </w:tabs>
        <w:spacing w:line="360" w:lineRule="auto" w:before="0" w:after="0"/>
        <w:ind w:left="1260" w:right="743" w:firstLine="0"/>
        <w:jc w:val="both"/>
        <w:rPr>
          <w:sz w:val="24"/>
        </w:rPr>
      </w:pPr>
      <w:r>
        <w:rPr>
          <w:sz w:val="24"/>
        </w:rPr>
        <w:t>Tidak boleh membuat sebuah luka menjadi luka baru. Hindari tindakan menggaruk luka atau kulit di sekitar</w:t>
      </w:r>
      <w:r>
        <w:rPr>
          <w:spacing w:val="-2"/>
          <w:sz w:val="24"/>
        </w:rPr>
        <w:t> </w:t>
      </w:r>
      <w:r>
        <w:rPr>
          <w:sz w:val="24"/>
        </w:rPr>
        <w:t>luka.</w:t>
      </w:r>
    </w:p>
    <w:p>
      <w:pPr>
        <w:pStyle w:val="ListParagraph"/>
        <w:numPr>
          <w:ilvl w:val="0"/>
          <w:numId w:val="33"/>
        </w:numPr>
        <w:tabs>
          <w:tab w:pos="1503" w:val="left" w:leader="none"/>
        </w:tabs>
        <w:spacing w:line="240" w:lineRule="auto" w:before="0" w:after="0"/>
        <w:ind w:left="1502" w:right="0" w:hanging="243"/>
        <w:jc w:val="both"/>
        <w:rPr>
          <w:sz w:val="24"/>
        </w:rPr>
      </w:pPr>
      <w:r>
        <w:rPr>
          <w:sz w:val="24"/>
        </w:rPr>
        <w:t>Luka</w:t>
      </w:r>
      <w:r>
        <w:rPr>
          <w:spacing w:val="-2"/>
          <w:sz w:val="24"/>
        </w:rPr>
        <w:t> </w:t>
      </w:r>
      <w:r>
        <w:rPr>
          <w:sz w:val="24"/>
        </w:rPr>
        <w:t>baru</w:t>
      </w:r>
    </w:p>
    <w:p>
      <w:pPr>
        <w:pStyle w:val="ListParagraph"/>
        <w:numPr>
          <w:ilvl w:val="0"/>
          <w:numId w:val="36"/>
        </w:numPr>
        <w:tabs>
          <w:tab w:pos="1505" w:val="left" w:leader="none"/>
        </w:tabs>
        <w:spacing w:line="360" w:lineRule="auto" w:before="139" w:after="0"/>
        <w:ind w:left="1260" w:right="744" w:firstLine="0"/>
        <w:jc w:val="left"/>
        <w:rPr>
          <w:sz w:val="24"/>
        </w:rPr>
      </w:pPr>
      <w:r>
        <w:rPr>
          <w:sz w:val="24"/>
        </w:rPr>
        <w:t>Luka baru yang kotor dibersihkan dengan air &amp; sabun &amp; dikeringkan dengan kain bersih atau kasa</w:t>
      </w:r>
      <w:r>
        <w:rPr>
          <w:spacing w:val="-2"/>
          <w:sz w:val="24"/>
        </w:rPr>
        <w:t> </w:t>
      </w:r>
      <w:r>
        <w:rPr>
          <w:sz w:val="24"/>
        </w:rPr>
        <w:t>steril.</w:t>
      </w:r>
    </w:p>
    <w:p>
      <w:pPr>
        <w:pStyle w:val="ListParagraph"/>
        <w:numPr>
          <w:ilvl w:val="0"/>
          <w:numId w:val="36"/>
        </w:numPr>
        <w:tabs>
          <w:tab w:pos="1532" w:val="left" w:leader="none"/>
        </w:tabs>
        <w:spacing w:line="360" w:lineRule="auto" w:before="1" w:after="0"/>
        <w:ind w:left="1260" w:right="740" w:firstLine="0"/>
        <w:jc w:val="left"/>
        <w:rPr>
          <w:sz w:val="24"/>
        </w:rPr>
      </w:pPr>
      <w:r>
        <w:rPr>
          <w:sz w:val="24"/>
        </w:rPr>
        <w:t>Bila luka dangkal &amp; terdengan di bagian yang tidak bergerak dibiarkan terbuka agar proses penyembuhan</w:t>
      </w:r>
      <w:r>
        <w:rPr>
          <w:spacing w:val="-1"/>
          <w:sz w:val="24"/>
        </w:rPr>
        <w:t> </w:t>
      </w:r>
      <w:r>
        <w:rPr>
          <w:sz w:val="24"/>
        </w:rPr>
        <w:t>cepat</w:t>
      </w:r>
    </w:p>
    <w:p>
      <w:pPr>
        <w:pStyle w:val="ListParagraph"/>
        <w:numPr>
          <w:ilvl w:val="0"/>
          <w:numId w:val="36"/>
        </w:numPr>
        <w:tabs>
          <w:tab w:pos="1517" w:val="left" w:leader="none"/>
        </w:tabs>
        <w:spacing w:line="360" w:lineRule="auto" w:before="0" w:after="0"/>
        <w:ind w:left="1260" w:right="740" w:firstLine="0"/>
        <w:jc w:val="left"/>
        <w:rPr>
          <w:sz w:val="24"/>
        </w:rPr>
      </w:pPr>
      <w:r>
        <w:rPr>
          <w:sz w:val="24"/>
        </w:rPr>
        <w:t>Bila luka bersih tidak usah pakai antiseptik atau salep antibiotik. Bila luka kotor sebaiknya ditutup dengan kasa</w:t>
      </w:r>
      <w:r>
        <w:rPr>
          <w:spacing w:val="1"/>
          <w:sz w:val="24"/>
        </w:rPr>
        <w:t> </w:t>
      </w:r>
      <w:r>
        <w:rPr>
          <w:sz w:val="24"/>
        </w:rPr>
        <w:t>steril</w:t>
      </w:r>
    </w:p>
    <w:p>
      <w:pPr>
        <w:pStyle w:val="ListParagraph"/>
        <w:numPr>
          <w:ilvl w:val="0"/>
          <w:numId w:val="36"/>
        </w:numPr>
        <w:tabs>
          <w:tab w:pos="1501" w:val="left" w:leader="none"/>
        </w:tabs>
        <w:spacing w:line="240" w:lineRule="auto" w:before="0" w:after="0"/>
        <w:ind w:left="1500" w:right="0" w:hanging="241"/>
        <w:jc w:val="left"/>
        <w:rPr>
          <w:sz w:val="24"/>
        </w:rPr>
      </w:pPr>
      <w:r>
        <w:rPr>
          <w:sz w:val="24"/>
        </w:rPr>
        <w:t>Untuk mempercepat penyembuhan, luka operasi harus dijaga agar tidak terkena</w:t>
      </w:r>
      <w:r>
        <w:rPr>
          <w:spacing w:val="-4"/>
          <w:sz w:val="24"/>
        </w:rPr>
        <w:t> </w:t>
      </w:r>
      <w:r>
        <w:rPr>
          <w:sz w:val="24"/>
        </w:rPr>
        <w:t>air</w:t>
      </w:r>
    </w:p>
    <w:p>
      <w:pPr>
        <w:pStyle w:val="ListParagraph"/>
        <w:numPr>
          <w:ilvl w:val="0"/>
          <w:numId w:val="33"/>
        </w:numPr>
        <w:tabs>
          <w:tab w:pos="1503" w:val="left" w:leader="none"/>
        </w:tabs>
        <w:spacing w:line="240" w:lineRule="auto" w:before="137" w:after="0"/>
        <w:ind w:left="1502" w:right="0" w:hanging="243"/>
        <w:jc w:val="left"/>
        <w:rPr>
          <w:sz w:val="24"/>
        </w:rPr>
      </w:pPr>
      <w:r>
        <w:rPr>
          <w:sz w:val="24"/>
        </w:rPr>
        <w:t>Luka Basah</w:t>
      </w:r>
    </w:p>
    <w:p>
      <w:pPr>
        <w:spacing w:after="0" w:line="240" w:lineRule="auto"/>
        <w:jc w:val="left"/>
        <w:rPr>
          <w:sz w:val="24"/>
        </w:rPr>
        <w:sectPr>
          <w:headerReference w:type="default" r:id="rId123"/>
          <w:footerReference w:type="default" r:id="rId124"/>
          <w:pgSz w:w="11910" w:h="16840"/>
          <w:pgMar w:header="0" w:footer="1088" w:top="1340" w:bottom="1280" w:left="900" w:right="700"/>
          <w:pgNumType w:start="44"/>
        </w:sectPr>
      </w:pPr>
    </w:p>
    <w:p>
      <w:pPr>
        <w:pStyle w:val="ListParagraph"/>
        <w:numPr>
          <w:ilvl w:val="0"/>
          <w:numId w:val="37"/>
        </w:numPr>
        <w:tabs>
          <w:tab w:pos="1515" w:val="left" w:leader="none"/>
        </w:tabs>
        <w:spacing w:line="360" w:lineRule="auto" w:before="76" w:after="0"/>
        <w:ind w:left="1260" w:right="741" w:firstLine="0"/>
        <w:jc w:val="both"/>
        <w:rPr>
          <w:sz w:val="24"/>
        </w:rPr>
      </w:pPr>
      <w:r>
        <w:rPr>
          <w:sz w:val="24"/>
        </w:rPr>
        <w:t>Menghilangkan pus Membuka luka serta mengalirkan nanah. Untuk mengurangi pembentukan nanah luka harus dibersihkan dengan cairan fisiologis dan apabila luka basah bisa diganti balutan beberapa</w:t>
      </w:r>
      <w:r>
        <w:rPr>
          <w:spacing w:val="-2"/>
          <w:sz w:val="24"/>
        </w:rPr>
        <w:t> </w:t>
      </w:r>
      <w:r>
        <w:rPr>
          <w:sz w:val="24"/>
        </w:rPr>
        <w:t>kali</w:t>
      </w:r>
    </w:p>
    <w:p>
      <w:pPr>
        <w:pStyle w:val="ListParagraph"/>
        <w:numPr>
          <w:ilvl w:val="0"/>
          <w:numId w:val="37"/>
        </w:numPr>
        <w:tabs>
          <w:tab w:pos="1501" w:val="left" w:leader="none"/>
        </w:tabs>
        <w:spacing w:line="275" w:lineRule="exact" w:before="0" w:after="0"/>
        <w:ind w:left="1500" w:right="0" w:hanging="241"/>
        <w:jc w:val="both"/>
        <w:rPr>
          <w:sz w:val="24"/>
        </w:rPr>
      </w:pPr>
      <w:r>
        <w:rPr>
          <w:sz w:val="24"/>
        </w:rPr>
        <w:t>Menjaga kelembaban</w:t>
      </w:r>
      <w:r>
        <w:rPr>
          <w:spacing w:val="-2"/>
          <w:sz w:val="24"/>
        </w:rPr>
        <w:t> </w:t>
      </w:r>
      <w:r>
        <w:rPr>
          <w:sz w:val="24"/>
        </w:rPr>
        <w:t>luka</w:t>
      </w:r>
    </w:p>
    <w:p>
      <w:pPr>
        <w:pStyle w:val="BodyText"/>
        <w:spacing w:line="360" w:lineRule="auto" w:before="139"/>
        <w:ind w:left="1260" w:right="737" w:firstLine="273"/>
        <w:jc w:val="both"/>
      </w:pPr>
      <w:r>
        <w:rPr/>
        <w:t>Apabila klien sudah diperbolehkan pulang dari rumah sakit (discharged planning) atau institusi pelayanan kesehatan lain, perlu diberikan pendidikan kesehatan tentang perawatan luka dan perlu juga dikaji keberadaan layanan kesehatan yang dapat memberikan pelayanan perawatan luka yang dapat diakses dari rumah klien. Berikan surat rujukan balik ke institusi pelayanan kesehatan tingkat dasar sebagai bahan informasi tentang kondisi luka pasien serta intervensi-intervensi yang telah diberikan.</w:t>
      </w:r>
    </w:p>
    <w:p>
      <w:pPr>
        <w:pStyle w:val="BodyText"/>
        <w:spacing w:before="4"/>
        <w:rPr>
          <w:sz w:val="36"/>
        </w:rPr>
      </w:pPr>
    </w:p>
    <w:p>
      <w:pPr>
        <w:pStyle w:val="Heading2"/>
        <w:numPr>
          <w:ilvl w:val="0"/>
          <w:numId w:val="38"/>
        </w:numPr>
        <w:tabs>
          <w:tab w:pos="1611" w:val="left" w:leader="none"/>
        </w:tabs>
        <w:spacing w:line="240" w:lineRule="auto" w:before="0" w:after="0"/>
        <w:ind w:left="1610" w:right="0" w:hanging="361"/>
        <w:jc w:val="both"/>
      </w:pPr>
      <w:r>
        <w:rPr/>
        <w:t>TEKNIK</w:t>
      </w:r>
      <w:r>
        <w:rPr>
          <w:spacing w:val="-1"/>
        </w:rPr>
        <w:t> </w:t>
      </w:r>
      <w:r>
        <w:rPr/>
        <w:t>PELAKSANAAN</w:t>
      </w:r>
    </w:p>
    <w:p>
      <w:pPr>
        <w:spacing w:line="360" w:lineRule="auto" w:before="134"/>
        <w:ind w:left="1610" w:right="740" w:firstLine="0"/>
        <w:jc w:val="left"/>
        <w:rPr>
          <w:sz w:val="22"/>
        </w:rPr>
      </w:pPr>
      <w:r>
        <w:rPr>
          <w:sz w:val="22"/>
        </w:rPr>
        <w:t>Setiap mahasiswa wajib mengikuti seluruh pembelajaran praktikum Keperrawatan Dasar II dengan ketentuan sebagai berikut :</w:t>
      </w:r>
    </w:p>
    <w:p>
      <w:pPr>
        <w:pStyle w:val="ListParagraph"/>
        <w:numPr>
          <w:ilvl w:val="1"/>
          <w:numId w:val="38"/>
        </w:numPr>
        <w:tabs>
          <w:tab w:pos="1981" w:val="left" w:leader="none"/>
        </w:tabs>
        <w:spacing w:line="240" w:lineRule="auto" w:before="0" w:after="0"/>
        <w:ind w:left="1980" w:right="0" w:hanging="361"/>
        <w:jc w:val="left"/>
        <w:rPr>
          <w:sz w:val="24"/>
        </w:rPr>
      </w:pPr>
      <w:r>
        <w:rPr>
          <w:sz w:val="24"/>
        </w:rPr>
        <w:t>Mahasiswa telah mengikuti</w:t>
      </w:r>
      <w:r>
        <w:rPr>
          <w:spacing w:val="-3"/>
          <w:sz w:val="24"/>
        </w:rPr>
        <w:t> </w:t>
      </w:r>
      <w:r>
        <w:rPr>
          <w:sz w:val="24"/>
        </w:rPr>
        <w:t>demonstrasi</w:t>
      </w:r>
    </w:p>
    <w:p>
      <w:pPr>
        <w:pStyle w:val="ListParagraph"/>
        <w:numPr>
          <w:ilvl w:val="1"/>
          <w:numId w:val="38"/>
        </w:numPr>
        <w:tabs>
          <w:tab w:pos="1981" w:val="left" w:leader="none"/>
        </w:tabs>
        <w:spacing w:line="360" w:lineRule="auto" w:before="139" w:after="0"/>
        <w:ind w:left="1980" w:right="736"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38"/>
        </w:numPr>
        <w:tabs>
          <w:tab w:pos="1981" w:val="left" w:leader="none"/>
        </w:tabs>
        <w:spacing w:line="360" w:lineRule="auto" w:before="0" w:after="0"/>
        <w:ind w:left="1980" w:right="74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1"/>
          <w:numId w:val="38"/>
        </w:numPr>
        <w:tabs>
          <w:tab w:pos="1981" w:val="left" w:leader="none"/>
        </w:tabs>
        <w:spacing w:line="360" w:lineRule="auto" w:before="0" w:after="0"/>
        <w:ind w:left="1980" w:right="744"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1"/>
          <w:numId w:val="38"/>
        </w:numPr>
        <w:tabs>
          <w:tab w:pos="1981" w:val="left" w:leader="none"/>
        </w:tabs>
        <w:spacing w:line="360" w:lineRule="auto" w:before="0" w:after="0"/>
        <w:ind w:left="1980" w:right="741"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1"/>
          <w:numId w:val="38"/>
        </w:numPr>
        <w:tabs>
          <w:tab w:pos="1981" w:val="left" w:leader="none"/>
        </w:tabs>
        <w:spacing w:line="240" w:lineRule="auto" w:before="0" w:after="0"/>
        <w:ind w:left="19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38"/>
        </w:numPr>
        <w:tabs>
          <w:tab w:pos="1981" w:val="left" w:leader="none"/>
        </w:tabs>
        <w:spacing w:line="360" w:lineRule="auto" w:before="138" w:after="0"/>
        <w:ind w:left="1980" w:right="73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25"/>
          <w:footerReference w:type="default" r:id="rId126"/>
          <w:pgSz w:w="11910" w:h="16840"/>
          <w:pgMar w:header="0" w:footer="1088" w:top="1340" w:bottom="1280" w:left="900" w:right="700"/>
          <w:pgNumType w:start="45"/>
        </w:sectPr>
      </w:pPr>
    </w:p>
    <w:p>
      <w:pPr>
        <w:pStyle w:val="Heading2"/>
        <w:numPr>
          <w:ilvl w:val="1"/>
          <w:numId w:val="5"/>
        </w:numPr>
        <w:tabs>
          <w:tab w:pos="1261" w:val="left" w:leader="none"/>
        </w:tabs>
        <w:spacing w:line="240" w:lineRule="auto" w:before="60" w:after="0"/>
        <w:ind w:left="1260" w:right="0" w:hanging="721"/>
        <w:jc w:val="both"/>
      </w:pPr>
      <w:r>
        <w:rPr/>
        <w:t>PRAKTIKUM 6 (WAKTU : 4 x 170</w:t>
      </w:r>
      <w:r>
        <w:rPr>
          <w:spacing w:val="-1"/>
        </w:rPr>
        <w:t> </w:t>
      </w:r>
      <w:r>
        <w:rPr/>
        <w:t>menit)</w:t>
      </w:r>
    </w:p>
    <w:p>
      <w:pPr>
        <w:spacing w:before="138"/>
        <w:ind w:left="1389" w:right="1590" w:firstLine="0"/>
        <w:jc w:val="center"/>
        <w:rPr>
          <w:b/>
          <w:sz w:val="24"/>
        </w:rPr>
      </w:pPr>
      <w:r>
        <w:rPr>
          <w:b/>
          <w:sz w:val="24"/>
        </w:rPr>
        <w:t>Pemenuhan Kebutuhan Spiritual dan Pasien Menjelang Ajal</w:t>
      </w:r>
    </w:p>
    <w:p>
      <w:pPr>
        <w:pStyle w:val="BodyText"/>
        <w:spacing w:before="134"/>
        <w:ind w:left="1390" w:right="1590"/>
        <w:jc w:val="center"/>
      </w:pPr>
      <w:r>
        <w:rPr/>
        <w:t>Oleh : Joko Pitoyo, S.Kp., M.Kep</w:t>
      </w:r>
    </w:p>
    <w:p>
      <w:pPr>
        <w:pStyle w:val="BodyText"/>
        <w:rPr>
          <w:sz w:val="26"/>
        </w:rPr>
      </w:pPr>
    </w:p>
    <w:p>
      <w:pPr>
        <w:pStyle w:val="BodyText"/>
        <w:spacing w:before="5"/>
        <w:rPr>
          <w:sz w:val="22"/>
        </w:rPr>
      </w:pPr>
    </w:p>
    <w:p>
      <w:pPr>
        <w:pStyle w:val="Heading2"/>
        <w:numPr>
          <w:ilvl w:val="2"/>
          <w:numId w:val="5"/>
        </w:numPr>
        <w:tabs>
          <w:tab w:pos="1611" w:val="left" w:leader="none"/>
        </w:tabs>
        <w:spacing w:line="240" w:lineRule="auto" w:before="0" w:after="0"/>
        <w:ind w:left="1610" w:right="0" w:hanging="361"/>
        <w:jc w:val="left"/>
      </w:pPr>
      <w:r>
        <w:rPr/>
        <w:t>LANDASAN</w:t>
      </w:r>
      <w:r>
        <w:rPr>
          <w:spacing w:val="-2"/>
        </w:rPr>
        <w:t> </w:t>
      </w:r>
      <w:r>
        <w:rPr/>
        <w:t>TEORI</w:t>
      </w:r>
    </w:p>
    <w:p>
      <w:pPr>
        <w:pStyle w:val="BodyText"/>
        <w:spacing w:line="360" w:lineRule="auto" w:before="132"/>
        <w:ind w:left="1250" w:right="738" w:firstLine="720"/>
        <w:jc w:val="both"/>
      </w:pPr>
      <w:r>
        <w:rPr/>
        <w:t>Spiritualitas (</w:t>
      </w:r>
      <w:r>
        <w:rPr>
          <w:i/>
        </w:rPr>
        <w:t>spirituality</w:t>
      </w:r>
      <w:r>
        <w:rPr/>
        <w:t>) merupakan sesuatu yang dipercayai oleh seseorang dalam hubungannya dengan kekuatan yang lebih tinggi tuhan, yang menimbulkan suatu kebutuhan serta kecintaan terhadap adanya tuhan, dan permohonan maaf atas segala kesalahan yang pernah diperbuat (Alimul, 2006).</w:t>
      </w:r>
    </w:p>
    <w:p>
      <w:pPr>
        <w:pStyle w:val="Heading2"/>
        <w:numPr>
          <w:ilvl w:val="0"/>
          <w:numId w:val="39"/>
        </w:numPr>
        <w:tabs>
          <w:tab w:pos="935" w:val="left" w:leader="none"/>
        </w:tabs>
        <w:spacing w:line="240" w:lineRule="auto" w:before="6" w:after="0"/>
        <w:ind w:left="934" w:right="0" w:hanging="395"/>
        <w:jc w:val="both"/>
      </w:pPr>
      <w:r>
        <w:rPr/>
        <w:t>Peran Agama terhadap Kondisi</w:t>
      </w:r>
      <w:r>
        <w:rPr>
          <w:spacing w:val="-1"/>
        </w:rPr>
        <w:t> </w:t>
      </w:r>
      <w:r>
        <w:rPr/>
        <w:t>Pasien</w:t>
      </w:r>
    </w:p>
    <w:p>
      <w:pPr>
        <w:pStyle w:val="ListParagraph"/>
        <w:numPr>
          <w:ilvl w:val="0"/>
          <w:numId w:val="40"/>
        </w:numPr>
        <w:tabs>
          <w:tab w:pos="953" w:val="left" w:leader="none"/>
          <w:tab w:pos="954" w:val="left" w:leader="none"/>
        </w:tabs>
        <w:spacing w:line="240" w:lineRule="auto" w:before="139" w:after="0"/>
        <w:ind w:left="953" w:right="0" w:hanging="414"/>
        <w:jc w:val="left"/>
        <w:rPr>
          <w:b/>
          <w:sz w:val="24"/>
        </w:rPr>
      </w:pPr>
      <w:r>
        <w:rPr>
          <w:b/>
          <w:sz w:val="24"/>
        </w:rPr>
        <w:t>Peran agama terhadap kondisi</w:t>
      </w:r>
      <w:r>
        <w:rPr>
          <w:b/>
          <w:spacing w:val="-3"/>
          <w:sz w:val="24"/>
        </w:rPr>
        <w:t> </w:t>
      </w:r>
      <w:r>
        <w:rPr>
          <w:b/>
          <w:sz w:val="24"/>
        </w:rPr>
        <w:t>psikologi</w:t>
      </w:r>
    </w:p>
    <w:p>
      <w:pPr>
        <w:pStyle w:val="BodyText"/>
        <w:spacing w:line="360" w:lineRule="auto" w:before="132"/>
        <w:ind w:left="967" w:right="740" w:hanging="428"/>
      </w:pPr>
      <w:r>
        <w:rPr/>
        <w:t>Orang yang merasa dirinya dekat dengan Tuhan, diharapkan akan timbul rasa tenang dan aman, yang merupakan salah satu ciri sehat mental yaitu:</w:t>
      </w:r>
    </w:p>
    <w:p>
      <w:pPr>
        <w:pStyle w:val="ListParagraph"/>
        <w:numPr>
          <w:ilvl w:val="1"/>
          <w:numId w:val="40"/>
        </w:numPr>
        <w:tabs>
          <w:tab w:pos="938" w:val="left" w:leader="none"/>
          <w:tab w:pos="939" w:val="left" w:leader="none"/>
        </w:tabs>
        <w:spacing w:line="240" w:lineRule="auto" w:before="0" w:after="0"/>
        <w:ind w:left="938" w:right="0" w:hanging="399"/>
        <w:jc w:val="left"/>
        <w:rPr>
          <w:sz w:val="24"/>
        </w:rPr>
      </w:pPr>
      <w:r>
        <w:rPr>
          <w:sz w:val="24"/>
        </w:rPr>
        <w:t>Mengatur pola hidup individu dengan kebiasaan hidup</w:t>
      </w:r>
      <w:r>
        <w:rPr>
          <w:spacing w:val="1"/>
          <w:sz w:val="24"/>
        </w:rPr>
        <w:t> </w:t>
      </w:r>
      <w:r>
        <w:rPr>
          <w:sz w:val="24"/>
        </w:rPr>
        <w:t>sehat</w:t>
      </w:r>
    </w:p>
    <w:p>
      <w:pPr>
        <w:pStyle w:val="ListParagraph"/>
        <w:numPr>
          <w:ilvl w:val="1"/>
          <w:numId w:val="40"/>
        </w:numPr>
        <w:tabs>
          <w:tab w:pos="953" w:val="left" w:leader="none"/>
          <w:tab w:pos="954" w:val="left" w:leader="none"/>
        </w:tabs>
        <w:spacing w:line="240" w:lineRule="auto" w:before="139" w:after="0"/>
        <w:ind w:left="953" w:right="0" w:hanging="414"/>
        <w:jc w:val="left"/>
        <w:rPr>
          <w:sz w:val="24"/>
        </w:rPr>
      </w:pPr>
      <w:r>
        <w:rPr>
          <w:sz w:val="24"/>
        </w:rPr>
        <w:t>Memperbaiki persepsi ke arah positif</w:t>
      </w:r>
    </w:p>
    <w:p>
      <w:pPr>
        <w:pStyle w:val="ListParagraph"/>
        <w:numPr>
          <w:ilvl w:val="1"/>
          <w:numId w:val="40"/>
        </w:numPr>
        <w:tabs>
          <w:tab w:pos="938" w:val="left" w:leader="none"/>
          <w:tab w:pos="939" w:val="left" w:leader="none"/>
        </w:tabs>
        <w:spacing w:line="240" w:lineRule="auto" w:before="137" w:after="0"/>
        <w:ind w:left="938" w:right="0" w:hanging="399"/>
        <w:jc w:val="left"/>
        <w:rPr>
          <w:sz w:val="24"/>
        </w:rPr>
      </w:pPr>
      <w:r>
        <w:rPr>
          <w:sz w:val="24"/>
        </w:rPr>
        <w:t>Memiliki cara penyelesaian masalah yang</w:t>
      </w:r>
      <w:r>
        <w:rPr>
          <w:spacing w:val="-2"/>
          <w:sz w:val="24"/>
        </w:rPr>
        <w:t> </w:t>
      </w:r>
      <w:r>
        <w:rPr>
          <w:sz w:val="24"/>
        </w:rPr>
        <w:t>spesifik</w:t>
      </w:r>
    </w:p>
    <w:p>
      <w:pPr>
        <w:pStyle w:val="ListParagraph"/>
        <w:numPr>
          <w:ilvl w:val="1"/>
          <w:numId w:val="40"/>
        </w:numPr>
        <w:tabs>
          <w:tab w:pos="918" w:val="left" w:leader="none"/>
        </w:tabs>
        <w:spacing w:line="240" w:lineRule="auto" w:before="139" w:after="0"/>
        <w:ind w:left="917" w:right="0" w:hanging="378"/>
        <w:jc w:val="left"/>
        <w:rPr>
          <w:sz w:val="24"/>
        </w:rPr>
      </w:pPr>
      <w:r>
        <w:rPr>
          <w:sz w:val="24"/>
        </w:rPr>
        <w:t>Mengembangkan emosi</w:t>
      </w:r>
      <w:r>
        <w:rPr>
          <w:spacing w:val="-1"/>
          <w:sz w:val="24"/>
        </w:rPr>
        <w:t> </w:t>
      </w:r>
      <w:r>
        <w:rPr>
          <w:sz w:val="24"/>
        </w:rPr>
        <w:t>positif</w:t>
      </w:r>
    </w:p>
    <w:p>
      <w:pPr>
        <w:pStyle w:val="ListParagraph"/>
        <w:numPr>
          <w:ilvl w:val="1"/>
          <w:numId w:val="40"/>
        </w:numPr>
        <w:tabs>
          <w:tab w:pos="938" w:val="left" w:leader="none"/>
          <w:tab w:pos="939" w:val="left" w:leader="none"/>
        </w:tabs>
        <w:spacing w:line="240" w:lineRule="auto" w:before="137" w:after="0"/>
        <w:ind w:left="938" w:right="0" w:hanging="399"/>
        <w:jc w:val="left"/>
        <w:rPr>
          <w:sz w:val="24"/>
        </w:rPr>
      </w:pPr>
      <w:r>
        <w:rPr>
          <w:sz w:val="24"/>
        </w:rPr>
        <w:t>Mendorong kepada kondisi yang lebih</w:t>
      </w:r>
      <w:r>
        <w:rPr>
          <w:spacing w:val="-6"/>
          <w:sz w:val="24"/>
        </w:rPr>
        <w:t> </w:t>
      </w:r>
      <w:r>
        <w:rPr>
          <w:sz w:val="24"/>
        </w:rPr>
        <w:t>sehat</w:t>
      </w:r>
    </w:p>
    <w:p>
      <w:pPr>
        <w:pStyle w:val="BodyText"/>
        <w:rPr>
          <w:sz w:val="26"/>
        </w:rPr>
      </w:pPr>
    </w:p>
    <w:p>
      <w:pPr>
        <w:pStyle w:val="BodyText"/>
        <w:spacing w:before="5"/>
        <w:rPr>
          <w:sz w:val="22"/>
        </w:rPr>
      </w:pPr>
    </w:p>
    <w:p>
      <w:pPr>
        <w:pStyle w:val="Heading2"/>
        <w:numPr>
          <w:ilvl w:val="0"/>
          <w:numId w:val="40"/>
        </w:numPr>
        <w:tabs>
          <w:tab w:pos="954" w:val="left" w:leader="none"/>
        </w:tabs>
        <w:spacing w:line="240" w:lineRule="auto" w:before="0" w:after="0"/>
        <w:ind w:left="953" w:right="0" w:hanging="414"/>
        <w:jc w:val="both"/>
      </w:pPr>
      <w:r>
        <w:rPr/>
        <w:t>Peran Agama Terhadap Kondisi</w:t>
      </w:r>
      <w:r>
        <w:rPr>
          <w:spacing w:val="-3"/>
        </w:rPr>
        <w:t> </w:t>
      </w:r>
      <w:r>
        <w:rPr/>
        <w:t>Sosio</w:t>
      </w:r>
    </w:p>
    <w:p>
      <w:pPr>
        <w:pStyle w:val="BodyText"/>
        <w:spacing w:line="360" w:lineRule="auto" w:before="135"/>
        <w:ind w:left="967" w:right="735" w:firstLine="292"/>
        <w:jc w:val="both"/>
      </w:pPr>
      <w:r>
        <w:rPr/>
        <w:t>Umumnya para penganut agama akan melakukan kegiatan ibadah atau kegiatan sosial lainnya secara bersama-sama, dan kegiatan bersama seperti ini dilakukan secara berulang-ulang, sehingga dapat menimbulkan rasakebersamaan dan meningkatkan solidaritas antar jamaah. Orang dengan skor religiusitas tinggi, pada umumnya dapat membina keharmonisan keluarga, dan pada umumnya dapat membina hubungan yang baik di antara keluarga.</w:t>
      </w:r>
    </w:p>
    <w:p>
      <w:pPr>
        <w:pStyle w:val="BodyText"/>
        <w:spacing w:before="4"/>
        <w:rPr>
          <w:sz w:val="36"/>
        </w:rPr>
      </w:pPr>
    </w:p>
    <w:p>
      <w:pPr>
        <w:pStyle w:val="Heading2"/>
        <w:numPr>
          <w:ilvl w:val="0"/>
          <w:numId w:val="40"/>
        </w:numPr>
        <w:tabs>
          <w:tab w:pos="954" w:val="left" w:leader="none"/>
        </w:tabs>
        <w:spacing w:line="240" w:lineRule="auto" w:before="0" w:after="0"/>
        <w:ind w:left="953" w:right="0" w:hanging="414"/>
        <w:jc w:val="both"/>
      </w:pPr>
      <w:r>
        <w:rPr/>
        <w:t>Peran Agama terhadap Kondisi</w:t>
      </w:r>
      <w:r>
        <w:rPr>
          <w:spacing w:val="-1"/>
        </w:rPr>
        <w:t> </w:t>
      </w:r>
      <w:r>
        <w:rPr/>
        <w:t>Psikologik</w:t>
      </w:r>
    </w:p>
    <w:p>
      <w:pPr>
        <w:pStyle w:val="BodyText"/>
        <w:spacing w:line="360" w:lineRule="auto" w:before="134"/>
        <w:ind w:left="967" w:right="733" w:firstLine="292"/>
        <w:jc w:val="both"/>
      </w:pPr>
      <w:r>
        <w:rPr/>
        <w:t>Peran yang cukup mendasar tentang peran keagamaan terhadap perubahan fisik– biologik, sebagaimana dituntut oleh para pakar yang berorientasi fisikalistik yang mendapatkan bukti bahwa dengan perkataan yang baik dan halus sebagaimana perkataan orang yang sedang berdoa dapat mengubah partikel air menjadi kristal heksagonal yang indah, dan selanjutnya bermanfaat dalam upaya kesehatan secara umum. Penelitian yang mencari kaitan antara sholat tahajud dengan kesehatan telah dilakukan oleh Sholeh</w:t>
      </w:r>
    </w:p>
    <w:p>
      <w:pPr>
        <w:spacing w:after="0" w:line="360" w:lineRule="auto"/>
        <w:jc w:val="both"/>
        <w:sectPr>
          <w:headerReference w:type="default" r:id="rId127"/>
          <w:footerReference w:type="default" r:id="rId128"/>
          <w:pgSz w:w="11910" w:h="16840"/>
          <w:pgMar w:header="0" w:footer="1088" w:top="1360" w:bottom="1280" w:left="900" w:right="700"/>
          <w:pgNumType w:start="46"/>
        </w:sectPr>
      </w:pPr>
    </w:p>
    <w:p>
      <w:pPr>
        <w:spacing w:line="360" w:lineRule="auto" w:before="76"/>
        <w:ind w:left="967" w:right="736" w:firstLine="0"/>
        <w:jc w:val="both"/>
        <w:rPr>
          <w:sz w:val="24"/>
        </w:rPr>
      </w:pPr>
      <w:r>
        <w:rPr>
          <w:sz w:val="24"/>
        </w:rPr>
        <w:t>(2000), dan mendapatkan bahwa </w:t>
      </w:r>
      <w:r>
        <w:rPr>
          <w:i/>
          <w:sz w:val="24"/>
        </w:rPr>
        <w:t>mereka yang melaksanakan sholat tahajud secara rutin, </w:t>
      </w:r>
      <w:r>
        <w:rPr>
          <w:i/>
          <w:sz w:val="24"/>
        </w:rPr>
        <w:t>setelah 4 minggu akan menunjukkan peningkatan kadar limfosit dan kadar imunoglobulin</w:t>
      </w:r>
      <w:r>
        <w:rPr>
          <w:sz w:val="24"/>
        </w:rPr>
        <w:t>, dan </w:t>
      </w:r>
      <w:r>
        <w:rPr>
          <w:i/>
          <w:sz w:val="24"/>
        </w:rPr>
        <w:t>terus meningkat sampai minggu ke delapan</w:t>
      </w:r>
      <w:r>
        <w:rPr>
          <w:sz w:val="24"/>
        </w:rPr>
        <w:t>. Meningkatnya kadar limfosit dan imunoglobulin menggambarkan makin tingginya daya tahan tubuh secara imunologik.</w:t>
      </w:r>
    </w:p>
    <w:p>
      <w:pPr>
        <w:pStyle w:val="BodyText"/>
        <w:spacing w:line="360" w:lineRule="auto"/>
        <w:ind w:left="967" w:right="736" w:firstLine="292"/>
        <w:jc w:val="both"/>
      </w:pPr>
      <w:r>
        <w:rPr/>
        <w:t>Pengaruh puasa Ramadhan terhadap kesehatan telah diteliti pula oleh Zainullah (2005), dengan sampel para santri suatu pondok pesantren. Penelitian dilakukan 3 minggu sebelum Ramadhan sampai denganpuasa hari ke-26. Penilaian terhadap substansi imunologik. Dari ketiga hal diatas maka peran perawat dengan memberikan bimbingan secara koprehensip yaitu melalui keagamaan akan pengaruh terhadap kondisi bio, psiko, sosio dan</w:t>
      </w:r>
      <w:r>
        <w:rPr>
          <w:spacing w:val="-1"/>
        </w:rPr>
        <w:t> </w:t>
      </w:r>
      <w:r>
        <w:rPr/>
        <w:t>spiritual.</w:t>
      </w:r>
    </w:p>
    <w:p>
      <w:pPr>
        <w:pStyle w:val="BodyText"/>
        <w:spacing w:before="6"/>
        <w:rPr>
          <w:sz w:val="36"/>
        </w:rPr>
      </w:pPr>
    </w:p>
    <w:p>
      <w:pPr>
        <w:pStyle w:val="Heading2"/>
        <w:numPr>
          <w:ilvl w:val="0"/>
          <w:numId w:val="39"/>
        </w:numPr>
        <w:tabs>
          <w:tab w:pos="947" w:val="left" w:leader="none"/>
        </w:tabs>
        <w:spacing w:line="240" w:lineRule="auto" w:before="0" w:after="0"/>
        <w:ind w:left="946" w:right="0" w:hanging="407"/>
        <w:jc w:val="both"/>
      </w:pPr>
      <w:r>
        <w:rPr/>
        <w:t>Adapun Manfaat bagi Rumah Sakit dari Kegiatan Bimbingan</w:t>
      </w:r>
      <w:r>
        <w:rPr>
          <w:spacing w:val="-4"/>
        </w:rPr>
        <w:t> </w:t>
      </w:r>
      <w:r>
        <w:rPr/>
        <w:t>Spiritual</w:t>
      </w:r>
    </w:p>
    <w:p>
      <w:pPr>
        <w:pStyle w:val="BodyText"/>
        <w:spacing w:line="360" w:lineRule="auto" w:before="132"/>
        <w:ind w:left="967" w:right="735" w:firstLine="292"/>
        <w:jc w:val="both"/>
      </w:pPr>
      <w:r>
        <w:rPr/>
        <w:t>Tidak ada orang yang ingin menderita sakit dan semua orang yang sakit pasti menginginkan kesembuhan. Salah satu cara meningkatkan kesembuhan adalah dengan memberikan bimbingan rohani dan spiritual. Hal ini sesuai dengan hasil pertemuan psikiater dan konselor sedunia di </w:t>
      </w:r>
      <w:r>
        <w:rPr>
          <w:b/>
          <w:i/>
        </w:rPr>
        <w:t>Wina Austria</w:t>
      </w:r>
      <w:r>
        <w:rPr/>
        <w:t>, Juni 2003 tentang urgensi bimbingan spiritual sebagai sarana peningkatan religiusitas pasien.</w:t>
      </w:r>
    </w:p>
    <w:p>
      <w:pPr>
        <w:pStyle w:val="BodyText"/>
        <w:spacing w:line="360" w:lineRule="auto" w:before="2"/>
        <w:ind w:left="967" w:right="735" w:firstLine="292"/>
        <w:jc w:val="both"/>
      </w:pPr>
      <w:r>
        <w:rPr/>
        <w:t>Bimbingan spiritual ternyata berdampak kepada peningkatan kesembuhan dan motivasi pasien. Dalam konteks ini, bimbingan spiritual merupakan pelengkap pengobatan dan pelayanan medis di rumah sakit. Seperti halnya: IMZ merupakan salah satu jejaring </w:t>
      </w:r>
      <w:r>
        <w:rPr>
          <w:b/>
          <w:i/>
        </w:rPr>
        <w:t>Baznas Dompet Dhuafa </w:t>
      </w:r>
      <w:r>
        <w:rPr/>
        <w:t>yang bergerak di bidang pendidikan, pelatihan, konsultasi, publikasi, dan riset seputar zakat. Terilhami dengan kesuksesan program bimbingan Dhuafa dengan nama Bimbingan Rohani Pasien (BRP), maka IMZ bersama BRP – LPM Baznas Dompet Dhuafa menggagas pelatihan SCOPE, </w:t>
      </w:r>
      <w:r>
        <w:rPr>
          <w:b/>
          <w:i/>
        </w:rPr>
        <w:t>Spiritual Care On </w:t>
      </w:r>
      <w:r>
        <w:rPr>
          <w:b/>
          <w:i/>
        </w:rPr>
        <w:t>Patient</w:t>
      </w:r>
      <w:r>
        <w:rPr/>
        <w:t>. Kesuksesan program Bimbingan Rohani Pasien dapat terlihat dengan sudah berjalannya program ini di beberapa rumah sakit di sekitar Jakarta dan terus berdatangannya permintaan dari rumah sakit lain di berbagai daerah. Adapun bagi rumah sakit kegiatan bimbingan spiritual jelas dapat memberikan nilai tambah dalam hal pelayanan bagi pasiennya. Manfaat yang akan diperoleh:</w:t>
      </w:r>
    </w:p>
    <w:p>
      <w:pPr>
        <w:pStyle w:val="ListParagraph"/>
        <w:numPr>
          <w:ilvl w:val="0"/>
          <w:numId w:val="41"/>
        </w:numPr>
        <w:tabs>
          <w:tab w:pos="999" w:val="left" w:leader="none"/>
        </w:tabs>
        <w:spacing w:line="360" w:lineRule="auto" w:before="1" w:after="0"/>
        <w:ind w:left="967" w:right="740" w:hanging="428"/>
        <w:jc w:val="both"/>
        <w:rPr>
          <w:sz w:val="24"/>
        </w:rPr>
      </w:pPr>
      <w:r>
        <w:rPr>
          <w:sz w:val="24"/>
        </w:rPr>
        <w:t>Perawat mengetahui pentingnya memberikan bimbingan spiritual kepada orang yang sedang</w:t>
      </w:r>
      <w:r>
        <w:rPr>
          <w:spacing w:val="-3"/>
          <w:sz w:val="24"/>
        </w:rPr>
        <w:t> </w:t>
      </w:r>
      <w:r>
        <w:rPr>
          <w:sz w:val="24"/>
        </w:rPr>
        <w:t>sakit</w:t>
      </w:r>
    </w:p>
    <w:p>
      <w:pPr>
        <w:pStyle w:val="ListParagraph"/>
        <w:numPr>
          <w:ilvl w:val="0"/>
          <w:numId w:val="41"/>
        </w:numPr>
        <w:tabs>
          <w:tab w:pos="983" w:val="left" w:leader="none"/>
        </w:tabs>
        <w:spacing w:line="360" w:lineRule="auto" w:before="0" w:after="0"/>
        <w:ind w:left="967" w:right="742" w:hanging="428"/>
        <w:jc w:val="both"/>
        <w:rPr>
          <w:sz w:val="24"/>
        </w:rPr>
      </w:pPr>
      <w:r>
        <w:rPr>
          <w:sz w:val="24"/>
        </w:rPr>
        <w:t>Perawat memahami tata cara bimbingan spiritual untuk pasien sesuai dengan tuntunan Islam</w:t>
      </w:r>
    </w:p>
    <w:p>
      <w:pPr>
        <w:spacing w:after="0" w:line="360" w:lineRule="auto"/>
        <w:jc w:val="both"/>
        <w:rPr>
          <w:sz w:val="24"/>
        </w:rPr>
        <w:sectPr>
          <w:headerReference w:type="default" r:id="rId129"/>
          <w:footerReference w:type="default" r:id="rId130"/>
          <w:pgSz w:w="11910" w:h="16840"/>
          <w:pgMar w:header="0" w:footer="1088" w:top="1340" w:bottom="1280" w:left="900" w:right="700"/>
          <w:pgNumType w:start="47"/>
        </w:sectPr>
      </w:pPr>
    </w:p>
    <w:p>
      <w:pPr>
        <w:pStyle w:val="ListParagraph"/>
        <w:numPr>
          <w:ilvl w:val="0"/>
          <w:numId w:val="41"/>
        </w:numPr>
        <w:tabs>
          <w:tab w:pos="975" w:val="left" w:leader="none"/>
        </w:tabs>
        <w:spacing w:line="360" w:lineRule="auto" w:before="76" w:after="0"/>
        <w:ind w:left="967" w:right="739" w:hanging="428"/>
        <w:jc w:val="both"/>
        <w:rPr>
          <w:sz w:val="24"/>
        </w:rPr>
      </w:pPr>
      <w:r>
        <w:rPr>
          <w:sz w:val="24"/>
        </w:rPr>
        <w:t>Perawat mampu mereplikasi dan menjalankan kegiatan bimbingan spiritual bagi pasien di tempat</w:t>
      </w:r>
      <w:r>
        <w:rPr>
          <w:spacing w:val="-1"/>
          <w:sz w:val="24"/>
        </w:rPr>
        <w:t> </w:t>
      </w:r>
      <w:r>
        <w:rPr>
          <w:sz w:val="24"/>
        </w:rPr>
        <w:t>kerjanya</w:t>
      </w:r>
    </w:p>
    <w:p>
      <w:pPr>
        <w:pStyle w:val="ListParagraph"/>
        <w:numPr>
          <w:ilvl w:val="0"/>
          <w:numId w:val="41"/>
        </w:numPr>
        <w:tabs>
          <w:tab w:pos="954" w:val="left" w:leader="none"/>
        </w:tabs>
        <w:spacing w:line="240" w:lineRule="auto" w:before="0" w:after="0"/>
        <w:ind w:left="953" w:right="0" w:hanging="414"/>
        <w:jc w:val="both"/>
        <w:rPr>
          <w:sz w:val="24"/>
        </w:rPr>
      </w:pPr>
      <w:r>
        <w:rPr>
          <w:sz w:val="24"/>
        </w:rPr>
        <w:t>Rumah sakit mendapat citra yang baik di mata masyarakat</w:t>
      </w:r>
      <w:r>
        <w:rPr>
          <w:spacing w:val="-2"/>
          <w:sz w:val="24"/>
        </w:rPr>
        <w:t> </w:t>
      </w:r>
      <w:r>
        <w:rPr>
          <w:sz w:val="24"/>
        </w:rPr>
        <w:t>nilai</w:t>
      </w:r>
    </w:p>
    <w:p>
      <w:pPr>
        <w:pStyle w:val="BodyText"/>
        <w:rPr>
          <w:sz w:val="26"/>
        </w:rPr>
      </w:pPr>
    </w:p>
    <w:p>
      <w:pPr>
        <w:pStyle w:val="BodyText"/>
        <w:spacing w:before="5"/>
        <w:rPr>
          <w:sz w:val="22"/>
        </w:rPr>
      </w:pPr>
    </w:p>
    <w:p>
      <w:pPr>
        <w:pStyle w:val="Heading2"/>
        <w:numPr>
          <w:ilvl w:val="0"/>
          <w:numId w:val="39"/>
        </w:numPr>
        <w:tabs>
          <w:tab w:pos="920" w:val="left" w:leader="none"/>
        </w:tabs>
        <w:spacing w:line="240" w:lineRule="auto" w:before="0" w:after="0"/>
        <w:ind w:left="919" w:right="0" w:hanging="380"/>
        <w:jc w:val="both"/>
      </w:pPr>
      <w:r>
        <w:rPr/>
        <w:t>Hubungan Keyakinan Dengan Pelayanan</w:t>
      </w:r>
      <w:r>
        <w:rPr>
          <w:spacing w:val="-2"/>
        </w:rPr>
        <w:t> </w:t>
      </w:r>
      <w:r>
        <w:rPr/>
        <w:t>Kesehatan</w:t>
      </w:r>
    </w:p>
    <w:p>
      <w:pPr>
        <w:pStyle w:val="BodyText"/>
        <w:spacing w:line="360" w:lineRule="auto" w:before="132"/>
        <w:ind w:left="967" w:right="738" w:firstLine="292"/>
        <w:jc w:val="both"/>
      </w:pPr>
      <w:r>
        <w:rPr/>
        <w:t>Kebutuhan spiritual merupakan kebutuhan dasar yang dibutuhkan oleh setiap manusia. Apabila sesorang dalam keadaan sakit, maka hubungan dengan tuhannya pun semakin dekat, mengingat seseorang dalam kondisi sakit menjadi lemah dalam segala hal, tidak ada yang mampu membangkitkannya dari kesembuhan, kecuali sang pencipta. Dalam pelayanan kesehatan, perawat sebagai petugas kesehatan harus memiliki peran utama dalam memenuhi kebutuhan spiritual. Perawat dituntut mampu memberikan pemenuhan yang lebih pada saat pasien kritis atau menjelang</w:t>
      </w:r>
      <w:r>
        <w:rPr>
          <w:spacing w:val="-4"/>
        </w:rPr>
        <w:t> </w:t>
      </w:r>
      <w:r>
        <w:rPr/>
        <w:t>ajal.</w:t>
      </w:r>
    </w:p>
    <w:p>
      <w:pPr>
        <w:pStyle w:val="BodyText"/>
        <w:spacing w:line="360" w:lineRule="auto" w:before="2"/>
        <w:ind w:left="967" w:right="738" w:firstLine="292"/>
        <w:jc w:val="both"/>
      </w:pPr>
      <w:r>
        <w:rPr/>
        <w:t>Dengan demikian, terdapat keterkaitan antara keyakinan dengan pelayanan kesehatan, dimana kebutuhan dasar manusia yang diberikan melalui pelayanan kesehatan tidak hanya berupa aspek-biologis, tetapi juga aspek spiritual. Aspek spiritual dapat membantu membangkitkan semangat pasien dalam proses penyembuhan.</w:t>
      </w:r>
    </w:p>
    <w:p>
      <w:pPr>
        <w:pStyle w:val="BodyText"/>
        <w:spacing w:before="4"/>
        <w:rPr>
          <w:sz w:val="36"/>
        </w:rPr>
      </w:pPr>
    </w:p>
    <w:p>
      <w:pPr>
        <w:pStyle w:val="Heading2"/>
        <w:numPr>
          <w:ilvl w:val="0"/>
          <w:numId w:val="39"/>
        </w:numPr>
        <w:tabs>
          <w:tab w:pos="947" w:val="left" w:leader="none"/>
        </w:tabs>
        <w:spacing w:line="240" w:lineRule="auto" w:before="0" w:after="0"/>
        <w:ind w:left="946" w:right="0" w:hanging="407"/>
        <w:jc w:val="both"/>
      </w:pPr>
      <w:r>
        <w:rPr/>
        <w:t>Perkembangan</w:t>
      </w:r>
      <w:r>
        <w:rPr>
          <w:spacing w:val="-1"/>
        </w:rPr>
        <w:t> </w:t>
      </w:r>
      <w:r>
        <w:rPr/>
        <w:t>Spiritual</w:t>
      </w:r>
    </w:p>
    <w:p>
      <w:pPr>
        <w:pStyle w:val="BodyText"/>
        <w:spacing w:line="360" w:lineRule="auto" w:before="135"/>
        <w:ind w:left="967" w:right="740" w:firstLine="292"/>
        <w:jc w:val="both"/>
      </w:pPr>
      <w:r>
        <w:rPr/>
        <w:t>Perkembangan spiritual seseorang menurut </w:t>
      </w:r>
      <w:r>
        <w:rPr>
          <w:b/>
          <w:i/>
        </w:rPr>
        <w:t>Westerhoff’s </w:t>
      </w:r>
      <w:r>
        <w:rPr/>
        <w:t>dibagi ke dalam empat tingkatan berdasarkan kategori umur, yaitu:</w:t>
      </w:r>
    </w:p>
    <w:p>
      <w:pPr>
        <w:pStyle w:val="ListParagraph"/>
        <w:numPr>
          <w:ilvl w:val="0"/>
          <w:numId w:val="42"/>
        </w:numPr>
        <w:tabs>
          <w:tab w:pos="973" w:val="left" w:leader="none"/>
        </w:tabs>
        <w:spacing w:line="360" w:lineRule="auto" w:before="0" w:after="0"/>
        <w:ind w:left="967" w:right="734" w:hanging="428"/>
        <w:jc w:val="both"/>
        <w:rPr>
          <w:sz w:val="24"/>
        </w:rPr>
      </w:pPr>
      <w:r>
        <w:rPr>
          <w:b/>
          <w:i/>
          <w:sz w:val="24"/>
        </w:rPr>
        <w:t>Usia anak-anak</w:t>
      </w:r>
      <w:r>
        <w:rPr>
          <w:sz w:val="24"/>
        </w:rPr>
        <w:t>, merupakan tahap perkembangan kepercayaan berdasarkan penglaman. Perilaku tahap yang didapat, antara lain: adanya pengalaman dari interaksi dengan orang lain dengan keyakinan atau kepercayaan yang dianut. Pada masa ini, anak belum mempunyai pemahaman salah atau benar. Kepercayaan atau keyakinan yang ada pada masa ini mungkin hanya mengikuti ritual atau meniru orang lain, seperti berdoa sebelum tidur dan makan, dan lain-lain. Pada masa prasekolah, kegiatan keagamaan yang dilakukan belum bermakna pada dirinya, perkembangan spiritual mulai mencontoh aktivitas keagamaan orang sekelilingnya, dalam hal ini keluarga. Pada masa ini anak- anak biasanya sudah mulai bertanya tentang pencipta, arti doa, serta mencari jawaban tentang kegiatan</w:t>
      </w:r>
      <w:r>
        <w:rPr>
          <w:spacing w:val="-4"/>
          <w:sz w:val="24"/>
        </w:rPr>
        <w:t> </w:t>
      </w:r>
      <w:r>
        <w:rPr>
          <w:sz w:val="24"/>
        </w:rPr>
        <w:t>keagamaan.</w:t>
      </w:r>
    </w:p>
    <w:p>
      <w:pPr>
        <w:pStyle w:val="ListParagraph"/>
        <w:numPr>
          <w:ilvl w:val="0"/>
          <w:numId w:val="42"/>
        </w:numPr>
        <w:tabs>
          <w:tab w:pos="963" w:val="left" w:leader="none"/>
        </w:tabs>
        <w:spacing w:line="360" w:lineRule="auto" w:before="1" w:after="0"/>
        <w:ind w:left="967" w:right="741" w:hanging="428"/>
        <w:jc w:val="both"/>
        <w:rPr>
          <w:sz w:val="24"/>
        </w:rPr>
      </w:pPr>
      <w:r>
        <w:rPr>
          <w:b/>
          <w:i/>
          <w:sz w:val="24"/>
        </w:rPr>
        <w:t>Usia Remaja akhir</w:t>
      </w:r>
      <w:r>
        <w:rPr>
          <w:sz w:val="24"/>
        </w:rPr>
        <w:t>, merupakan tahap perkumpulan kepercayaan yang ditandai dengan adanya partisipasi aktif pada aktivitas keagamaan. Pengalaman dan rasa takjub membuat mereka semakin merasa memiliki dan berarti akan keyakinannya. Perkembangan spiritual pada masa ini sudah mulai pada keinginan akan</w:t>
      </w:r>
      <w:r>
        <w:rPr>
          <w:spacing w:val="-11"/>
          <w:sz w:val="24"/>
        </w:rPr>
        <w:t> </w:t>
      </w:r>
      <w:r>
        <w:rPr>
          <w:sz w:val="24"/>
        </w:rPr>
        <w:t>pencapaian kebutuha spiritual</w:t>
      </w:r>
    </w:p>
    <w:p>
      <w:pPr>
        <w:spacing w:after="0" w:line="360" w:lineRule="auto"/>
        <w:jc w:val="both"/>
        <w:rPr>
          <w:sz w:val="24"/>
        </w:rPr>
        <w:sectPr>
          <w:headerReference w:type="default" r:id="rId131"/>
          <w:footerReference w:type="default" r:id="rId132"/>
          <w:pgSz w:w="11910" w:h="16840"/>
          <w:pgMar w:header="0" w:footer="1088" w:top="1340" w:bottom="1280" w:left="900" w:right="700"/>
          <w:pgNumType w:start="48"/>
        </w:sectPr>
      </w:pPr>
    </w:p>
    <w:p>
      <w:pPr>
        <w:pStyle w:val="BodyText"/>
        <w:spacing w:line="360" w:lineRule="auto" w:before="76"/>
        <w:ind w:left="967" w:right="741"/>
        <w:jc w:val="both"/>
      </w:pPr>
      <w:r>
        <w:rPr/>
        <w:t>seperti keinginan melalui meminta atau berdoa kepada penciptanya, yang berarti sudah mulai membutuhkan pertolongan melalui keyakinan atau kepecayaan. Bila pemenuhan kebutuhan spiritual tidak terpenuhi akan timbul kekecewaan.</w:t>
      </w:r>
    </w:p>
    <w:p>
      <w:pPr>
        <w:pStyle w:val="ListParagraph"/>
        <w:numPr>
          <w:ilvl w:val="0"/>
          <w:numId w:val="42"/>
        </w:numPr>
        <w:tabs>
          <w:tab w:pos="971" w:val="left" w:leader="none"/>
        </w:tabs>
        <w:spacing w:line="360" w:lineRule="auto" w:before="0" w:after="0"/>
        <w:ind w:left="967" w:right="737" w:hanging="428"/>
        <w:jc w:val="both"/>
        <w:rPr>
          <w:sz w:val="24"/>
        </w:rPr>
      </w:pPr>
      <w:r>
        <w:rPr>
          <w:b/>
          <w:i/>
          <w:sz w:val="24"/>
        </w:rPr>
        <w:t>Usia awal dewasa</w:t>
      </w:r>
      <w:r>
        <w:rPr>
          <w:sz w:val="24"/>
        </w:rPr>
        <w:t>, merupakan masa pencarian kepercayaan dini, diawali dengan proses pertanyaan akan keyakinan atau kepercayaan yang dikaitkan secara kognitif sebagai bentuk yang tepat untuk mempercayainya. Pada masa ini, pemikiran sudah bersifat rasional dan keyakinan atau kepercayaan terus dikaitkan dengan rasional. Segala pertanyaan tentang kepercayaan harus dapat dijawab secara rasional. Pada masa ini, timbul perasaan akan penghargaan terhadap</w:t>
      </w:r>
      <w:r>
        <w:rPr>
          <w:spacing w:val="-2"/>
          <w:sz w:val="24"/>
        </w:rPr>
        <w:t> </w:t>
      </w:r>
      <w:r>
        <w:rPr>
          <w:sz w:val="24"/>
        </w:rPr>
        <w:t>kepercayaannya.</w:t>
      </w:r>
    </w:p>
    <w:p>
      <w:pPr>
        <w:pStyle w:val="ListParagraph"/>
        <w:numPr>
          <w:ilvl w:val="0"/>
          <w:numId w:val="42"/>
        </w:numPr>
        <w:tabs>
          <w:tab w:pos="1055" w:val="left" w:leader="none"/>
        </w:tabs>
        <w:spacing w:line="360" w:lineRule="auto" w:before="0" w:after="0"/>
        <w:ind w:left="967" w:right="737" w:hanging="428"/>
        <w:jc w:val="both"/>
        <w:rPr>
          <w:sz w:val="24"/>
        </w:rPr>
      </w:pPr>
      <w:r>
        <w:rPr/>
        <w:tab/>
      </w:r>
      <w:r>
        <w:rPr>
          <w:b/>
          <w:i/>
          <w:sz w:val="24"/>
        </w:rPr>
        <w:t>Usia pertengahan dewasa</w:t>
      </w:r>
      <w:r>
        <w:rPr>
          <w:sz w:val="24"/>
        </w:rPr>
        <w:t>, merupakan tingkatan kepercayaan dari diri sendiri, perkembangan ini diawali dengan semakin kuatnya kepercayaan diri yang dipertahankan walaupun menghadapi perbedaan keyakinan yang lain dan lebih mengerti akan kepercayaan</w:t>
      </w:r>
      <w:r>
        <w:rPr>
          <w:spacing w:val="-1"/>
          <w:sz w:val="24"/>
        </w:rPr>
        <w:t> </w:t>
      </w:r>
      <w:r>
        <w:rPr>
          <w:sz w:val="24"/>
        </w:rPr>
        <w:t>dirinya.</w:t>
      </w:r>
    </w:p>
    <w:p>
      <w:pPr>
        <w:pStyle w:val="BodyText"/>
        <w:spacing w:before="6"/>
        <w:rPr>
          <w:sz w:val="36"/>
        </w:rPr>
      </w:pPr>
    </w:p>
    <w:p>
      <w:pPr>
        <w:pStyle w:val="Heading2"/>
        <w:numPr>
          <w:ilvl w:val="0"/>
          <w:numId w:val="42"/>
        </w:numPr>
        <w:tabs>
          <w:tab w:pos="920" w:val="left" w:leader="none"/>
        </w:tabs>
        <w:spacing w:line="240" w:lineRule="auto" w:before="0" w:after="0"/>
        <w:ind w:left="919" w:right="0" w:hanging="380"/>
        <w:jc w:val="both"/>
      </w:pPr>
      <w:r>
        <w:rPr/>
        <w:t>Faktor-Faktor Yang Mempengaruhi Kebutuhan</w:t>
      </w:r>
      <w:r>
        <w:rPr>
          <w:spacing w:val="-3"/>
        </w:rPr>
        <w:t> </w:t>
      </w:r>
      <w:r>
        <w:rPr/>
        <w:t>Spiritual</w:t>
      </w:r>
    </w:p>
    <w:p>
      <w:pPr>
        <w:pStyle w:val="ListParagraph"/>
        <w:numPr>
          <w:ilvl w:val="1"/>
          <w:numId w:val="42"/>
        </w:numPr>
        <w:tabs>
          <w:tab w:pos="1522" w:val="left" w:leader="none"/>
        </w:tabs>
        <w:spacing w:line="360" w:lineRule="auto" w:before="132" w:after="0"/>
        <w:ind w:left="1392" w:right="740" w:hanging="428"/>
        <w:jc w:val="both"/>
        <w:rPr>
          <w:sz w:val="24"/>
        </w:rPr>
      </w:pPr>
      <w:r>
        <w:rPr/>
        <w:tab/>
      </w:r>
      <w:r>
        <w:rPr>
          <w:b/>
          <w:i/>
          <w:sz w:val="24"/>
        </w:rPr>
        <w:t>Perkembangan</w:t>
      </w:r>
      <w:r>
        <w:rPr>
          <w:sz w:val="24"/>
        </w:rPr>
        <w:t>. Usia perkembangan dapat menentukan proses pemenuhan kebutuhan spiritual, karena setiap tahap perkembangan memiliki cara meyakini kepercayaan terhadap</w:t>
      </w:r>
      <w:r>
        <w:rPr>
          <w:spacing w:val="-1"/>
          <w:sz w:val="24"/>
        </w:rPr>
        <w:t> </w:t>
      </w:r>
      <w:r>
        <w:rPr>
          <w:sz w:val="24"/>
        </w:rPr>
        <w:t>Tuhan.</w:t>
      </w:r>
    </w:p>
    <w:p>
      <w:pPr>
        <w:pStyle w:val="ListParagraph"/>
        <w:numPr>
          <w:ilvl w:val="1"/>
          <w:numId w:val="42"/>
        </w:numPr>
        <w:tabs>
          <w:tab w:pos="1470" w:val="left" w:leader="none"/>
        </w:tabs>
        <w:spacing w:line="360" w:lineRule="auto" w:before="2" w:after="0"/>
        <w:ind w:left="1392" w:right="738" w:hanging="428"/>
        <w:jc w:val="both"/>
        <w:rPr>
          <w:sz w:val="24"/>
        </w:rPr>
      </w:pPr>
      <w:r>
        <w:rPr/>
        <w:tab/>
      </w:r>
      <w:r>
        <w:rPr>
          <w:b/>
          <w:i/>
          <w:sz w:val="24"/>
        </w:rPr>
        <w:t>Keluarga</w:t>
      </w:r>
      <w:r>
        <w:rPr>
          <w:sz w:val="24"/>
        </w:rPr>
        <w:t>. Keluarga memiliki peran yang cukup strategis dalam memenuhi kebutuhan spiritual, karena keluarga memiliki ikatan emosional yang kuat dan selalu berinteraksi dalam kehidupan</w:t>
      </w:r>
      <w:r>
        <w:rPr>
          <w:spacing w:val="-1"/>
          <w:sz w:val="24"/>
        </w:rPr>
        <w:t> </w:t>
      </w:r>
      <w:r>
        <w:rPr>
          <w:sz w:val="24"/>
        </w:rPr>
        <w:t>sehari-hari.</w:t>
      </w:r>
    </w:p>
    <w:p>
      <w:pPr>
        <w:pStyle w:val="ListParagraph"/>
        <w:numPr>
          <w:ilvl w:val="1"/>
          <w:numId w:val="42"/>
        </w:numPr>
        <w:tabs>
          <w:tab w:pos="1383" w:val="left" w:leader="none"/>
        </w:tabs>
        <w:spacing w:line="360" w:lineRule="auto" w:before="0" w:after="0"/>
        <w:ind w:left="1392" w:right="743" w:hanging="428"/>
        <w:jc w:val="both"/>
        <w:rPr>
          <w:sz w:val="24"/>
        </w:rPr>
      </w:pPr>
      <w:r>
        <w:rPr>
          <w:b/>
          <w:i/>
          <w:sz w:val="24"/>
        </w:rPr>
        <w:t>Ras/suku</w:t>
      </w:r>
      <w:r>
        <w:rPr>
          <w:sz w:val="24"/>
        </w:rPr>
        <w:t>. Ras/suku memiliki keyakinan/kepercayaan yang berbeda, sehingga proses pemenuhan kebutuhan spiritual pun berbeda sesuai dengan keyakinan yang</w:t>
      </w:r>
      <w:r>
        <w:rPr>
          <w:spacing w:val="-7"/>
          <w:sz w:val="24"/>
        </w:rPr>
        <w:t> </w:t>
      </w:r>
      <w:r>
        <w:rPr>
          <w:sz w:val="24"/>
        </w:rPr>
        <w:t>dimiliki.</w:t>
      </w:r>
    </w:p>
    <w:p>
      <w:pPr>
        <w:pStyle w:val="ListParagraph"/>
        <w:numPr>
          <w:ilvl w:val="1"/>
          <w:numId w:val="42"/>
        </w:numPr>
        <w:tabs>
          <w:tab w:pos="1393" w:val="left" w:leader="none"/>
        </w:tabs>
        <w:spacing w:line="360" w:lineRule="auto" w:before="0" w:after="0"/>
        <w:ind w:left="1392" w:right="742" w:hanging="428"/>
        <w:jc w:val="both"/>
        <w:rPr>
          <w:sz w:val="24"/>
        </w:rPr>
      </w:pPr>
      <w:r>
        <w:rPr>
          <w:b/>
          <w:i/>
          <w:sz w:val="24"/>
        </w:rPr>
        <w:t>Agama yang dianut</w:t>
      </w:r>
      <w:r>
        <w:rPr>
          <w:sz w:val="24"/>
        </w:rPr>
        <w:t>. Keyakinan pada agama tertentu yang dimilikioleh seseorang dapat menentukan arti pentingnya kebutuhan</w:t>
      </w:r>
      <w:r>
        <w:rPr>
          <w:spacing w:val="-1"/>
          <w:sz w:val="24"/>
        </w:rPr>
        <w:t> </w:t>
      </w:r>
      <w:r>
        <w:rPr>
          <w:sz w:val="24"/>
        </w:rPr>
        <w:t>spiritual.</w:t>
      </w:r>
    </w:p>
    <w:p>
      <w:pPr>
        <w:pStyle w:val="ListParagraph"/>
        <w:numPr>
          <w:ilvl w:val="1"/>
          <w:numId w:val="42"/>
        </w:numPr>
        <w:tabs>
          <w:tab w:pos="1467" w:val="left" w:leader="none"/>
        </w:tabs>
        <w:spacing w:line="362" w:lineRule="auto" w:before="0" w:after="0"/>
        <w:ind w:left="1392" w:right="741" w:hanging="428"/>
        <w:jc w:val="both"/>
        <w:rPr>
          <w:sz w:val="24"/>
        </w:rPr>
      </w:pPr>
      <w:r>
        <w:rPr/>
        <w:tab/>
      </w:r>
      <w:r>
        <w:rPr>
          <w:b/>
          <w:i/>
          <w:sz w:val="24"/>
        </w:rPr>
        <w:t>Kegiatan keagamaan</w:t>
      </w:r>
      <w:r>
        <w:rPr>
          <w:sz w:val="24"/>
        </w:rPr>
        <w:t>. Adanya kegitan keagamaan dapat selalu mengingatkan keberadaan dirinya dengan tuhan, selalu mendekatkan diri kepada</w:t>
      </w:r>
      <w:r>
        <w:rPr>
          <w:spacing w:val="-6"/>
          <w:sz w:val="24"/>
        </w:rPr>
        <w:t> </w:t>
      </w:r>
      <w:r>
        <w:rPr>
          <w:sz w:val="24"/>
        </w:rPr>
        <w:t>penciptanya.</w:t>
      </w:r>
    </w:p>
    <w:p>
      <w:pPr>
        <w:pStyle w:val="BodyText"/>
        <w:rPr>
          <w:sz w:val="36"/>
        </w:rPr>
      </w:pPr>
    </w:p>
    <w:p>
      <w:pPr>
        <w:pStyle w:val="Heading2"/>
        <w:numPr>
          <w:ilvl w:val="1"/>
          <w:numId w:val="42"/>
        </w:numPr>
        <w:tabs>
          <w:tab w:pos="894" w:val="left" w:leader="none"/>
        </w:tabs>
        <w:spacing w:line="240" w:lineRule="auto" w:before="0" w:after="0"/>
        <w:ind w:left="893" w:right="0" w:hanging="354"/>
        <w:jc w:val="both"/>
      </w:pPr>
      <w:r>
        <w:rPr/>
        <w:t>Beberapa Orang yang Membutuhkan Bantuan</w:t>
      </w:r>
      <w:r>
        <w:rPr>
          <w:spacing w:val="-4"/>
        </w:rPr>
        <w:t> </w:t>
      </w:r>
      <w:r>
        <w:rPr/>
        <w:t>Spiritual</w:t>
      </w:r>
    </w:p>
    <w:p>
      <w:pPr>
        <w:pStyle w:val="ListParagraph"/>
        <w:numPr>
          <w:ilvl w:val="2"/>
          <w:numId w:val="42"/>
        </w:numPr>
        <w:tabs>
          <w:tab w:pos="1422" w:val="left" w:leader="none"/>
        </w:tabs>
        <w:spacing w:line="360" w:lineRule="auto" w:before="132" w:after="0"/>
        <w:ind w:left="1392" w:right="738" w:hanging="425"/>
        <w:jc w:val="both"/>
        <w:rPr>
          <w:sz w:val="24"/>
        </w:rPr>
      </w:pPr>
      <w:r>
        <w:rPr>
          <w:b/>
          <w:i/>
          <w:sz w:val="24"/>
        </w:rPr>
        <w:t>Pasien kesepian</w:t>
      </w:r>
      <w:r>
        <w:rPr>
          <w:sz w:val="24"/>
        </w:rPr>
        <w:t>. Pasien dalam keadaan sepi dan tidak ada yang menemani akan membutuhkan bantuan spiritual karena mereka merasakan tidak ada kekuatan selain kekuatan Tuhan, tidak ada yang menyertainya selain</w:t>
      </w:r>
      <w:r>
        <w:rPr>
          <w:spacing w:val="-3"/>
          <w:sz w:val="24"/>
        </w:rPr>
        <w:t> </w:t>
      </w:r>
      <w:r>
        <w:rPr>
          <w:sz w:val="24"/>
        </w:rPr>
        <w:t>Tuhan.</w:t>
      </w:r>
    </w:p>
    <w:p>
      <w:pPr>
        <w:spacing w:after="0" w:line="360" w:lineRule="auto"/>
        <w:jc w:val="both"/>
        <w:rPr>
          <w:sz w:val="24"/>
        </w:rPr>
        <w:sectPr>
          <w:headerReference w:type="default" r:id="rId133"/>
          <w:footerReference w:type="default" r:id="rId134"/>
          <w:pgSz w:w="11910" w:h="16840"/>
          <w:pgMar w:header="0" w:footer="1088" w:top="1340" w:bottom="1280" w:left="900" w:right="700"/>
          <w:pgNumType w:start="49"/>
        </w:sectPr>
      </w:pPr>
    </w:p>
    <w:p>
      <w:pPr>
        <w:pStyle w:val="ListParagraph"/>
        <w:numPr>
          <w:ilvl w:val="2"/>
          <w:numId w:val="42"/>
        </w:numPr>
        <w:tabs>
          <w:tab w:pos="1513" w:val="left" w:leader="none"/>
        </w:tabs>
        <w:spacing w:line="360" w:lineRule="auto" w:before="76" w:after="0"/>
        <w:ind w:left="1392" w:right="739" w:hanging="425"/>
        <w:jc w:val="both"/>
        <w:rPr>
          <w:sz w:val="24"/>
        </w:rPr>
      </w:pPr>
      <w:r>
        <w:rPr/>
        <w:tab/>
      </w:r>
      <w:r>
        <w:rPr>
          <w:b/>
          <w:i/>
          <w:sz w:val="24"/>
        </w:rPr>
        <w:t>Pasien ketakutan dan cemas</w:t>
      </w:r>
      <w:r>
        <w:rPr>
          <w:sz w:val="24"/>
        </w:rPr>
        <w:t>. Adanya ketakutan atau kecemasan dapat menimbulkan perasaan kacau, yang dapat membuat pasien membutuhkan ketenangan pada dirinya, dan ketenangan yang paling besar adalah bersama</w:t>
      </w:r>
      <w:r>
        <w:rPr>
          <w:spacing w:val="-12"/>
          <w:sz w:val="24"/>
        </w:rPr>
        <w:t> </w:t>
      </w:r>
      <w:r>
        <w:rPr>
          <w:sz w:val="24"/>
        </w:rPr>
        <w:t>Tuhan.</w:t>
      </w:r>
    </w:p>
    <w:p>
      <w:pPr>
        <w:pStyle w:val="ListParagraph"/>
        <w:numPr>
          <w:ilvl w:val="2"/>
          <w:numId w:val="42"/>
        </w:numPr>
        <w:tabs>
          <w:tab w:pos="1424" w:val="left" w:leader="none"/>
        </w:tabs>
        <w:spacing w:line="360" w:lineRule="auto" w:before="0" w:after="0"/>
        <w:ind w:left="1392" w:right="736" w:hanging="425"/>
        <w:jc w:val="both"/>
        <w:rPr>
          <w:sz w:val="24"/>
        </w:rPr>
      </w:pPr>
      <w:r>
        <w:rPr>
          <w:b/>
          <w:i/>
          <w:sz w:val="24"/>
        </w:rPr>
        <w:t>Pasien menghadapi pembedahan</w:t>
      </w:r>
      <w:r>
        <w:rPr>
          <w:sz w:val="24"/>
        </w:rPr>
        <w:t>. Menghadapi pembedahan adalah sesuatu yang sangat mengkhawatirkan karena akan timbul perasaan antara hidup dan mati, pada saat itulah keberadaan pencipta dalam hal ini adalah Tuhan sangat penting sehingga pasien selalu membutuhkan bantuan</w:t>
      </w:r>
      <w:r>
        <w:rPr>
          <w:spacing w:val="-1"/>
          <w:sz w:val="24"/>
        </w:rPr>
        <w:t> </w:t>
      </w:r>
      <w:r>
        <w:rPr>
          <w:sz w:val="24"/>
        </w:rPr>
        <w:t>spiritual.</w:t>
      </w:r>
    </w:p>
    <w:p>
      <w:pPr>
        <w:pStyle w:val="ListParagraph"/>
        <w:numPr>
          <w:ilvl w:val="2"/>
          <w:numId w:val="42"/>
        </w:numPr>
        <w:tabs>
          <w:tab w:pos="1388" w:val="left" w:leader="none"/>
        </w:tabs>
        <w:spacing w:line="360" w:lineRule="auto" w:before="0" w:after="0"/>
        <w:ind w:left="1392" w:right="736" w:hanging="425"/>
        <w:jc w:val="both"/>
        <w:rPr>
          <w:sz w:val="24"/>
        </w:rPr>
      </w:pPr>
      <w:r>
        <w:rPr>
          <w:b/>
          <w:i/>
          <w:sz w:val="24"/>
        </w:rPr>
        <w:t>Pasien yang harus mengubah gaya hidup</w:t>
      </w:r>
      <w:r>
        <w:rPr>
          <w:sz w:val="24"/>
        </w:rPr>
        <w:t>. Perubahan gaya hidup dapat membuat seseorang lebih membutuhkan keberadaan Tuhan (</w:t>
      </w:r>
      <w:r>
        <w:rPr>
          <w:i/>
          <w:sz w:val="24"/>
        </w:rPr>
        <w:t>kebutuhan spiritual</w:t>
      </w:r>
      <w:r>
        <w:rPr>
          <w:sz w:val="24"/>
        </w:rPr>
        <w:t>). Pola gaya hidup dapat membuat kekacauan keyakinan bila kearah yang lebih buruk. Akan tetapi bila perubahan gaya hidup kearah yang lebih baik, maka pasien akan lebih membutuhkan dukungan</w:t>
      </w:r>
      <w:r>
        <w:rPr>
          <w:spacing w:val="1"/>
          <w:sz w:val="24"/>
        </w:rPr>
        <w:t> </w:t>
      </w:r>
      <w:r>
        <w:rPr>
          <w:sz w:val="24"/>
        </w:rPr>
        <w:t>spiritual.</w:t>
      </w:r>
    </w:p>
    <w:p>
      <w:pPr>
        <w:pStyle w:val="BodyText"/>
        <w:spacing w:before="5"/>
        <w:rPr>
          <w:sz w:val="36"/>
        </w:rPr>
      </w:pPr>
    </w:p>
    <w:p>
      <w:pPr>
        <w:pStyle w:val="Heading2"/>
        <w:numPr>
          <w:ilvl w:val="1"/>
          <w:numId w:val="42"/>
        </w:numPr>
        <w:tabs>
          <w:tab w:pos="935" w:val="left" w:leader="none"/>
        </w:tabs>
        <w:spacing w:line="240" w:lineRule="auto" w:before="0" w:after="0"/>
        <w:ind w:left="934" w:right="0" w:hanging="395"/>
        <w:jc w:val="both"/>
      </w:pPr>
      <w:r>
        <w:rPr/>
        <w:t>Masalah Kebutuhan</w:t>
      </w:r>
      <w:r>
        <w:rPr>
          <w:spacing w:val="-1"/>
        </w:rPr>
        <w:t> </w:t>
      </w:r>
      <w:r>
        <w:rPr/>
        <w:t>Spiritual</w:t>
      </w:r>
    </w:p>
    <w:p>
      <w:pPr>
        <w:pStyle w:val="BodyText"/>
        <w:spacing w:line="360" w:lineRule="auto" w:before="134"/>
        <w:ind w:left="967" w:right="733" w:firstLine="292"/>
        <w:jc w:val="both"/>
      </w:pPr>
      <w:r>
        <w:rPr/>
        <w:t>Masalah yang sering terjadi pada pemenuhan kebutuhan spiritual adalah distres spiritual, merupakan suatu keadaan ketika individu atau kelompokmengalami beresiko mengalami gangguan dalam kepercayaan atau system nilai yang memberikannya kekuatan, harapan, dan arti kehidupan, yang ditandai dengan pasien meminta  pertolongan spiritual, mengungkapkan adanya keraguan dalam sistem kepercayaan, adanya keraguan yang berlebih dalam mengartikan hidup, mengungkapkan perhatian yang lebih pada kematian dan sesudah hidup, adanya keputusasaan, menolak kegiatan ritual, dan terdapat tanda-tanda seperti menangis, menarik diri, cemas, dan marah, kemudian ditunjang dengan keadaan fisik seperti nafsu makan terganggu, kesulitan tidur, dan tekanan darah</w:t>
      </w:r>
      <w:r>
        <w:rPr>
          <w:spacing w:val="-1"/>
        </w:rPr>
        <w:t> </w:t>
      </w:r>
      <w:r>
        <w:rPr/>
        <w:t>meningkat.</w:t>
      </w:r>
    </w:p>
    <w:p>
      <w:pPr>
        <w:spacing w:before="1"/>
        <w:ind w:left="967" w:right="0" w:firstLine="0"/>
        <w:jc w:val="both"/>
        <w:rPr>
          <w:sz w:val="24"/>
        </w:rPr>
      </w:pPr>
      <w:r>
        <w:rPr>
          <w:b/>
          <w:i/>
          <w:sz w:val="24"/>
        </w:rPr>
        <w:t>Distres spiritual </w:t>
      </w:r>
      <w:r>
        <w:rPr>
          <w:sz w:val="24"/>
        </w:rPr>
        <w:t>terdiri atas:</w:t>
      </w:r>
    </w:p>
    <w:p>
      <w:pPr>
        <w:pStyle w:val="ListParagraph"/>
        <w:numPr>
          <w:ilvl w:val="0"/>
          <w:numId w:val="43"/>
        </w:numPr>
        <w:tabs>
          <w:tab w:pos="977" w:val="left" w:leader="none"/>
          <w:tab w:pos="978" w:val="left" w:leader="none"/>
        </w:tabs>
        <w:spacing w:line="362" w:lineRule="auto" w:before="137" w:after="0"/>
        <w:ind w:left="967" w:right="744" w:hanging="428"/>
        <w:jc w:val="left"/>
        <w:rPr>
          <w:sz w:val="24"/>
        </w:rPr>
      </w:pPr>
      <w:r>
        <w:rPr>
          <w:sz w:val="24"/>
        </w:rPr>
        <w:t>Spiritual yang sakit, yaitu kesulitan menerima kehilangan dari orang yang dicintai atau dari penderitaan yang berat</w:t>
      </w:r>
    </w:p>
    <w:p>
      <w:pPr>
        <w:pStyle w:val="ListParagraph"/>
        <w:numPr>
          <w:ilvl w:val="0"/>
          <w:numId w:val="43"/>
        </w:numPr>
        <w:tabs>
          <w:tab w:pos="996" w:val="left" w:leader="none"/>
          <w:tab w:pos="997" w:val="left" w:leader="none"/>
        </w:tabs>
        <w:spacing w:line="360" w:lineRule="auto" w:before="0" w:after="0"/>
        <w:ind w:left="967" w:right="741" w:hanging="428"/>
        <w:jc w:val="left"/>
        <w:rPr>
          <w:sz w:val="24"/>
        </w:rPr>
      </w:pPr>
      <w:r>
        <w:rPr>
          <w:sz w:val="24"/>
        </w:rPr>
        <w:t>Spiritual yang khawatir, yaitu terjadinya pertentangan kepercayaan dan sistem nilai seperti adanya aborsi</w:t>
      </w:r>
    </w:p>
    <w:p>
      <w:pPr>
        <w:pStyle w:val="ListParagraph"/>
        <w:numPr>
          <w:ilvl w:val="0"/>
          <w:numId w:val="43"/>
        </w:numPr>
        <w:tabs>
          <w:tab w:pos="996" w:val="left" w:leader="none"/>
          <w:tab w:pos="997" w:val="left" w:leader="none"/>
        </w:tabs>
        <w:spacing w:line="360" w:lineRule="auto" w:before="0" w:after="0"/>
        <w:ind w:left="967" w:right="742" w:hanging="428"/>
        <w:jc w:val="left"/>
        <w:rPr>
          <w:sz w:val="24"/>
        </w:rPr>
      </w:pPr>
      <w:r>
        <w:rPr>
          <w:sz w:val="24"/>
        </w:rPr>
        <w:t>Spiritual yang hilang, yaitu adanya kesulitan menemukan ketenangan dalam kegiatan keagamaan</w:t>
      </w:r>
    </w:p>
    <w:p>
      <w:pPr>
        <w:pStyle w:val="BodyText"/>
        <w:spacing w:before="1"/>
        <w:rPr>
          <w:sz w:val="36"/>
        </w:rPr>
      </w:pPr>
    </w:p>
    <w:p>
      <w:pPr>
        <w:pStyle w:val="Heading2"/>
        <w:numPr>
          <w:ilvl w:val="0"/>
          <w:numId w:val="44"/>
        </w:numPr>
        <w:tabs>
          <w:tab w:pos="947" w:val="left" w:leader="none"/>
        </w:tabs>
        <w:spacing w:line="240" w:lineRule="auto" w:before="0" w:after="0"/>
        <w:ind w:left="946" w:right="0" w:hanging="407"/>
        <w:jc w:val="both"/>
      </w:pPr>
      <w:r>
        <w:rPr/>
        <w:t>Asuhan Keperawatan Pada Masalah Kebutuhan</w:t>
      </w:r>
      <w:r>
        <w:rPr>
          <w:spacing w:val="-2"/>
        </w:rPr>
        <w:t> </w:t>
      </w:r>
      <w:r>
        <w:rPr/>
        <w:t>Spiritual</w:t>
      </w:r>
    </w:p>
    <w:p>
      <w:pPr>
        <w:pStyle w:val="ListParagraph"/>
        <w:numPr>
          <w:ilvl w:val="1"/>
          <w:numId w:val="44"/>
        </w:numPr>
        <w:tabs>
          <w:tab w:pos="1361" w:val="left" w:leader="none"/>
          <w:tab w:pos="1362" w:val="left" w:leader="none"/>
        </w:tabs>
        <w:spacing w:line="240" w:lineRule="auto" w:before="137" w:after="0"/>
        <w:ind w:left="1361" w:right="0" w:hanging="395"/>
        <w:jc w:val="left"/>
        <w:rPr>
          <w:b/>
          <w:sz w:val="24"/>
        </w:rPr>
      </w:pPr>
      <w:r>
        <w:rPr>
          <w:b/>
          <w:sz w:val="24"/>
        </w:rPr>
        <w:t>Pengkajian Keperawatan</w:t>
      </w:r>
    </w:p>
    <w:p>
      <w:pPr>
        <w:spacing w:after="0" w:line="240" w:lineRule="auto"/>
        <w:jc w:val="left"/>
        <w:rPr>
          <w:sz w:val="24"/>
        </w:rPr>
        <w:sectPr>
          <w:headerReference w:type="default" r:id="rId135"/>
          <w:footerReference w:type="default" r:id="rId136"/>
          <w:pgSz w:w="11910" w:h="16840"/>
          <w:pgMar w:header="0" w:footer="1088" w:top="1340" w:bottom="1280" w:left="900" w:right="700"/>
          <w:pgNumType w:start="50"/>
        </w:sectPr>
      </w:pPr>
    </w:p>
    <w:p>
      <w:pPr>
        <w:pStyle w:val="BodyText"/>
        <w:spacing w:line="360" w:lineRule="auto" w:before="76"/>
        <w:ind w:left="967" w:right="740" w:firstLine="292"/>
        <w:jc w:val="both"/>
      </w:pPr>
      <w:r>
        <w:rPr/>
        <w:t>Pengkajian terhadap masalah kebutuhan spiritual, antara lain adanya ungkapan terhadap masalah spiritual, misalnya arti kehidupan, kematian, dan penderitaan, keraguan akan kepercayaan yang dianut, penolakan untuk beribadah, perasaan yang kosong, dan pengakuan akan perlunya bantuan spiritual. Beberapa faktor yang menyebabkan masalah spiritual adalah kehilangan salah satu bagian tubuh, beberapa penyakit terminal, tindakan pembedahan, prosedur </w:t>
      </w:r>
      <w:r>
        <w:rPr>
          <w:i/>
        </w:rPr>
        <w:t>invasive</w:t>
      </w:r>
      <w:r>
        <w:rPr/>
        <w:t>, dan lain-lain.</w:t>
      </w:r>
    </w:p>
    <w:p>
      <w:pPr>
        <w:pStyle w:val="BodyText"/>
        <w:spacing w:before="4"/>
        <w:rPr>
          <w:sz w:val="36"/>
        </w:rPr>
      </w:pPr>
    </w:p>
    <w:p>
      <w:pPr>
        <w:pStyle w:val="Heading2"/>
        <w:numPr>
          <w:ilvl w:val="1"/>
          <w:numId w:val="44"/>
        </w:numPr>
        <w:tabs>
          <w:tab w:pos="1374" w:val="left" w:leader="none"/>
        </w:tabs>
        <w:spacing w:line="240" w:lineRule="auto" w:before="0" w:after="0"/>
        <w:ind w:left="1373" w:right="0" w:hanging="407"/>
        <w:jc w:val="both"/>
      </w:pPr>
      <w:r>
        <w:rPr/>
        <w:t>Diagnosis</w:t>
      </w:r>
      <w:r>
        <w:rPr>
          <w:spacing w:val="-1"/>
        </w:rPr>
        <w:t> </w:t>
      </w:r>
      <w:r>
        <w:rPr/>
        <w:t>Keperawatan</w:t>
      </w:r>
    </w:p>
    <w:p>
      <w:pPr>
        <w:pStyle w:val="BodyText"/>
        <w:spacing w:line="360" w:lineRule="auto" w:before="134"/>
        <w:ind w:left="967" w:right="740" w:firstLine="292"/>
        <w:jc w:val="both"/>
      </w:pPr>
      <w:r>
        <w:rPr/>
        <w:t>Distres spiritual berhubungan dengan ketidakmampuan untuk melaksanakan ritual spiritual, konflik antara keyakinan spiritual dan ketentuan aturan kesehatan dan krisis penyakit, penderitaan, atau kematian.</w:t>
      </w:r>
    </w:p>
    <w:p>
      <w:pPr>
        <w:pStyle w:val="BodyText"/>
        <w:spacing w:before="6"/>
        <w:rPr>
          <w:sz w:val="36"/>
        </w:rPr>
      </w:pPr>
    </w:p>
    <w:p>
      <w:pPr>
        <w:pStyle w:val="Heading2"/>
        <w:numPr>
          <w:ilvl w:val="1"/>
          <w:numId w:val="44"/>
        </w:numPr>
        <w:tabs>
          <w:tab w:pos="1380" w:val="left" w:leader="none"/>
          <w:tab w:pos="1381" w:val="left" w:leader="none"/>
        </w:tabs>
        <w:spacing w:line="240" w:lineRule="auto" w:before="0" w:after="0"/>
        <w:ind w:left="1380" w:right="0" w:hanging="414"/>
        <w:jc w:val="left"/>
      </w:pPr>
      <w:r>
        <w:rPr/>
        <w:t>Perencanaan dan Tindakan</w:t>
      </w:r>
      <w:r>
        <w:rPr>
          <w:spacing w:val="-1"/>
        </w:rPr>
        <w:t> </w:t>
      </w:r>
      <w:r>
        <w:rPr/>
        <w:t>Keperawatan</w:t>
      </w:r>
    </w:p>
    <w:p>
      <w:pPr>
        <w:pStyle w:val="BodyText"/>
        <w:spacing w:before="132"/>
        <w:ind w:left="1200"/>
      </w:pPr>
      <w:r>
        <w:rPr/>
        <w:t>Rencana yang dapat dilakukan untuk mengatasi masalah spiritual, antara lain:</w:t>
      </w:r>
    </w:p>
    <w:p>
      <w:pPr>
        <w:pStyle w:val="ListParagraph"/>
        <w:numPr>
          <w:ilvl w:val="0"/>
          <w:numId w:val="45"/>
        </w:numPr>
        <w:tabs>
          <w:tab w:pos="1022" w:val="left" w:leader="none"/>
          <w:tab w:pos="1023" w:val="left" w:leader="none"/>
        </w:tabs>
        <w:spacing w:line="360" w:lineRule="auto" w:before="139" w:after="0"/>
        <w:ind w:left="967" w:right="742" w:hanging="428"/>
        <w:jc w:val="left"/>
        <w:rPr>
          <w:sz w:val="24"/>
        </w:rPr>
      </w:pPr>
      <w:r>
        <w:rPr/>
        <w:tab/>
      </w:r>
      <w:r>
        <w:rPr>
          <w:sz w:val="24"/>
        </w:rPr>
        <w:t>Memberikan ketenangan atau privasi sesuai dengan kebutuhan melalui berdoa dan beribadah secara</w:t>
      </w:r>
      <w:r>
        <w:rPr>
          <w:spacing w:val="-3"/>
          <w:sz w:val="24"/>
        </w:rPr>
        <w:t> </w:t>
      </w:r>
      <w:r>
        <w:rPr>
          <w:sz w:val="24"/>
        </w:rPr>
        <w:t>rutin</w:t>
      </w:r>
    </w:p>
    <w:p>
      <w:pPr>
        <w:pStyle w:val="ListParagraph"/>
        <w:numPr>
          <w:ilvl w:val="0"/>
          <w:numId w:val="45"/>
        </w:numPr>
        <w:tabs>
          <w:tab w:pos="953" w:val="left" w:leader="none"/>
          <w:tab w:pos="954" w:val="left" w:leader="none"/>
        </w:tabs>
        <w:spacing w:line="240" w:lineRule="auto" w:before="0" w:after="0"/>
        <w:ind w:left="953" w:right="0" w:hanging="414"/>
        <w:jc w:val="left"/>
        <w:rPr>
          <w:sz w:val="24"/>
        </w:rPr>
      </w:pPr>
      <w:r>
        <w:rPr>
          <w:sz w:val="24"/>
        </w:rPr>
        <w:t>Membantu individu yang mengalami keterbatasan fisik untuk melakukan</w:t>
      </w:r>
      <w:r>
        <w:rPr>
          <w:spacing w:val="-4"/>
          <w:sz w:val="24"/>
        </w:rPr>
        <w:t> </w:t>
      </w:r>
      <w:r>
        <w:rPr>
          <w:sz w:val="24"/>
        </w:rPr>
        <w:t>ibadah</w:t>
      </w:r>
    </w:p>
    <w:p>
      <w:pPr>
        <w:pStyle w:val="ListParagraph"/>
        <w:numPr>
          <w:ilvl w:val="0"/>
          <w:numId w:val="45"/>
        </w:numPr>
        <w:tabs>
          <w:tab w:pos="993" w:val="left" w:leader="none"/>
          <w:tab w:pos="995" w:val="left" w:leader="none"/>
        </w:tabs>
        <w:spacing w:line="362" w:lineRule="auto" w:before="137" w:after="0"/>
        <w:ind w:left="967" w:right="744" w:hanging="428"/>
        <w:jc w:val="left"/>
        <w:rPr>
          <w:sz w:val="24"/>
        </w:rPr>
      </w:pPr>
      <w:r>
        <w:rPr>
          <w:sz w:val="24"/>
        </w:rPr>
        <w:t>Menghadirkan pemimpin spiritual untuk menjelaskan berbagai konflik keyakinan dan alternatif</w:t>
      </w:r>
      <w:r>
        <w:rPr>
          <w:spacing w:val="-1"/>
          <w:sz w:val="24"/>
        </w:rPr>
        <w:t> </w:t>
      </w:r>
      <w:r>
        <w:rPr>
          <w:sz w:val="24"/>
        </w:rPr>
        <w:t>pemecahannya</w:t>
      </w:r>
    </w:p>
    <w:p>
      <w:pPr>
        <w:pStyle w:val="ListParagraph"/>
        <w:numPr>
          <w:ilvl w:val="0"/>
          <w:numId w:val="45"/>
        </w:numPr>
        <w:tabs>
          <w:tab w:pos="998" w:val="left" w:leader="none"/>
          <w:tab w:pos="999" w:val="left" w:leader="none"/>
        </w:tabs>
        <w:spacing w:line="360" w:lineRule="auto" w:before="0" w:after="0"/>
        <w:ind w:left="967" w:right="746" w:hanging="428"/>
        <w:jc w:val="left"/>
        <w:rPr>
          <w:sz w:val="24"/>
        </w:rPr>
      </w:pPr>
      <w:r>
        <w:rPr>
          <w:sz w:val="24"/>
        </w:rPr>
        <w:t>Mengurangi atau menghilangkan beberapa tindakan medis yang bertentangan dnegan keyakinan pasien dan mencari alternatif</w:t>
      </w:r>
      <w:r>
        <w:rPr>
          <w:spacing w:val="-1"/>
          <w:sz w:val="24"/>
        </w:rPr>
        <w:t> </w:t>
      </w:r>
      <w:r>
        <w:rPr>
          <w:sz w:val="24"/>
        </w:rPr>
        <w:t>pemecahannya</w:t>
      </w:r>
    </w:p>
    <w:p>
      <w:pPr>
        <w:pStyle w:val="ListParagraph"/>
        <w:numPr>
          <w:ilvl w:val="0"/>
          <w:numId w:val="45"/>
        </w:numPr>
        <w:tabs>
          <w:tab w:pos="953" w:val="left" w:leader="none"/>
          <w:tab w:pos="954" w:val="left" w:leader="none"/>
        </w:tabs>
        <w:spacing w:line="240" w:lineRule="auto" w:before="0" w:after="0"/>
        <w:ind w:left="953" w:right="0" w:hanging="414"/>
        <w:jc w:val="left"/>
        <w:rPr>
          <w:sz w:val="24"/>
        </w:rPr>
      </w:pPr>
      <w:r>
        <w:rPr>
          <w:sz w:val="24"/>
        </w:rPr>
        <w:t>Mendorong untuk mengambil keputusan dalam melakukan</w:t>
      </w:r>
      <w:r>
        <w:rPr>
          <w:spacing w:val="-4"/>
          <w:sz w:val="24"/>
        </w:rPr>
        <w:t> </w:t>
      </w:r>
      <w:r>
        <w:rPr>
          <w:sz w:val="24"/>
        </w:rPr>
        <w:t>ritual</w:t>
      </w:r>
    </w:p>
    <w:p>
      <w:pPr>
        <w:pStyle w:val="ListParagraph"/>
        <w:numPr>
          <w:ilvl w:val="0"/>
          <w:numId w:val="45"/>
        </w:numPr>
        <w:tabs>
          <w:tab w:pos="953" w:val="left" w:leader="none"/>
          <w:tab w:pos="954" w:val="left" w:leader="none"/>
        </w:tabs>
        <w:spacing w:line="240" w:lineRule="auto" w:before="134" w:after="0"/>
        <w:ind w:left="953" w:right="0" w:hanging="414"/>
        <w:jc w:val="left"/>
        <w:rPr>
          <w:sz w:val="24"/>
        </w:rPr>
      </w:pPr>
      <w:r>
        <w:rPr>
          <w:sz w:val="24"/>
        </w:rPr>
        <w:t>Membantu pasien untuk memenuhi</w:t>
      </w:r>
      <w:r>
        <w:rPr>
          <w:spacing w:val="-2"/>
          <w:sz w:val="24"/>
        </w:rPr>
        <w:t> </w:t>
      </w:r>
      <w:r>
        <w:rPr>
          <w:sz w:val="24"/>
        </w:rPr>
        <w:t>kewajibannya</w:t>
      </w:r>
    </w:p>
    <w:p>
      <w:pPr>
        <w:pStyle w:val="BodyText"/>
        <w:rPr>
          <w:sz w:val="26"/>
        </w:rPr>
      </w:pPr>
    </w:p>
    <w:p>
      <w:pPr>
        <w:pStyle w:val="BodyText"/>
        <w:spacing w:before="5"/>
        <w:rPr>
          <w:sz w:val="22"/>
        </w:rPr>
      </w:pPr>
    </w:p>
    <w:p>
      <w:pPr>
        <w:pStyle w:val="Heading2"/>
        <w:numPr>
          <w:ilvl w:val="1"/>
          <w:numId w:val="44"/>
        </w:numPr>
        <w:tabs>
          <w:tab w:pos="1374" w:val="left" w:leader="none"/>
        </w:tabs>
        <w:spacing w:line="240" w:lineRule="auto" w:before="0" w:after="0"/>
        <w:ind w:left="1373" w:right="0" w:hanging="407"/>
        <w:jc w:val="both"/>
      </w:pPr>
      <w:r>
        <w:rPr/>
        <w:t>Evaluasi</w:t>
      </w:r>
      <w:r>
        <w:rPr>
          <w:spacing w:val="-1"/>
        </w:rPr>
        <w:t> </w:t>
      </w:r>
      <w:r>
        <w:rPr/>
        <w:t>Keperawatan</w:t>
      </w:r>
    </w:p>
    <w:p>
      <w:pPr>
        <w:pStyle w:val="BodyText"/>
        <w:spacing w:line="360" w:lineRule="auto" w:before="132"/>
        <w:ind w:left="967" w:right="739" w:firstLine="331"/>
        <w:jc w:val="both"/>
      </w:pPr>
      <w:r>
        <w:rPr/>
        <w:t>Evaluasi terhadap masalah spiritual secara umum dapat dinilai dari perubahan untuk melakukan kegiatan spiritual, adanya kemampuan melaksanakan ibadah, adanya ungkapan atau perasaan yang tenang, dan menerima adanya kondisi atau keberadaannya, wajah yang menunjukan rasa damai, kerukunan dengan orang lain, memliki pedoman hidup, dan rasa bersyukur.</w:t>
      </w:r>
    </w:p>
    <w:p>
      <w:pPr>
        <w:spacing w:after="0" w:line="360" w:lineRule="auto"/>
        <w:jc w:val="both"/>
        <w:sectPr>
          <w:headerReference w:type="default" r:id="rId137"/>
          <w:footerReference w:type="default" r:id="rId138"/>
          <w:pgSz w:w="11910" w:h="16840"/>
          <w:pgMar w:header="0" w:footer="1088" w:top="1340" w:bottom="1280" w:left="900" w:right="700"/>
          <w:pgNumType w:start="51"/>
        </w:sectPr>
      </w:pPr>
    </w:p>
    <w:p>
      <w:pPr>
        <w:pStyle w:val="Heading2"/>
        <w:spacing w:before="60"/>
        <w:ind w:left="607"/>
        <w:jc w:val="both"/>
      </w:pPr>
      <w:r>
        <w:rPr/>
        <w:t>Perawatan Jenazah</w:t>
      </w:r>
    </w:p>
    <w:p>
      <w:pPr>
        <w:pStyle w:val="ListParagraph"/>
        <w:numPr>
          <w:ilvl w:val="0"/>
          <w:numId w:val="46"/>
        </w:numPr>
        <w:tabs>
          <w:tab w:pos="1002" w:val="left" w:leader="none"/>
        </w:tabs>
        <w:spacing w:line="240" w:lineRule="auto" w:before="138" w:after="0"/>
        <w:ind w:left="1001" w:right="0" w:hanging="395"/>
        <w:jc w:val="both"/>
        <w:rPr>
          <w:b/>
          <w:sz w:val="24"/>
        </w:rPr>
      </w:pPr>
      <w:r>
        <w:rPr>
          <w:b/>
          <w:sz w:val="24"/>
        </w:rPr>
        <w:t>Pengertian Perawatan</w:t>
      </w:r>
      <w:r>
        <w:rPr>
          <w:b/>
          <w:spacing w:val="-1"/>
          <w:sz w:val="24"/>
        </w:rPr>
        <w:t> </w:t>
      </w:r>
      <w:r>
        <w:rPr>
          <w:b/>
          <w:sz w:val="24"/>
        </w:rPr>
        <w:t>Jenazah</w:t>
      </w:r>
    </w:p>
    <w:p>
      <w:pPr>
        <w:pStyle w:val="BodyText"/>
        <w:spacing w:line="360" w:lineRule="auto" w:before="134"/>
        <w:ind w:left="967" w:right="739" w:firstLine="719"/>
        <w:jc w:val="both"/>
      </w:pPr>
      <w:r>
        <w:rPr/>
        <w:t>Perawatan jenazah adalah suatu tindakan medis melakukan pemberian bahan kimia tertentu pada jenazah untuk menghambat pembusukan serta menjaga penampilan luar jenazah supaya tetap mirip dengan kondisi sewaktu hidup.</w:t>
      </w:r>
    </w:p>
    <w:p>
      <w:pPr>
        <w:pStyle w:val="BodyText"/>
        <w:spacing w:line="360" w:lineRule="auto"/>
        <w:ind w:left="967" w:right="734" w:firstLine="719"/>
        <w:jc w:val="both"/>
      </w:pPr>
      <w:r>
        <w:rPr/>
        <w:t>Perawatan jenazah dapat dilakukan langsung pada kematian wajar, akan tetapi kematian pada tidak wajar pengawetan jenazah baru boleh dilakukan setelah pemeriksaan jenazah atau otopsi dilakukan. Perawatan jenazah dilakukan karena ditundanya penguburan/kremasi, misalnya untuk menunggu kerabat yang tinggal jauh diluar kota/diluar</w:t>
      </w:r>
      <w:r>
        <w:rPr>
          <w:spacing w:val="-3"/>
        </w:rPr>
        <w:t> </w:t>
      </w:r>
      <w:r>
        <w:rPr/>
        <w:t>negri.</w:t>
      </w:r>
    </w:p>
    <w:p>
      <w:pPr>
        <w:pStyle w:val="BodyText"/>
        <w:spacing w:line="360" w:lineRule="auto" w:before="1"/>
        <w:ind w:left="967" w:right="735" w:firstLine="719"/>
        <w:jc w:val="both"/>
      </w:pPr>
      <w:r>
        <w:rPr/>
        <w:t>Pada kematian yang terjadi jauh dari tempat asalnya terkadang perlu dilakukan pengangkutan atau perpindahan jenazah dari suatu tempat ketempat lainnya. Pada keadaan ini, diperlukan pengawetan jenazah untuk mencegah pembusukan dan penyebaran kuman dari jenazah kelingkungannya.</w:t>
      </w:r>
    </w:p>
    <w:p>
      <w:pPr>
        <w:pStyle w:val="BodyText"/>
        <w:spacing w:line="360" w:lineRule="auto"/>
        <w:ind w:left="967" w:right="735" w:firstLine="719"/>
        <w:jc w:val="both"/>
      </w:pPr>
      <w:r>
        <w:rPr/>
        <w:t>Jenazah yang meninggal akibat penyakit menular akan cepat membusuk dan potensial menular petugas kamar jenazah. Keluarga serta orang-orang disekitarnya. Pada kasus semacam ini, kalau pun penguburan atau kremasinya akan segera dilakukan tetap dilakukan perawatan jenazah untuk mencegah penularan kuman atau bibit penyakit disekitarnya.</w:t>
      </w:r>
    </w:p>
    <w:p>
      <w:pPr>
        <w:pStyle w:val="BodyText"/>
        <w:spacing w:line="360" w:lineRule="auto"/>
        <w:ind w:left="967" w:right="738" w:firstLine="719"/>
        <w:jc w:val="both"/>
      </w:pPr>
      <w:r>
        <w:rPr/>
        <w:t>Perawatan jenazah penderita penyakit menular dilaksanakan dengan selalu menerapkan kewaspadaan universal tanpa mengakibatkan tradisi budaya dan agama yang dianut keluarganya. Setiap petugas kesehatan terutama perawat harus dapat menasihati keluarga dan mengambil tindakan yangs sesuai agar penanganan jenazah tidak menambah resiko penularan penyakit seperti halnya </w:t>
      </w:r>
      <w:r>
        <w:rPr>
          <w:b/>
          <w:i/>
        </w:rPr>
        <w:t>hepatitis B, AIDS, Kolera dan </w:t>
      </w:r>
      <w:r>
        <w:rPr>
          <w:b/>
          <w:i/>
        </w:rPr>
        <w:t>sebagainya</w:t>
      </w:r>
      <w:r>
        <w:rPr/>
        <w:t>. Tradisi yang berkaitan dengan perlakuan terhadap jenazah tersebut dapat diizinkan dengan memperhatikan hal yang telah disebut diatas, seperti misalnya mencium jenazah sebagai bagian dari upacara penguburan. Perlu diingat bahwa virus HIV hanya dapat hidup dan berkembang dalam manusia hidup, maka beberapa waktu setelah penderita infeksi HIV meninggal, virus pun akan</w:t>
      </w:r>
      <w:r>
        <w:rPr>
          <w:spacing w:val="2"/>
        </w:rPr>
        <w:t> </w:t>
      </w:r>
      <w:r>
        <w:rPr/>
        <w:t>mati.</w:t>
      </w:r>
    </w:p>
    <w:p>
      <w:pPr>
        <w:pStyle w:val="BodyText"/>
        <w:spacing w:before="6"/>
        <w:rPr>
          <w:sz w:val="36"/>
        </w:rPr>
      </w:pPr>
    </w:p>
    <w:p>
      <w:pPr>
        <w:pStyle w:val="Heading2"/>
        <w:numPr>
          <w:ilvl w:val="0"/>
          <w:numId w:val="46"/>
        </w:numPr>
        <w:tabs>
          <w:tab w:pos="998" w:val="left" w:leader="none"/>
          <w:tab w:pos="999" w:val="left" w:leader="none"/>
        </w:tabs>
        <w:spacing w:line="240" w:lineRule="auto" w:before="0" w:after="0"/>
        <w:ind w:left="998" w:right="0" w:hanging="392"/>
        <w:jc w:val="left"/>
      </w:pPr>
      <w:r>
        <w:rPr/>
        <w:t>Tujuan Perawatan</w:t>
      </w:r>
      <w:r>
        <w:rPr>
          <w:spacing w:val="-1"/>
        </w:rPr>
        <w:t> </w:t>
      </w:r>
      <w:r>
        <w:rPr/>
        <w:t>Jenazah</w:t>
      </w:r>
    </w:p>
    <w:p>
      <w:pPr>
        <w:pStyle w:val="BodyText"/>
        <w:spacing w:before="132"/>
        <w:ind w:left="1687"/>
      </w:pPr>
      <w:r>
        <w:rPr/>
        <w:t>Adapun tujuan dari perawatan jenazah, yaitu:</w:t>
      </w:r>
    </w:p>
    <w:p>
      <w:pPr>
        <w:pStyle w:val="BodyText"/>
        <w:spacing w:line="360" w:lineRule="auto" w:before="140"/>
        <w:ind w:left="967" w:right="740" w:firstLine="719"/>
      </w:pPr>
      <w:r>
        <w:rPr/>
        <w:t>Untuk mencegah terjadinya pembusukan pada jenazah. Dengan menyuntikan zat- zat tertentu untuk membunuh kuman seperti pemberian intjeksi formalin murni, agar</w:t>
      </w:r>
    </w:p>
    <w:p>
      <w:pPr>
        <w:spacing w:after="0" w:line="360" w:lineRule="auto"/>
        <w:sectPr>
          <w:headerReference w:type="default" r:id="rId139"/>
          <w:footerReference w:type="default" r:id="rId140"/>
          <w:pgSz w:w="11910" w:h="16840"/>
          <w:pgMar w:header="0" w:footer="1088" w:top="1360" w:bottom="1280" w:left="900" w:right="700"/>
          <w:pgNumType w:start="52"/>
        </w:sectPr>
      </w:pPr>
    </w:p>
    <w:p>
      <w:pPr>
        <w:pStyle w:val="BodyText"/>
        <w:spacing w:line="360" w:lineRule="auto" w:before="76"/>
        <w:ind w:left="967" w:right="918"/>
      </w:pPr>
      <w:r>
        <w:rPr/>
        <w:t>tidak meninggalkan luka dan membuat tubuh menjadi kaku. Dalam injeksi formalin dapat dimasukan kemulut hidung dan pantat</w:t>
      </w:r>
      <w:r>
        <w:rPr>
          <w:spacing w:val="-4"/>
        </w:rPr>
        <w:t> </w:t>
      </w:r>
      <w:r>
        <w:rPr/>
        <w:t>jenazah.</w:t>
      </w:r>
    </w:p>
    <w:p>
      <w:pPr>
        <w:pStyle w:val="BodyText"/>
        <w:spacing w:before="4"/>
        <w:rPr>
          <w:sz w:val="36"/>
        </w:rPr>
      </w:pPr>
    </w:p>
    <w:p>
      <w:pPr>
        <w:pStyle w:val="Heading2"/>
        <w:numPr>
          <w:ilvl w:val="0"/>
          <w:numId w:val="46"/>
        </w:numPr>
        <w:tabs>
          <w:tab w:pos="998" w:val="left" w:leader="none"/>
          <w:tab w:pos="999" w:val="left" w:leader="none"/>
        </w:tabs>
        <w:spacing w:line="240" w:lineRule="auto" w:before="0" w:after="0"/>
        <w:ind w:left="998" w:right="0" w:hanging="392"/>
        <w:jc w:val="left"/>
      </w:pPr>
      <w:r>
        <w:rPr/>
        <w:t>Tindakan diluar Kamar</w:t>
      </w:r>
      <w:r>
        <w:rPr>
          <w:spacing w:val="-3"/>
        </w:rPr>
        <w:t> </w:t>
      </w:r>
      <w:r>
        <w:rPr/>
        <w:t>Jenazah</w:t>
      </w:r>
    </w:p>
    <w:p>
      <w:pPr>
        <w:pStyle w:val="BodyText"/>
        <w:spacing w:before="134"/>
        <w:ind w:left="1687"/>
      </w:pPr>
      <w:r>
        <w:rPr/>
        <w:t>Adapun tindakan yang dilakukan diluar kamar jenazah yaitu:</w:t>
      </w:r>
    </w:p>
    <w:p>
      <w:pPr>
        <w:pStyle w:val="ListParagraph"/>
        <w:numPr>
          <w:ilvl w:val="1"/>
          <w:numId w:val="46"/>
        </w:numPr>
        <w:tabs>
          <w:tab w:pos="1020" w:val="left" w:leader="none"/>
          <w:tab w:pos="1021" w:val="left" w:leader="none"/>
        </w:tabs>
        <w:spacing w:line="240" w:lineRule="auto" w:before="137" w:after="0"/>
        <w:ind w:left="1020" w:right="0" w:hanging="414"/>
        <w:jc w:val="left"/>
        <w:rPr>
          <w:sz w:val="24"/>
        </w:rPr>
      </w:pPr>
      <w:r>
        <w:rPr>
          <w:sz w:val="24"/>
        </w:rPr>
        <w:t>Mencuci tangan sebelum memakai sarung</w:t>
      </w:r>
      <w:r>
        <w:rPr>
          <w:spacing w:val="-4"/>
          <w:sz w:val="24"/>
        </w:rPr>
        <w:t> </w:t>
      </w:r>
      <w:r>
        <w:rPr>
          <w:sz w:val="24"/>
        </w:rPr>
        <w:t>tangan</w:t>
      </w:r>
    </w:p>
    <w:p>
      <w:pPr>
        <w:pStyle w:val="ListParagraph"/>
        <w:numPr>
          <w:ilvl w:val="1"/>
          <w:numId w:val="46"/>
        </w:numPr>
        <w:tabs>
          <w:tab w:pos="998" w:val="left" w:leader="none"/>
          <w:tab w:pos="999" w:val="left" w:leader="none"/>
        </w:tabs>
        <w:spacing w:line="240" w:lineRule="auto" w:before="139" w:after="0"/>
        <w:ind w:left="998" w:right="0" w:hanging="392"/>
        <w:jc w:val="left"/>
        <w:rPr>
          <w:sz w:val="24"/>
        </w:rPr>
      </w:pPr>
      <w:r>
        <w:rPr>
          <w:sz w:val="24"/>
        </w:rPr>
        <w:t>Memakai pelindung wajah dan</w:t>
      </w:r>
      <w:r>
        <w:rPr>
          <w:spacing w:val="-1"/>
          <w:sz w:val="24"/>
        </w:rPr>
        <w:t> </w:t>
      </w:r>
      <w:r>
        <w:rPr>
          <w:sz w:val="24"/>
        </w:rPr>
        <w:t>jubah</w:t>
      </w:r>
    </w:p>
    <w:p>
      <w:pPr>
        <w:pStyle w:val="ListParagraph"/>
        <w:numPr>
          <w:ilvl w:val="1"/>
          <w:numId w:val="46"/>
        </w:numPr>
        <w:tabs>
          <w:tab w:pos="1049" w:val="left" w:leader="none"/>
          <w:tab w:pos="1050" w:val="left" w:leader="none"/>
        </w:tabs>
        <w:spacing w:line="360" w:lineRule="auto" w:before="137" w:after="0"/>
        <w:ind w:left="967" w:right="742" w:hanging="360"/>
        <w:jc w:val="left"/>
        <w:rPr>
          <w:sz w:val="24"/>
        </w:rPr>
      </w:pPr>
      <w:r>
        <w:rPr/>
        <w:tab/>
      </w:r>
      <w:r>
        <w:rPr>
          <w:sz w:val="24"/>
        </w:rPr>
        <w:t>Luruskan tubuh jenazah dan letakan dalam posisi terlentang dengan tangan disisi atau terlipat</w:t>
      </w:r>
      <w:r>
        <w:rPr>
          <w:spacing w:val="-1"/>
          <w:sz w:val="24"/>
        </w:rPr>
        <w:t> </w:t>
      </w:r>
      <w:r>
        <w:rPr>
          <w:sz w:val="24"/>
        </w:rPr>
        <w:t>didada</w:t>
      </w:r>
    </w:p>
    <w:p>
      <w:pPr>
        <w:pStyle w:val="ListParagraph"/>
        <w:numPr>
          <w:ilvl w:val="1"/>
          <w:numId w:val="46"/>
        </w:numPr>
        <w:tabs>
          <w:tab w:pos="1001" w:val="left" w:leader="none"/>
          <w:tab w:pos="1002" w:val="left" w:leader="none"/>
        </w:tabs>
        <w:spacing w:line="240" w:lineRule="auto" w:before="1" w:after="0"/>
        <w:ind w:left="1001" w:right="0" w:hanging="395"/>
        <w:jc w:val="left"/>
        <w:rPr>
          <w:sz w:val="24"/>
        </w:rPr>
      </w:pPr>
      <w:r>
        <w:rPr>
          <w:sz w:val="24"/>
        </w:rPr>
        <w:t>Tutup kelopak mata atau ditutup dengan kapas atau kasa, begitu pula mulut dan</w:t>
      </w:r>
      <w:r>
        <w:rPr>
          <w:spacing w:val="-6"/>
          <w:sz w:val="24"/>
        </w:rPr>
        <w:t> </w:t>
      </w:r>
      <w:r>
        <w:rPr>
          <w:sz w:val="24"/>
        </w:rPr>
        <w:t>telinga</w:t>
      </w:r>
    </w:p>
    <w:p>
      <w:pPr>
        <w:pStyle w:val="ListParagraph"/>
        <w:numPr>
          <w:ilvl w:val="1"/>
          <w:numId w:val="46"/>
        </w:numPr>
        <w:tabs>
          <w:tab w:pos="1046" w:val="left" w:leader="none"/>
          <w:tab w:pos="1047" w:val="left" w:leader="none"/>
        </w:tabs>
        <w:spacing w:line="360" w:lineRule="auto" w:before="139" w:after="0"/>
        <w:ind w:left="967" w:right="742" w:hanging="360"/>
        <w:jc w:val="left"/>
        <w:rPr>
          <w:sz w:val="24"/>
        </w:rPr>
      </w:pPr>
      <w:r>
        <w:rPr/>
        <w:tab/>
      </w:r>
      <w:r>
        <w:rPr>
          <w:sz w:val="24"/>
        </w:rPr>
        <w:t>Beri alas kepala dengan kain handuk untuk menampung bila ada rembesan darah atau cairan tubuh</w:t>
      </w:r>
      <w:r>
        <w:rPr>
          <w:spacing w:val="-1"/>
          <w:sz w:val="24"/>
        </w:rPr>
        <w:t> </w:t>
      </w:r>
      <w:r>
        <w:rPr>
          <w:sz w:val="24"/>
        </w:rPr>
        <w:t>lainnya</w:t>
      </w:r>
    </w:p>
    <w:p>
      <w:pPr>
        <w:pStyle w:val="ListParagraph"/>
        <w:numPr>
          <w:ilvl w:val="1"/>
          <w:numId w:val="46"/>
        </w:numPr>
        <w:tabs>
          <w:tab w:pos="993" w:val="left" w:leader="none"/>
          <w:tab w:pos="995" w:val="left" w:leader="none"/>
        </w:tabs>
        <w:spacing w:line="240" w:lineRule="auto" w:before="0" w:after="0"/>
        <w:ind w:left="994" w:right="0" w:hanging="388"/>
        <w:jc w:val="left"/>
        <w:rPr>
          <w:sz w:val="24"/>
        </w:rPr>
      </w:pPr>
      <w:r>
        <w:rPr>
          <w:sz w:val="24"/>
        </w:rPr>
        <w:t>Tutup anus dengan kasa dan plester kedap air</w:t>
      </w:r>
    </w:p>
    <w:p>
      <w:pPr>
        <w:pStyle w:val="ListParagraph"/>
        <w:numPr>
          <w:ilvl w:val="1"/>
          <w:numId w:val="46"/>
        </w:numPr>
        <w:tabs>
          <w:tab w:pos="1001" w:val="left" w:leader="none"/>
          <w:tab w:pos="1002" w:val="left" w:leader="none"/>
        </w:tabs>
        <w:spacing w:line="240" w:lineRule="auto" w:before="137" w:after="0"/>
        <w:ind w:left="1001" w:right="0" w:hanging="395"/>
        <w:jc w:val="left"/>
        <w:rPr>
          <w:sz w:val="24"/>
        </w:rPr>
      </w:pPr>
      <w:r>
        <w:rPr>
          <w:sz w:val="24"/>
        </w:rPr>
        <w:t>Lepaskan semua alat kesehatan dan letakan alat bekas tersebut dalam wadah yang</w:t>
      </w:r>
      <w:r>
        <w:rPr>
          <w:spacing w:val="-1"/>
          <w:sz w:val="24"/>
        </w:rPr>
        <w:t> </w:t>
      </w:r>
      <w:r>
        <w:rPr>
          <w:sz w:val="24"/>
        </w:rPr>
        <w:t>aman</w:t>
      </w:r>
    </w:p>
    <w:p>
      <w:pPr>
        <w:pStyle w:val="ListParagraph"/>
        <w:numPr>
          <w:ilvl w:val="1"/>
          <w:numId w:val="46"/>
        </w:numPr>
        <w:tabs>
          <w:tab w:pos="1001" w:val="left" w:leader="none"/>
          <w:tab w:pos="1002" w:val="left" w:leader="none"/>
        </w:tabs>
        <w:spacing w:line="240" w:lineRule="auto" w:before="139" w:after="0"/>
        <w:ind w:left="1001" w:right="0" w:hanging="395"/>
        <w:jc w:val="left"/>
        <w:rPr>
          <w:sz w:val="24"/>
        </w:rPr>
      </w:pPr>
      <w:r>
        <w:rPr>
          <w:sz w:val="24"/>
        </w:rPr>
        <w:t>Tutup setiap luka yang ada dengan plester kedap</w:t>
      </w:r>
      <w:r>
        <w:rPr>
          <w:spacing w:val="-6"/>
          <w:sz w:val="24"/>
        </w:rPr>
        <w:t> </w:t>
      </w:r>
      <w:r>
        <w:rPr>
          <w:sz w:val="24"/>
        </w:rPr>
        <w:t>air</w:t>
      </w:r>
    </w:p>
    <w:p>
      <w:pPr>
        <w:pStyle w:val="ListParagraph"/>
        <w:numPr>
          <w:ilvl w:val="1"/>
          <w:numId w:val="46"/>
        </w:numPr>
        <w:tabs>
          <w:tab w:pos="1015" w:val="left" w:leader="none"/>
          <w:tab w:pos="1016" w:val="left" w:leader="none"/>
        </w:tabs>
        <w:spacing w:line="240" w:lineRule="auto" w:before="137" w:after="0"/>
        <w:ind w:left="1015" w:right="0" w:hanging="409"/>
        <w:jc w:val="left"/>
        <w:rPr>
          <w:sz w:val="24"/>
        </w:rPr>
      </w:pPr>
      <w:r>
        <w:rPr>
          <w:sz w:val="24"/>
        </w:rPr>
        <w:t>Bersihkan tubuh jenazah tutup dengan kain bersih untuk disaksikan oleh</w:t>
      </w:r>
      <w:r>
        <w:rPr>
          <w:spacing w:val="-4"/>
          <w:sz w:val="24"/>
        </w:rPr>
        <w:t> </w:t>
      </w:r>
      <w:r>
        <w:rPr>
          <w:sz w:val="24"/>
        </w:rPr>
        <w:t>keluarga</w:t>
      </w:r>
    </w:p>
    <w:p>
      <w:pPr>
        <w:pStyle w:val="ListParagraph"/>
        <w:numPr>
          <w:ilvl w:val="1"/>
          <w:numId w:val="46"/>
        </w:numPr>
        <w:tabs>
          <w:tab w:pos="1015" w:val="left" w:leader="none"/>
          <w:tab w:pos="1016" w:val="left" w:leader="none"/>
        </w:tabs>
        <w:spacing w:line="240" w:lineRule="auto" w:before="139" w:after="0"/>
        <w:ind w:left="1015" w:right="0" w:hanging="409"/>
        <w:jc w:val="left"/>
        <w:rPr>
          <w:sz w:val="24"/>
        </w:rPr>
      </w:pPr>
      <w:r>
        <w:rPr>
          <w:sz w:val="24"/>
        </w:rPr>
        <w:t>Pasang label identitas pada</w:t>
      </w:r>
      <w:r>
        <w:rPr>
          <w:spacing w:val="-5"/>
          <w:sz w:val="24"/>
        </w:rPr>
        <w:t> </w:t>
      </w:r>
      <w:r>
        <w:rPr>
          <w:sz w:val="24"/>
        </w:rPr>
        <w:t>laki-laki</w:t>
      </w:r>
    </w:p>
    <w:p>
      <w:pPr>
        <w:pStyle w:val="ListParagraph"/>
        <w:numPr>
          <w:ilvl w:val="1"/>
          <w:numId w:val="46"/>
        </w:numPr>
        <w:tabs>
          <w:tab w:pos="1001" w:val="left" w:leader="none"/>
          <w:tab w:pos="1002" w:val="left" w:leader="none"/>
        </w:tabs>
        <w:spacing w:line="240" w:lineRule="auto" w:before="137" w:after="0"/>
        <w:ind w:left="1001" w:right="0" w:hanging="395"/>
        <w:jc w:val="left"/>
        <w:rPr>
          <w:sz w:val="24"/>
        </w:rPr>
      </w:pPr>
      <w:r>
        <w:rPr>
          <w:sz w:val="24"/>
        </w:rPr>
        <w:t>Beritahu petugas kamar jenazah jika jenazah adalah penderita penyakit</w:t>
      </w:r>
      <w:r>
        <w:rPr>
          <w:spacing w:val="-5"/>
          <w:sz w:val="24"/>
        </w:rPr>
        <w:t> </w:t>
      </w:r>
      <w:r>
        <w:rPr>
          <w:sz w:val="24"/>
        </w:rPr>
        <w:t>menular</w:t>
      </w:r>
    </w:p>
    <w:p>
      <w:pPr>
        <w:pStyle w:val="ListParagraph"/>
        <w:numPr>
          <w:ilvl w:val="1"/>
          <w:numId w:val="46"/>
        </w:numPr>
        <w:tabs>
          <w:tab w:pos="1015" w:val="left" w:leader="none"/>
          <w:tab w:pos="1016" w:val="left" w:leader="none"/>
        </w:tabs>
        <w:spacing w:line="240" w:lineRule="auto" w:before="140" w:after="0"/>
        <w:ind w:left="1015" w:right="0" w:hanging="409"/>
        <w:jc w:val="left"/>
        <w:rPr>
          <w:sz w:val="24"/>
        </w:rPr>
      </w:pPr>
      <w:r>
        <w:rPr>
          <w:sz w:val="24"/>
        </w:rPr>
        <w:t>Cuci tangan setelah melepas rarung</w:t>
      </w:r>
      <w:r>
        <w:rPr>
          <w:spacing w:val="-2"/>
          <w:sz w:val="24"/>
        </w:rPr>
        <w:t> </w:t>
      </w:r>
      <w:r>
        <w:rPr>
          <w:sz w:val="24"/>
        </w:rPr>
        <w:t>tangan</w:t>
      </w:r>
    </w:p>
    <w:p>
      <w:pPr>
        <w:pStyle w:val="BodyText"/>
        <w:rPr>
          <w:sz w:val="26"/>
        </w:rPr>
      </w:pPr>
    </w:p>
    <w:p>
      <w:pPr>
        <w:pStyle w:val="BodyText"/>
        <w:spacing w:before="4"/>
        <w:rPr>
          <w:sz w:val="22"/>
        </w:rPr>
      </w:pPr>
    </w:p>
    <w:p>
      <w:pPr>
        <w:pStyle w:val="Heading2"/>
        <w:numPr>
          <w:ilvl w:val="0"/>
          <w:numId w:val="46"/>
        </w:numPr>
        <w:tabs>
          <w:tab w:pos="998" w:val="left" w:leader="none"/>
          <w:tab w:pos="999" w:val="left" w:leader="none"/>
        </w:tabs>
        <w:spacing w:line="240" w:lineRule="auto" w:before="0" w:after="0"/>
        <w:ind w:left="998" w:right="0" w:hanging="392"/>
        <w:jc w:val="left"/>
      </w:pPr>
      <w:r>
        <w:rPr/>
        <w:t>Tindakan dikamar</w:t>
      </w:r>
      <w:r>
        <w:rPr>
          <w:spacing w:val="-2"/>
        </w:rPr>
        <w:t> </w:t>
      </w:r>
      <w:r>
        <w:rPr/>
        <w:t>Jenazah</w:t>
      </w:r>
    </w:p>
    <w:p>
      <w:pPr>
        <w:pStyle w:val="BodyText"/>
        <w:spacing w:before="132"/>
        <w:ind w:left="1687"/>
      </w:pPr>
      <w:r>
        <w:rPr/>
        <w:t>Adapun tidakan dikamar jenazah yaitu:</w:t>
      </w:r>
    </w:p>
    <w:p>
      <w:pPr>
        <w:pStyle w:val="ListParagraph"/>
        <w:numPr>
          <w:ilvl w:val="1"/>
          <w:numId w:val="46"/>
        </w:numPr>
        <w:tabs>
          <w:tab w:pos="1022" w:val="left" w:leader="none"/>
          <w:tab w:pos="1023" w:val="left" w:leader="none"/>
        </w:tabs>
        <w:spacing w:line="240" w:lineRule="auto" w:before="140" w:after="0"/>
        <w:ind w:left="1022" w:right="0" w:hanging="416"/>
        <w:jc w:val="left"/>
        <w:rPr>
          <w:sz w:val="24"/>
        </w:rPr>
      </w:pPr>
      <w:r>
        <w:rPr>
          <w:sz w:val="24"/>
        </w:rPr>
        <w:t>Lakukan prosedur dasar sepertii cuci tangan sebelum mamakai sarung</w:t>
      </w:r>
      <w:r>
        <w:rPr>
          <w:spacing w:val="-5"/>
          <w:sz w:val="24"/>
        </w:rPr>
        <w:t> </w:t>
      </w:r>
      <w:r>
        <w:rPr>
          <w:sz w:val="24"/>
        </w:rPr>
        <w:t>tangan</w:t>
      </w:r>
    </w:p>
    <w:p>
      <w:pPr>
        <w:pStyle w:val="ListParagraph"/>
        <w:numPr>
          <w:ilvl w:val="1"/>
          <w:numId w:val="46"/>
        </w:numPr>
        <w:tabs>
          <w:tab w:pos="998" w:val="left" w:leader="none"/>
          <w:tab w:pos="999" w:val="left" w:leader="none"/>
        </w:tabs>
        <w:spacing w:line="240" w:lineRule="auto" w:before="136" w:after="0"/>
        <w:ind w:left="998" w:right="0" w:hanging="392"/>
        <w:jc w:val="left"/>
        <w:rPr>
          <w:sz w:val="24"/>
        </w:rPr>
      </w:pPr>
      <w:r>
        <w:rPr>
          <w:sz w:val="24"/>
        </w:rPr>
        <w:t>Petugas memakai alat</w:t>
      </w:r>
      <w:r>
        <w:rPr>
          <w:spacing w:val="1"/>
          <w:sz w:val="24"/>
        </w:rPr>
        <w:t> </w:t>
      </w:r>
      <w:r>
        <w:rPr>
          <w:sz w:val="24"/>
        </w:rPr>
        <w:t>pelindung:</w:t>
      </w:r>
    </w:p>
    <w:p>
      <w:pPr>
        <w:pStyle w:val="ListParagraph"/>
        <w:numPr>
          <w:ilvl w:val="0"/>
          <w:numId w:val="47"/>
        </w:numPr>
        <w:tabs>
          <w:tab w:pos="1017" w:val="left" w:leader="none"/>
          <w:tab w:pos="1019" w:val="left" w:leader="none"/>
        </w:tabs>
        <w:spacing w:line="240" w:lineRule="auto" w:before="140" w:after="0"/>
        <w:ind w:left="1018" w:right="0" w:hanging="412"/>
        <w:jc w:val="left"/>
        <w:rPr>
          <w:sz w:val="24"/>
        </w:rPr>
      </w:pPr>
      <w:r>
        <w:rPr>
          <w:sz w:val="24"/>
        </w:rPr>
        <w:t>Sarung tangan karet yang panjang (sampai</w:t>
      </w:r>
      <w:r>
        <w:rPr>
          <w:spacing w:val="-9"/>
          <w:sz w:val="24"/>
        </w:rPr>
        <w:t> </w:t>
      </w:r>
      <w:r>
        <w:rPr>
          <w:sz w:val="24"/>
        </w:rPr>
        <w:t>kesiku)</w:t>
      </w:r>
    </w:p>
    <w:p>
      <w:pPr>
        <w:pStyle w:val="ListParagraph"/>
        <w:numPr>
          <w:ilvl w:val="0"/>
          <w:numId w:val="47"/>
        </w:numPr>
        <w:tabs>
          <w:tab w:pos="1017" w:val="left" w:leader="none"/>
          <w:tab w:pos="1019" w:val="left" w:leader="none"/>
        </w:tabs>
        <w:spacing w:line="240" w:lineRule="auto" w:before="137" w:after="0"/>
        <w:ind w:left="1018" w:right="0" w:hanging="412"/>
        <w:jc w:val="left"/>
        <w:rPr>
          <w:sz w:val="24"/>
        </w:rPr>
      </w:pPr>
      <w:r>
        <w:rPr>
          <w:sz w:val="24"/>
        </w:rPr>
        <w:t>Sebaiknya memakai sepatu </w:t>
      </w:r>
      <w:r>
        <w:rPr>
          <w:i/>
          <w:sz w:val="24"/>
        </w:rPr>
        <w:t>boot </w:t>
      </w:r>
      <w:r>
        <w:rPr>
          <w:sz w:val="24"/>
        </w:rPr>
        <w:t>sampai</w:t>
      </w:r>
      <w:r>
        <w:rPr>
          <w:spacing w:val="2"/>
          <w:sz w:val="24"/>
        </w:rPr>
        <w:t> </w:t>
      </w:r>
      <w:r>
        <w:rPr>
          <w:sz w:val="24"/>
        </w:rPr>
        <w:t>lutut</w:t>
      </w:r>
    </w:p>
    <w:p>
      <w:pPr>
        <w:pStyle w:val="ListParagraph"/>
        <w:numPr>
          <w:ilvl w:val="0"/>
          <w:numId w:val="47"/>
        </w:numPr>
        <w:tabs>
          <w:tab w:pos="1017" w:val="left" w:leader="none"/>
          <w:tab w:pos="1019" w:val="left" w:leader="none"/>
        </w:tabs>
        <w:spacing w:line="240" w:lineRule="auto" w:before="139" w:after="0"/>
        <w:ind w:left="1018" w:right="0" w:hanging="412"/>
        <w:jc w:val="left"/>
        <w:rPr>
          <w:sz w:val="24"/>
        </w:rPr>
      </w:pPr>
      <w:r>
        <w:rPr>
          <w:sz w:val="24"/>
        </w:rPr>
        <w:t>Pelindung wajah (</w:t>
      </w:r>
      <w:r>
        <w:rPr>
          <w:i/>
          <w:sz w:val="24"/>
        </w:rPr>
        <w:t>masker </w:t>
      </w:r>
      <w:r>
        <w:rPr>
          <w:sz w:val="24"/>
        </w:rPr>
        <w:t>dan kaca</w:t>
      </w:r>
      <w:r>
        <w:rPr>
          <w:spacing w:val="-4"/>
          <w:sz w:val="24"/>
        </w:rPr>
        <w:t> </w:t>
      </w:r>
      <w:r>
        <w:rPr>
          <w:sz w:val="24"/>
        </w:rPr>
        <w:t>mata)</w:t>
      </w:r>
    </w:p>
    <w:p>
      <w:pPr>
        <w:pStyle w:val="ListParagraph"/>
        <w:numPr>
          <w:ilvl w:val="0"/>
          <w:numId w:val="47"/>
        </w:numPr>
        <w:tabs>
          <w:tab w:pos="1017" w:val="left" w:leader="none"/>
          <w:tab w:pos="1019" w:val="left" w:leader="none"/>
        </w:tabs>
        <w:spacing w:line="240" w:lineRule="auto" w:before="137" w:after="0"/>
        <w:ind w:left="1018" w:right="0" w:hanging="412"/>
        <w:jc w:val="left"/>
        <w:rPr>
          <w:sz w:val="24"/>
        </w:rPr>
      </w:pPr>
      <w:r>
        <w:rPr>
          <w:sz w:val="24"/>
        </w:rPr>
        <w:t>Jubah atau celemek sebaiknya yang kedap</w:t>
      </w:r>
      <w:r>
        <w:rPr>
          <w:spacing w:val="1"/>
          <w:sz w:val="24"/>
        </w:rPr>
        <w:t> </w:t>
      </w:r>
      <w:r>
        <w:rPr>
          <w:sz w:val="24"/>
        </w:rPr>
        <w:t>air</w:t>
      </w:r>
    </w:p>
    <w:p>
      <w:pPr>
        <w:pStyle w:val="ListParagraph"/>
        <w:numPr>
          <w:ilvl w:val="1"/>
          <w:numId w:val="46"/>
        </w:numPr>
        <w:tabs>
          <w:tab w:pos="1142" w:val="left" w:leader="none"/>
          <w:tab w:pos="1143" w:val="left" w:leader="none"/>
        </w:tabs>
        <w:spacing w:line="360" w:lineRule="auto" w:before="139" w:after="0"/>
        <w:ind w:left="967" w:right="740" w:hanging="360"/>
        <w:jc w:val="left"/>
        <w:rPr>
          <w:sz w:val="24"/>
        </w:rPr>
      </w:pPr>
      <w:r>
        <w:rPr/>
        <w:tab/>
      </w:r>
      <w:r>
        <w:rPr>
          <w:sz w:val="24"/>
        </w:rPr>
        <w:t>Jenazah dimandikan oleh petugas kamar jenazah yang telah memahami cara membersihkan atau memandikan jenazah penderita penyakit</w:t>
      </w:r>
      <w:r>
        <w:rPr>
          <w:spacing w:val="-3"/>
          <w:sz w:val="24"/>
        </w:rPr>
        <w:t> </w:t>
      </w:r>
      <w:r>
        <w:rPr>
          <w:sz w:val="24"/>
        </w:rPr>
        <w:t>menular</w:t>
      </w:r>
    </w:p>
    <w:p>
      <w:pPr>
        <w:pStyle w:val="ListParagraph"/>
        <w:numPr>
          <w:ilvl w:val="1"/>
          <w:numId w:val="46"/>
        </w:numPr>
        <w:tabs>
          <w:tab w:pos="1032" w:val="left" w:leader="none"/>
          <w:tab w:pos="1033" w:val="left" w:leader="none"/>
        </w:tabs>
        <w:spacing w:line="360" w:lineRule="auto" w:before="0" w:after="0"/>
        <w:ind w:left="967" w:right="742" w:hanging="360"/>
        <w:jc w:val="left"/>
        <w:rPr>
          <w:sz w:val="24"/>
        </w:rPr>
      </w:pPr>
      <w:r>
        <w:rPr/>
        <w:tab/>
      </w:r>
      <w:r>
        <w:rPr>
          <w:sz w:val="24"/>
        </w:rPr>
        <w:t>Bungkus jenazah dengan kain kafan atau kain pembungkus lain sesuai dengan agama dan kepercayaan yang dianut</w:t>
      </w:r>
    </w:p>
    <w:p>
      <w:pPr>
        <w:pStyle w:val="ListParagraph"/>
        <w:numPr>
          <w:ilvl w:val="1"/>
          <w:numId w:val="46"/>
        </w:numPr>
        <w:tabs>
          <w:tab w:pos="1025" w:val="left" w:leader="none"/>
          <w:tab w:pos="1026" w:val="left" w:leader="none"/>
        </w:tabs>
        <w:spacing w:line="360" w:lineRule="auto" w:before="0" w:after="0"/>
        <w:ind w:left="967" w:right="739" w:hanging="360"/>
        <w:jc w:val="left"/>
        <w:rPr>
          <w:sz w:val="24"/>
        </w:rPr>
      </w:pPr>
      <w:r>
        <w:rPr/>
        <w:tab/>
      </w:r>
      <w:r>
        <w:rPr>
          <w:sz w:val="24"/>
        </w:rPr>
        <w:t>Cuci tangan dengan sabun sebelum memakai sarung tangan dan sesudah melepas sarung tangan</w:t>
      </w:r>
    </w:p>
    <w:p>
      <w:pPr>
        <w:spacing w:after="0" w:line="360" w:lineRule="auto"/>
        <w:jc w:val="left"/>
        <w:rPr>
          <w:sz w:val="24"/>
        </w:rPr>
        <w:sectPr>
          <w:headerReference w:type="default" r:id="rId141"/>
          <w:footerReference w:type="default" r:id="rId142"/>
          <w:pgSz w:w="11910" w:h="16840"/>
          <w:pgMar w:header="0" w:footer="1088" w:top="1340" w:bottom="1280" w:left="900" w:right="700"/>
          <w:pgNumType w:start="53"/>
        </w:sectPr>
      </w:pPr>
    </w:p>
    <w:p>
      <w:pPr>
        <w:pStyle w:val="Heading2"/>
        <w:spacing w:before="60"/>
        <w:ind w:left="967"/>
        <w:jc w:val="both"/>
      </w:pPr>
      <w:r>
        <w:rPr/>
        <w:t>Catatan Penting:</w:t>
      </w:r>
    </w:p>
    <w:p>
      <w:pPr>
        <w:pStyle w:val="ListParagraph"/>
        <w:numPr>
          <w:ilvl w:val="0"/>
          <w:numId w:val="48"/>
        </w:numPr>
        <w:tabs>
          <w:tab w:pos="1019" w:val="left" w:leader="none"/>
        </w:tabs>
        <w:spacing w:line="240" w:lineRule="auto" w:before="133" w:after="0"/>
        <w:ind w:left="1018" w:right="0" w:hanging="412"/>
        <w:jc w:val="both"/>
        <w:rPr>
          <w:sz w:val="24"/>
        </w:rPr>
      </w:pPr>
      <w:r>
        <w:rPr>
          <w:sz w:val="24"/>
        </w:rPr>
        <w:t>Jenazah yang telah dibungkus tidak boleh dibuka</w:t>
      </w:r>
      <w:r>
        <w:rPr>
          <w:spacing w:val="-3"/>
          <w:sz w:val="24"/>
        </w:rPr>
        <w:t> </w:t>
      </w:r>
      <w:r>
        <w:rPr>
          <w:sz w:val="24"/>
        </w:rPr>
        <w:t>lagi</w:t>
      </w:r>
    </w:p>
    <w:p>
      <w:pPr>
        <w:pStyle w:val="ListParagraph"/>
        <w:numPr>
          <w:ilvl w:val="0"/>
          <w:numId w:val="48"/>
        </w:numPr>
        <w:tabs>
          <w:tab w:pos="1002" w:val="left" w:leader="none"/>
        </w:tabs>
        <w:spacing w:line="360" w:lineRule="auto" w:before="139" w:after="0"/>
        <w:ind w:left="967" w:right="733" w:hanging="360"/>
        <w:jc w:val="both"/>
        <w:rPr>
          <w:sz w:val="24"/>
        </w:rPr>
      </w:pPr>
      <w:r>
        <w:rPr>
          <w:sz w:val="24"/>
        </w:rPr>
        <w:t>Jenazah tidak boleh dibalsem atau disuntik atau pengawetan kecuali oleh petugas khusus yang telah mahir dalam hal</w:t>
      </w:r>
      <w:r>
        <w:rPr>
          <w:spacing w:val="-4"/>
          <w:sz w:val="24"/>
        </w:rPr>
        <w:t> </w:t>
      </w:r>
      <w:r>
        <w:rPr>
          <w:sz w:val="24"/>
        </w:rPr>
        <w:t>tersebut</w:t>
      </w:r>
    </w:p>
    <w:p>
      <w:pPr>
        <w:pStyle w:val="ListParagraph"/>
        <w:numPr>
          <w:ilvl w:val="0"/>
          <w:numId w:val="48"/>
        </w:numPr>
        <w:tabs>
          <w:tab w:pos="1107" w:val="left" w:leader="none"/>
        </w:tabs>
        <w:spacing w:line="360" w:lineRule="auto" w:before="0" w:after="0"/>
        <w:ind w:left="967" w:right="742" w:hanging="360"/>
        <w:jc w:val="both"/>
        <w:rPr>
          <w:sz w:val="24"/>
        </w:rPr>
      </w:pPr>
      <w:r>
        <w:rPr/>
        <w:tab/>
      </w:r>
      <w:r>
        <w:rPr>
          <w:sz w:val="24"/>
        </w:rPr>
        <w:t>Jenazah tidak boleh diotopsi, dalam hal tertentu, otopsi dapat dilakukan setelah mendapat persetujuan dari pimpinan rumah sakit dan dilaksanakan oleh petugas rumah sakit yang telah mahir dalam hal</w:t>
      </w:r>
      <w:r>
        <w:rPr>
          <w:spacing w:val="-3"/>
          <w:sz w:val="24"/>
        </w:rPr>
        <w:t> </w:t>
      </w:r>
      <w:r>
        <w:rPr>
          <w:sz w:val="24"/>
        </w:rPr>
        <w:t>tersebut</w:t>
      </w:r>
    </w:p>
    <w:p>
      <w:pPr>
        <w:pStyle w:val="BodyText"/>
        <w:spacing w:before="5"/>
        <w:rPr>
          <w:sz w:val="36"/>
        </w:rPr>
      </w:pPr>
    </w:p>
    <w:p>
      <w:pPr>
        <w:pStyle w:val="Heading2"/>
        <w:numPr>
          <w:ilvl w:val="0"/>
          <w:numId w:val="46"/>
        </w:numPr>
        <w:tabs>
          <w:tab w:pos="998" w:val="left" w:leader="none"/>
          <w:tab w:pos="999" w:val="left" w:leader="none"/>
        </w:tabs>
        <w:spacing w:line="240" w:lineRule="auto" w:before="0" w:after="0"/>
        <w:ind w:left="998" w:right="0" w:hanging="392"/>
        <w:jc w:val="left"/>
      </w:pPr>
      <w:r>
        <w:rPr/>
        <w:t>Hal-hal yang Diperhatikan dalam Proses</w:t>
      </w:r>
      <w:r>
        <w:rPr>
          <w:spacing w:val="-2"/>
        </w:rPr>
        <w:t> </w:t>
      </w:r>
      <w:r>
        <w:rPr/>
        <w:t>Keperawatan</w:t>
      </w:r>
    </w:p>
    <w:p>
      <w:pPr>
        <w:pStyle w:val="BodyText"/>
        <w:spacing w:before="133"/>
        <w:ind w:left="1687"/>
      </w:pPr>
      <w:r>
        <w:rPr/>
        <w:t>Adapun hal-hal yang perlu diperhatikan dalam proses keperawatan yaitu:</w:t>
      </w:r>
    </w:p>
    <w:p>
      <w:pPr>
        <w:pStyle w:val="ListParagraph"/>
        <w:numPr>
          <w:ilvl w:val="0"/>
          <w:numId w:val="49"/>
        </w:numPr>
        <w:tabs>
          <w:tab w:pos="1046" w:val="left" w:leader="none"/>
          <w:tab w:pos="1047" w:val="left" w:leader="none"/>
        </w:tabs>
        <w:spacing w:line="360" w:lineRule="auto" w:before="139" w:after="0"/>
        <w:ind w:left="967" w:right="744" w:hanging="360"/>
        <w:jc w:val="left"/>
        <w:rPr>
          <w:sz w:val="24"/>
        </w:rPr>
      </w:pPr>
      <w:r>
        <w:rPr/>
        <w:tab/>
      </w:r>
      <w:r>
        <w:rPr>
          <w:sz w:val="24"/>
        </w:rPr>
        <w:t>Segera mencuci kulit dan permukaan lain dengan air mengalir bila terkena darah atau cairan tubuh</w:t>
      </w:r>
      <w:r>
        <w:rPr>
          <w:spacing w:val="-1"/>
          <w:sz w:val="24"/>
        </w:rPr>
        <w:t> </w:t>
      </w:r>
      <w:r>
        <w:rPr>
          <w:sz w:val="24"/>
        </w:rPr>
        <w:t>lain</w:t>
      </w:r>
    </w:p>
    <w:p>
      <w:pPr>
        <w:pStyle w:val="ListParagraph"/>
        <w:numPr>
          <w:ilvl w:val="0"/>
          <w:numId w:val="49"/>
        </w:numPr>
        <w:tabs>
          <w:tab w:pos="1010" w:val="left" w:leader="none"/>
          <w:tab w:pos="1011" w:val="left" w:leader="none"/>
        </w:tabs>
        <w:spacing w:line="360" w:lineRule="auto" w:before="0" w:after="0"/>
        <w:ind w:left="967" w:right="740" w:hanging="360"/>
        <w:jc w:val="left"/>
        <w:rPr>
          <w:sz w:val="24"/>
        </w:rPr>
      </w:pPr>
      <w:r>
        <w:rPr/>
        <w:tab/>
      </w:r>
      <w:r>
        <w:rPr>
          <w:sz w:val="24"/>
        </w:rPr>
        <w:t>Dilarang memanipulasi alat suntik atau menyarungkan jarum suntik ke tutupnya. Buang semua alat atau benda tajam dalam wadah yang tahan tusukan (</w:t>
      </w:r>
      <w:r>
        <w:rPr>
          <w:i/>
          <w:sz w:val="24"/>
        </w:rPr>
        <w:t>ember</w:t>
      </w:r>
      <w:r>
        <w:rPr>
          <w:i/>
          <w:spacing w:val="-3"/>
          <w:sz w:val="24"/>
        </w:rPr>
        <w:t> </w:t>
      </w:r>
      <w:r>
        <w:rPr>
          <w:i/>
          <w:sz w:val="24"/>
        </w:rPr>
        <w:t>khusus</w:t>
      </w:r>
      <w:r>
        <w:rPr>
          <w:sz w:val="24"/>
        </w:rPr>
        <w:t>)</w:t>
      </w:r>
    </w:p>
    <w:p>
      <w:pPr>
        <w:pStyle w:val="ListParagraph"/>
        <w:numPr>
          <w:ilvl w:val="0"/>
          <w:numId w:val="49"/>
        </w:numPr>
        <w:tabs>
          <w:tab w:pos="1025" w:val="left" w:leader="none"/>
          <w:tab w:pos="1026" w:val="left" w:leader="none"/>
        </w:tabs>
        <w:spacing w:line="360" w:lineRule="auto" w:before="0" w:after="0"/>
        <w:ind w:left="967" w:right="744" w:hanging="360"/>
        <w:jc w:val="left"/>
        <w:rPr>
          <w:sz w:val="24"/>
        </w:rPr>
      </w:pPr>
      <w:r>
        <w:rPr/>
        <w:tab/>
      </w:r>
      <w:r>
        <w:rPr>
          <w:sz w:val="24"/>
        </w:rPr>
        <w:t>Semua permukaan yang terkena percikan atau tumpahan darah atau cairan tubuh lainnya segera dibersihkan dengan cairan klorin 0,5</w:t>
      </w:r>
      <w:r>
        <w:rPr>
          <w:spacing w:val="-2"/>
          <w:sz w:val="24"/>
        </w:rPr>
        <w:t> </w:t>
      </w:r>
      <w:r>
        <w:rPr>
          <w:sz w:val="24"/>
        </w:rPr>
        <w:t>%</w:t>
      </w:r>
    </w:p>
    <w:p>
      <w:pPr>
        <w:pStyle w:val="ListParagraph"/>
        <w:numPr>
          <w:ilvl w:val="0"/>
          <w:numId w:val="49"/>
        </w:numPr>
        <w:tabs>
          <w:tab w:pos="1111" w:val="left" w:leader="none"/>
          <w:tab w:pos="1112" w:val="left" w:leader="none"/>
        </w:tabs>
        <w:spacing w:line="360" w:lineRule="auto" w:before="0" w:after="0"/>
        <w:ind w:left="967" w:right="742" w:hanging="360"/>
        <w:jc w:val="left"/>
        <w:rPr>
          <w:sz w:val="24"/>
        </w:rPr>
      </w:pPr>
      <w:r>
        <w:rPr/>
        <w:tab/>
      </w:r>
      <w:r>
        <w:rPr>
          <w:sz w:val="24"/>
        </w:rPr>
        <w:t>Semua peralatan yang akan digunakan kembali harus diproses dengan urutan: dekontaminasi, pembersihan, desinfeksi, atau</w:t>
      </w:r>
      <w:r>
        <w:rPr>
          <w:spacing w:val="-1"/>
          <w:sz w:val="24"/>
        </w:rPr>
        <w:t> </w:t>
      </w:r>
      <w:r>
        <w:rPr>
          <w:sz w:val="24"/>
        </w:rPr>
        <w:t>sterilisasi</w:t>
      </w:r>
    </w:p>
    <w:p>
      <w:pPr>
        <w:pStyle w:val="ListParagraph"/>
        <w:numPr>
          <w:ilvl w:val="0"/>
          <w:numId w:val="49"/>
        </w:numPr>
        <w:tabs>
          <w:tab w:pos="1020" w:val="left" w:leader="none"/>
          <w:tab w:pos="1021" w:val="left" w:leader="none"/>
        </w:tabs>
        <w:spacing w:line="240" w:lineRule="auto" w:before="1" w:after="0"/>
        <w:ind w:left="1020" w:right="0" w:hanging="414"/>
        <w:jc w:val="left"/>
        <w:rPr>
          <w:sz w:val="24"/>
        </w:rPr>
      </w:pPr>
      <w:r>
        <w:rPr>
          <w:sz w:val="24"/>
        </w:rPr>
        <w:t>Sampah dan bahan terkontaminasi lainnya ditempatkan dalam kantong</w:t>
      </w:r>
      <w:r>
        <w:rPr>
          <w:spacing w:val="-8"/>
          <w:sz w:val="24"/>
        </w:rPr>
        <w:t> </w:t>
      </w:r>
      <w:r>
        <w:rPr>
          <w:sz w:val="24"/>
        </w:rPr>
        <w:t>plastik</w:t>
      </w:r>
    </w:p>
    <w:p>
      <w:pPr>
        <w:pStyle w:val="ListParagraph"/>
        <w:numPr>
          <w:ilvl w:val="0"/>
          <w:numId w:val="49"/>
        </w:numPr>
        <w:tabs>
          <w:tab w:pos="993" w:val="left" w:leader="none"/>
          <w:tab w:pos="995" w:val="left" w:leader="none"/>
        </w:tabs>
        <w:spacing w:line="240" w:lineRule="auto" w:before="136" w:after="0"/>
        <w:ind w:left="994" w:right="0" w:hanging="388"/>
        <w:jc w:val="left"/>
        <w:rPr>
          <w:sz w:val="24"/>
        </w:rPr>
      </w:pPr>
      <w:r>
        <w:rPr>
          <w:sz w:val="24"/>
        </w:rPr>
        <w:t>Pembuangan sampah dan bahan yang tercemar sesuai pengolah sampah</w:t>
      </w:r>
      <w:r>
        <w:rPr>
          <w:spacing w:val="-15"/>
          <w:sz w:val="24"/>
        </w:rPr>
        <w:t> </w:t>
      </w:r>
      <w:r>
        <w:rPr>
          <w:sz w:val="24"/>
        </w:rPr>
        <w:t>medis</w:t>
      </w:r>
    </w:p>
    <w:p>
      <w:pPr>
        <w:spacing w:after="0" w:line="240" w:lineRule="auto"/>
        <w:jc w:val="left"/>
        <w:rPr>
          <w:sz w:val="24"/>
        </w:rPr>
        <w:sectPr>
          <w:headerReference w:type="default" r:id="rId143"/>
          <w:footerReference w:type="default" r:id="rId144"/>
          <w:pgSz w:w="11910" w:h="16840"/>
          <w:pgMar w:header="0" w:footer="1088" w:top="1360" w:bottom="1280" w:left="900" w:right="700"/>
          <w:pgNumType w:start="54"/>
        </w:sectPr>
      </w:pPr>
    </w:p>
    <w:p>
      <w:pPr>
        <w:pStyle w:val="BodyText"/>
        <w:spacing w:before="4"/>
        <w:rPr>
          <w:sz w:val="11"/>
        </w:rPr>
      </w:pPr>
    </w:p>
    <w:p>
      <w:pPr>
        <w:pStyle w:val="Heading2"/>
        <w:numPr>
          <w:ilvl w:val="2"/>
          <w:numId w:val="5"/>
        </w:numPr>
        <w:tabs>
          <w:tab w:pos="1611" w:val="left" w:leader="none"/>
        </w:tabs>
        <w:spacing w:line="240" w:lineRule="auto" w:before="90" w:after="0"/>
        <w:ind w:left="1610" w:right="0" w:hanging="361"/>
        <w:jc w:val="left"/>
      </w:pPr>
      <w:r>
        <w:rPr/>
        <w:t>TEKNIK</w:t>
      </w:r>
      <w:r>
        <w:rPr>
          <w:spacing w:val="-1"/>
        </w:rPr>
        <w:t> </w:t>
      </w:r>
      <w:r>
        <w:rPr/>
        <w:t>PELAKSANAAN</w:t>
      </w:r>
    </w:p>
    <w:p>
      <w:pPr>
        <w:spacing w:line="360" w:lineRule="auto" w:before="133"/>
        <w:ind w:left="1610" w:right="740" w:firstLine="0"/>
        <w:jc w:val="left"/>
        <w:rPr>
          <w:sz w:val="22"/>
        </w:rPr>
      </w:pPr>
      <w:r>
        <w:rPr>
          <w:sz w:val="22"/>
        </w:rPr>
        <w:t>Setiap mahasiswa wajib mengikuti seluruh pembelajaran praktikum Keperrawatan Dasar II dengan ketentuan sebagai berikut :</w:t>
      </w:r>
    </w:p>
    <w:p>
      <w:pPr>
        <w:pStyle w:val="ListParagraph"/>
        <w:numPr>
          <w:ilvl w:val="3"/>
          <w:numId w:val="5"/>
        </w:numPr>
        <w:tabs>
          <w:tab w:pos="1981" w:val="left" w:leader="none"/>
        </w:tabs>
        <w:spacing w:line="240" w:lineRule="auto" w:before="0" w:after="0"/>
        <w:ind w:left="1980" w:right="0" w:hanging="361"/>
        <w:jc w:val="left"/>
        <w:rPr>
          <w:sz w:val="24"/>
        </w:rPr>
      </w:pPr>
      <w:r>
        <w:rPr>
          <w:sz w:val="24"/>
        </w:rPr>
        <w:t>Mahasiswa telah mengikuti</w:t>
      </w:r>
      <w:r>
        <w:rPr>
          <w:spacing w:val="-3"/>
          <w:sz w:val="24"/>
        </w:rPr>
        <w:t> </w:t>
      </w:r>
      <w:r>
        <w:rPr>
          <w:sz w:val="24"/>
        </w:rPr>
        <w:t>demonstrasi</w:t>
      </w:r>
    </w:p>
    <w:p>
      <w:pPr>
        <w:pStyle w:val="ListParagraph"/>
        <w:numPr>
          <w:ilvl w:val="3"/>
          <w:numId w:val="5"/>
        </w:numPr>
        <w:tabs>
          <w:tab w:pos="1981" w:val="left" w:leader="none"/>
        </w:tabs>
        <w:spacing w:line="360" w:lineRule="auto" w:before="137" w:after="0"/>
        <w:ind w:left="1980" w:right="74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1981" w:val="left" w:leader="none"/>
        </w:tabs>
        <w:spacing w:line="360" w:lineRule="auto" w:before="0" w:after="0"/>
        <w:ind w:left="1980" w:right="74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5"/>
        </w:numPr>
        <w:tabs>
          <w:tab w:pos="1981" w:val="left" w:leader="none"/>
        </w:tabs>
        <w:spacing w:line="360" w:lineRule="auto" w:before="1" w:after="0"/>
        <w:ind w:left="1980" w:right="7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3"/>
          <w:numId w:val="5"/>
        </w:numPr>
        <w:tabs>
          <w:tab w:pos="1981" w:val="left" w:leader="none"/>
        </w:tabs>
        <w:spacing w:line="360" w:lineRule="auto" w:before="0" w:after="0"/>
        <w:ind w:left="1980" w:right="74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5"/>
        </w:numPr>
        <w:tabs>
          <w:tab w:pos="1981" w:val="left" w:leader="none"/>
        </w:tabs>
        <w:spacing w:line="240" w:lineRule="auto" w:before="0" w:after="0"/>
        <w:ind w:left="198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5"/>
        </w:numPr>
        <w:tabs>
          <w:tab w:pos="1981" w:val="left" w:leader="none"/>
        </w:tabs>
        <w:spacing w:line="360" w:lineRule="auto" w:before="139" w:after="0"/>
        <w:ind w:left="1980" w:right="73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45"/>
          <w:footerReference w:type="default" r:id="rId146"/>
          <w:pgSz w:w="11910" w:h="16840"/>
          <w:pgMar w:header="0" w:footer="1088" w:top="1580" w:bottom="1280" w:left="900" w:right="700"/>
          <w:pgNumType w:start="55"/>
        </w:sectPr>
      </w:pPr>
    </w:p>
    <w:p>
      <w:pPr>
        <w:pStyle w:val="Heading2"/>
        <w:numPr>
          <w:ilvl w:val="0"/>
          <w:numId w:val="50"/>
        </w:numPr>
        <w:tabs>
          <w:tab w:pos="1474" w:val="left" w:leader="none"/>
        </w:tabs>
        <w:spacing w:line="240" w:lineRule="auto" w:before="60" w:after="0"/>
        <w:ind w:left="1474" w:right="0" w:hanging="214"/>
        <w:jc w:val="left"/>
      </w:pPr>
      <w:r>
        <w:rPr/>
        <w:t>TATA TERTIB</w:t>
      </w:r>
    </w:p>
    <w:p>
      <w:pPr>
        <w:pStyle w:val="BodyText"/>
        <w:spacing w:before="133"/>
        <w:ind w:left="1622"/>
      </w:pPr>
      <w:r>
        <w:rPr/>
        <w:t>Berikut ini adalah tata tertib pelaksanaan praktikum.</w:t>
      </w:r>
    </w:p>
    <w:p>
      <w:pPr>
        <w:pStyle w:val="ListParagraph"/>
        <w:numPr>
          <w:ilvl w:val="1"/>
          <w:numId w:val="50"/>
        </w:numPr>
        <w:tabs>
          <w:tab w:pos="1863" w:val="left" w:leader="none"/>
        </w:tabs>
        <w:spacing w:line="240" w:lineRule="auto" w:before="139" w:after="0"/>
        <w:ind w:left="1862" w:right="0" w:hanging="241"/>
        <w:jc w:val="both"/>
        <w:rPr>
          <w:sz w:val="24"/>
        </w:rPr>
      </w:pPr>
      <w:r>
        <w:rPr>
          <w:sz w:val="24"/>
        </w:rPr>
        <w:t>Untuk</w:t>
      </w:r>
      <w:r>
        <w:rPr>
          <w:spacing w:val="-1"/>
          <w:sz w:val="24"/>
        </w:rPr>
        <w:t> </w:t>
      </w:r>
      <w:r>
        <w:rPr>
          <w:sz w:val="24"/>
        </w:rPr>
        <w:t>Mahasiswa</w:t>
      </w:r>
    </w:p>
    <w:p>
      <w:pPr>
        <w:pStyle w:val="ListParagraph"/>
        <w:numPr>
          <w:ilvl w:val="2"/>
          <w:numId w:val="50"/>
        </w:numPr>
        <w:tabs>
          <w:tab w:pos="2343" w:val="left" w:leader="none"/>
        </w:tabs>
        <w:spacing w:line="360" w:lineRule="auto" w:before="137" w:after="0"/>
        <w:ind w:left="2342" w:right="741" w:hanging="360"/>
        <w:jc w:val="both"/>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50"/>
        </w:numPr>
        <w:tabs>
          <w:tab w:pos="2343" w:val="left" w:leader="none"/>
        </w:tabs>
        <w:spacing w:line="360" w:lineRule="auto" w:before="0" w:after="0"/>
        <w:ind w:left="2342" w:right="742" w:hanging="360"/>
        <w:jc w:val="both"/>
        <w:rPr>
          <w:sz w:val="24"/>
        </w:rPr>
      </w:pPr>
      <w:r>
        <w:rPr>
          <w:sz w:val="24"/>
        </w:rPr>
        <w:t>Menggunakan jas praktikum yang telah ditetapkan dilengkapi dengan nama</w:t>
      </w:r>
    </w:p>
    <w:p>
      <w:pPr>
        <w:pStyle w:val="ListParagraph"/>
        <w:numPr>
          <w:ilvl w:val="2"/>
          <w:numId w:val="50"/>
        </w:numPr>
        <w:tabs>
          <w:tab w:pos="2343" w:val="left" w:leader="none"/>
        </w:tabs>
        <w:spacing w:line="360" w:lineRule="auto" w:before="0" w:after="0"/>
        <w:ind w:left="2342" w:right="738" w:hanging="360"/>
        <w:jc w:val="both"/>
        <w:rPr>
          <w:sz w:val="24"/>
        </w:rPr>
      </w:pPr>
      <w:r>
        <w:rPr>
          <w:sz w:val="24"/>
        </w:rPr>
        <w:t>Diwajibkan menggunakan sepatu. Bila pembimbing Anda menginginkan melepas sepatu ketika memasuki ruang praktikum, maka Anda </w:t>
      </w:r>
      <w:r>
        <w:rPr>
          <w:spacing w:val="-4"/>
          <w:sz w:val="24"/>
        </w:rPr>
        <w:t>wajib</w:t>
      </w:r>
      <w:r>
        <w:rPr>
          <w:spacing w:val="52"/>
          <w:sz w:val="24"/>
        </w:rPr>
        <w:t> </w:t>
      </w:r>
      <w:r>
        <w:rPr>
          <w:sz w:val="24"/>
        </w:rPr>
        <w:t>mematuhinya.</w:t>
      </w:r>
    </w:p>
    <w:p>
      <w:pPr>
        <w:pStyle w:val="ListParagraph"/>
        <w:numPr>
          <w:ilvl w:val="2"/>
          <w:numId w:val="50"/>
        </w:numPr>
        <w:tabs>
          <w:tab w:pos="2343" w:val="left" w:leader="none"/>
        </w:tabs>
        <w:spacing w:line="360" w:lineRule="auto" w:before="2" w:after="0"/>
        <w:ind w:left="2342" w:right="740" w:hanging="360"/>
        <w:jc w:val="both"/>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50"/>
        </w:numPr>
        <w:tabs>
          <w:tab w:pos="2343" w:val="left" w:leader="none"/>
        </w:tabs>
        <w:spacing w:line="360" w:lineRule="auto" w:before="0" w:after="0"/>
        <w:ind w:left="2342" w:right="741" w:hanging="360"/>
        <w:jc w:val="both"/>
        <w:rPr>
          <w:sz w:val="24"/>
        </w:rPr>
      </w:pPr>
      <w:r>
        <w:rPr>
          <w:sz w:val="24"/>
        </w:rPr>
        <w:t>Anda harus menyiapkan alat tulis sendiri karena pembimbing tidak mempersiapkannya</w:t>
      </w:r>
    </w:p>
    <w:p>
      <w:pPr>
        <w:pStyle w:val="ListParagraph"/>
        <w:numPr>
          <w:ilvl w:val="2"/>
          <w:numId w:val="50"/>
        </w:numPr>
        <w:tabs>
          <w:tab w:pos="2343" w:val="left" w:leader="none"/>
        </w:tabs>
        <w:spacing w:line="360" w:lineRule="auto" w:before="0" w:after="0"/>
        <w:ind w:left="2342" w:right="739" w:hanging="360"/>
        <w:jc w:val="both"/>
        <w:rPr>
          <w:sz w:val="24"/>
        </w:rPr>
      </w:pPr>
      <w:r>
        <w:rPr>
          <w:sz w:val="24"/>
        </w:rPr>
        <w:t>Semua kelengkapan untuk praktikum Anda harus siapkan seperti format laporan pendahuluan, format strategi pelaksanaan dan format asuhan keperawatan serta lembar</w:t>
      </w:r>
      <w:r>
        <w:rPr>
          <w:spacing w:val="-2"/>
          <w:sz w:val="24"/>
        </w:rPr>
        <w:t> </w:t>
      </w:r>
      <w:r>
        <w:rPr>
          <w:sz w:val="24"/>
        </w:rPr>
        <w:t>evaluasi</w:t>
      </w:r>
    </w:p>
    <w:p>
      <w:pPr>
        <w:pStyle w:val="ListParagraph"/>
        <w:numPr>
          <w:ilvl w:val="2"/>
          <w:numId w:val="50"/>
        </w:numPr>
        <w:tabs>
          <w:tab w:pos="2343" w:val="left" w:leader="none"/>
        </w:tabs>
        <w:spacing w:line="360" w:lineRule="auto" w:before="0" w:after="0"/>
        <w:ind w:left="2342" w:right="741" w:hanging="360"/>
        <w:jc w:val="both"/>
        <w:rPr>
          <w:sz w:val="24"/>
        </w:rPr>
      </w:pPr>
      <w:r>
        <w:rPr>
          <w:sz w:val="24"/>
        </w:rPr>
        <w:t>Selama kegiatan praktikum berlangsung Anda diberikan kesempatan untuk ke kamar kecil sebelum kegiatan berlangsung dan tidak diperbolehkan makan dan minum ketika kegiatan praktikum sedang</w:t>
      </w:r>
      <w:r>
        <w:rPr>
          <w:spacing w:val="-6"/>
          <w:sz w:val="24"/>
        </w:rPr>
        <w:t> </w:t>
      </w:r>
      <w:r>
        <w:rPr>
          <w:sz w:val="24"/>
        </w:rPr>
        <w:t>berlangsung.</w:t>
      </w:r>
    </w:p>
    <w:p>
      <w:pPr>
        <w:pStyle w:val="ListParagraph"/>
        <w:numPr>
          <w:ilvl w:val="1"/>
          <w:numId w:val="50"/>
        </w:numPr>
        <w:tabs>
          <w:tab w:pos="1863" w:val="left" w:leader="none"/>
        </w:tabs>
        <w:spacing w:line="240" w:lineRule="auto" w:before="1" w:after="0"/>
        <w:ind w:left="1862" w:right="0" w:hanging="241"/>
        <w:jc w:val="both"/>
        <w:rPr>
          <w:sz w:val="24"/>
        </w:rPr>
      </w:pPr>
      <w:r>
        <w:rPr>
          <w:sz w:val="24"/>
        </w:rPr>
        <w:t>Untuk Pembimbing</w:t>
      </w:r>
    </w:p>
    <w:p>
      <w:pPr>
        <w:pStyle w:val="ListParagraph"/>
        <w:numPr>
          <w:ilvl w:val="2"/>
          <w:numId w:val="50"/>
        </w:numPr>
        <w:tabs>
          <w:tab w:pos="2343" w:val="left" w:leader="none"/>
        </w:tabs>
        <w:spacing w:line="360" w:lineRule="auto" w:before="137" w:after="0"/>
        <w:ind w:left="2342" w:right="741" w:hanging="360"/>
        <w:jc w:val="left"/>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50"/>
        </w:numPr>
        <w:tabs>
          <w:tab w:pos="2343" w:val="left" w:leader="none"/>
        </w:tabs>
        <w:spacing w:line="360" w:lineRule="auto" w:before="0" w:after="0"/>
        <w:ind w:left="2342" w:right="737" w:hanging="360"/>
        <w:jc w:val="left"/>
        <w:rPr>
          <w:sz w:val="24"/>
        </w:rPr>
      </w:pPr>
      <w:r>
        <w:rPr>
          <w:sz w:val="24"/>
        </w:rPr>
        <w:t>Menggunakan jas praktikum yang telah ditetapkan dilengkapi dengan papan</w:t>
      </w:r>
      <w:r>
        <w:rPr>
          <w:spacing w:val="-1"/>
          <w:sz w:val="24"/>
        </w:rPr>
        <w:t> </w:t>
      </w:r>
      <w:r>
        <w:rPr>
          <w:sz w:val="24"/>
        </w:rPr>
        <w:t>nama</w:t>
      </w:r>
    </w:p>
    <w:p>
      <w:pPr>
        <w:pStyle w:val="ListParagraph"/>
        <w:numPr>
          <w:ilvl w:val="2"/>
          <w:numId w:val="50"/>
        </w:numPr>
        <w:tabs>
          <w:tab w:pos="2343" w:val="left" w:leader="none"/>
        </w:tabs>
        <w:spacing w:line="362" w:lineRule="auto" w:before="0" w:after="0"/>
        <w:ind w:left="2342" w:right="740" w:hanging="360"/>
        <w:jc w:val="left"/>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50"/>
        </w:numPr>
        <w:tabs>
          <w:tab w:pos="2343" w:val="left" w:leader="none"/>
        </w:tabs>
        <w:spacing w:line="360" w:lineRule="auto" w:before="0" w:after="0"/>
        <w:ind w:left="2342" w:right="745" w:hanging="360"/>
        <w:jc w:val="left"/>
        <w:rPr>
          <w:sz w:val="24"/>
        </w:rPr>
      </w:pPr>
      <w:r>
        <w:rPr>
          <w:sz w:val="24"/>
        </w:rPr>
        <w:t>Memberikan penilaian sesuai format yang ada dan menyerahkannya kepada koordinator mata</w:t>
      </w:r>
      <w:r>
        <w:rPr>
          <w:spacing w:val="-1"/>
          <w:sz w:val="24"/>
        </w:rPr>
        <w:t> </w:t>
      </w:r>
      <w:r>
        <w:rPr>
          <w:sz w:val="24"/>
        </w:rPr>
        <w:t>ajar.</w:t>
      </w:r>
    </w:p>
    <w:p>
      <w:pPr>
        <w:pStyle w:val="ListParagraph"/>
        <w:numPr>
          <w:ilvl w:val="2"/>
          <w:numId w:val="50"/>
        </w:numPr>
        <w:tabs>
          <w:tab w:pos="2343" w:val="left" w:leader="none"/>
        </w:tabs>
        <w:spacing w:line="360" w:lineRule="auto" w:before="0" w:after="0"/>
        <w:ind w:left="2342" w:right="740" w:hanging="360"/>
        <w:jc w:val="left"/>
        <w:rPr>
          <w:sz w:val="24"/>
        </w:rPr>
      </w:pPr>
      <w:r>
        <w:rPr>
          <w:sz w:val="24"/>
        </w:rPr>
        <w:t>Selama kegiatan praktikum berlangsung Anda tidak diperkenankan untuk melakukan kegiatan lain yang dapat mengganggu kegiatan</w:t>
      </w:r>
      <w:r>
        <w:rPr>
          <w:spacing w:val="-7"/>
          <w:sz w:val="24"/>
        </w:rPr>
        <w:t> </w:t>
      </w:r>
      <w:r>
        <w:rPr>
          <w:sz w:val="24"/>
        </w:rPr>
        <w:t>praktikum.</w:t>
      </w:r>
    </w:p>
    <w:p>
      <w:pPr>
        <w:spacing w:after="0" w:line="360" w:lineRule="auto"/>
        <w:jc w:val="left"/>
        <w:rPr>
          <w:sz w:val="24"/>
        </w:rPr>
        <w:sectPr>
          <w:headerReference w:type="default" r:id="rId147"/>
          <w:footerReference w:type="default" r:id="rId148"/>
          <w:pgSz w:w="11910" w:h="16840"/>
          <w:pgMar w:header="0" w:footer="1088" w:top="1360" w:bottom="1280" w:left="900" w:right="700"/>
          <w:pgNumType w:start="56"/>
        </w:sectPr>
      </w:pPr>
    </w:p>
    <w:p>
      <w:pPr>
        <w:pStyle w:val="Heading2"/>
        <w:numPr>
          <w:ilvl w:val="0"/>
          <w:numId w:val="51"/>
        </w:numPr>
        <w:tabs>
          <w:tab w:pos="1261" w:val="left" w:leader="none"/>
        </w:tabs>
        <w:spacing w:line="240" w:lineRule="auto" w:before="60" w:after="0"/>
        <w:ind w:left="1260" w:right="0" w:hanging="359"/>
        <w:jc w:val="left"/>
      </w:pPr>
      <w:bookmarkStart w:name="_TOC_250002" w:id="5"/>
      <w:bookmarkEnd w:id="5"/>
      <w:r>
        <w:rPr/>
        <w:t>SANGSI</w:t>
      </w:r>
    </w:p>
    <w:p>
      <w:pPr>
        <w:pStyle w:val="ListParagraph"/>
        <w:numPr>
          <w:ilvl w:val="1"/>
          <w:numId w:val="51"/>
        </w:numPr>
        <w:tabs>
          <w:tab w:pos="1673" w:val="left" w:leader="none"/>
          <w:tab w:pos="1674" w:val="left" w:leader="none"/>
        </w:tabs>
        <w:spacing w:line="360" w:lineRule="auto" w:before="133" w:after="0"/>
        <w:ind w:left="1673" w:right="737" w:hanging="425"/>
        <w:jc w:val="left"/>
        <w:rPr>
          <w:sz w:val="24"/>
        </w:rPr>
      </w:pPr>
      <w:r>
        <w:rPr>
          <w:sz w:val="24"/>
        </w:rPr>
        <w:t>Apabila terjadi pelanggaran terhadap tata tertib yang berlaku akan diberikan sangsi oleh akademik sesuai berat ringannya</w:t>
      </w:r>
      <w:r>
        <w:rPr>
          <w:spacing w:val="-2"/>
          <w:sz w:val="24"/>
        </w:rPr>
        <w:t> </w:t>
      </w:r>
      <w:r>
        <w:rPr>
          <w:sz w:val="24"/>
        </w:rPr>
        <w:t>pelanggaran</w:t>
      </w:r>
    </w:p>
    <w:p>
      <w:pPr>
        <w:pStyle w:val="ListParagraph"/>
        <w:numPr>
          <w:ilvl w:val="1"/>
          <w:numId w:val="51"/>
        </w:numPr>
        <w:tabs>
          <w:tab w:pos="1673" w:val="left" w:leader="none"/>
          <w:tab w:pos="1674" w:val="left" w:leader="none"/>
        </w:tabs>
        <w:spacing w:line="360" w:lineRule="auto" w:before="0" w:after="0"/>
        <w:ind w:left="1673" w:right="743" w:hanging="425"/>
        <w:jc w:val="left"/>
        <w:rPr>
          <w:sz w:val="24"/>
        </w:rPr>
      </w:pPr>
      <w:r>
        <w:rPr>
          <w:sz w:val="24"/>
        </w:rPr>
        <w:t>Apabila menghilangkan/merusak alat yang dipakai dalam praktikum wajib mengganti</w:t>
      </w:r>
    </w:p>
    <w:p>
      <w:pPr>
        <w:pStyle w:val="BodyText"/>
        <w:rPr>
          <w:sz w:val="26"/>
        </w:rPr>
      </w:pPr>
    </w:p>
    <w:p>
      <w:pPr>
        <w:pStyle w:val="BodyText"/>
        <w:rPr>
          <w:sz w:val="26"/>
        </w:rPr>
      </w:pPr>
    </w:p>
    <w:p>
      <w:pPr>
        <w:pStyle w:val="BodyText"/>
        <w:rPr>
          <w:sz w:val="26"/>
        </w:rPr>
      </w:pPr>
    </w:p>
    <w:p>
      <w:pPr>
        <w:pStyle w:val="BodyText"/>
        <w:spacing w:before="1"/>
        <w:rPr>
          <w:sz w:val="30"/>
        </w:rPr>
      </w:pPr>
    </w:p>
    <w:p>
      <w:pPr>
        <w:pStyle w:val="Heading2"/>
        <w:numPr>
          <w:ilvl w:val="0"/>
          <w:numId w:val="51"/>
        </w:numPr>
        <w:tabs>
          <w:tab w:pos="1196" w:val="left" w:leader="none"/>
        </w:tabs>
        <w:spacing w:line="240" w:lineRule="auto" w:before="0" w:after="0"/>
        <w:ind w:left="1195" w:right="0" w:hanging="294"/>
        <w:jc w:val="left"/>
      </w:pPr>
      <w:bookmarkStart w:name="_TOC_250001" w:id="6"/>
      <w:bookmarkEnd w:id="6"/>
      <w:r>
        <w:rPr/>
        <w:t>EVALUASI</w:t>
      </w:r>
    </w:p>
    <w:p>
      <w:pPr>
        <w:pStyle w:val="BodyText"/>
        <w:spacing w:line="360" w:lineRule="auto" w:before="138"/>
        <w:ind w:left="1620" w:right="740" w:hanging="358"/>
      </w:pPr>
      <w:r>
        <w:rPr/>
        <w:t>Untuk menilai keberhasilan capaian pembelajaran kegiatan praktikum dilakukan evaluasi, yang meliputi :</w:t>
      </w:r>
    </w:p>
    <w:p>
      <w:pPr>
        <w:pStyle w:val="ListParagraph"/>
        <w:numPr>
          <w:ilvl w:val="1"/>
          <w:numId w:val="51"/>
        </w:numPr>
        <w:tabs>
          <w:tab w:pos="1981" w:val="left" w:leader="none"/>
        </w:tabs>
        <w:spacing w:line="240" w:lineRule="auto" w:before="0" w:after="0"/>
        <w:ind w:left="1980"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1"/>
          <w:numId w:val="51"/>
        </w:numPr>
        <w:tabs>
          <w:tab w:pos="1981" w:val="left" w:leader="none"/>
        </w:tabs>
        <w:spacing w:line="360" w:lineRule="auto" w:before="139" w:after="0"/>
        <w:ind w:left="1980" w:right="742"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1"/>
          <w:numId w:val="51"/>
        </w:numPr>
        <w:tabs>
          <w:tab w:pos="1981" w:val="left" w:leader="none"/>
        </w:tabs>
        <w:spacing w:line="240" w:lineRule="auto" w:before="0" w:after="0"/>
        <w:ind w:left="1980" w:right="0" w:hanging="361"/>
        <w:jc w:val="left"/>
        <w:rPr>
          <w:sz w:val="24"/>
        </w:rPr>
      </w:pPr>
      <w:r>
        <w:rPr>
          <w:sz w:val="24"/>
        </w:rPr>
        <w:t>Psikomotor : mampu melakukan prosedur sesuai SOP dengan tepat dan</w:t>
      </w:r>
      <w:r>
        <w:rPr>
          <w:spacing w:val="-3"/>
          <w:sz w:val="24"/>
        </w:rPr>
        <w:t> </w:t>
      </w:r>
      <w:r>
        <w:rPr>
          <w:sz w:val="24"/>
        </w:rPr>
        <w:t>benar</w:t>
      </w:r>
    </w:p>
    <w:p>
      <w:pPr>
        <w:pStyle w:val="BodyText"/>
        <w:rPr>
          <w:sz w:val="26"/>
        </w:rPr>
      </w:pPr>
    </w:p>
    <w:p>
      <w:pPr>
        <w:pStyle w:val="BodyText"/>
        <w:spacing w:before="5"/>
        <w:rPr>
          <w:sz w:val="22"/>
        </w:rPr>
      </w:pPr>
    </w:p>
    <w:p>
      <w:pPr>
        <w:pStyle w:val="Heading2"/>
        <w:numPr>
          <w:ilvl w:val="0"/>
          <w:numId w:val="51"/>
        </w:numPr>
        <w:tabs>
          <w:tab w:pos="1184" w:val="left" w:leader="none"/>
        </w:tabs>
        <w:spacing w:line="240" w:lineRule="auto" w:before="0" w:after="0"/>
        <w:ind w:left="1183" w:right="0" w:hanging="282"/>
        <w:jc w:val="left"/>
      </w:pPr>
      <w:bookmarkStart w:name="_TOC_250000" w:id="7"/>
      <w:bookmarkEnd w:id="7"/>
      <w:r>
        <w:rPr/>
        <w:t>REFERENSI</w:t>
      </w:r>
    </w:p>
    <w:p>
      <w:pPr>
        <w:pStyle w:val="BodyText"/>
        <w:spacing w:before="6"/>
        <w:rPr>
          <w:b/>
          <w:sz w:val="35"/>
        </w:rPr>
      </w:pPr>
    </w:p>
    <w:p>
      <w:pPr>
        <w:pStyle w:val="BodyText"/>
        <w:spacing w:line="360" w:lineRule="auto"/>
        <w:ind w:left="1958" w:right="918" w:hanging="992"/>
      </w:pPr>
      <w:r>
        <w:rPr/>
        <w:t>A. Azis Alimun H, Musrifatul U. 2005. Buku Saku Praktikum Kebutuhan Dasar Manusia. Jakarta: Penerbit Buku Kedokteran</w:t>
      </w:r>
      <w:r>
        <w:rPr>
          <w:spacing w:val="-1"/>
        </w:rPr>
        <w:t> </w:t>
      </w:r>
      <w:r>
        <w:rPr/>
        <w:t>EGC.</w:t>
      </w:r>
    </w:p>
    <w:p>
      <w:pPr>
        <w:pStyle w:val="BodyText"/>
        <w:spacing w:line="360" w:lineRule="auto"/>
        <w:ind w:left="1958" w:right="740" w:hanging="992"/>
      </w:pPr>
      <w:r>
        <w:rPr/>
        <w:t>A. Azis Alimun H. 2006. Pengantar Kebutuhan Dasar Manusia, Aplikasi Konsep dan Proses Keperawatan, Buku 1, Buku 2. Jakarta: Salemba Medika.</w:t>
      </w:r>
    </w:p>
    <w:p>
      <w:pPr>
        <w:pStyle w:val="BodyText"/>
        <w:ind w:left="967"/>
      </w:pPr>
      <w:r>
        <w:rPr/>
        <w:t>A. Azis Alimun. 2006. Kebutuhan Dasar Manusia I. Jakarta: Salemba Medika.</w:t>
      </w:r>
    </w:p>
    <w:p>
      <w:pPr>
        <w:pStyle w:val="BodyText"/>
        <w:spacing w:line="360" w:lineRule="auto" w:before="139"/>
        <w:ind w:left="1958" w:right="740" w:hanging="992"/>
      </w:pPr>
      <w:r>
        <w:rPr/>
        <w:t>Alman. 2000. Fundamental &amp; Advanced Nursing Skill. Canada: Delmar Thompson, Learning Publisher.</w:t>
      </w:r>
    </w:p>
    <w:p>
      <w:pPr>
        <w:pStyle w:val="BodyText"/>
        <w:spacing w:line="360" w:lineRule="auto"/>
        <w:ind w:left="1958" w:right="740" w:hanging="992"/>
      </w:pPr>
      <w:r>
        <w:rPr/>
        <w:t>Asmadi. 2008. Teknik Prosedural Keperawatan, Konsep dan Aplikasi Kebutuhan Dasar Klien. Jakarta: Salemba Medika.</w:t>
      </w:r>
    </w:p>
    <w:p>
      <w:pPr>
        <w:pStyle w:val="BodyText"/>
        <w:spacing w:line="360" w:lineRule="auto" w:before="1"/>
        <w:ind w:left="1958" w:right="740" w:hanging="992"/>
      </w:pPr>
      <w:r>
        <w:rPr/>
        <w:t>Carpenito, L.J, 2000, Buku Saku Diagnosa Keperawatan. Edisi 8, Alih Bahasa Ester M. Jakarta: EGC.</w:t>
      </w:r>
    </w:p>
    <w:p>
      <w:pPr>
        <w:pStyle w:val="BodyText"/>
        <w:tabs>
          <w:tab w:pos="2315" w:val="left" w:leader="none"/>
          <w:tab w:pos="3239" w:val="left" w:leader="none"/>
          <w:tab w:pos="4085" w:val="left" w:leader="none"/>
          <w:tab w:pos="5083" w:val="left" w:leader="none"/>
          <w:tab w:pos="5803" w:val="left" w:leader="none"/>
          <w:tab w:pos="6894" w:val="left" w:leader="none"/>
          <w:tab w:pos="7834" w:val="left" w:leader="none"/>
          <w:tab w:pos="9041" w:val="left" w:leader="none"/>
        </w:tabs>
        <w:spacing w:line="360" w:lineRule="auto"/>
        <w:ind w:left="1958" w:right="742" w:hanging="992"/>
      </w:pPr>
      <w:r>
        <w:rPr/>
        <w:t>Dillerlaw.</w:t>
        <w:tab/>
        <w:tab/>
        <w:t>2015.</w:t>
        <w:tab/>
        <w:t>Why</w:t>
        <w:tab/>
        <w:t>Won’t</w:t>
        <w:tab/>
        <w:t>My</w:t>
        <w:tab/>
        <w:t>Wound</w:t>
        <w:tab/>
        <w:t>Heal?</w:t>
        <w:tab/>
        <w:t>Tersedia</w:t>
        <w:tab/>
      </w:r>
      <w:r>
        <w:rPr>
          <w:spacing w:val="-4"/>
        </w:rPr>
        <w:t>pada; </w:t>
      </w:r>
      <w:hyperlink r:id="rId151">
        <w:r>
          <w:rPr/>
          <w:t>http://www.dillerlaw.com/injuries/why-wont-my-wound-heal.html</w:t>
        </w:r>
      </w:hyperlink>
    </w:p>
    <w:p>
      <w:pPr>
        <w:pStyle w:val="BodyText"/>
        <w:ind w:left="967"/>
      </w:pPr>
      <w:r>
        <w:rPr/>
        <w:t>Elkin, et al . 2000. Nursing Intervention and Clinical Skills. Aecond edt.</w:t>
      </w:r>
    </w:p>
    <w:p>
      <w:pPr>
        <w:pStyle w:val="BodyText"/>
        <w:spacing w:line="360" w:lineRule="auto" w:before="137"/>
        <w:ind w:left="1958" w:right="740" w:hanging="992"/>
      </w:pPr>
      <w:r>
        <w:rPr/>
        <w:t>Gardiner, L. Lampshire, S., Biggins, A., McMurray, A., Noake, N., Van Zyl, M., Vickery, J., Woodage, T., Lodge, J., &amp; Edgar, M. 2008. Evidence-based best</w:t>
      </w:r>
    </w:p>
    <w:p>
      <w:pPr>
        <w:spacing w:after="0" w:line="360" w:lineRule="auto"/>
        <w:sectPr>
          <w:headerReference w:type="default" r:id="rId149"/>
          <w:footerReference w:type="default" r:id="rId150"/>
          <w:pgSz w:w="11910" w:h="16840"/>
          <w:pgMar w:header="0" w:footer="1088" w:top="1360" w:bottom="1280" w:left="900" w:right="700"/>
          <w:pgNumType w:start="57"/>
        </w:sectPr>
      </w:pPr>
    </w:p>
    <w:p>
      <w:pPr>
        <w:pStyle w:val="BodyText"/>
        <w:spacing w:line="360" w:lineRule="auto" w:before="76"/>
        <w:ind w:left="1958" w:right="918"/>
      </w:pPr>
      <w:r>
        <w:rPr/>
        <w:t>practice in maintaining skin integrity. Wound Practice and Research 15 Vol. 16 No. 2 MAY 2008. Pp.</w:t>
      </w:r>
      <w:r>
        <w:rPr>
          <w:spacing w:val="-1"/>
        </w:rPr>
        <w:t> </w:t>
      </w:r>
      <w:r>
        <w:rPr/>
        <w:t>5-14.</w:t>
      </w:r>
    </w:p>
    <w:p>
      <w:pPr>
        <w:pStyle w:val="BodyText"/>
        <w:spacing w:line="360" w:lineRule="auto"/>
        <w:ind w:left="1958" w:right="918" w:hanging="992"/>
      </w:pPr>
      <w:r>
        <w:rPr/>
        <w:t>Hess, C.T. (2010). Performing a skin assessment. Nursing: July 2010 - Volume 40 -  Issue 7 - p</w:t>
      </w:r>
      <w:r>
        <w:rPr>
          <w:spacing w:val="-3"/>
        </w:rPr>
        <w:t> </w:t>
      </w:r>
      <w:r>
        <w:rPr/>
        <w:t>66</w:t>
      </w:r>
    </w:p>
    <w:p>
      <w:pPr>
        <w:pStyle w:val="BodyText"/>
        <w:spacing w:line="360" w:lineRule="auto"/>
        <w:ind w:left="1958" w:right="740" w:hanging="992"/>
      </w:pPr>
      <w:r>
        <w:rPr/>
        <w:t>Kozier, B. 1995, Fundamental of Nursing: Concept Process and Practice, Ethics and Values, California, Addison Wesley.</w:t>
      </w:r>
    </w:p>
    <w:p>
      <w:pPr>
        <w:pStyle w:val="BodyText"/>
        <w:spacing w:line="360" w:lineRule="auto"/>
        <w:ind w:left="1958" w:right="740" w:hanging="992"/>
      </w:pPr>
      <w:r>
        <w:rPr/>
        <w:t>Kozier, B., Erb, G., Blais, K., &amp; Wilkinson, J.M. (2004). Fundamentals of Nursing: Concepts, Process, and Practice. California: Addison-Wesley</w:t>
      </w:r>
    </w:p>
    <w:p>
      <w:pPr>
        <w:pStyle w:val="BodyText"/>
        <w:spacing w:line="360" w:lineRule="auto"/>
        <w:ind w:left="967" w:right="1658"/>
      </w:pPr>
      <w:r>
        <w:rPr/>
        <w:t>Perry,at al. 2005. Ketwrampilan dan Prosedur Dasar Kedokteran. Jakarta: EGC. Potter &amp; Perry (2010). Fundamental of Nursing. Elsevier: Singapura.</w:t>
      </w:r>
    </w:p>
    <w:p>
      <w:pPr>
        <w:pStyle w:val="BodyText"/>
        <w:spacing w:line="360" w:lineRule="auto" w:before="1"/>
        <w:ind w:left="1958" w:right="740" w:hanging="992"/>
      </w:pPr>
      <w:r>
        <w:rPr/>
        <w:t>Potter &amp; Perry. 2006. Buku Ajar Fundamental Keperawatan Konsep,Proses, dan Praktik, Edisi 4. Jakarta: Penerbit Buku Kedokteran, EGC.</w:t>
      </w:r>
    </w:p>
    <w:p>
      <w:pPr>
        <w:pStyle w:val="BodyText"/>
        <w:ind w:left="967"/>
      </w:pPr>
      <w:r>
        <w:rPr/>
        <w:t>Priharjo, Robert. 2006. Pengkajian Fisik Keperawatan. Jakarta: EGC.</w:t>
      </w:r>
    </w:p>
    <w:p>
      <w:pPr>
        <w:pStyle w:val="BodyText"/>
        <w:spacing w:line="360" w:lineRule="auto" w:before="137"/>
        <w:ind w:left="1958" w:right="918" w:hanging="992"/>
      </w:pPr>
      <w:r>
        <w:rPr/>
        <w:t>S. Suarli dan Yanyan Bahtiar. 2010. Manajemen Keperawatan. Jakarta: Erlangga Medical</w:t>
      </w:r>
      <w:r>
        <w:rPr>
          <w:spacing w:val="-1"/>
        </w:rPr>
        <w:t> </w:t>
      </w:r>
      <w:r>
        <w:rPr/>
        <w:t>Series.</w:t>
      </w:r>
    </w:p>
    <w:p>
      <w:pPr>
        <w:pStyle w:val="BodyText"/>
        <w:spacing w:line="360" w:lineRule="auto"/>
        <w:ind w:left="1958" w:right="740" w:hanging="992"/>
      </w:pPr>
      <w:r>
        <w:rPr/>
        <w:t>Smith, S.F., Duell, D.J., &amp; Martin, B.C. (2008). Clinical Nursing Skill. Basic To Advanced Skills. Canada: Pearson Education.</w:t>
      </w:r>
    </w:p>
    <w:p>
      <w:pPr>
        <w:pStyle w:val="BodyText"/>
        <w:ind w:left="967"/>
      </w:pPr>
      <w:r>
        <w:rPr/>
        <w:t>Tarwoto Wartonah. 2006. Kebutuhan Dasar Manusia dan Proses Keperawatan. Edisi 3.</w:t>
      </w:r>
    </w:p>
    <w:p>
      <w:pPr>
        <w:pStyle w:val="BodyText"/>
        <w:spacing w:before="140"/>
        <w:ind w:left="1958"/>
        <w:jc w:val="both"/>
      </w:pPr>
      <w:r>
        <w:rPr/>
        <w:t>Jakarta: Salemba Medika.</w:t>
      </w:r>
    </w:p>
    <w:p>
      <w:pPr>
        <w:pStyle w:val="BodyText"/>
        <w:spacing w:line="360" w:lineRule="auto" w:before="136"/>
        <w:ind w:left="1958" w:right="741" w:hanging="992"/>
        <w:jc w:val="both"/>
      </w:pPr>
      <w:r>
        <w:rPr/>
        <w:t>Tim Politeknik Kesehatan Kemenkes Malang. 2012. Modul Pembelajaran KDM. Malang.</w:t>
      </w:r>
    </w:p>
    <w:p>
      <w:pPr>
        <w:pStyle w:val="BodyText"/>
        <w:spacing w:line="360" w:lineRule="auto" w:before="1"/>
        <w:ind w:left="1958" w:right="742" w:hanging="992"/>
        <w:jc w:val="both"/>
      </w:pPr>
      <w:r>
        <w:rPr/>
        <w:t>Tim Poltekkes Depkes Jakarta III .2009. Panduan Praktek KDM. Jakarta: Salemba Medika.</w:t>
      </w:r>
    </w:p>
    <w:p>
      <w:pPr>
        <w:pStyle w:val="BodyText"/>
        <w:spacing w:line="360" w:lineRule="auto"/>
        <w:ind w:left="1958" w:right="738" w:hanging="992"/>
        <w:jc w:val="both"/>
      </w:pPr>
      <w:r>
        <w:rPr/>
        <w:t>WebMD. 2015. Stages of pressure sores. Tersedia pada: </w:t>
      </w:r>
      <w:hyperlink r:id="rId154">
        <w:r>
          <w:rPr/>
          <w:t>http://www.webmd.com/skinproblems-and-treatments/four-stages-of-pressure-</w:t>
        </w:r>
      </w:hyperlink>
      <w:r>
        <w:rPr/>
        <w:t> sores.</w:t>
      </w:r>
    </w:p>
    <w:p>
      <w:pPr>
        <w:pStyle w:val="BodyText"/>
        <w:spacing w:line="360" w:lineRule="auto" w:before="2"/>
        <w:ind w:left="1958" w:right="742" w:hanging="992"/>
        <w:jc w:val="both"/>
      </w:pPr>
      <w:r>
        <w:rPr/>
        <w:t>Wikihow. 2015. How to Measure Wound Granulation. Tersedia pada: </w:t>
      </w:r>
      <w:hyperlink r:id="rId155">
        <w:r>
          <w:rPr/>
          <w:t>http://www.wikihow.com/Measure-Wound-Granulation</w:t>
        </w:r>
      </w:hyperlink>
    </w:p>
    <w:p>
      <w:pPr>
        <w:pStyle w:val="BodyText"/>
        <w:spacing w:line="360" w:lineRule="auto"/>
        <w:ind w:left="1958" w:right="737" w:hanging="992"/>
        <w:jc w:val="both"/>
      </w:pPr>
      <w:r>
        <w:rPr/>
        <w:t>Wilkinson, J.M., &amp; Ahern, N.R. (2002). Buku Saku Diagnosis Keperawatan. Edisi 9.Alih Bahasa oleh Esty Wahyuningsih. Jakarta: EGC</w:t>
      </w:r>
    </w:p>
    <w:p>
      <w:pPr>
        <w:spacing w:after="0" w:line="360" w:lineRule="auto"/>
        <w:jc w:val="both"/>
        <w:sectPr>
          <w:headerReference w:type="default" r:id="rId152"/>
          <w:footerReference w:type="default" r:id="rId153"/>
          <w:pgSz w:w="11910" w:h="16840"/>
          <w:pgMar w:header="0" w:footer="1088" w:top="1340" w:bottom="1280" w:left="900" w:right="700"/>
          <w:pgNumType w:start="58"/>
        </w:sectPr>
      </w:pPr>
    </w:p>
    <w:p>
      <w:pPr>
        <w:spacing w:before="76"/>
        <w:ind w:left="967" w:right="0" w:firstLine="0"/>
        <w:jc w:val="left"/>
        <w:rPr>
          <w:i/>
          <w:sz w:val="24"/>
        </w:rPr>
      </w:pPr>
      <w:r>
        <w:rPr>
          <w:i/>
          <w:sz w:val="24"/>
        </w:rPr>
        <w:t>Lampiran</w:t>
      </w:r>
    </w:p>
    <w:p>
      <w:pPr>
        <w:pStyle w:val="BodyText"/>
        <w:spacing w:before="3"/>
        <w:rPr>
          <w:i/>
          <w:sz w:val="43"/>
        </w:rPr>
      </w:pPr>
      <w:r>
        <w:rPr/>
        <w:br w:type="column"/>
      </w:r>
      <w:r>
        <w:rPr>
          <w:i/>
          <w:sz w:val="43"/>
        </w:rPr>
      </w:r>
    </w:p>
    <w:p>
      <w:pPr>
        <w:pStyle w:val="Heading1"/>
        <w:spacing w:line="244" w:lineRule="auto"/>
        <w:ind w:left="1547" w:right="2661"/>
      </w:pPr>
      <w:r>
        <w:rPr/>
        <w:t>STANDART OPERATING PROSEDUR PEMASANGAN INFUS</w:t>
      </w:r>
    </w:p>
    <w:p>
      <w:pPr>
        <w:spacing w:after="0" w:line="244" w:lineRule="auto"/>
        <w:sectPr>
          <w:headerReference w:type="default" r:id="rId156"/>
          <w:footerReference w:type="default" r:id="rId157"/>
          <w:pgSz w:w="11910" w:h="16840"/>
          <w:pgMar w:header="0" w:footer="1088" w:top="1340" w:bottom="1280" w:left="900" w:right="700"/>
          <w:pgNumType w:start="59"/>
          <w:cols w:num="2" w:equalWidth="0">
            <w:col w:w="1916" w:space="40"/>
            <w:col w:w="8354"/>
          </w:cols>
        </w:sectPr>
      </w:pPr>
    </w:p>
    <w:p>
      <w:pPr>
        <w:pStyle w:val="BodyText"/>
        <w:spacing w:before="2"/>
        <w:rPr>
          <w:rFonts w:ascii="Palladio Uralic"/>
          <w:b/>
          <w:sz w:val="28"/>
        </w:r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2708"/>
        <w:gridCol w:w="3167"/>
        <w:gridCol w:w="289"/>
      </w:tblGrid>
      <w:tr>
        <w:trPr>
          <w:trHeight w:val="540" w:hRule="atLeast"/>
        </w:trPr>
        <w:tc>
          <w:tcPr>
            <w:tcW w:w="2693" w:type="dxa"/>
            <w:vMerge w:val="restart"/>
          </w:tcPr>
          <w:p>
            <w:pPr>
              <w:pStyle w:val="TableParagraph"/>
              <w:spacing w:line="242" w:lineRule="auto" w:before="6"/>
              <w:ind w:left="364" w:right="355" w:firstLine="2"/>
              <w:jc w:val="center"/>
              <w:rPr>
                <w:rFonts w:ascii="Palladio Uralic"/>
                <w:b/>
                <w:sz w:val="24"/>
              </w:rPr>
            </w:pPr>
            <w:r>
              <w:rPr>
                <w:rFonts w:ascii="Palladio Uralic"/>
                <w:b/>
                <w:sz w:val="24"/>
              </w:rPr>
              <w:t>PRODI KEPERAWATAN</w:t>
            </w:r>
          </w:p>
          <w:p>
            <w:pPr>
              <w:pStyle w:val="TableParagraph"/>
              <w:spacing w:line="263" w:lineRule="exact" w:before="5"/>
              <w:ind w:left="745" w:right="738"/>
              <w:jc w:val="center"/>
              <w:rPr>
                <w:rFonts w:ascii="Palladio Uralic"/>
                <w:b/>
                <w:sz w:val="24"/>
              </w:rPr>
            </w:pPr>
            <w:r>
              <w:rPr>
                <w:rFonts w:ascii="Palladio Uralic"/>
                <w:b/>
                <w:sz w:val="24"/>
              </w:rPr>
              <w:t>MALANG</w:t>
            </w:r>
          </w:p>
        </w:tc>
        <w:tc>
          <w:tcPr>
            <w:tcW w:w="5875" w:type="dxa"/>
            <w:gridSpan w:val="2"/>
            <w:tcBorders>
              <w:bottom w:val="single" w:sz="6" w:space="0" w:color="000000"/>
              <w:right w:val="nil"/>
            </w:tcBorders>
          </w:tcPr>
          <w:p>
            <w:pPr>
              <w:pStyle w:val="TableParagraph"/>
              <w:spacing w:before="6"/>
              <w:ind w:left="2050" w:right="1758"/>
              <w:jc w:val="center"/>
              <w:rPr>
                <w:rFonts w:ascii="Palladio Uralic"/>
                <w:b/>
                <w:sz w:val="24"/>
              </w:rPr>
            </w:pPr>
            <w:r>
              <w:rPr>
                <w:rFonts w:ascii="Palladio Uralic"/>
                <w:b/>
                <w:sz w:val="24"/>
              </w:rPr>
              <w:t>Pemasangan Infus</w:t>
            </w:r>
          </w:p>
          <w:p>
            <w:pPr>
              <w:pStyle w:val="TableParagraph"/>
              <w:tabs>
                <w:tab w:pos="2591" w:val="left" w:leader="none"/>
              </w:tabs>
              <w:spacing w:line="182" w:lineRule="exact" w:before="48"/>
              <w:ind w:right="1836"/>
              <w:jc w:val="center"/>
              <w:rPr>
                <w:rFonts w:ascii="Palladio Uralic"/>
                <w:sz w:val="24"/>
              </w:rPr>
            </w:pPr>
            <w:r>
              <w:rPr>
                <w:rFonts w:ascii="Palladio Uralic"/>
                <w:sz w:val="24"/>
              </w:rPr>
              <w:t>No.</w:t>
            </w:r>
            <w:r>
              <w:rPr>
                <w:rFonts w:ascii="Palladio Uralic"/>
                <w:spacing w:val="-2"/>
                <w:sz w:val="24"/>
              </w:rPr>
              <w:t> </w:t>
            </w:r>
            <w:r>
              <w:rPr>
                <w:rFonts w:ascii="Palladio Uralic"/>
                <w:sz w:val="24"/>
              </w:rPr>
              <w:t>Dokumen</w:t>
            </w:r>
            <w:r>
              <w:rPr>
                <w:rFonts w:ascii="Palladio Uralic"/>
                <w:spacing w:val="-3"/>
                <w:sz w:val="24"/>
              </w:rPr>
              <w:t> </w:t>
            </w:r>
            <w:r>
              <w:rPr>
                <w:rFonts w:ascii="Palladio Uralic"/>
                <w:sz w:val="24"/>
              </w:rPr>
              <w:t>:</w:t>
              <w:tab/>
              <w:t>No. Revisi</w:t>
            </w:r>
            <w:r>
              <w:rPr>
                <w:rFonts w:ascii="Palladio Uralic"/>
                <w:spacing w:val="-3"/>
                <w:sz w:val="24"/>
              </w:rPr>
              <w:t> </w:t>
            </w:r>
            <w:r>
              <w:rPr>
                <w:rFonts w:ascii="Palladio Uralic"/>
                <w:sz w:val="24"/>
              </w:rPr>
              <w:t>:</w:t>
            </w:r>
          </w:p>
        </w:tc>
        <w:tc>
          <w:tcPr>
            <w:tcW w:w="289" w:type="dxa"/>
            <w:vMerge w:val="restart"/>
            <w:tcBorders>
              <w:left w:val="nil"/>
            </w:tcBorders>
          </w:tcPr>
          <w:p>
            <w:pPr>
              <w:pStyle w:val="TableParagraph"/>
              <w:rPr>
                <w:sz w:val="24"/>
              </w:rPr>
            </w:pPr>
          </w:p>
        </w:tc>
      </w:tr>
      <w:tr>
        <w:trPr>
          <w:trHeight w:val="312" w:hRule="atLeast"/>
        </w:trPr>
        <w:tc>
          <w:tcPr>
            <w:tcW w:w="2693" w:type="dxa"/>
            <w:vMerge/>
            <w:tcBorders>
              <w:top w:val="nil"/>
            </w:tcBorders>
          </w:tcPr>
          <w:p>
            <w:pPr>
              <w:rPr>
                <w:sz w:val="2"/>
                <w:szCs w:val="2"/>
              </w:rPr>
            </w:pPr>
          </w:p>
        </w:tc>
        <w:tc>
          <w:tcPr>
            <w:tcW w:w="2708" w:type="dxa"/>
            <w:tcBorders>
              <w:top w:val="single" w:sz="6" w:space="0" w:color="000000"/>
              <w:right w:val="single" w:sz="6" w:space="0" w:color="000000"/>
            </w:tcBorders>
          </w:tcPr>
          <w:p>
            <w:pPr>
              <w:pStyle w:val="TableParagraph"/>
              <w:rPr>
                <w:sz w:val="22"/>
              </w:rPr>
            </w:pPr>
          </w:p>
        </w:tc>
        <w:tc>
          <w:tcPr>
            <w:tcW w:w="3167" w:type="dxa"/>
            <w:tcBorders>
              <w:top w:val="single" w:sz="6" w:space="0" w:color="000000"/>
              <w:left w:val="single" w:sz="6" w:space="0" w:color="000000"/>
              <w:right w:val="nil"/>
            </w:tcBorders>
          </w:tcPr>
          <w:p>
            <w:pPr>
              <w:pStyle w:val="TableParagraph"/>
              <w:rPr>
                <w:sz w:val="22"/>
              </w:rPr>
            </w:pPr>
          </w:p>
        </w:tc>
        <w:tc>
          <w:tcPr>
            <w:tcW w:w="289" w:type="dxa"/>
            <w:vMerge/>
            <w:tcBorders>
              <w:top w:val="nil"/>
              <w:left w:val="nil"/>
            </w:tcBorders>
          </w:tcPr>
          <w:p>
            <w:pPr>
              <w:rPr>
                <w:sz w:val="2"/>
                <w:szCs w:val="2"/>
              </w:rPr>
            </w:pPr>
          </w:p>
        </w:tc>
      </w:tr>
      <w:tr>
        <w:trPr>
          <w:trHeight w:val="580" w:hRule="atLeast"/>
        </w:trPr>
        <w:tc>
          <w:tcPr>
            <w:tcW w:w="2693" w:type="dxa"/>
          </w:tcPr>
          <w:p>
            <w:pPr>
              <w:pStyle w:val="TableParagraph"/>
              <w:spacing w:before="4"/>
              <w:ind w:left="839"/>
              <w:rPr>
                <w:rFonts w:ascii="Palladio Uralic"/>
                <w:b/>
                <w:sz w:val="24"/>
              </w:rPr>
            </w:pPr>
            <w:r>
              <w:rPr>
                <w:rFonts w:ascii="Palladio Uralic"/>
                <w:b/>
                <w:sz w:val="24"/>
              </w:rPr>
              <w:t>PROTAP</w:t>
            </w:r>
          </w:p>
        </w:tc>
        <w:tc>
          <w:tcPr>
            <w:tcW w:w="2708" w:type="dxa"/>
            <w:tcBorders>
              <w:right w:val="single" w:sz="6" w:space="0" w:color="000000"/>
            </w:tcBorders>
          </w:tcPr>
          <w:p>
            <w:pPr>
              <w:pStyle w:val="TableParagraph"/>
              <w:tabs>
                <w:tab w:pos="2661" w:val="left" w:leader="none"/>
              </w:tabs>
              <w:spacing w:before="4"/>
              <w:ind w:left="108" w:right="-260"/>
              <w:rPr>
                <w:rFonts w:ascii="Palladio Uralic"/>
                <w:b/>
                <w:sz w:val="24"/>
              </w:rPr>
            </w:pPr>
            <w:r>
              <w:rPr>
                <w:rFonts w:ascii="Palladio Uralic"/>
                <w:b/>
                <w:sz w:val="24"/>
              </w:rPr>
              <w:t>Tanggal</w:t>
            </w:r>
            <w:r>
              <w:rPr>
                <w:rFonts w:ascii="Palladio Uralic"/>
                <w:b/>
                <w:spacing w:val="-2"/>
                <w:sz w:val="24"/>
              </w:rPr>
              <w:t> </w:t>
            </w:r>
            <w:r>
              <w:rPr>
                <w:rFonts w:ascii="Palladio Uralic"/>
                <w:b/>
                <w:sz w:val="24"/>
              </w:rPr>
              <w:t>Ditetapkan</w:t>
              <w:tab/>
              <w:t>Di</w:t>
            </w:r>
          </w:p>
        </w:tc>
        <w:tc>
          <w:tcPr>
            <w:tcW w:w="3456" w:type="dxa"/>
            <w:gridSpan w:val="2"/>
            <w:tcBorders>
              <w:left w:val="single" w:sz="6" w:space="0" w:color="000000"/>
            </w:tcBorders>
          </w:tcPr>
          <w:p>
            <w:pPr>
              <w:pStyle w:val="TableParagraph"/>
              <w:spacing w:before="4"/>
              <w:ind w:left="229"/>
              <w:rPr>
                <w:rFonts w:ascii="Palladio Uralic"/>
                <w:b/>
                <w:sz w:val="24"/>
              </w:rPr>
            </w:pPr>
            <w:r>
              <w:rPr>
                <w:rFonts w:ascii="Palladio Uralic"/>
                <w:b/>
                <w:sz w:val="24"/>
              </w:rPr>
              <w:t>tetapkan Oleh :</w:t>
            </w:r>
          </w:p>
        </w:tc>
      </w:tr>
      <w:tr>
        <w:trPr>
          <w:trHeight w:val="226" w:hRule="atLeast"/>
        </w:trPr>
        <w:tc>
          <w:tcPr>
            <w:tcW w:w="2693" w:type="dxa"/>
            <w:vMerge w:val="restart"/>
          </w:tcPr>
          <w:p>
            <w:pPr>
              <w:pStyle w:val="TableParagraph"/>
              <w:spacing w:before="48"/>
              <w:ind w:left="107"/>
              <w:rPr>
                <w:rFonts w:ascii="Palladio Uralic"/>
                <w:sz w:val="24"/>
              </w:rPr>
            </w:pPr>
            <w:r>
              <w:rPr>
                <w:rFonts w:ascii="Palladio Uralic"/>
                <w:sz w:val="24"/>
              </w:rPr>
              <w:t>Pengertian</w:t>
            </w:r>
          </w:p>
        </w:tc>
        <w:tc>
          <w:tcPr>
            <w:tcW w:w="2708" w:type="dxa"/>
            <w:tcBorders>
              <w:bottom w:val="nil"/>
              <w:right w:val="single" w:sz="6" w:space="0" w:color="000000"/>
            </w:tcBorders>
          </w:tcPr>
          <w:p>
            <w:pPr>
              <w:pStyle w:val="TableParagraph"/>
              <w:spacing w:line="197" w:lineRule="exact" w:before="9"/>
              <w:ind w:left="108" w:right="-29"/>
              <w:rPr>
                <w:rFonts w:ascii="Palladio Uralic"/>
                <w:sz w:val="24"/>
              </w:rPr>
            </w:pPr>
            <w:r>
              <w:rPr>
                <w:rFonts w:ascii="Palladio Uralic"/>
                <w:sz w:val="24"/>
              </w:rPr>
              <w:t>Pemberian cairan </w:t>
            </w:r>
            <w:r>
              <w:rPr>
                <w:rFonts w:ascii="Palladio Uralic"/>
                <w:spacing w:val="-3"/>
                <w:sz w:val="24"/>
              </w:rPr>
              <w:t>intrav</w:t>
            </w:r>
          </w:p>
        </w:tc>
        <w:tc>
          <w:tcPr>
            <w:tcW w:w="3456" w:type="dxa"/>
            <w:gridSpan w:val="2"/>
            <w:tcBorders>
              <w:left w:val="single" w:sz="6" w:space="0" w:color="000000"/>
              <w:bottom w:val="nil"/>
            </w:tcBorders>
          </w:tcPr>
          <w:p>
            <w:pPr>
              <w:pStyle w:val="TableParagraph"/>
              <w:spacing w:line="197" w:lineRule="exact" w:before="9"/>
              <w:ind w:left="9"/>
              <w:rPr>
                <w:rFonts w:ascii="Palladio Uralic"/>
                <w:sz w:val="24"/>
              </w:rPr>
            </w:pPr>
            <w:r>
              <w:rPr>
                <w:rFonts w:ascii="Palladio Uralic"/>
                <w:sz w:val="24"/>
              </w:rPr>
              <w:t>ena (infus) yaitu :</w:t>
            </w:r>
            <w:r>
              <w:rPr>
                <w:rFonts w:ascii="Palladio Uralic"/>
                <w:spacing w:val="52"/>
                <w:sz w:val="24"/>
              </w:rPr>
              <w:t> </w:t>
            </w:r>
            <w:r>
              <w:rPr>
                <w:rFonts w:ascii="Palladio Uralic"/>
                <w:sz w:val="24"/>
              </w:rPr>
              <w:t>memasukan</w:t>
            </w:r>
          </w:p>
        </w:tc>
      </w:tr>
      <w:tr>
        <w:trPr>
          <w:trHeight w:val="956" w:hRule="atLeast"/>
        </w:trPr>
        <w:tc>
          <w:tcPr>
            <w:tcW w:w="2693" w:type="dxa"/>
            <w:vMerge/>
            <w:tcBorders>
              <w:top w:val="nil"/>
            </w:tcBorders>
          </w:tcPr>
          <w:p>
            <w:pPr>
              <w:rPr>
                <w:sz w:val="2"/>
                <w:szCs w:val="2"/>
              </w:rPr>
            </w:pPr>
          </w:p>
        </w:tc>
        <w:tc>
          <w:tcPr>
            <w:tcW w:w="6164" w:type="dxa"/>
            <w:gridSpan w:val="3"/>
            <w:tcBorders>
              <w:top w:val="nil"/>
            </w:tcBorders>
          </w:tcPr>
          <w:p>
            <w:pPr>
              <w:pStyle w:val="TableParagraph"/>
              <w:tabs>
                <w:tab w:pos="1129" w:val="left" w:leader="none"/>
                <w:tab w:pos="3110" w:val="left" w:leader="none"/>
                <w:tab w:pos="4027" w:val="left" w:leader="none"/>
                <w:tab w:pos="5214" w:val="left" w:leader="none"/>
              </w:tabs>
              <w:spacing w:line="249" w:lineRule="auto" w:before="71"/>
              <w:ind w:left="108" w:right="92"/>
              <w:rPr>
                <w:rFonts w:ascii="Palladio Uralic"/>
                <w:sz w:val="24"/>
              </w:rPr>
            </w:pPr>
            <w:r>
              <w:rPr>
                <w:rFonts w:ascii="Palladio Uralic"/>
                <w:sz w:val="24"/>
              </w:rPr>
              <w:t>cairan atau obat langsung kedalam pembuluh darah vena</w:t>
              <w:tab/>
              <w:t>dalam</w:t>
            </w:r>
            <w:r>
              <w:rPr>
                <w:rFonts w:ascii="Palladio Uralic"/>
                <w:spacing w:val="-2"/>
                <w:sz w:val="24"/>
              </w:rPr>
              <w:t> </w:t>
            </w:r>
            <w:r>
              <w:rPr>
                <w:rFonts w:ascii="Palladio Uralic"/>
                <w:sz w:val="24"/>
              </w:rPr>
              <w:t>jumlah</w:t>
              <w:tab/>
              <w:t>dan</w:t>
              <w:tab/>
              <w:t>waktu</w:t>
              <w:tab/>
            </w:r>
            <w:r>
              <w:rPr>
                <w:rFonts w:ascii="Palladio Uralic"/>
                <w:spacing w:val="-3"/>
                <w:sz w:val="24"/>
              </w:rPr>
              <w:t>tertentu</w:t>
            </w:r>
          </w:p>
          <w:p>
            <w:pPr>
              <w:pStyle w:val="TableParagraph"/>
              <w:spacing w:line="268" w:lineRule="exact"/>
              <w:ind w:left="108"/>
              <w:rPr>
                <w:rFonts w:ascii="Palladio Uralic"/>
                <w:sz w:val="24"/>
              </w:rPr>
            </w:pPr>
            <w:r>
              <w:rPr>
                <w:rFonts w:ascii="Palladio Uralic"/>
                <w:sz w:val="24"/>
              </w:rPr>
              <w:t>denganmenggunakan infus set (potter,2005)</w:t>
            </w:r>
          </w:p>
        </w:tc>
      </w:tr>
      <w:tr>
        <w:trPr>
          <w:trHeight w:val="6924" w:hRule="atLeast"/>
        </w:trPr>
        <w:tc>
          <w:tcPr>
            <w:tcW w:w="2693" w:type="dxa"/>
          </w:tcPr>
          <w:p>
            <w:pPr>
              <w:pStyle w:val="TableParagraph"/>
              <w:spacing w:before="4"/>
              <w:ind w:left="107"/>
              <w:rPr>
                <w:rFonts w:ascii="Palladio Uralic"/>
                <w:b/>
                <w:sz w:val="24"/>
              </w:rPr>
            </w:pPr>
            <w:r>
              <w:rPr>
                <w:rFonts w:ascii="Palladio Uralic"/>
                <w:b/>
                <w:sz w:val="24"/>
              </w:rPr>
              <w:t>Indikasi</w:t>
            </w:r>
          </w:p>
        </w:tc>
        <w:tc>
          <w:tcPr>
            <w:tcW w:w="6164" w:type="dxa"/>
            <w:gridSpan w:val="3"/>
          </w:tcPr>
          <w:p>
            <w:pPr>
              <w:pStyle w:val="TableParagraph"/>
              <w:numPr>
                <w:ilvl w:val="0"/>
                <w:numId w:val="52"/>
              </w:numPr>
              <w:tabs>
                <w:tab w:pos="566" w:val="left" w:leader="none"/>
                <w:tab w:pos="567" w:val="left" w:leader="none"/>
              </w:tabs>
              <w:spacing w:line="249" w:lineRule="auto" w:before="0" w:after="0"/>
              <w:ind w:left="566" w:right="228" w:hanging="459"/>
              <w:jc w:val="left"/>
              <w:rPr>
                <w:rFonts w:ascii="Palladio Uralic" w:hAnsi="Palladio Uralic"/>
                <w:sz w:val="24"/>
              </w:rPr>
            </w:pPr>
            <w:r>
              <w:rPr>
                <w:rFonts w:ascii="Palladio Uralic" w:hAnsi="Palladio Uralic"/>
                <w:sz w:val="24"/>
              </w:rPr>
              <w:t>Keadaan emergency (misal pada tindakan RJP), yang memungkinkan pemberian obat langsung ke dalam Intra</w:t>
            </w:r>
            <w:r>
              <w:rPr>
                <w:rFonts w:ascii="Palladio Uralic" w:hAnsi="Palladio Uralic"/>
                <w:spacing w:val="-4"/>
                <w:sz w:val="24"/>
              </w:rPr>
              <w:t> </w:t>
            </w:r>
            <w:r>
              <w:rPr>
                <w:rFonts w:ascii="Palladio Uralic" w:hAnsi="Palladio Uralic"/>
                <w:sz w:val="24"/>
              </w:rPr>
              <w:t>Vena</w:t>
            </w:r>
          </w:p>
          <w:p>
            <w:pPr>
              <w:pStyle w:val="TableParagraph"/>
              <w:numPr>
                <w:ilvl w:val="0"/>
                <w:numId w:val="52"/>
              </w:numPr>
              <w:tabs>
                <w:tab w:pos="566" w:val="left" w:leader="none"/>
                <w:tab w:pos="567" w:val="left" w:leader="none"/>
              </w:tabs>
              <w:spacing w:line="249" w:lineRule="auto" w:before="0" w:after="0"/>
              <w:ind w:left="566" w:right="483" w:hanging="459"/>
              <w:jc w:val="left"/>
              <w:rPr>
                <w:rFonts w:ascii="Palladio Uralic" w:hAnsi="Palladio Uralic"/>
                <w:sz w:val="24"/>
              </w:rPr>
            </w:pPr>
            <w:r>
              <w:rPr>
                <w:rFonts w:ascii="Palladio Uralic" w:hAnsi="Palladio Uralic"/>
                <w:sz w:val="24"/>
              </w:rPr>
              <w:t>Untuk memberikan respon yang cepat</w:t>
            </w:r>
            <w:r>
              <w:rPr>
                <w:rFonts w:ascii="Palladio Uralic" w:hAnsi="Palladio Uralic"/>
                <w:spacing w:val="-13"/>
                <w:sz w:val="24"/>
              </w:rPr>
              <w:t> </w:t>
            </w:r>
            <w:r>
              <w:rPr>
                <w:rFonts w:ascii="Palladio Uralic" w:hAnsi="Palladio Uralic"/>
                <w:sz w:val="24"/>
              </w:rPr>
              <w:t>terhadap pemberian obat (seperti furosemid,</w:t>
            </w:r>
            <w:r>
              <w:rPr>
                <w:rFonts w:ascii="Palladio Uralic" w:hAnsi="Palladio Uralic"/>
                <w:spacing w:val="-8"/>
                <w:sz w:val="24"/>
              </w:rPr>
              <w:t> </w:t>
            </w:r>
            <w:r>
              <w:rPr>
                <w:rFonts w:ascii="Palladio Uralic" w:hAnsi="Palladio Uralic"/>
                <w:sz w:val="24"/>
              </w:rPr>
              <w:t>digoxin)</w:t>
            </w:r>
          </w:p>
          <w:p>
            <w:pPr>
              <w:pStyle w:val="TableParagraph"/>
              <w:numPr>
                <w:ilvl w:val="0"/>
                <w:numId w:val="52"/>
              </w:numPr>
              <w:tabs>
                <w:tab w:pos="566" w:val="left" w:leader="none"/>
                <w:tab w:pos="567" w:val="left" w:leader="none"/>
              </w:tabs>
              <w:spacing w:line="249" w:lineRule="auto" w:before="0" w:after="0"/>
              <w:ind w:left="566" w:right="628" w:hanging="459"/>
              <w:jc w:val="left"/>
              <w:rPr>
                <w:rFonts w:ascii="Palladio Uralic" w:hAnsi="Palladio Uralic"/>
                <w:sz w:val="24"/>
              </w:rPr>
            </w:pPr>
            <w:r>
              <w:rPr>
                <w:rFonts w:ascii="Palladio Uralic" w:hAnsi="Palladio Uralic"/>
                <w:sz w:val="24"/>
              </w:rPr>
              <w:t>Pasien yang mendapat terapi obat dalam</w:t>
            </w:r>
            <w:r>
              <w:rPr>
                <w:rFonts w:ascii="Palladio Uralic" w:hAnsi="Palladio Uralic"/>
                <w:spacing w:val="-12"/>
                <w:sz w:val="24"/>
              </w:rPr>
              <w:t> </w:t>
            </w:r>
            <w:r>
              <w:rPr>
                <w:rFonts w:ascii="Palladio Uralic" w:hAnsi="Palladio Uralic"/>
                <w:sz w:val="24"/>
              </w:rPr>
              <w:t>dosis besar secara terus-menerus melalui Intra</w:t>
            </w:r>
            <w:r>
              <w:rPr>
                <w:rFonts w:ascii="Palladio Uralic" w:hAnsi="Palladio Uralic"/>
                <w:spacing w:val="-10"/>
                <w:sz w:val="24"/>
              </w:rPr>
              <w:t> </w:t>
            </w:r>
            <w:r>
              <w:rPr>
                <w:rFonts w:ascii="Palladio Uralic" w:hAnsi="Palladio Uralic"/>
                <w:sz w:val="24"/>
              </w:rPr>
              <w:t>vena</w:t>
            </w:r>
          </w:p>
          <w:p>
            <w:pPr>
              <w:pStyle w:val="TableParagraph"/>
              <w:numPr>
                <w:ilvl w:val="0"/>
                <w:numId w:val="52"/>
              </w:numPr>
              <w:tabs>
                <w:tab w:pos="566" w:val="left" w:leader="none"/>
                <w:tab w:pos="567" w:val="left" w:leader="none"/>
              </w:tabs>
              <w:spacing w:line="249" w:lineRule="auto" w:before="0" w:after="0"/>
              <w:ind w:left="566" w:right="217" w:hanging="459"/>
              <w:jc w:val="left"/>
              <w:rPr>
                <w:rFonts w:ascii="Palladio Uralic" w:hAnsi="Palladio Uralic"/>
                <w:sz w:val="24"/>
              </w:rPr>
            </w:pPr>
            <w:r>
              <w:rPr>
                <w:rFonts w:ascii="Palladio Uralic" w:hAnsi="Palladio Uralic"/>
                <w:sz w:val="24"/>
              </w:rPr>
              <w:t>Pasien yang membutuhkan pencegahan gangguan cairan dan</w:t>
            </w:r>
            <w:r>
              <w:rPr>
                <w:rFonts w:ascii="Palladio Uralic" w:hAnsi="Palladio Uralic"/>
                <w:spacing w:val="-3"/>
                <w:sz w:val="24"/>
              </w:rPr>
              <w:t> </w:t>
            </w:r>
            <w:r>
              <w:rPr>
                <w:rFonts w:ascii="Palladio Uralic" w:hAnsi="Palladio Uralic"/>
                <w:sz w:val="24"/>
              </w:rPr>
              <w:t>elektrolit</w:t>
            </w:r>
          </w:p>
          <w:p>
            <w:pPr>
              <w:pStyle w:val="TableParagraph"/>
              <w:numPr>
                <w:ilvl w:val="0"/>
                <w:numId w:val="52"/>
              </w:numPr>
              <w:tabs>
                <w:tab w:pos="566" w:val="left" w:leader="none"/>
                <w:tab w:pos="567" w:val="left" w:leader="none"/>
              </w:tabs>
              <w:spacing w:line="249" w:lineRule="auto" w:before="0" w:after="0"/>
              <w:ind w:left="566" w:right="380" w:hanging="459"/>
              <w:jc w:val="left"/>
              <w:rPr>
                <w:rFonts w:ascii="Palladio Uralic" w:hAnsi="Palladio Uralic"/>
                <w:sz w:val="24"/>
              </w:rPr>
            </w:pPr>
            <w:r>
              <w:rPr>
                <w:rFonts w:ascii="Palladio Uralic" w:hAnsi="Palladio Uralic"/>
                <w:sz w:val="24"/>
              </w:rPr>
              <w:t>Pasien yang mendapatkan tranfusi darah Upaya profilaksis (tindakan pencegahan) sebelum prosedur (misalnya pada operasi besar dengan risiko perdarahan, dipasang jalur infus</w:t>
            </w:r>
            <w:r>
              <w:rPr>
                <w:rFonts w:ascii="Palladio Uralic" w:hAnsi="Palladio Uralic"/>
                <w:spacing w:val="-16"/>
                <w:sz w:val="24"/>
              </w:rPr>
              <w:t> </w:t>
            </w:r>
            <w:r>
              <w:rPr>
                <w:rFonts w:ascii="Palladio Uralic" w:hAnsi="Palladio Uralic"/>
                <w:sz w:val="24"/>
              </w:rPr>
              <w:t>intravena untuk persiapan jika terjadi syok, juga untuk memudahkan pemberian</w:t>
            </w:r>
            <w:r>
              <w:rPr>
                <w:rFonts w:ascii="Palladio Uralic" w:hAnsi="Palladio Uralic"/>
                <w:spacing w:val="-3"/>
                <w:sz w:val="24"/>
              </w:rPr>
              <w:t> </w:t>
            </w:r>
            <w:r>
              <w:rPr>
                <w:rFonts w:ascii="Palladio Uralic" w:hAnsi="Palladio Uralic"/>
                <w:sz w:val="24"/>
              </w:rPr>
              <w:t>obat)</w:t>
            </w:r>
          </w:p>
          <w:p>
            <w:pPr>
              <w:pStyle w:val="TableParagraph"/>
              <w:numPr>
                <w:ilvl w:val="0"/>
                <w:numId w:val="52"/>
              </w:numPr>
              <w:tabs>
                <w:tab w:pos="566" w:val="left" w:leader="none"/>
                <w:tab w:pos="567" w:val="left" w:leader="none"/>
              </w:tabs>
              <w:spacing w:line="249" w:lineRule="auto" w:before="0" w:after="0"/>
              <w:ind w:left="566" w:right="397" w:hanging="459"/>
              <w:jc w:val="left"/>
              <w:rPr>
                <w:rFonts w:ascii="Palladio Uralic" w:hAnsi="Palladio Uralic"/>
                <w:sz w:val="24"/>
              </w:rPr>
            </w:pPr>
            <w:r>
              <w:rPr>
                <w:rFonts w:ascii="Palladio Uralic" w:hAnsi="Palladio Uralic"/>
                <w:sz w:val="24"/>
              </w:rPr>
              <w:t>Upaya profilaksis pada pasien-pasien yang tidak stabil, misalnya risiko dehidrasi (kekurangan cairan) dan syok (mengancam nyawa), sebelum pembuluh darah kolaps (tidak teraba), sehingga tidak dapat dipasang jalur infus. Untuk menurunkan ketidaknyamanan pasien dengan mengurangi kebutuhan dengan</w:t>
            </w:r>
            <w:r>
              <w:rPr>
                <w:rFonts w:ascii="Palladio Uralic" w:hAnsi="Palladio Uralic"/>
                <w:spacing w:val="-6"/>
                <w:sz w:val="24"/>
              </w:rPr>
              <w:t> </w:t>
            </w:r>
            <w:r>
              <w:rPr>
                <w:rFonts w:ascii="Palladio Uralic" w:hAnsi="Palladio Uralic"/>
                <w:sz w:val="24"/>
              </w:rPr>
              <w:t>injeksi</w:t>
            </w:r>
          </w:p>
          <w:p>
            <w:pPr>
              <w:pStyle w:val="TableParagraph"/>
              <w:spacing w:line="265" w:lineRule="exact"/>
              <w:ind w:left="566"/>
              <w:rPr>
                <w:rFonts w:ascii="Palladio Uralic"/>
                <w:sz w:val="24"/>
              </w:rPr>
            </w:pPr>
            <w:r>
              <w:rPr>
                <w:rFonts w:ascii="Palladio Uralic"/>
                <w:sz w:val="24"/>
              </w:rPr>
              <w:t>intramuskuler.</w:t>
            </w:r>
          </w:p>
        </w:tc>
      </w:tr>
      <w:tr>
        <w:trPr>
          <w:trHeight w:val="2683" w:hRule="atLeast"/>
        </w:trPr>
        <w:tc>
          <w:tcPr>
            <w:tcW w:w="2693" w:type="dxa"/>
          </w:tcPr>
          <w:p>
            <w:pPr>
              <w:pStyle w:val="TableParagraph"/>
              <w:spacing w:line="243" w:lineRule="exact"/>
              <w:ind w:left="107"/>
              <w:rPr>
                <w:rFonts w:ascii="Palladio Uralic"/>
                <w:b/>
                <w:sz w:val="24"/>
              </w:rPr>
            </w:pPr>
            <w:r>
              <w:rPr>
                <w:rFonts w:ascii="Palladio Uralic"/>
                <w:b/>
                <w:sz w:val="24"/>
              </w:rPr>
              <w:t>Tujuan</w:t>
            </w:r>
          </w:p>
        </w:tc>
        <w:tc>
          <w:tcPr>
            <w:tcW w:w="6164" w:type="dxa"/>
            <w:gridSpan w:val="3"/>
          </w:tcPr>
          <w:p>
            <w:pPr>
              <w:pStyle w:val="TableParagraph"/>
              <w:numPr>
                <w:ilvl w:val="0"/>
                <w:numId w:val="53"/>
              </w:numPr>
              <w:tabs>
                <w:tab w:pos="567" w:val="left" w:leader="none"/>
              </w:tabs>
              <w:spacing w:line="262" w:lineRule="exact" w:before="0" w:after="0"/>
              <w:ind w:left="566" w:right="0" w:hanging="426"/>
              <w:jc w:val="both"/>
              <w:rPr>
                <w:rFonts w:ascii="Palladio Uralic" w:hAnsi="Palladio Uralic"/>
                <w:sz w:val="24"/>
              </w:rPr>
            </w:pPr>
            <w:r>
              <w:rPr>
                <w:rFonts w:ascii="Palladio Uralic" w:hAnsi="Palladio Uralic"/>
                <w:sz w:val="24"/>
              </w:rPr>
              <w:t>Mempertahankan atau mengganti cairan</w:t>
            </w:r>
            <w:r>
              <w:rPr>
                <w:rFonts w:ascii="Palladio Uralic" w:hAnsi="Palladio Uralic"/>
                <w:spacing w:val="-8"/>
                <w:sz w:val="24"/>
              </w:rPr>
              <w:t> </w:t>
            </w:r>
            <w:r>
              <w:rPr>
                <w:rFonts w:ascii="Palladio Uralic" w:hAnsi="Palladio Uralic"/>
                <w:sz w:val="24"/>
              </w:rPr>
              <w:t>tubuh</w:t>
            </w:r>
          </w:p>
          <w:p>
            <w:pPr>
              <w:pStyle w:val="TableParagraph"/>
              <w:spacing w:line="249" w:lineRule="auto" w:before="12"/>
              <w:ind w:left="566" w:right="244"/>
              <w:jc w:val="both"/>
              <w:rPr>
                <w:rFonts w:ascii="Palladio Uralic"/>
                <w:sz w:val="24"/>
              </w:rPr>
            </w:pPr>
            <w:r>
              <w:rPr>
                <w:rFonts w:ascii="Palladio Uralic"/>
                <w:sz w:val="24"/>
              </w:rPr>
              <w:t>yang mengandung air, elektrolit, vitamin, protein lemak, dan kalori yang tidak dapat dipertahankan secara adekuat melalui oral</w:t>
            </w:r>
          </w:p>
          <w:p>
            <w:pPr>
              <w:pStyle w:val="TableParagraph"/>
              <w:numPr>
                <w:ilvl w:val="0"/>
                <w:numId w:val="53"/>
              </w:numPr>
              <w:tabs>
                <w:tab w:pos="566" w:val="left" w:leader="none"/>
                <w:tab w:pos="567" w:val="left" w:leader="none"/>
              </w:tabs>
              <w:spacing w:line="295" w:lineRule="exact" w:before="0" w:after="0"/>
              <w:ind w:left="566" w:right="0" w:hanging="426"/>
              <w:jc w:val="left"/>
              <w:rPr>
                <w:rFonts w:ascii="Palladio Uralic" w:hAnsi="Palladio Uralic"/>
                <w:sz w:val="24"/>
              </w:rPr>
            </w:pPr>
            <w:r>
              <w:rPr>
                <w:rFonts w:ascii="Palladio Uralic" w:hAnsi="Palladio Uralic"/>
                <w:sz w:val="24"/>
              </w:rPr>
              <w:t>Memperbaiki keseimbangan asam</w:t>
            </w:r>
            <w:r>
              <w:rPr>
                <w:rFonts w:ascii="Palladio Uralic" w:hAnsi="Palladio Uralic"/>
                <w:spacing w:val="-5"/>
                <w:sz w:val="24"/>
              </w:rPr>
              <w:t> </w:t>
            </w:r>
            <w:r>
              <w:rPr>
                <w:rFonts w:ascii="Palladio Uralic" w:hAnsi="Palladio Uralic"/>
                <w:sz w:val="24"/>
              </w:rPr>
              <w:t>basa</w:t>
            </w:r>
          </w:p>
          <w:p>
            <w:pPr>
              <w:pStyle w:val="TableParagraph"/>
              <w:numPr>
                <w:ilvl w:val="0"/>
                <w:numId w:val="53"/>
              </w:numPr>
              <w:tabs>
                <w:tab w:pos="566" w:val="left" w:leader="none"/>
                <w:tab w:pos="567" w:val="left" w:leader="none"/>
              </w:tabs>
              <w:spacing w:line="249" w:lineRule="auto" w:before="2" w:after="0"/>
              <w:ind w:left="566" w:right="170" w:hanging="425"/>
              <w:jc w:val="left"/>
              <w:rPr>
                <w:rFonts w:ascii="Palladio Uralic" w:hAnsi="Palladio Uralic"/>
                <w:sz w:val="24"/>
              </w:rPr>
            </w:pPr>
            <w:r>
              <w:rPr>
                <w:rFonts w:ascii="Palladio Uralic" w:hAnsi="Palladio Uralic"/>
                <w:sz w:val="24"/>
              </w:rPr>
              <w:t>Memperbaiki volume komponen-komponen darah Memberikan jalan masuk untuk pemberian obat- obatan kedalam</w:t>
            </w:r>
            <w:r>
              <w:rPr>
                <w:rFonts w:ascii="Palladio Uralic" w:hAnsi="Palladio Uralic"/>
                <w:spacing w:val="-3"/>
                <w:sz w:val="24"/>
              </w:rPr>
              <w:t> </w:t>
            </w:r>
            <w:r>
              <w:rPr>
                <w:rFonts w:ascii="Palladio Uralic" w:hAnsi="Palladio Uralic"/>
                <w:sz w:val="24"/>
              </w:rPr>
              <w:t>tubuh</w:t>
            </w:r>
          </w:p>
          <w:p>
            <w:pPr>
              <w:pStyle w:val="TableParagraph"/>
              <w:numPr>
                <w:ilvl w:val="0"/>
                <w:numId w:val="53"/>
              </w:numPr>
              <w:tabs>
                <w:tab w:pos="566" w:val="left" w:leader="none"/>
                <w:tab w:pos="567" w:val="left" w:leader="none"/>
              </w:tabs>
              <w:spacing w:line="277" w:lineRule="exact" w:before="0" w:after="0"/>
              <w:ind w:left="566" w:right="0" w:hanging="426"/>
              <w:jc w:val="left"/>
              <w:rPr>
                <w:rFonts w:ascii="Palladio Uralic" w:hAnsi="Palladio Uralic"/>
                <w:sz w:val="24"/>
              </w:rPr>
            </w:pPr>
            <w:r>
              <w:rPr>
                <w:rFonts w:ascii="Palladio Uralic" w:hAnsi="Palladio Uralic"/>
                <w:sz w:val="24"/>
              </w:rPr>
              <w:t>Memonitor tekan Vena Central</w:t>
            </w:r>
            <w:r>
              <w:rPr>
                <w:rFonts w:ascii="Palladio Uralic" w:hAnsi="Palladio Uralic"/>
                <w:spacing w:val="-6"/>
                <w:sz w:val="24"/>
              </w:rPr>
              <w:t> </w:t>
            </w:r>
            <w:r>
              <w:rPr>
                <w:rFonts w:ascii="Palladio Uralic" w:hAnsi="Palladio Uralic"/>
                <w:sz w:val="24"/>
              </w:rPr>
              <w:t>(CVP)</w:t>
            </w:r>
          </w:p>
        </w:tc>
      </w:tr>
    </w:tbl>
    <w:p>
      <w:pPr>
        <w:spacing w:after="0" w:line="277" w:lineRule="exact"/>
        <w:jc w:val="left"/>
        <w:rPr>
          <w:rFonts w:ascii="Palladio Uralic" w:hAnsi="Palladio Uralic"/>
          <w:sz w:val="24"/>
        </w:rPr>
        <w:sectPr>
          <w:type w:val="continuous"/>
          <w:pgSz w:w="11910" w:h="16840"/>
          <w:pgMar w:top="0" w:bottom="0" w:left="900" w:right="700"/>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6167"/>
      </w:tblGrid>
      <w:tr>
        <w:trPr>
          <w:trHeight w:val="904" w:hRule="atLeast"/>
        </w:trPr>
        <w:tc>
          <w:tcPr>
            <w:tcW w:w="2693" w:type="dxa"/>
          </w:tcPr>
          <w:p>
            <w:pPr>
              <w:pStyle w:val="TableParagraph"/>
              <w:rPr>
                <w:sz w:val="24"/>
              </w:rPr>
            </w:pPr>
          </w:p>
        </w:tc>
        <w:tc>
          <w:tcPr>
            <w:tcW w:w="6167" w:type="dxa"/>
          </w:tcPr>
          <w:p>
            <w:pPr>
              <w:pStyle w:val="TableParagraph"/>
              <w:numPr>
                <w:ilvl w:val="0"/>
                <w:numId w:val="54"/>
              </w:numPr>
              <w:tabs>
                <w:tab w:pos="566" w:val="left" w:leader="none"/>
                <w:tab w:pos="567" w:val="left" w:leader="none"/>
              </w:tabs>
              <w:spacing w:line="249" w:lineRule="auto" w:before="0" w:after="0"/>
              <w:ind w:left="566" w:right="304" w:hanging="425"/>
              <w:jc w:val="left"/>
              <w:rPr>
                <w:rFonts w:ascii="Palladio Uralic" w:hAnsi="Palladio Uralic"/>
                <w:sz w:val="24"/>
              </w:rPr>
            </w:pPr>
            <w:r>
              <w:rPr>
                <w:rFonts w:ascii="Palladio Uralic" w:hAnsi="Palladio Uralic"/>
                <w:sz w:val="24"/>
              </w:rPr>
              <w:t>Memberikan nutrisi pada saat system</w:t>
            </w:r>
            <w:r>
              <w:rPr>
                <w:rFonts w:ascii="Palladio Uralic" w:hAnsi="Palladio Uralic"/>
                <w:spacing w:val="-16"/>
                <w:sz w:val="24"/>
              </w:rPr>
              <w:t> </w:t>
            </w:r>
            <w:r>
              <w:rPr>
                <w:rFonts w:ascii="Palladio Uralic" w:hAnsi="Palladio Uralic"/>
                <w:sz w:val="24"/>
              </w:rPr>
              <w:t>pencernaan di</w:t>
            </w:r>
            <w:r>
              <w:rPr>
                <w:rFonts w:ascii="Palladio Uralic" w:hAnsi="Palladio Uralic"/>
                <w:spacing w:val="-2"/>
                <w:sz w:val="24"/>
              </w:rPr>
              <w:t> </w:t>
            </w:r>
            <w:r>
              <w:rPr>
                <w:rFonts w:ascii="Palladio Uralic" w:hAnsi="Palladio Uralic"/>
                <w:sz w:val="24"/>
              </w:rPr>
              <w:t>istirahatkan.</w:t>
            </w:r>
          </w:p>
        </w:tc>
      </w:tr>
      <w:tr>
        <w:trPr>
          <w:trHeight w:val="597" w:hRule="atLeast"/>
        </w:trPr>
        <w:tc>
          <w:tcPr>
            <w:tcW w:w="2693" w:type="dxa"/>
          </w:tcPr>
          <w:p>
            <w:pPr>
              <w:pStyle w:val="TableParagraph"/>
              <w:spacing w:before="6"/>
              <w:ind w:left="107"/>
              <w:rPr>
                <w:rFonts w:ascii="Palladio Uralic"/>
                <w:b/>
                <w:sz w:val="24"/>
              </w:rPr>
            </w:pPr>
            <w:r>
              <w:rPr>
                <w:rFonts w:ascii="Palladio Uralic"/>
                <w:b/>
                <w:sz w:val="24"/>
              </w:rPr>
              <w:t>Petugas</w:t>
            </w:r>
          </w:p>
        </w:tc>
        <w:tc>
          <w:tcPr>
            <w:tcW w:w="6167" w:type="dxa"/>
          </w:tcPr>
          <w:p>
            <w:pPr>
              <w:pStyle w:val="TableParagraph"/>
              <w:numPr>
                <w:ilvl w:val="0"/>
                <w:numId w:val="55"/>
              </w:numPr>
              <w:tabs>
                <w:tab w:pos="469" w:val="left" w:leader="none"/>
              </w:tabs>
              <w:spacing w:line="240" w:lineRule="auto" w:before="12" w:after="0"/>
              <w:ind w:left="468" w:right="0" w:hanging="361"/>
              <w:jc w:val="left"/>
              <w:rPr>
                <w:rFonts w:ascii="Palladio Uralic"/>
                <w:sz w:val="24"/>
              </w:rPr>
            </w:pPr>
            <w:r>
              <w:rPr>
                <w:rFonts w:ascii="Palladio Uralic"/>
                <w:sz w:val="24"/>
              </w:rPr>
              <w:t>Perawat</w:t>
            </w:r>
          </w:p>
          <w:p>
            <w:pPr>
              <w:pStyle w:val="TableParagraph"/>
              <w:numPr>
                <w:ilvl w:val="0"/>
                <w:numId w:val="55"/>
              </w:numPr>
              <w:tabs>
                <w:tab w:pos="469" w:val="left" w:leader="none"/>
              </w:tabs>
              <w:spacing w:line="268" w:lineRule="exact" w:before="10" w:after="0"/>
              <w:ind w:left="468" w:right="0" w:hanging="361"/>
              <w:jc w:val="left"/>
              <w:rPr>
                <w:rFonts w:ascii="Palladio Uralic"/>
                <w:sz w:val="24"/>
              </w:rPr>
            </w:pPr>
            <w:r>
              <w:rPr>
                <w:rFonts w:ascii="Palladio Uralic"/>
                <w:sz w:val="24"/>
              </w:rPr>
              <w:t>Mahasiswa D III</w:t>
            </w:r>
            <w:r>
              <w:rPr>
                <w:rFonts w:ascii="Palladio Uralic"/>
                <w:spacing w:val="-4"/>
                <w:sz w:val="24"/>
              </w:rPr>
              <w:t> </w:t>
            </w:r>
            <w:r>
              <w:rPr>
                <w:rFonts w:ascii="Palladio Uralic"/>
                <w:sz w:val="24"/>
              </w:rPr>
              <w:t>Keperawatan</w:t>
            </w:r>
          </w:p>
        </w:tc>
      </w:tr>
      <w:tr>
        <w:trPr>
          <w:trHeight w:val="1192" w:hRule="atLeast"/>
        </w:trPr>
        <w:tc>
          <w:tcPr>
            <w:tcW w:w="2693" w:type="dxa"/>
          </w:tcPr>
          <w:p>
            <w:pPr>
              <w:pStyle w:val="TableParagraph"/>
              <w:spacing w:before="4"/>
              <w:ind w:left="107"/>
              <w:rPr>
                <w:rFonts w:ascii="Palladio Uralic"/>
                <w:b/>
                <w:sz w:val="24"/>
              </w:rPr>
            </w:pPr>
            <w:r>
              <w:rPr>
                <w:rFonts w:ascii="Palladio Uralic"/>
                <w:b/>
                <w:sz w:val="24"/>
              </w:rPr>
              <w:t>Pengkajian</w:t>
            </w:r>
          </w:p>
        </w:tc>
        <w:tc>
          <w:tcPr>
            <w:tcW w:w="6167" w:type="dxa"/>
          </w:tcPr>
          <w:p>
            <w:pPr>
              <w:pStyle w:val="TableParagraph"/>
              <w:numPr>
                <w:ilvl w:val="0"/>
                <w:numId w:val="56"/>
              </w:numPr>
              <w:tabs>
                <w:tab w:pos="425" w:val="left" w:leader="none"/>
              </w:tabs>
              <w:spacing w:line="249" w:lineRule="auto" w:before="9" w:after="0"/>
              <w:ind w:left="424" w:right="670" w:hanging="317"/>
              <w:jc w:val="left"/>
              <w:rPr>
                <w:rFonts w:ascii="Palladio Uralic"/>
                <w:sz w:val="24"/>
              </w:rPr>
            </w:pPr>
            <w:r>
              <w:rPr>
                <w:rFonts w:ascii="Palladio Uralic"/>
                <w:sz w:val="24"/>
              </w:rPr>
              <w:t>Mengkaji kebutuhan pasien untuk pemasangan infus</w:t>
            </w:r>
          </w:p>
          <w:p>
            <w:pPr>
              <w:pStyle w:val="TableParagraph"/>
              <w:numPr>
                <w:ilvl w:val="0"/>
                <w:numId w:val="56"/>
              </w:numPr>
              <w:tabs>
                <w:tab w:pos="425" w:val="left" w:leader="none"/>
              </w:tabs>
              <w:spacing w:line="287" w:lineRule="exact" w:before="0" w:after="0"/>
              <w:ind w:left="424" w:right="0" w:hanging="317"/>
              <w:jc w:val="left"/>
              <w:rPr>
                <w:rFonts w:ascii="Palladio Uralic"/>
                <w:sz w:val="24"/>
              </w:rPr>
            </w:pPr>
            <w:r>
              <w:rPr>
                <w:rFonts w:ascii="Palladio Uralic"/>
                <w:sz w:val="24"/>
              </w:rPr>
              <w:t>Mengkaji kebutuhan dan jenis cairan dan</w:t>
            </w:r>
            <w:r>
              <w:rPr>
                <w:rFonts w:ascii="Palladio Uralic"/>
                <w:spacing w:val="-12"/>
                <w:sz w:val="24"/>
              </w:rPr>
              <w:t> </w:t>
            </w:r>
            <w:r>
              <w:rPr>
                <w:rFonts w:ascii="Palladio Uralic"/>
                <w:sz w:val="24"/>
              </w:rPr>
              <w:t>elektrolit</w:t>
            </w:r>
          </w:p>
          <w:p>
            <w:pPr>
              <w:pStyle w:val="TableParagraph"/>
              <w:numPr>
                <w:ilvl w:val="0"/>
                <w:numId w:val="56"/>
              </w:numPr>
              <w:tabs>
                <w:tab w:pos="425" w:val="left" w:leader="none"/>
              </w:tabs>
              <w:spacing w:line="268" w:lineRule="exact" w:before="10" w:after="0"/>
              <w:ind w:left="424" w:right="0" w:hanging="317"/>
              <w:jc w:val="left"/>
              <w:rPr>
                <w:rFonts w:ascii="Palladio Uralic"/>
                <w:sz w:val="24"/>
              </w:rPr>
            </w:pPr>
            <w:r>
              <w:rPr>
                <w:rFonts w:ascii="Palladio Uralic"/>
                <w:sz w:val="24"/>
              </w:rPr>
              <w:t>Mengkaji lokasi pemasangan</w:t>
            </w:r>
            <w:r>
              <w:rPr>
                <w:rFonts w:ascii="Palladio Uralic"/>
                <w:spacing w:val="-4"/>
                <w:sz w:val="24"/>
              </w:rPr>
              <w:t> </w:t>
            </w:r>
            <w:r>
              <w:rPr>
                <w:rFonts w:ascii="Palladio Uralic"/>
                <w:sz w:val="24"/>
              </w:rPr>
              <w:t>infus</w:t>
            </w:r>
          </w:p>
        </w:tc>
      </w:tr>
      <w:tr>
        <w:trPr>
          <w:trHeight w:val="4726" w:hRule="atLeast"/>
        </w:trPr>
        <w:tc>
          <w:tcPr>
            <w:tcW w:w="2693" w:type="dxa"/>
          </w:tcPr>
          <w:p>
            <w:pPr>
              <w:pStyle w:val="TableParagraph"/>
              <w:spacing w:before="6"/>
              <w:ind w:left="107"/>
              <w:rPr>
                <w:rFonts w:ascii="Palladio Uralic"/>
                <w:b/>
                <w:sz w:val="24"/>
              </w:rPr>
            </w:pPr>
            <w:r>
              <w:rPr>
                <w:rFonts w:ascii="Palladio Uralic"/>
                <w:b/>
                <w:sz w:val="24"/>
              </w:rPr>
              <w:t>Persiapan Alat</w:t>
            </w:r>
          </w:p>
        </w:tc>
        <w:tc>
          <w:tcPr>
            <w:tcW w:w="6167" w:type="dxa"/>
          </w:tcPr>
          <w:p>
            <w:pPr>
              <w:pStyle w:val="TableParagraph"/>
              <w:numPr>
                <w:ilvl w:val="0"/>
                <w:numId w:val="57"/>
              </w:numPr>
              <w:tabs>
                <w:tab w:pos="566" w:val="left" w:leader="none"/>
                <w:tab w:pos="567" w:val="left" w:leader="none"/>
              </w:tabs>
              <w:spacing w:line="240" w:lineRule="auto" w:before="12" w:after="0"/>
              <w:ind w:left="566" w:right="0" w:hanging="459"/>
              <w:jc w:val="left"/>
              <w:rPr>
                <w:rFonts w:ascii="Palladio Uralic"/>
                <w:sz w:val="24"/>
              </w:rPr>
            </w:pPr>
            <w:r>
              <w:rPr>
                <w:rFonts w:ascii="Palladio Uralic"/>
                <w:sz w:val="24"/>
              </w:rPr>
              <w:t>Standar</w:t>
            </w:r>
            <w:r>
              <w:rPr>
                <w:rFonts w:ascii="Palladio Uralic"/>
                <w:spacing w:val="-1"/>
                <w:sz w:val="24"/>
              </w:rPr>
              <w:t> </w:t>
            </w:r>
            <w:r>
              <w:rPr>
                <w:rFonts w:ascii="Palladio Uralic"/>
                <w:sz w:val="24"/>
              </w:rPr>
              <w:t>infus</w:t>
            </w:r>
          </w:p>
          <w:p>
            <w:pPr>
              <w:pStyle w:val="TableParagraph"/>
              <w:numPr>
                <w:ilvl w:val="0"/>
                <w:numId w:val="57"/>
              </w:numPr>
              <w:tabs>
                <w:tab w:pos="566" w:val="left" w:leader="none"/>
                <w:tab w:pos="567" w:val="left" w:leader="none"/>
              </w:tabs>
              <w:spacing w:line="240" w:lineRule="auto" w:before="10" w:after="0"/>
              <w:ind w:left="566" w:right="0" w:hanging="459"/>
              <w:jc w:val="left"/>
              <w:rPr>
                <w:rFonts w:ascii="Palladio Uralic"/>
                <w:sz w:val="24"/>
              </w:rPr>
            </w:pPr>
            <w:r>
              <w:rPr>
                <w:rFonts w:ascii="Palladio Uralic"/>
                <w:sz w:val="24"/>
              </w:rPr>
              <w:t>Infus</w:t>
            </w:r>
            <w:r>
              <w:rPr>
                <w:rFonts w:ascii="Palladio Uralic"/>
                <w:spacing w:val="-3"/>
                <w:sz w:val="24"/>
              </w:rPr>
              <w:t> </w:t>
            </w:r>
            <w:r>
              <w:rPr>
                <w:rFonts w:ascii="Palladio Uralic"/>
                <w:sz w:val="24"/>
              </w:rPr>
              <w:t>set</w:t>
            </w:r>
          </w:p>
          <w:p>
            <w:pPr>
              <w:pStyle w:val="TableParagraph"/>
              <w:numPr>
                <w:ilvl w:val="0"/>
                <w:numId w:val="57"/>
              </w:numPr>
              <w:tabs>
                <w:tab w:pos="566" w:val="left" w:leader="none"/>
                <w:tab w:pos="567" w:val="left" w:leader="none"/>
              </w:tabs>
              <w:spacing w:line="240" w:lineRule="auto" w:before="10" w:after="0"/>
              <w:ind w:left="566" w:right="0" w:hanging="459"/>
              <w:jc w:val="left"/>
              <w:rPr>
                <w:rFonts w:ascii="Palladio Uralic"/>
                <w:sz w:val="24"/>
              </w:rPr>
            </w:pPr>
            <w:r>
              <w:rPr>
                <w:rFonts w:ascii="Palladio Uralic"/>
                <w:sz w:val="24"/>
              </w:rPr>
              <w:t>Cairan sesuai program</w:t>
            </w:r>
            <w:r>
              <w:rPr>
                <w:rFonts w:ascii="Palladio Uralic"/>
                <w:spacing w:val="-7"/>
                <w:sz w:val="24"/>
              </w:rPr>
              <w:t> </w:t>
            </w:r>
            <w:r>
              <w:rPr>
                <w:rFonts w:ascii="Palladio Uralic"/>
                <w:sz w:val="24"/>
              </w:rPr>
              <w:t>medis</w:t>
            </w:r>
          </w:p>
          <w:p>
            <w:pPr>
              <w:pStyle w:val="TableParagraph"/>
              <w:numPr>
                <w:ilvl w:val="0"/>
                <w:numId w:val="57"/>
              </w:numPr>
              <w:tabs>
                <w:tab w:pos="566" w:val="left" w:leader="none"/>
                <w:tab w:pos="567" w:val="left" w:leader="none"/>
              </w:tabs>
              <w:spacing w:line="249" w:lineRule="auto" w:before="11" w:after="0"/>
              <w:ind w:left="566" w:right="444" w:hanging="459"/>
              <w:jc w:val="left"/>
              <w:rPr>
                <w:rFonts w:ascii="Palladio Uralic"/>
                <w:sz w:val="24"/>
              </w:rPr>
            </w:pPr>
            <w:r>
              <w:rPr>
                <w:rFonts w:ascii="Palladio Uralic"/>
                <w:sz w:val="24"/>
              </w:rPr>
              <w:t>IV Cateter/abocath/Jarum infus dengan ukuran yang</w:t>
            </w:r>
            <w:r>
              <w:rPr>
                <w:rFonts w:ascii="Palladio Uralic"/>
                <w:spacing w:val="-2"/>
                <w:sz w:val="24"/>
              </w:rPr>
              <w:t> </w:t>
            </w:r>
            <w:r>
              <w:rPr>
                <w:rFonts w:ascii="Palladio Uralic"/>
                <w:sz w:val="24"/>
              </w:rPr>
              <w:t>sesuai</w:t>
            </w:r>
          </w:p>
          <w:p>
            <w:pPr>
              <w:pStyle w:val="TableParagraph"/>
              <w:numPr>
                <w:ilvl w:val="0"/>
                <w:numId w:val="57"/>
              </w:numPr>
              <w:tabs>
                <w:tab w:pos="566" w:val="left" w:leader="none"/>
                <w:tab w:pos="567" w:val="left" w:leader="none"/>
              </w:tabs>
              <w:spacing w:line="287" w:lineRule="exact" w:before="0" w:after="0"/>
              <w:ind w:left="566" w:right="0" w:hanging="459"/>
              <w:jc w:val="left"/>
              <w:rPr>
                <w:rFonts w:ascii="Palladio Uralic"/>
                <w:sz w:val="24"/>
              </w:rPr>
            </w:pPr>
            <w:r>
              <w:rPr>
                <w:rFonts w:ascii="Palladio Uralic"/>
                <w:sz w:val="24"/>
              </w:rPr>
              <w:t>Pengalas</w:t>
            </w:r>
          </w:p>
          <w:p>
            <w:pPr>
              <w:pStyle w:val="TableParagraph"/>
              <w:numPr>
                <w:ilvl w:val="0"/>
                <w:numId w:val="57"/>
              </w:numPr>
              <w:tabs>
                <w:tab w:pos="566" w:val="left" w:leader="none"/>
                <w:tab w:pos="567" w:val="left" w:leader="none"/>
              </w:tabs>
              <w:spacing w:line="240" w:lineRule="auto" w:before="10" w:after="0"/>
              <w:ind w:left="566" w:right="0" w:hanging="459"/>
              <w:jc w:val="left"/>
              <w:rPr>
                <w:rFonts w:ascii="Palladio Uralic"/>
                <w:sz w:val="24"/>
              </w:rPr>
            </w:pPr>
            <w:r>
              <w:rPr>
                <w:rFonts w:ascii="Palladio Uralic"/>
                <w:sz w:val="24"/>
              </w:rPr>
              <w:t>Torniket</w:t>
            </w:r>
          </w:p>
          <w:p>
            <w:pPr>
              <w:pStyle w:val="TableParagraph"/>
              <w:numPr>
                <w:ilvl w:val="0"/>
                <w:numId w:val="57"/>
              </w:numPr>
              <w:tabs>
                <w:tab w:pos="566" w:val="left" w:leader="none"/>
                <w:tab w:pos="567" w:val="left" w:leader="none"/>
              </w:tabs>
              <w:spacing w:line="240" w:lineRule="auto" w:before="10" w:after="0"/>
              <w:ind w:left="566" w:right="0" w:hanging="459"/>
              <w:jc w:val="left"/>
              <w:rPr>
                <w:rFonts w:ascii="Palladio Uralic"/>
                <w:sz w:val="24"/>
              </w:rPr>
            </w:pPr>
            <w:r>
              <w:rPr>
                <w:rFonts w:ascii="Palladio Uralic"/>
                <w:sz w:val="24"/>
              </w:rPr>
              <w:t>Kapas</w:t>
            </w:r>
            <w:r>
              <w:rPr>
                <w:rFonts w:ascii="Palladio Uralic"/>
                <w:spacing w:val="-3"/>
                <w:sz w:val="24"/>
              </w:rPr>
              <w:t> </w:t>
            </w:r>
            <w:r>
              <w:rPr>
                <w:rFonts w:ascii="Palladio Uralic"/>
                <w:sz w:val="24"/>
              </w:rPr>
              <w:t>alcohol</w:t>
            </w:r>
          </w:p>
          <w:p>
            <w:pPr>
              <w:pStyle w:val="TableParagraph"/>
              <w:numPr>
                <w:ilvl w:val="0"/>
                <w:numId w:val="57"/>
              </w:numPr>
              <w:tabs>
                <w:tab w:pos="566" w:val="left" w:leader="none"/>
                <w:tab w:pos="567" w:val="left" w:leader="none"/>
              </w:tabs>
              <w:spacing w:line="240" w:lineRule="auto" w:before="12" w:after="0"/>
              <w:ind w:left="566" w:right="0" w:hanging="459"/>
              <w:jc w:val="left"/>
              <w:rPr>
                <w:rFonts w:ascii="Palladio Uralic"/>
                <w:sz w:val="24"/>
              </w:rPr>
            </w:pPr>
            <w:r>
              <w:rPr>
                <w:rFonts w:ascii="Palladio Uralic"/>
                <w:sz w:val="24"/>
              </w:rPr>
              <w:t>Betadin</w:t>
            </w:r>
          </w:p>
          <w:p>
            <w:pPr>
              <w:pStyle w:val="TableParagraph"/>
              <w:numPr>
                <w:ilvl w:val="0"/>
                <w:numId w:val="57"/>
              </w:numPr>
              <w:tabs>
                <w:tab w:pos="566" w:val="left" w:leader="none"/>
                <w:tab w:pos="567" w:val="left" w:leader="none"/>
              </w:tabs>
              <w:spacing w:line="240" w:lineRule="auto" w:before="10" w:after="0"/>
              <w:ind w:left="566" w:right="0" w:hanging="459"/>
              <w:jc w:val="left"/>
              <w:rPr>
                <w:rFonts w:ascii="Palladio Uralic"/>
                <w:sz w:val="24"/>
              </w:rPr>
            </w:pPr>
            <w:r>
              <w:rPr>
                <w:rFonts w:ascii="Palladio Uralic"/>
                <w:sz w:val="24"/>
              </w:rPr>
              <w:t>Plester</w:t>
            </w:r>
          </w:p>
          <w:p>
            <w:pPr>
              <w:pStyle w:val="TableParagraph"/>
              <w:numPr>
                <w:ilvl w:val="0"/>
                <w:numId w:val="57"/>
              </w:numPr>
              <w:tabs>
                <w:tab w:pos="626" w:val="left" w:leader="none"/>
                <w:tab w:pos="627" w:val="left" w:leader="none"/>
              </w:tabs>
              <w:spacing w:line="240" w:lineRule="auto" w:before="10" w:after="0"/>
              <w:ind w:left="626" w:right="0" w:hanging="519"/>
              <w:jc w:val="left"/>
              <w:rPr>
                <w:rFonts w:ascii="Palladio Uralic"/>
                <w:sz w:val="24"/>
              </w:rPr>
            </w:pPr>
            <w:r>
              <w:rPr>
                <w:rFonts w:ascii="Palladio Uralic"/>
                <w:sz w:val="24"/>
              </w:rPr>
              <w:t>Gunting</w:t>
            </w:r>
          </w:p>
          <w:p>
            <w:pPr>
              <w:pStyle w:val="TableParagraph"/>
              <w:numPr>
                <w:ilvl w:val="0"/>
                <w:numId w:val="57"/>
              </w:numPr>
              <w:tabs>
                <w:tab w:pos="567" w:val="left" w:leader="none"/>
              </w:tabs>
              <w:spacing w:line="240" w:lineRule="auto" w:before="13" w:after="0"/>
              <w:ind w:left="566" w:right="0" w:hanging="459"/>
              <w:jc w:val="left"/>
              <w:rPr>
                <w:rFonts w:ascii="Palladio Uralic"/>
                <w:sz w:val="24"/>
              </w:rPr>
            </w:pPr>
            <w:r>
              <w:rPr>
                <w:rFonts w:ascii="Palladio Uralic"/>
                <w:sz w:val="24"/>
              </w:rPr>
              <w:t>Kasa</w:t>
            </w:r>
            <w:r>
              <w:rPr>
                <w:rFonts w:ascii="Palladio Uralic"/>
                <w:spacing w:val="-2"/>
                <w:sz w:val="24"/>
              </w:rPr>
              <w:t> </w:t>
            </w:r>
            <w:r>
              <w:rPr>
                <w:rFonts w:ascii="Palladio Uralic"/>
                <w:sz w:val="24"/>
              </w:rPr>
              <w:t>steril</w:t>
            </w:r>
          </w:p>
          <w:p>
            <w:pPr>
              <w:pStyle w:val="TableParagraph"/>
              <w:numPr>
                <w:ilvl w:val="0"/>
                <w:numId w:val="57"/>
              </w:numPr>
              <w:tabs>
                <w:tab w:pos="567" w:val="left" w:leader="none"/>
              </w:tabs>
              <w:spacing w:line="287" w:lineRule="exact" w:before="10" w:after="0"/>
              <w:ind w:left="566" w:right="0" w:hanging="459"/>
              <w:jc w:val="left"/>
              <w:rPr>
                <w:rFonts w:ascii="Palladio Uralic"/>
                <w:sz w:val="24"/>
              </w:rPr>
            </w:pPr>
            <w:r>
              <w:rPr>
                <w:rFonts w:ascii="Palladio Uralic"/>
                <w:sz w:val="24"/>
              </w:rPr>
              <w:t>Sarung</w:t>
            </w:r>
            <w:r>
              <w:rPr>
                <w:rFonts w:ascii="Palladio Uralic"/>
                <w:spacing w:val="-2"/>
                <w:sz w:val="24"/>
              </w:rPr>
              <w:t> </w:t>
            </w:r>
            <w:r>
              <w:rPr>
                <w:rFonts w:ascii="Palladio Uralic"/>
                <w:sz w:val="24"/>
              </w:rPr>
              <w:t>tangan</w:t>
            </w:r>
          </w:p>
          <w:p>
            <w:pPr>
              <w:pStyle w:val="TableParagraph"/>
              <w:numPr>
                <w:ilvl w:val="0"/>
                <w:numId w:val="57"/>
              </w:numPr>
              <w:tabs>
                <w:tab w:pos="567" w:val="left" w:leader="none"/>
              </w:tabs>
              <w:spacing w:line="287" w:lineRule="exact" w:before="0" w:after="0"/>
              <w:ind w:left="566" w:right="0" w:hanging="459"/>
              <w:jc w:val="left"/>
              <w:rPr>
                <w:sz w:val="24"/>
              </w:rPr>
            </w:pPr>
            <w:r>
              <w:rPr>
                <w:sz w:val="24"/>
              </w:rPr>
              <w:t>Bengkok</w:t>
            </w:r>
          </w:p>
          <w:p>
            <w:pPr>
              <w:pStyle w:val="TableParagraph"/>
              <w:numPr>
                <w:ilvl w:val="0"/>
                <w:numId w:val="57"/>
              </w:numPr>
              <w:tabs>
                <w:tab w:pos="567" w:val="left" w:leader="none"/>
              </w:tabs>
              <w:spacing w:line="282" w:lineRule="exact" w:before="0" w:after="0"/>
              <w:ind w:left="566" w:right="0" w:hanging="459"/>
              <w:jc w:val="left"/>
              <w:rPr>
                <w:sz w:val="24"/>
              </w:rPr>
            </w:pPr>
            <w:r>
              <w:rPr>
                <w:sz w:val="24"/>
              </w:rPr>
              <w:t>Tempat sampah medis/non</w:t>
            </w:r>
            <w:r>
              <w:rPr>
                <w:spacing w:val="-1"/>
                <w:sz w:val="24"/>
              </w:rPr>
              <w:t> </w:t>
            </w:r>
            <w:r>
              <w:rPr>
                <w:sz w:val="24"/>
              </w:rPr>
              <w:t>medis</w:t>
            </w:r>
          </w:p>
          <w:p>
            <w:pPr>
              <w:pStyle w:val="TableParagraph"/>
              <w:numPr>
                <w:ilvl w:val="0"/>
                <w:numId w:val="57"/>
              </w:numPr>
              <w:tabs>
                <w:tab w:pos="567" w:val="left" w:leader="none"/>
              </w:tabs>
              <w:spacing w:line="259" w:lineRule="exact" w:before="0" w:after="0"/>
              <w:ind w:left="566" w:right="0" w:hanging="459"/>
              <w:jc w:val="left"/>
              <w:rPr>
                <w:sz w:val="24"/>
              </w:rPr>
            </w:pPr>
            <w:r>
              <w:rPr>
                <w:sz w:val="24"/>
              </w:rPr>
              <w:t>Lembar monitoring</w:t>
            </w:r>
            <w:r>
              <w:rPr>
                <w:spacing w:val="-1"/>
                <w:sz w:val="24"/>
              </w:rPr>
              <w:t> </w:t>
            </w:r>
            <w:r>
              <w:rPr>
                <w:sz w:val="24"/>
              </w:rPr>
              <w:t>cairan</w:t>
            </w:r>
          </w:p>
        </w:tc>
      </w:tr>
      <w:tr>
        <w:trPr>
          <w:trHeight w:val="597" w:hRule="atLeast"/>
        </w:trPr>
        <w:tc>
          <w:tcPr>
            <w:tcW w:w="2693" w:type="dxa"/>
          </w:tcPr>
          <w:p>
            <w:pPr>
              <w:pStyle w:val="TableParagraph"/>
              <w:spacing w:before="4"/>
              <w:ind w:left="107"/>
              <w:rPr>
                <w:rFonts w:ascii="Palladio Uralic"/>
                <w:b/>
                <w:sz w:val="24"/>
              </w:rPr>
            </w:pPr>
            <w:r>
              <w:rPr>
                <w:rFonts w:ascii="Palladio Uralic"/>
                <w:b/>
                <w:sz w:val="24"/>
              </w:rPr>
              <w:t>Persiapan</w:t>
            </w:r>
          </w:p>
          <w:p>
            <w:pPr>
              <w:pStyle w:val="TableParagraph"/>
              <w:spacing w:line="283" w:lineRule="exact" w:before="6"/>
              <w:ind w:left="107"/>
              <w:rPr>
                <w:rFonts w:ascii="Palladio Uralic"/>
                <w:b/>
                <w:sz w:val="24"/>
              </w:rPr>
            </w:pPr>
            <w:r>
              <w:rPr>
                <w:rFonts w:ascii="Palladio Uralic"/>
                <w:b/>
                <w:sz w:val="24"/>
              </w:rPr>
              <w:t>Lingkungan</w:t>
            </w:r>
          </w:p>
        </w:tc>
        <w:tc>
          <w:tcPr>
            <w:tcW w:w="6167" w:type="dxa"/>
          </w:tcPr>
          <w:p>
            <w:pPr>
              <w:pStyle w:val="TableParagraph"/>
              <w:numPr>
                <w:ilvl w:val="0"/>
                <w:numId w:val="58"/>
              </w:numPr>
              <w:tabs>
                <w:tab w:pos="828" w:val="left" w:leader="none"/>
                <w:tab w:pos="829" w:val="left" w:leader="none"/>
              </w:tabs>
              <w:spacing w:line="240" w:lineRule="auto" w:before="9" w:after="0"/>
              <w:ind w:left="828" w:right="0" w:hanging="688"/>
              <w:jc w:val="left"/>
              <w:rPr>
                <w:rFonts w:ascii="Palladio Uralic"/>
                <w:sz w:val="24"/>
              </w:rPr>
            </w:pPr>
            <w:r>
              <w:rPr>
                <w:rFonts w:ascii="Palladio Uralic"/>
                <w:sz w:val="24"/>
              </w:rPr>
              <w:t>Tutup pintu dan jendela atau pasang</w:t>
            </w:r>
            <w:r>
              <w:rPr>
                <w:rFonts w:ascii="Palladio Uralic"/>
                <w:spacing w:val="-8"/>
                <w:sz w:val="24"/>
              </w:rPr>
              <w:t> </w:t>
            </w:r>
            <w:r>
              <w:rPr>
                <w:rFonts w:ascii="Palladio Uralic"/>
                <w:sz w:val="24"/>
              </w:rPr>
              <w:t>sketsell</w:t>
            </w:r>
          </w:p>
          <w:p>
            <w:pPr>
              <w:pStyle w:val="TableParagraph"/>
              <w:numPr>
                <w:ilvl w:val="0"/>
                <w:numId w:val="58"/>
              </w:numPr>
              <w:tabs>
                <w:tab w:pos="828" w:val="left" w:leader="none"/>
                <w:tab w:pos="829" w:val="left" w:leader="none"/>
              </w:tabs>
              <w:spacing w:line="268" w:lineRule="exact" w:before="13" w:after="0"/>
              <w:ind w:left="828" w:right="0" w:hanging="688"/>
              <w:jc w:val="left"/>
              <w:rPr>
                <w:rFonts w:ascii="Palladio Uralic"/>
                <w:sz w:val="24"/>
              </w:rPr>
            </w:pPr>
            <w:r>
              <w:rPr>
                <w:rFonts w:ascii="Palladio Uralic"/>
                <w:sz w:val="24"/>
              </w:rPr>
              <w:t>Gunakan cahaya yang</w:t>
            </w:r>
            <w:r>
              <w:rPr>
                <w:rFonts w:ascii="Palladio Uralic"/>
                <w:spacing w:val="-4"/>
                <w:sz w:val="24"/>
              </w:rPr>
              <w:t> </w:t>
            </w:r>
            <w:r>
              <w:rPr>
                <w:rFonts w:ascii="Palladio Uralic"/>
                <w:sz w:val="24"/>
              </w:rPr>
              <w:t>cukup</w:t>
            </w:r>
          </w:p>
        </w:tc>
      </w:tr>
      <w:tr>
        <w:trPr>
          <w:trHeight w:val="5666" w:hRule="atLeast"/>
        </w:trPr>
        <w:tc>
          <w:tcPr>
            <w:tcW w:w="2693" w:type="dxa"/>
          </w:tcPr>
          <w:p>
            <w:pPr>
              <w:pStyle w:val="TableParagraph"/>
              <w:spacing w:before="4"/>
              <w:ind w:left="107"/>
              <w:rPr>
                <w:rFonts w:ascii="Palladio Uralic"/>
                <w:b/>
                <w:sz w:val="24"/>
              </w:rPr>
            </w:pPr>
            <w:r>
              <w:rPr>
                <w:rFonts w:ascii="Palladio Uralic"/>
                <w:b/>
                <w:sz w:val="24"/>
              </w:rPr>
              <w:t>Pelaksanaan</w:t>
            </w:r>
          </w:p>
        </w:tc>
        <w:tc>
          <w:tcPr>
            <w:tcW w:w="6167" w:type="dxa"/>
          </w:tcPr>
          <w:p>
            <w:pPr>
              <w:pStyle w:val="TableParagraph"/>
              <w:numPr>
                <w:ilvl w:val="0"/>
                <w:numId w:val="59"/>
              </w:numPr>
              <w:tabs>
                <w:tab w:pos="567" w:val="left" w:leader="none"/>
              </w:tabs>
              <w:spacing w:line="240" w:lineRule="auto" w:before="9" w:after="0"/>
              <w:ind w:left="566" w:right="0" w:hanging="426"/>
              <w:jc w:val="both"/>
              <w:rPr>
                <w:rFonts w:ascii="Palladio Uralic"/>
                <w:sz w:val="24"/>
              </w:rPr>
            </w:pPr>
            <w:r>
              <w:rPr>
                <w:rFonts w:ascii="Palladio Uralic"/>
                <w:sz w:val="24"/>
              </w:rPr>
              <w:t>Cuci</w:t>
            </w:r>
            <w:r>
              <w:rPr>
                <w:rFonts w:ascii="Palladio Uralic"/>
                <w:spacing w:val="-2"/>
                <w:sz w:val="24"/>
              </w:rPr>
              <w:t> </w:t>
            </w:r>
            <w:r>
              <w:rPr>
                <w:rFonts w:ascii="Palladio Uralic"/>
                <w:sz w:val="24"/>
              </w:rPr>
              <w:t>tangan</w:t>
            </w:r>
          </w:p>
          <w:p>
            <w:pPr>
              <w:pStyle w:val="TableParagraph"/>
              <w:numPr>
                <w:ilvl w:val="0"/>
                <w:numId w:val="59"/>
              </w:numPr>
              <w:tabs>
                <w:tab w:pos="567" w:val="left" w:leader="none"/>
              </w:tabs>
              <w:spacing w:line="249" w:lineRule="auto" w:before="10" w:after="0"/>
              <w:ind w:left="566" w:right="99" w:hanging="425"/>
              <w:jc w:val="both"/>
              <w:rPr>
                <w:rFonts w:ascii="Palladio Uralic"/>
                <w:sz w:val="24"/>
              </w:rPr>
            </w:pPr>
            <w:r>
              <w:rPr>
                <w:rFonts w:ascii="Palladio Uralic"/>
                <w:sz w:val="24"/>
              </w:rPr>
              <w:t>Hubungkan cairan dengan infus set dengan memasukkan ke bagian karet atau akses selang ke botol</w:t>
            </w:r>
            <w:r>
              <w:rPr>
                <w:rFonts w:ascii="Palladio Uralic"/>
                <w:spacing w:val="-2"/>
                <w:sz w:val="24"/>
              </w:rPr>
              <w:t> </w:t>
            </w:r>
            <w:r>
              <w:rPr>
                <w:rFonts w:ascii="Palladio Uralic"/>
                <w:sz w:val="24"/>
              </w:rPr>
              <w:t>infus</w:t>
            </w:r>
          </w:p>
          <w:p>
            <w:pPr>
              <w:pStyle w:val="TableParagraph"/>
              <w:numPr>
                <w:ilvl w:val="0"/>
                <w:numId w:val="59"/>
              </w:numPr>
              <w:tabs>
                <w:tab w:pos="567" w:val="left" w:leader="none"/>
              </w:tabs>
              <w:spacing w:line="249" w:lineRule="auto" w:before="0" w:after="0"/>
              <w:ind w:left="566" w:right="99" w:hanging="425"/>
              <w:jc w:val="both"/>
              <w:rPr>
                <w:rFonts w:ascii="Palladio Uralic"/>
                <w:sz w:val="24"/>
              </w:rPr>
            </w:pPr>
            <w:r>
              <w:rPr>
                <w:rFonts w:ascii="Palladio Uralic"/>
                <w:sz w:val="24"/>
              </w:rPr>
              <w:t>Keluarkan udara dengan mengisi cairan ke dalam set infus dengan menekan ruang tetesan hingga terisi sebagian dan buka klem slang hingga cairan memenuhi selang dan udara selang</w:t>
            </w:r>
            <w:r>
              <w:rPr>
                <w:rFonts w:ascii="Palladio Uralic"/>
                <w:spacing w:val="-3"/>
                <w:sz w:val="24"/>
              </w:rPr>
              <w:t> </w:t>
            </w:r>
            <w:r>
              <w:rPr>
                <w:rFonts w:ascii="Palladio Uralic"/>
                <w:sz w:val="24"/>
              </w:rPr>
              <w:t>keluar</w:t>
            </w:r>
          </w:p>
          <w:p>
            <w:pPr>
              <w:pStyle w:val="TableParagraph"/>
              <w:numPr>
                <w:ilvl w:val="0"/>
                <w:numId w:val="59"/>
              </w:numPr>
              <w:tabs>
                <w:tab w:pos="567" w:val="left" w:leader="none"/>
              </w:tabs>
              <w:spacing w:line="249" w:lineRule="auto" w:before="0" w:after="0"/>
              <w:ind w:left="566" w:right="100" w:hanging="425"/>
              <w:jc w:val="both"/>
              <w:rPr>
                <w:rFonts w:ascii="Palladio Uralic"/>
                <w:sz w:val="24"/>
              </w:rPr>
            </w:pPr>
            <w:r>
              <w:rPr>
                <w:rFonts w:ascii="Palladio Uralic"/>
                <w:sz w:val="24"/>
              </w:rPr>
              <w:t>Letakkan cairan infus yang sudah siap pada standar</w:t>
            </w:r>
            <w:r>
              <w:rPr>
                <w:rFonts w:ascii="Palladio Uralic"/>
                <w:spacing w:val="-1"/>
                <w:sz w:val="24"/>
              </w:rPr>
              <w:t> </w:t>
            </w:r>
            <w:r>
              <w:rPr>
                <w:rFonts w:ascii="Palladio Uralic"/>
                <w:sz w:val="24"/>
              </w:rPr>
              <w:t>infus</w:t>
            </w:r>
          </w:p>
          <w:p>
            <w:pPr>
              <w:pStyle w:val="TableParagraph"/>
              <w:numPr>
                <w:ilvl w:val="0"/>
                <w:numId w:val="59"/>
              </w:numPr>
              <w:tabs>
                <w:tab w:pos="567" w:val="left" w:leader="none"/>
              </w:tabs>
              <w:spacing w:line="249" w:lineRule="auto" w:before="0" w:after="0"/>
              <w:ind w:left="566" w:right="103" w:hanging="425"/>
              <w:jc w:val="both"/>
              <w:rPr>
                <w:rFonts w:ascii="Palladio Uralic"/>
                <w:sz w:val="24"/>
              </w:rPr>
            </w:pPr>
            <w:r>
              <w:rPr>
                <w:rFonts w:ascii="Palladio Uralic"/>
                <w:sz w:val="24"/>
              </w:rPr>
              <w:t>Letakkan pangalas di bawah tempat ( vena ) yang akan dilakukan</w:t>
            </w:r>
            <w:r>
              <w:rPr>
                <w:rFonts w:ascii="Palladio Uralic"/>
                <w:spacing w:val="-3"/>
                <w:sz w:val="24"/>
              </w:rPr>
              <w:t> </w:t>
            </w:r>
            <w:r>
              <w:rPr>
                <w:rFonts w:ascii="Palladio Uralic"/>
                <w:sz w:val="24"/>
              </w:rPr>
              <w:t>penginfusan</w:t>
            </w:r>
          </w:p>
          <w:p>
            <w:pPr>
              <w:pStyle w:val="TableParagraph"/>
              <w:numPr>
                <w:ilvl w:val="0"/>
                <w:numId w:val="59"/>
              </w:numPr>
              <w:tabs>
                <w:tab w:pos="567" w:val="left" w:leader="none"/>
              </w:tabs>
              <w:spacing w:line="285" w:lineRule="exact" w:before="0" w:after="0"/>
              <w:ind w:left="566" w:right="0" w:hanging="426"/>
              <w:jc w:val="both"/>
              <w:rPr>
                <w:rFonts w:ascii="Palladio Uralic"/>
                <w:sz w:val="24"/>
              </w:rPr>
            </w:pPr>
            <w:r>
              <w:rPr>
                <w:rFonts w:ascii="Palladio Uralic"/>
                <w:sz w:val="24"/>
              </w:rPr>
              <w:t>Dekatkan</w:t>
            </w:r>
            <w:r>
              <w:rPr>
                <w:rFonts w:ascii="Palladio Uralic"/>
                <w:spacing w:val="-2"/>
                <w:sz w:val="24"/>
              </w:rPr>
              <w:t> </w:t>
            </w:r>
            <w:r>
              <w:rPr>
                <w:rFonts w:ascii="Palladio Uralic"/>
                <w:sz w:val="24"/>
              </w:rPr>
              <w:t>bengkok</w:t>
            </w:r>
          </w:p>
          <w:p>
            <w:pPr>
              <w:pStyle w:val="TableParagraph"/>
              <w:numPr>
                <w:ilvl w:val="0"/>
                <w:numId w:val="59"/>
              </w:numPr>
              <w:tabs>
                <w:tab w:pos="567" w:val="left" w:leader="none"/>
              </w:tabs>
              <w:spacing w:line="249" w:lineRule="auto" w:before="6" w:after="0"/>
              <w:ind w:left="566" w:right="99" w:hanging="425"/>
              <w:jc w:val="both"/>
              <w:rPr>
                <w:rFonts w:ascii="Palladio Uralic"/>
                <w:sz w:val="24"/>
              </w:rPr>
            </w:pPr>
            <w:r>
              <w:rPr>
                <w:rFonts w:ascii="Palladio Uralic"/>
                <w:sz w:val="24"/>
              </w:rPr>
              <w:t>Lakukan pembendungan dengan torniket ( karet pembendung ) 10-12 cm di atas tempat penusukan dan anjurkan pasien untuk menggenggam ( bila sadar</w:t>
            </w:r>
            <w:r>
              <w:rPr>
                <w:rFonts w:ascii="Palladio Uralic"/>
                <w:spacing w:val="-1"/>
                <w:sz w:val="24"/>
              </w:rPr>
              <w:t> </w:t>
            </w:r>
            <w:r>
              <w:rPr>
                <w:rFonts w:ascii="Palladio Uralic"/>
                <w:sz w:val="24"/>
              </w:rPr>
              <w:t>)</w:t>
            </w:r>
          </w:p>
          <w:p>
            <w:pPr>
              <w:pStyle w:val="TableParagraph"/>
              <w:numPr>
                <w:ilvl w:val="0"/>
                <w:numId w:val="59"/>
              </w:numPr>
              <w:tabs>
                <w:tab w:pos="567" w:val="left" w:leader="none"/>
              </w:tabs>
              <w:spacing w:line="284" w:lineRule="exact" w:before="0" w:after="0"/>
              <w:ind w:left="566" w:right="0" w:hanging="426"/>
              <w:jc w:val="both"/>
              <w:rPr>
                <w:sz w:val="24"/>
              </w:rPr>
            </w:pPr>
            <w:r>
              <w:rPr>
                <w:rFonts w:ascii="Palladio Uralic"/>
                <w:sz w:val="24"/>
              </w:rPr>
              <w:t>Gunakan sarung tangan</w:t>
            </w:r>
            <w:r>
              <w:rPr>
                <w:rFonts w:ascii="Palladio Uralic"/>
                <w:spacing w:val="-4"/>
                <w:sz w:val="24"/>
              </w:rPr>
              <w:t> </w:t>
            </w:r>
            <w:r>
              <w:rPr>
                <w:rFonts w:ascii="Palladio Uralic"/>
                <w:sz w:val="24"/>
              </w:rPr>
              <w:t>steril</w:t>
            </w:r>
          </w:p>
          <w:p>
            <w:pPr>
              <w:pStyle w:val="TableParagraph"/>
              <w:numPr>
                <w:ilvl w:val="0"/>
                <w:numId w:val="59"/>
              </w:numPr>
              <w:tabs>
                <w:tab w:pos="627" w:val="left" w:leader="none"/>
              </w:tabs>
              <w:spacing w:line="271" w:lineRule="exact" w:before="8" w:after="0"/>
              <w:ind w:left="626" w:right="0" w:hanging="486"/>
              <w:jc w:val="both"/>
              <w:rPr>
                <w:sz w:val="24"/>
              </w:rPr>
            </w:pPr>
            <w:r>
              <w:rPr>
                <w:rFonts w:ascii="Palladio Uralic"/>
                <w:sz w:val="24"/>
              </w:rPr>
              <w:t>Disinfeksi daerah yang akan ditusuk</w:t>
            </w:r>
            <w:r>
              <w:rPr>
                <w:rFonts w:ascii="Palladio Uralic"/>
                <w:spacing w:val="1"/>
                <w:sz w:val="24"/>
              </w:rPr>
              <w:t> </w:t>
            </w:r>
            <w:r>
              <w:rPr>
                <w:rFonts w:ascii="Palladio Uralic"/>
                <w:sz w:val="24"/>
              </w:rPr>
              <w:t>dengan</w:t>
            </w:r>
          </w:p>
        </w:tc>
      </w:tr>
    </w:tbl>
    <w:p>
      <w:pPr>
        <w:spacing w:after="0" w:line="271" w:lineRule="exact"/>
        <w:jc w:val="both"/>
        <w:rPr>
          <w:sz w:val="24"/>
        </w:rPr>
        <w:sectPr>
          <w:headerReference w:type="default" r:id="rId158"/>
          <w:footerReference w:type="default" r:id="rId159"/>
          <w:pgSz w:w="11910" w:h="16840"/>
          <w:pgMar w:header="0" w:footer="975" w:top="1420" w:bottom="1160" w:left="900" w:right="700"/>
          <w:pgNumType w:start="60"/>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6167"/>
      </w:tblGrid>
      <w:tr>
        <w:trPr>
          <w:trHeight w:val="7733" w:hRule="atLeast"/>
        </w:trPr>
        <w:tc>
          <w:tcPr>
            <w:tcW w:w="2693" w:type="dxa"/>
          </w:tcPr>
          <w:p>
            <w:pPr>
              <w:pStyle w:val="TableParagraph"/>
              <w:rPr>
                <w:sz w:val="24"/>
              </w:rPr>
            </w:pPr>
          </w:p>
        </w:tc>
        <w:tc>
          <w:tcPr>
            <w:tcW w:w="6167" w:type="dxa"/>
          </w:tcPr>
          <w:p>
            <w:pPr>
              <w:pStyle w:val="TableParagraph"/>
              <w:spacing w:line="249" w:lineRule="auto" w:before="9"/>
              <w:ind w:left="566" w:right="96"/>
              <w:jc w:val="both"/>
              <w:rPr>
                <w:rFonts w:ascii="Palladio Uralic"/>
                <w:sz w:val="24"/>
              </w:rPr>
            </w:pPr>
            <w:r>
              <w:rPr>
                <w:rFonts w:ascii="Palladio Uralic"/>
                <w:sz w:val="24"/>
              </w:rPr>
              <w:t>betadhin dan kapas alcohol dengan gerakan memutar dari dalam keluar</w:t>
            </w:r>
          </w:p>
          <w:p>
            <w:pPr>
              <w:pStyle w:val="TableParagraph"/>
              <w:numPr>
                <w:ilvl w:val="0"/>
                <w:numId w:val="60"/>
              </w:numPr>
              <w:tabs>
                <w:tab w:pos="627" w:val="left" w:leader="none"/>
              </w:tabs>
              <w:spacing w:line="247" w:lineRule="auto" w:before="0" w:after="0"/>
              <w:ind w:left="566" w:right="99" w:hanging="425"/>
              <w:jc w:val="both"/>
              <w:rPr>
                <w:rFonts w:ascii="Palladio Uralic"/>
                <w:sz w:val="24"/>
              </w:rPr>
            </w:pPr>
            <w:r>
              <w:rPr/>
              <w:tab/>
            </w:r>
            <w:r>
              <w:rPr>
                <w:rFonts w:ascii="Palladio Uralic"/>
                <w:sz w:val="24"/>
              </w:rPr>
              <w:t>Lakukan penusukan pada vena dengan meletakkan ibu jari di bagian bawah vena dan posisi jarum ( abocath ) mengarah ke</w:t>
            </w:r>
            <w:r>
              <w:rPr>
                <w:rFonts w:ascii="Palladio Uralic"/>
                <w:spacing w:val="-10"/>
                <w:sz w:val="24"/>
              </w:rPr>
              <w:t> </w:t>
            </w:r>
            <w:r>
              <w:rPr>
                <w:rFonts w:ascii="Palladio Uralic"/>
                <w:sz w:val="24"/>
              </w:rPr>
              <w:t>atas</w:t>
            </w:r>
          </w:p>
          <w:p>
            <w:pPr>
              <w:pStyle w:val="TableParagraph"/>
              <w:numPr>
                <w:ilvl w:val="0"/>
                <w:numId w:val="60"/>
              </w:numPr>
              <w:tabs>
                <w:tab w:pos="567" w:val="left" w:leader="none"/>
              </w:tabs>
              <w:spacing w:line="240" w:lineRule="auto" w:before="0" w:after="0"/>
              <w:ind w:left="566" w:right="0" w:hanging="426"/>
              <w:jc w:val="both"/>
              <w:rPr>
                <w:rFonts w:ascii="Palladio Uralic"/>
                <w:sz w:val="24"/>
              </w:rPr>
            </w:pPr>
            <w:r>
              <w:rPr>
                <w:rFonts w:ascii="Palladio Uralic"/>
                <w:sz w:val="24"/>
              </w:rPr>
              <w:t>Perhatikan keluarnya darah melalui</w:t>
            </w:r>
            <w:r>
              <w:rPr>
                <w:rFonts w:ascii="Palladio Uralic"/>
                <w:spacing w:val="-9"/>
                <w:sz w:val="24"/>
              </w:rPr>
              <w:t> </w:t>
            </w:r>
            <w:r>
              <w:rPr>
                <w:rFonts w:ascii="Palladio Uralic"/>
                <w:sz w:val="24"/>
              </w:rPr>
              <w:t>jarum</w:t>
            </w:r>
          </w:p>
          <w:p>
            <w:pPr>
              <w:pStyle w:val="TableParagraph"/>
              <w:spacing w:line="249" w:lineRule="auto" w:before="10"/>
              <w:ind w:left="566" w:right="98" w:hanging="356"/>
              <w:jc w:val="both"/>
              <w:rPr>
                <w:rFonts w:ascii="Palladio Uralic"/>
                <w:sz w:val="24"/>
              </w:rPr>
            </w:pPr>
            <w:r>
              <w:rPr>
                <w:rFonts w:ascii="Palladio Uralic"/>
                <w:sz w:val="24"/>
              </w:rPr>
              <w:t>( abocath / surflo ) maka tarik keluar bagian dalam ( jarum atau mandren) sambil meneruskan tusukan ke dalam vena</w:t>
            </w:r>
          </w:p>
          <w:p>
            <w:pPr>
              <w:pStyle w:val="TableParagraph"/>
              <w:numPr>
                <w:ilvl w:val="0"/>
                <w:numId w:val="60"/>
              </w:numPr>
              <w:tabs>
                <w:tab w:pos="567" w:val="left" w:leader="none"/>
              </w:tabs>
              <w:spacing w:line="249" w:lineRule="auto" w:before="0" w:after="0"/>
              <w:ind w:left="566" w:right="96" w:hanging="459"/>
              <w:jc w:val="both"/>
              <w:rPr>
                <w:rFonts w:ascii="Palladio Uralic"/>
                <w:sz w:val="24"/>
              </w:rPr>
            </w:pPr>
            <w:r>
              <w:rPr>
                <w:rFonts w:ascii="Palladio Uralic"/>
                <w:sz w:val="24"/>
              </w:rPr>
              <w:t>Setelah jarum infus bagian dalam dilepaskan atau dikeluarkan, tahan bagian atas vena dengan menekan menggunakan jari tangan agar darah tidak</w:t>
            </w:r>
            <w:r>
              <w:rPr>
                <w:rFonts w:ascii="Palladio Uralic"/>
                <w:spacing w:val="-1"/>
                <w:sz w:val="24"/>
              </w:rPr>
              <w:t> </w:t>
            </w:r>
            <w:r>
              <w:rPr>
                <w:rFonts w:ascii="Palladio Uralic"/>
                <w:sz w:val="24"/>
              </w:rPr>
              <w:t>keluar.</w:t>
            </w:r>
          </w:p>
          <w:p>
            <w:pPr>
              <w:pStyle w:val="TableParagraph"/>
              <w:numPr>
                <w:ilvl w:val="0"/>
                <w:numId w:val="60"/>
              </w:numPr>
              <w:tabs>
                <w:tab w:pos="627" w:val="left" w:leader="none"/>
              </w:tabs>
              <w:spacing w:line="285" w:lineRule="exact" w:before="0" w:after="0"/>
              <w:ind w:left="626" w:right="0" w:hanging="519"/>
              <w:jc w:val="both"/>
              <w:rPr>
                <w:rFonts w:ascii="Palladio Uralic"/>
                <w:sz w:val="24"/>
              </w:rPr>
            </w:pPr>
            <w:r>
              <w:rPr>
                <w:rFonts w:ascii="Palladio Uralic"/>
                <w:sz w:val="24"/>
              </w:rPr>
              <w:t>Sambungkan abocath dengan slang</w:t>
            </w:r>
            <w:r>
              <w:rPr>
                <w:rFonts w:ascii="Palladio Uralic"/>
                <w:spacing w:val="-6"/>
                <w:sz w:val="24"/>
              </w:rPr>
              <w:t> </w:t>
            </w:r>
            <w:r>
              <w:rPr>
                <w:rFonts w:ascii="Palladio Uralic"/>
                <w:sz w:val="24"/>
              </w:rPr>
              <w:t>infus</w:t>
            </w:r>
          </w:p>
          <w:p>
            <w:pPr>
              <w:pStyle w:val="TableParagraph"/>
              <w:numPr>
                <w:ilvl w:val="0"/>
                <w:numId w:val="60"/>
              </w:numPr>
              <w:tabs>
                <w:tab w:pos="567" w:val="left" w:leader="none"/>
              </w:tabs>
              <w:spacing w:line="247" w:lineRule="auto" w:before="1" w:after="0"/>
              <w:ind w:left="566" w:right="98" w:hanging="459"/>
              <w:jc w:val="both"/>
              <w:rPr>
                <w:rFonts w:ascii="Palladio Uralic"/>
                <w:sz w:val="24"/>
              </w:rPr>
            </w:pPr>
            <w:r>
              <w:rPr>
                <w:rFonts w:ascii="Palladio Uralic"/>
                <w:sz w:val="24"/>
              </w:rPr>
              <w:t>Buka pengatur tetesan dan atur kecepatan sesuai dengan dosis yang</w:t>
            </w:r>
            <w:r>
              <w:rPr>
                <w:rFonts w:ascii="Palladio Uralic"/>
                <w:spacing w:val="-4"/>
                <w:sz w:val="24"/>
              </w:rPr>
              <w:t> </w:t>
            </w:r>
            <w:r>
              <w:rPr>
                <w:rFonts w:ascii="Palladio Uralic"/>
                <w:sz w:val="24"/>
              </w:rPr>
              <w:t>diberikan</w:t>
            </w:r>
          </w:p>
          <w:p>
            <w:pPr>
              <w:pStyle w:val="TableParagraph"/>
              <w:numPr>
                <w:ilvl w:val="0"/>
                <w:numId w:val="60"/>
              </w:numPr>
              <w:tabs>
                <w:tab w:pos="567" w:val="left" w:leader="none"/>
              </w:tabs>
              <w:spacing w:line="290" w:lineRule="exact" w:before="0" w:after="0"/>
              <w:ind w:left="566" w:right="0" w:hanging="459"/>
              <w:jc w:val="both"/>
              <w:rPr>
                <w:rFonts w:ascii="Palladio Uralic"/>
                <w:sz w:val="24"/>
              </w:rPr>
            </w:pPr>
            <w:r>
              <w:rPr>
                <w:rFonts w:ascii="Palladio Uralic"/>
                <w:sz w:val="24"/>
              </w:rPr>
              <w:t>Lakukan fiksasi dengan kasa steril dan</w:t>
            </w:r>
            <w:r>
              <w:rPr>
                <w:rFonts w:ascii="Palladio Uralic"/>
                <w:spacing w:val="-10"/>
                <w:sz w:val="24"/>
              </w:rPr>
              <w:t> </w:t>
            </w:r>
            <w:r>
              <w:rPr>
                <w:rFonts w:ascii="Palladio Uralic"/>
                <w:sz w:val="24"/>
              </w:rPr>
              <w:t>plester</w:t>
            </w:r>
          </w:p>
          <w:p>
            <w:pPr>
              <w:pStyle w:val="TableParagraph"/>
              <w:numPr>
                <w:ilvl w:val="0"/>
                <w:numId w:val="60"/>
              </w:numPr>
              <w:tabs>
                <w:tab w:pos="567" w:val="left" w:leader="none"/>
              </w:tabs>
              <w:spacing w:line="247" w:lineRule="auto" w:before="9" w:after="0"/>
              <w:ind w:left="566" w:right="100" w:hanging="459"/>
              <w:jc w:val="both"/>
              <w:rPr>
                <w:rFonts w:ascii="Palladio Uralic"/>
                <w:sz w:val="24"/>
              </w:rPr>
            </w:pPr>
            <w:r>
              <w:rPr>
                <w:rFonts w:ascii="Palladio Uralic"/>
                <w:sz w:val="24"/>
              </w:rPr>
              <w:t>Pada tempat fiksasi tuliskan tanggal dan waktu pemasangan infus serta catat ukuran</w:t>
            </w:r>
            <w:r>
              <w:rPr>
                <w:rFonts w:ascii="Palladio Uralic"/>
                <w:spacing w:val="-8"/>
                <w:sz w:val="24"/>
              </w:rPr>
              <w:t> </w:t>
            </w:r>
            <w:r>
              <w:rPr>
                <w:rFonts w:ascii="Palladio Uralic"/>
                <w:sz w:val="24"/>
              </w:rPr>
              <w:t>jarum</w:t>
            </w:r>
          </w:p>
          <w:p>
            <w:pPr>
              <w:pStyle w:val="TableParagraph"/>
              <w:numPr>
                <w:ilvl w:val="0"/>
                <w:numId w:val="60"/>
              </w:numPr>
              <w:tabs>
                <w:tab w:pos="567" w:val="left" w:leader="none"/>
              </w:tabs>
              <w:spacing w:line="261" w:lineRule="exact" w:before="0" w:after="0"/>
              <w:ind w:left="566" w:right="0" w:hanging="459"/>
              <w:jc w:val="both"/>
              <w:rPr>
                <w:sz w:val="24"/>
              </w:rPr>
            </w:pPr>
            <w:r>
              <w:rPr>
                <w:sz w:val="24"/>
              </w:rPr>
              <w:t>Buang sampah medis dan non medis pada</w:t>
            </w:r>
            <w:r>
              <w:rPr>
                <w:spacing w:val="-6"/>
                <w:sz w:val="24"/>
              </w:rPr>
              <w:t> </w:t>
            </w:r>
            <w:r>
              <w:rPr>
                <w:sz w:val="24"/>
              </w:rPr>
              <w:t>tempatnya</w:t>
            </w:r>
          </w:p>
          <w:p>
            <w:pPr>
              <w:pStyle w:val="TableParagraph"/>
              <w:numPr>
                <w:ilvl w:val="0"/>
                <w:numId w:val="60"/>
              </w:numPr>
              <w:tabs>
                <w:tab w:pos="567" w:val="left" w:leader="none"/>
              </w:tabs>
              <w:spacing w:line="240" w:lineRule="auto" w:before="15" w:after="0"/>
              <w:ind w:left="566" w:right="0" w:hanging="459"/>
              <w:jc w:val="both"/>
              <w:rPr>
                <w:rFonts w:ascii="Palladio Uralic"/>
                <w:sz w:val="24"/>
              </w:rPr>
            </w:pPr>
            <w:r>
              <w:rPr>
                <w:rFonts w:ascii="Palladio Uralic"/>
                <w:sz w:val="24"/>
              </w:rPr>
              <w:t>Lepaskan sarung</w:t>
            </w:r>
            <w:r>
              <w:rPr>
                <w:rFonts w:ascii="Palladio Uralic"/>
                <w:spacing w:val="-3"/>
                <w:sz w:val="24"/>
              </w:rPr>
              <w:t> </w:t>
            </w:r>
            <w:r>
              <w:rPr>
                <w:rFonts w:ascii="Palladio Uralic"/>
                <w:sz w:val="24"/>
              </w:rPr>
              <w:t>tangan</w:t>
            </w:r>
          </w:p>
          <w:p>
            <w:pPr>
              <w:pStyle w:val="TableParagraph"/>
              <w:numPr>
                <w:ilvl w:val="0"/>
                <w:numId w:val="60"/>
              </w:numPr>
              <w:tabs>
                <w:tab w:pos="567" w:val="left" w:leader="none"/>
              </w:tabs>
              <w:spacing w:line="240" w:lineRule="auto" w:before="9" w:after="0"/>
              <w:ind w:left="566" w:right="0" w:hanging="459"/>
              <w:jc w:val="both"/>
              <w:rPr>
                <w:rFonts w:ascii="Palladio Uralic"/>
                <w:sz w:val="24"/>
              </w:rPr>
            </w:pPr>
            <w:r>
              <w:rPr>
                <w:rFonts w:ascii="Palladio Uralic"/>
                <w:sz w:val="24"/>
              </w:rPr>
              <w:t>Cuci</w:t>
            </w:r>
            <w:r>
              <w:rPr>
                <w:rFonts w:ascii="Palladio Uralic"/>
                <w:spacing w:val="-2"/>
                <w:sz w:val="24"/>
              </w:rPr>
              <w:t> </w:t>
            </w:r>
            <w:r>
              <w:rPr>
                <w:rFonts w:ascii="Palladio Uralic"/>
                <w:sz w:val="24"/>
              </w:rPr>
              <w:t>tangan</w:t>
            </w:r>
          </w:p>
          <w:p>
            <w:pPr>
              <w:pStyle w:val="TableParagraph"/>
              <w:numPr>
                <w:ilvl w:val="0"/>
                <w:numId w:val="60"/>
              </w:numPr>
              <w:tabs>
                <w:tab w:pos="567" w:val="left" w:leader="none"/>
              </w:tabs>
              <w:spacing w:line="249" w:lineRule="auto" w:before="6" w:after="0"/>
              <w:ind w:left="566" w:right="96" w:hanging="459"/>
              <w:jc w:val="both"/>
              <w:rPr>
                <w:rFonts w:ascii="Palladio Uralic"/>
                <w:sz w:val="24"/>
              </w:rPr>
            </w:pPr>
            <w:r>
              <w:rPr>
                <w:rFonts w:ascii="Palladio Uralic"/>
                <w:sz w:val="24"/>
              </w:rPr>
              <w:t>Dokumentasi: waktu pemasangan tipe cairan Tempat insersi (melalui IV) Kecepatan aliran (tetesan/menit) Respon klien setelah</w:t>
            </w:r>
            <w:r>
              <w:rPr>
                <w:rFonts w:ascii="Palladio Uralic"/>
                <w:spacing w:val="9"/>
                <w:sz w:val="24"/>
              </w:rPr>
              <w:t> </w:t>
            </w:r>
            <w:r>
              <w:rPr>
                <w:rFonts w:ascii="Palladio Uralic"/>
                <w:sz w:val="24"/>
              </w:rPr>
              <w:t>dilakukan</w:t>
            </w:r>
          </w:p>
          <w:p>
            <w:pPr>
              <w:pStyle w:val="TableParagraph"/>
              <w:spacing w:line="266" w:lineRule="exact"/>
              <w:ind w:left="566"/>
              <w:jc w:val="both"/>
              <w:rPr>
                <w:rFonts w:ascii="Palladio Uralic"/>
                <w:sz w:val="24"/>
              </w:rPr>
            </w:pPr>
            <w:r>
              <w:rPr>
                <w:rFonts w:ascii="Palladio Uralic"/>
                <w:sz w:val="24"/>
              </w:rPr>
              <w:t>tindakan pemasangan infuse</w:t>
            </w:r>
          </w:p>
        </w:tc>
      </w:tr>
      <w:tr>
        <w:trPr>
          <w:trHeight w:val="1223" w:hRule="atLeast"/>
        </w:trPr>
        <w:tc>
          <w:tcPr>
            <w:tcW w:w="2693" w:type="dxa"/>
          </w:tcPr>
          <w:p>
            <w:pPr>
              <w:pStyle w:val="TableParagraph"/>
              <w:spacing w:before="4"/>
              <w:ind w:left="107"/>
              <w:rPr>
                <w:rFonts w:ascii="Palladio Uralic"/>
                <w:b/>
                <w:sz w:val="24"/>
              </w:rPr>
            </w:pPr>
            <w:r>
              <w:rPr>
                <w:rFonts w:ascii="Palladio Uralic"/>
                <w:b/>
                <w:sz w:val="24"/>
              </w:rPr>
              <w:t>Evaluasi</w:t>
            </w:r>
          </w:p>
        </w:tc>
        <w:tc>
          <w:tcPr>
            <w:tcW w:w="6167" w:type="dxa"/>
          </w:tcPr>
          <w:p>
            <w:pPr>
              <w:pStyle w:val="TableParagraph"/>
              <w:numPr>
                <w:ilvl w:val="0"/>
                <w:numId w:val="61"/>
              </w:numPr>
              <w:tabs>
                <w:tab w:pos="567" w:val="left" w:leader="none"/>
              </w:tabs>
              <w:spacing w:line="240" w:lineRule="auto" w:before="9" w:after="0"/>
              <w:ind w:left="566" w:right="0" w:hanging="284"/>
              <w:jc w:val="left"/>
              <w:rPr>
                <w:rFonts w:ascii="Palladio Uralic"/>
                <w:sz w:val="24"/>
              </w:rPr>
            </w:pPr>
            <w:r>
              <w:rPr>
                <w:rFonts w:ascii="Palladio Uralic"/>
                <w:sz w:val="24"/>
              </w:rPr>
              <w:t>Perhatikan kelancaran tetesan</w:t>
            </w:r>
            <w:r>
              <w:rPr>
                <w:rFonts w:ascii="Palladio Uralic"/>
                <w:spacing w:val="-5"/>
                <w:sz w:val="24"/>
              </w:rPr>
              <w:t> </w:t>
            </w:r>
            <w:r>
              <w:rPr>
                <w:rFonts w:ascii="Palladio Uralic"/>
                <w:sz w:val="24"/>
              </w:rPr>
              <w:t>infus</w:t>
            </w:r>
          </w:p>
          <w:p>
            <w:pPr>
              <w:pStyle w:val="TableParagraph"/>
              <w:numPr>
                <w:ilvl w:val="0"/>
                <w:numId w:val="61"/>
              </w:numPr>
              <w:tabs>
                <w:tab w:pos="567" w:val="left" w:leader="none"/>
              </w:tabs>
              <w:spacing w:line="240" w:lineRule="auto" w:before="10" w:after="0"/>
              <w:ind w:left="566" w:right="0" w:hanging="284"/>
              <w:jc w:val="left"/>
              <w:rPr>
                <w:rFonts w:ascii="Palladio Uralic"/>
                <w:sz w:val="24"/>
              </w:rPr>
            </w:pPr>
            <w:r>
              <w:rPr>
                <w:rFonts w:ascii="Palladio Uralic"/>
                <w:sz w:val="24"/>
              </w:rPr>
              <w:t>Amati respon pasien terhadap</w:t>
            </w:r>
            <w:r>
              <w:rPr>
                <w:rFonts w:ascii="Palladio Uralic"/>
                <w:spacing w:val="-5"/>
                <w:sz w:val="24"/>
              </w:rPr>
              <w:t> </w:t>
            </w:r>
            <w:r>
              <w:rPr>
                <w:rFonts w:ascii="Palladio Uralic"/>
                <w:sz w:val="24"/>
              </w:rPr>
              <w:t>tindakan</w:t>
            </w:r>
          </w:p>
          <w:p>
            <w:pPr>
              <w:pStyle w:val="TableParagraph"/>
              <w:numPr>
                <w:ilvl w:val="0"/>
                <w:numId w:val="61"/>
              </w:numPr>
              <w:tabs>
                <w:tab w:pos="567" w:val="left" w:leader="none"/>
              </w:tabs>
              <w:spacing w:line="240" w:lineRule="auto" w:before="13" w:after="0"/>
              <w:ind w:left="566" w:right="0" w:hanging="284"/>
              <w:jc w:val="left"/>
              <w:rPr>
                <w:rFonts w:ascii="Palladio Uralic"/>
                <w:sz w:val="24"/>
              </w:rPr>
            </w:pPr>
            <w:r>
              <w:rPr>
                <w:rFonts w:ascii="Palladio Uralic"/>
                <w:sz w:val="24"/>
              </w:rPr>
              <w:t>Amati komplikasi secara</w:t>
            </w:r>
            <w:r>
              <w:rPr>
                <w:rFonts w:ascii="Palladio Uralic"/>
                <w:spacing w:val="-3"/>
                <w:sz w:val="24"/>
              </w:rPr>
              <w:t> </w:t>
            </w:r>
            <w:r>
              <w:rPr>
                <w:rFonts w:ascii="Palladio Uralic"/>
                <w:sz w:val="24"/>
              </w:rPr>
              <w:t>periodik</w:t>
            </w:r>
          </w:p>
        </w:tc>
      </w:tr>
      <w:tr>
        <w:trPr>
          <w:trHeight w:val="594" w:hRule="atLeast"/>
        </w:trPr>
        <w:tc>
          <w:tcPr>
            <w:tcW w:w="2693" w:type="dxa"/>
          </w:tcPr>
          <w:p>
            <w:pPr>
              <w:pStyle w:val="TableParagraph"/>
              <w:spacing w:before="4"/>
              <w:ind w:left="107"/>
              <w:rPr>
                <w:rFonts w:ascii="Palladio Uralic"/>
                <w:b/>
                <w:sz w:val="24"/>
              </w:rPr>
            </w:pPr>
            <w:r>
              <w:rPr>
                <w:rFonts w:ascii="Palladio Uralic"/>
                <w:b/>
                <w:sz w:val="24"/>
              </w:rPr>
              <w:t>Penutup</w:t>
            </w:r>
          </w:p>
        </w:tc>
        <w:tc>
          <w:tcPr>
            <w:tcW w:w="6167" w:type="dxa"/>
          </w:tcPr>
          <w:p>
            <w:pPr>
              <w:pStyle w:val="TableParagraph"/>
              <w:numPr>
                <w:ilvl w:val="0"/>
                <w:numId w:val="62"/>
              </w:numPr>
              <w:tabs>
                <w:tab w:pos="828" w:val="left" w:leader="none"/>
                <w:tab w:pos="829" w:val="left" w:leader="none"/>
              </w:tabs>
              <w:spacing w:line="240" w:lineRule="auto" w:before="9" w:after="0"/>
              <w:ind w:left="828" w:right="0" w:hanging="546"/>
              <w:jc w:val="left"/>
              <w:rPr>
                <w:rFonts w:ascii="Palladio Uralic"/>
                <w:sz w:val="24"/>
              </w:rPr>
            </w:pPr>
            <w:r>
              <w:rPr>
                <w:rFonts w:ascii="Palladio Uralic"/>
                <w:sz w:val="24"/>
              </w:rPr>
              <w:t>Bereskan alat dan letakkan pada</w:t>
            </w:r>
            <w:r>
              <w:rPr>
                <w:rFonts w:ascii="Palladio Uralic"/>
                <w:spacing w:val="-6"/>
                <w:sz w:val="24"/>
              </w:rPr>
              <w:t> </w:t>
            </w:r>
            <w:r>
              <w:rPr>
                <w:rFonts w:ascii="Palladio Uralic"/>
                <w:sz w:val="24"/>
              </w:rPr>
              <w:t>tempatnya</w:t>
            </w:r>
          </w:p>
          <w:p>
            <w:pPr>
              <w:pStyle w:val="TableParagraph"/>
              <w:numPr>
                <w:ilvl w:val="0"/>
                <w:numId w:val="62"/>
              </w:numPr>
              <w:tabs>
                <w:tab w:pos="828" w:val="left" w:leader="none"/>
                <w:tab w:pos="829" w:val="left" w:leader="none"/>
              </w:tabs>
              <w:spacing w:line="268" w:lineRule="exact" w:before="10" w:after="0"/>
              <w:ind w:left="828" w:right="0" w:hanging="546"/>
              <w:jc w:val="left"/>
              <w:rPr>
                <w:rFonts w:ascii="Palladio Uralic"/>
                <w:sz w:val="24"/>
              </w:rPr>
            </w:pPr>
            <w:r>
              <w:rPr>
                <w:rFonts w:ascii="Palladio Uralic"/>
                <w:sz w:val="24"/>
              </w:rPr>
              <w:t>Rapikan pasien, dan berikan posisi yang</w:t>
            </w:r>
            <w:r>
              <w:rPr>
                <w:rFonts w:ascii="Palladio Uralic"/>
                <w:spacing w:val="-14"/>
                <w:sz w:val="24"/>
              </w:rPr>
              <w:t> </w:t>
            </w:r>
            <w:r>
              <w:rPr>
                <w:rFonts w:ascii="Palladio Uralic"/>
                <w:sz w:val="24"/>
              </w:rPr>
              <w:t>nyaman</w:t>
            </w:r>
          </w:p>
        </w:tc>
      </w:tr>
    </w:tbl>
    <w:p>
      <w:pPr>
        <w:spacing w:after="0" w:line="268" w:lineRule="exact"/>
        <w:jc w:val="left"/>
        <w:rPr>
          <w:rFonts w:ascii="Palladio Uralic"/>
          <w:sz w:val="24"/>
        </w:rPr>
        <w:sectPr>
          <w:headerReference w:type="default" r:id="rId160"/>
          <w:footerReference w:type="default" r:id="rId161"/>
          <w:pgSz w:w="11910" w:h="16840"/>
          <w:pgMar w:header="0" w:footer="975" w:top="1420" w:bottom="1160" w:left="900" w:right="700"/>
          <w:pgNumType w:start="61"/>
        </w:sectPr>
      </w:pPr>
    </w:p>
    <w:p>
      <w:pPr>
        <w:pStyle w:val="Heading2"/>
        <w:spacing w:before="78" w:after="4"/>
        <w:ind w:left="3318" w:right="3515"/>
        <w:jc w:val="center"/>
      </w:pPr>
      <w:r>
        <w:rPr/>
        <w:t>FORM EVALUASI PROSEDUR PEMASANGAN INFUS</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275" w:hRule="atLeast"/>
        </w:trPr>
        <w:tc>
          <w:tcPr>
            <w:tcW w:w="576" w:type="dxa"/>
            <w:vMerge w:val="restart"/>
          </w:tcPr>
          <w:p>
            <w:pPr>
              <w:pStyle w:val="TableParagraph"/>
              <w:spacing w:before="1"/>
              <w:rPr>
                <w:b/>
                <w:sz w:val="24"/>
              </w:rPr>
            </w:pPr>
          </w:p>
          <w:p>
            <w:pPr>
              <w:pStyle w:val="TableParagraph"/>
              <w:ind w:left="107"/>
              <w:rPr>
                <w:b/>
                <w:sz w:val="24"/>
              </w:rPr>
            </w:pPr>
            <w:r>
              <w:rPr>
                <w:b/>
                <w:sz w:val="24"/>
              </w:rPr>
              <w:t>NO</w:t>
            </w:r>
          </w:p>
        </w:tc>
        <w:tc>
          <w:tcPr>
            <w:tcW w:w="4955" w:type="dxa"/>
            <w:vMerge w:val="restart"/>
          </w:tcPr>
          <w:p>
            <w:pPr>
              <w:pStyle w:val="TableParagraph"/>
              <w:spacing w:before="1"/>
              <w:rPr>
                <w:b/>
                <w:sz w:val="24"/>
              </w:rPr>
            </w:pPr>
          </w:p>
          <w:p>
            <w:pPr>
              <w:pStyle w:val="TableParagraph"/>
              <w:ind w:left="1801" w:right="1797"/>
              <w:jc w:val="center"/>
              <w:rPr>
                <w:b/>
                <w:sz w:val="24"/>
              </w:rPr>
            </w:pPr>
            <w:r>
              <w:rPr>
                <w:b/>
                <w:sz w:val="24"/>
              </w:rPr>
              <w:t>TINDAKAN</w:t>
            </w:r>
          </w:p>
        </w:tc>
        <w:tc>
          <w:tcPr>
            <w:tcW w:w="3403" w:type="dxa"/>
            <w:gridSpan w:val="2"/>
          </w:tcPr>
          <w:p>
            <w:pPr>
              <w:pStyle w:val="TableParagraph"/>
              <w:spacing w:line="256" w:lineRule="exact"/>
              <w:ind w:left="784"/>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955" w:type="dxa"/>
            <w:vMerge/>
            <w:tcBorders>
              <w:top w:val="nil"/>
            </w:tcBorders>
          </w:tcPr>
          <w:p>
            <w:pPr>
              <w:rPr>
                <w:sz w:val="2"/>
                <w:szCs w:val="2"/>
              </w:rPr>
            </w:pPr>
          </w:p>
        </w:tc>
        <w:tc>
          <w:tcPr>
            <w:tcW w:w="1693" w:type="dxa"/>
          </w:tcPr>
          <w:p>
            <w:pPr>
              <w:pStyle w:val="TableParagraph"/>
              <w:spacing w:before="135"/>
              <w:ind w:left="95"/>
              <w:rPr>
                <w:b/>
                <w:sz w:val="24"/>
              </w:rPr>
            </w:pPr>
            <w:r>
              <w:rPr>
                <w:b/>
                <w:sz w:val="24"/>
              </w:rPr>
              <w:t>DILAKUKAN</w:t>
            </w:r>
          </w:p>
        </w:tc>
        <w:tc>
          <w:tcPr>
            <w:tcW w:w="1710" w:type="dxa"/>
          </w:tcPr>
          <w:p>
            <w:pPr>
              <w:pStyle w:val="TableParagraph"/>
              <w:spacing w:line="276" w:lineRule="exact"/>
              <w:ind w:left="106" w:right="80" w:firstLine="352"/>
              <w:rPr>
                <w:b/>
                <w:sz w:val="24"/>
              </w:rPr>
            </w:pPr>
            <w:r>
              <w:rPr>
                <w:b/>
                <w:sz w:val="24"/>
              </w:rPr>
              <w:t>TIDAK DILAKUKAN</w:t>
            </w:r>
          </w:p>
        </w:tc>
      </w:tr>
      <w:tr>
        <w:trPr>
          <w:trHeight w:val="4344" w:hRule="atLeast"/>
        </w:trPr>
        <w:tc>
          <w:tcPr>
            <w:tcW w:w="57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32"/>
              <w:ind w:left="196"/>
              <w:rPr>
                <w:sz w:val="24"/>
              </w:rPr>
            </w:pPr>
            <w:r>
              <w:rPr>
                <w:sz w:val="24"/>
              </w:rPr>
              <w:t>1.</w:t>
            </w:r>
          </w:p>
        </w:tc>
        <w:tc>
          <w:tcPr>
            <w:tcW w:w="4955" w:type="dxa"/>
          </w:tcPr>
          <w:p>
            <w:pPr>
              <w:pStyle w:val="TableParagraph"/>
              <w:spacing w:line="271" w:lineRule="exact"/>
              <w:ind w:left="107"/>
              <w:rPr>
                <w:b/>
                <w:sz w:val="24"/>
              </w:rPr>
            </w:pPr>
            <w:r>
              <w:rPr>
                <w:b/>
                <w:sz w:val="24"/>
              </w:rPr>
              <w:t>Persiapan Alat dan Bahan :</w:t>
            </w:r>
          </w:p>
          <w:p>
            <w:pPr>
              <w:pStyle w:val="TableParagraph"/>
              <w:numPr>
                <w:ilvl w:val="0"/>
                <w:numId w:val="63"/>
              </w:numPr>
              <w:tabs>
                <w:tab w:pos="566" w:val="left" w:leader="none"/>
                <w:tab w:pos="567" w:val="left" w:leader="none"/>
              </w:tabs>
              <w:spacing w:line="252" w:lineRule="exact" w:before="0" w:after="0"/>
              <w:ind w:left="566" w:right="0" w:hanging="460"/>
              <w:jc w:val="left"/>
              <w:rPr>
                <w:sz w:val="22"/>
              </w:rPr>
            </w:pPr>
            <w:r>
              <w:rPr>
                <w:sz w:val="22"/>
              </w:rPr>
              <w:t>Standar</w:t>
            </w:r>
            <w:r>
              <w:rPr>
                <w:spacing w:val="-3"/>
                <w:sz w:val="22"/>
              </w:rPr>
              <w:t> </w:t>
            </w:r>
            <w:r>
              <w:rPr>
                <w:sz w:val="22"/>
              </w:rPr>
              <w:t>infus</w:t>
            </w:r>
          </w:p>
          <w:p>
            <w:pPr>
              <w:pStyle w:val="TableParagraph"/>
              <w:numPr>
                <w:ilvl w:val="0"/>
                <w:numId w:val="63"/>
              </w:numPr>
              <w:tabs>
                <w:tab w:pos="566" w:val="left" w:leader="none"/>
                <w:tab w:pos="567" w:val="left" w:leader="none"/>
              </w:tabs>
              <w:spacing w:line="252" w:lineRule="exact" w:before="1" w:after="0"/>
              <w:ind w:left="566" w:right="0" w:hanging="460"/>
              <w:jc w:val="left"/>
              <w:rPr>
                <w:sz w:val="22"/>
              </w:rPr>
            </w:pPr>
            <w:r>
              <w:rPr>
                <w:sz w:val="22"/>
              </w:rPr>
              <w:t>Infus</w:t>
            </w:r>
            <w:r>
              <w:rPr>
                <w:spacing w:val="-1"/>
                <w:sz w:val="22"/>
              </w:rPr>
              <w:t> </w:t>
            </w:r>
            <w:r>
              <w:rPr>
                <w:sz w:val="22"/>
              </w:rPr>
              <w:t>set</w:t>
            </w:r>
          </w:p>
          <w:p>
            <w:pPr>
              <w:pStyle w:val="TableParagraph"/>
              <w:numPr>
                <w:ilvl w:val="0"/>
                <w:numId w:val="63"/>
              </w:numPr>
              <w:tabs>
                <w:tab w:pos="566" w:val="left" w:leader="none"/>
                <w:tab w:pos="567" w:val="left" w:leader="none"/>
              </w:tabs>
              <w:spacing w:line="252" w:lineRule="exact" w:before="0" w:after="0"/>
              <w:ind w:left="566" w:right="0" w:hanging="460"/>
              <w:jc w:val="left"/>
              <w:rPr>
                <w:sz w:val="22"/>
              </w:rPr>
            </w:pPr>
            <w:r>
              <w:rPr>
                <w:sz w:val="22"/>
              </w:rPr>
              <w:t>Cairan sesuai program</w:t>
            </w:r>
            <w:r>
              <w:rPr>
                <w:spacing w:val="-1"/>
                <w:sz w:val="22"/>
              </w:rPr>
              <w:t> </w:t>
            </w:r>
            <w:r>
              <w:rPr>
                <w:sz w:val="22"/>
              </w:rPr>
              <w:t>medis</w:t>
            </w:r>
          </w:p>
          <w:p>
            <w:pPr>
              <w:pStyle w:val="TableParagraph"/>
              <w:numPr>
                <w:ilvl w:val="0"/>
                <w:numId w:val="63"/>
              </w:numPr>
              <w:tabs>
                <w:tab w:pos="566" w:val="left" w:leader="none"/>
                <w:tab w:pos="567" w:val="left" w:leader="none"/>
              </w:tabs>
              <w:spacing w:line="240" w:lineRule="auto" w:before="2" w:after="0"/>
              <w:ind w:left="566" w:right="258" w:hanging="459"/>
              <w:jc w:val="left"/>
              <w:rPr>
                <w:sz w:val="22"/>
              </w:rPr>
            </w:pPr>
            <w:r>
              <w:rPr>
                <w:sz w:val="22"/>
              </w:rPr>
              <w:t>IV Cateter/abocath/Jarum infus dengan ukuran yang</w:t>
            </w:r>
            <w:r>
              <w:rPr>
                <w:spacing w:val="-2"/>
                <w:sz w:val="22"/>
              </w:rPr>
              <w:t> </w:t>
            </w:r>
            <w:r>
              <w:rPr>
                <w:sz w:val="22"/>
              </w:rPr>
              <w:t>sesuai</w:t>
            </w:r>
          </w:p>
          <w:p>
            <w:pPr>
              <w:pStyle w:val="TableParagraph"/>
              <w:numPr>
                <w:ilvl w:val="0"/>
                <w:numId w:val="63"/>
              </w:numPr>
              <w:tabs>
                <w:tab w:pos="566" w:val="left" w:leader="none"/>
                <w:tab w:pos="567" w:val="left" w:leader="none"/>
              </w:tabs>
              <w:spacing w:line="251" w:lineRule="exact" w:before="0" w:after="0"/>
              <w:ind w:left="566" w:right="0" w:hanging="460"/>
              <w:jc w:val="left"/>
              <w:rPr>
                <w:sz w:val="22"/>
              </w:rPr>
            </w:pPr>
            <w:r>
              <w:rPr>
                <w:sz w:val="22"/>
              </w:rPr>
              <w:t>Pengalas</w:t>
            </w:r>
          </w:p>
          <w:p>
            <w:pPr>
              <w:pStyle w:val="TableParagraph"/>
              <w:numPr>
                <w:ilvl w:val="0"/>
                <w:numId w:val="63"/>
              </w:numPr>
              <w:tabs>
                <w:tab w:pos="566" w:val="left" w:leader="none"/>
                <w:tab w:pos="567" w:val="left" w:leader="none"/>
              </w:tabs>
              <w:spacing w:line="252" w:lineRule="exact" w:before="1" w:after="0"/>
              <w:ind w:left="566" w:right="0" w:hanging="460"/>
              <w:jc w:val="left"/>
              <w:rPr>
                <w:sz w:val="22"/>
              </w:rPr>
            </w:pPr>
            <w:r>
              <w:rPr>
                <w:sz w:val="22"/>
              </w:rPr>
              <w:t>Torniket</w:t>
            </w:r>
          </w:p>
          <w:p>
            <w:pPr>
              <w:pStyle w:val="TableParagraph"/>
              <w:numPr>
                <w:ilvl w:val="0"/>
                <w:numId w:val="63"/>
              </w:numPr>
              <w:tabs>
                <w:tab w:pos="566" w:val="left" w:leader="none"/>
                <w:tab w:pos="567" w:val="left" w:leader="none"/>
              </w:tabs>
              <w:spacing w:line="252" w:lineRule="exact" w:before="0" w:after="0"/>
              <w:ind w:left="566" w:right="0" w:hanging="460"/>
              <w:jc w:val="left"/>
              <w:rPr>
                <w:sz w:val="22"/>
              </w:rPr>
            </w:pPr>
            <w:r>
              <w:rPr>
                <w:sz w:val="22"/>
              </w:rPr>
              <w:t>Kapas</w:t>
            </w:r>
            <w:r>
              <w:rPr>
                <w:spacing w:val="-1"/>
                <w:sz w:val="22"/>
              </w:rPr>
              <w:t> </w:t>
            </w:r>
            <w:r>
              <w:rPr>
                <w:sz w:val="22"/>
              </w:rPr>
              <w:t>alcohol</w:t>
            </w:r>
          </w:p>
          <w:p>
            <w:pPr>
              <w:pStyle w:val="TableParagraph"/>
              <w:numPr>
                <w:ilvl w:val="0"/>
                <w:numId w:val="63"/>
              </w:numPr>
              <w:tabs>
                <w:tab w:pos="566" w:val="left" w:leader="none"/>
                <w:tab w:pos="567" w:val="left" w:leader="none"/>
              </w:tabs>
              <w:spacing w:line="252" w:lineRule="exact" w:before="2" w:after="0"/>
              <w:ind w:left="566" w:right="0" w:hanging="460"/>
              <w:jc w:val="left"/>
              <w:rPr>
                <w:sz w:val="22"/>
              </w:rPr>
            </w:pPr>
            <w:r>
              <w:rPr>
                <w:sz w:val="22"/>
              </w:rPr>
              <w:t>Betadin</w:t>
            </w:r>
          </w:p>
          <w:p>
            <w:pPr>
              <w:pStyle w:val="TableParagraph"/>
              <w:numPr>
                <w:ilvl w:val="0"/>
                <w:numId w:val="63"/>
              </w:numPr>
              <w:tabs>
                <w:tab w:pos="566" w:val="left" w:leader="none"/>
                <w:tab w:pos="567" w:val="left" w:leader="none"/>
              </w:tabs>
              <w:spacing w:line="252" w:lineRule="exact" w:before="0" w:after="0"/>
              <w:ind w:left="566" w:right="0" w:hanging="460"/>
              <w:jc w:val="left"/>
              <w:rPr>
                <w:sz w:val="22"/>
              </w:rPr>
            </w:pPr>
            <w:r>
              <w:rPr>
                <w:sz w:val="22"/>
              </w:rPr>
              <w:t>Plester</w:t>
            </w:r>
          </w:p>
          <w:p>
            <w:pPr>
              <w:pStyle w:val="TableParagraph"/>
              <w:numPr>
                <w:ilvl w:val="0"/>
                <w:numId w:val="63"/>
              </w:numPr>
              <w:tabs>
                <w:tab w:pos="621" w:val="left" w:leader="none"/>
                <w:tab w:pos="622" w:val="left" w:leader="none"/>
              </w:tabs>
              <w:spacing w:line="252" w:lineRule="exact" w:before="1" w:after="0"/>
              <w:ind w:left="621" w:right="0" w:hanging="515"/>
              <w:jc w:val="left"/>
              <w:rPr>
                <w:sz w:val="22"/>
              </w:rPr>
            </w:pPr>
            <w:r>
              <w:rPr>
                <w:sz w:val="22"/>
              </w:rPr>
              <w:t>Gunting</w:t>
            </w:r>
          </w:p>
          <w:p>
            <w:pPr>
              <w:pStyle w:val="TableParagraph"/>
              <w:numPr>
                <w:ilvl w:val="0"/>
                <w:numId w:val="63"/>
              </w:numPr>
              <w:tabs>
                <w:tab w:pos="567" w:val="left" w:leader="none"/>
              </w:tabs>
              <w:spacing w:line="252" w:lineRule="exact" w:before="0" w:after="0"/>
              <w:ind w:left="566" w:right="0" w:hanging="460"/>
              <w:jc w:val="left"/>
              <w:rPr>
                <w:sz w:val="22"/>
              </w:rPr>
            </w:pPr>
            <w:r>
              <w:rPr>
                <w:sz w:val="22"/>
              </w:rPr>
              <w:t>Kasa</w:t>
            </w:r>
            <w:r>
              <w:rPr>
                <w:spacing w:val="-1"/>
                <w:sz w:val="22"/>
              </w:rPr>
              <w:t> </w:t>
            </w:r>
            <w:r>
              <w:rPr>
                <w:sz w:val="22"/>
              </w:rPr>
              <w:t>steril</w:t>
            </w:r>
          </w:p>
          <w:p>
            <w:pPr>
              <w:pStyle w:val="TableParagraph"/>
              <w:numPr>
                <w:ilvl w:val="0"/>
                <w:numId w:val="63"/>
              </w:numPr>
              <w:tabs>
                <w:tab w:pos="567" w:val="left" w:leader="none"/>
              </w:tabs>
              <w:spacing w:line="252" w:lineRule="exact" w:before="0" w:after="0"/>
              <w:ind w:left="566" w:right="0" w:hanging="460"/>
              <w:jc w:val="left"/>
              <w:rPr>
                <w:sz w:val="22"/>
              </w:rPr>
            </w:pPr>
            <w:r>
              <w:rPr>
                <w:sz w:val="22"/>
              </w:rPr>
              <w:t>Sarung</w:t>
            </w:r>
            <w:r>
              <w:rPr>
                <w:spacing w:val="-3"/>
                <w:sz w:val="22"/>
              </w:rPr>
              <w:t> </w:t>
            </w:r>
            <w:r>
              <w:rPr>
                <w:sz w:val="22"/>
              </w:rPr>
              <w:t>tangan</w:t>
            </w:r>
          </w:p>
          <w:p>
            <w:pPr>
              <w:pStyle w:val="TableParagraph"/>
              <w:numPr>
                <w:ilvl w:val="0"/>
                <w:numId w:val="63"/>
              </w:numPr>
              <w:tabs>
                <w:tab w:pos="567" w:val="left" w:leader="none"/>
              </w:tabs>
              <w:spacing w:line="252" w:lineRule="exact" w:before="2" w:after="0"/>
              <w:ind w:left="566" w:right="0" w:hanging="460"/>
              <w:jc w:val="left"/>
              <w:rPr>
                <w:sz w:val="22"/>
              </w:rPr>
            </w:pPr>
            <w:r>
              <w:rPr>
                <w:sz w:val="22"/>
              </w:rPr>
              <w:t>Bengkok</w:t>
            </w:r>
          </w:p>
          <w:p>
            <w:pPr>
              <w:pStyle w:val="TableParagraph"/>
              <w:numPr>
                <w:ilvl w:val="0"/>
                <w:numId w:val="63"/>
              </w:numPr>
              <w:tabs>
                <w:tab w:pos="567" w:val="left" w:leader="none"/>
              </w:tabs>
              <w:spacing w:line="252" w:lineRule="exact" w:before="0" w:after="0"/>
              <w:ind w:left="566" w:right="0" w:hanging="460"/>
              <w:jc w:val="left"/>
              <w:rPr>
                <w:sz w:val="22"/>
              </w:rPr>
            </w:pPr>
            <w:r>
              <w:rPr>
                <w:sz w:val="22"/>
              </w:rPr>
              <w:t>Tempat sampah medis/non</w:t>
            </w:r>
            <w:r>
              <w:rPr>
                <w:spacing w:val="-3"/>
                <w:sz w:val="22"/>
              </w:rPr>
              <w:t> </w:t>
            </w:r>
            <w:r>
              <w:rPr>
                <w:sz w:val="22"/>
              </w:rPr>
              <w:t>medis</w:t>
            </w:r>
          </w:p>
          <w:p>
            <w:pPr>
              <w:pStyle w:val="TableParagraph"/>
              <w:numPr>
                <w:ilvl w:val="0"/>
                <w:numId w:val="63"/>
              </w:numPr>
              <w:tabs>
                <w:tab w:pos="567" w:val="left" w:leader="none"/>
              </w:tabs>
              <w:spacing w:line="257" w:lineRule="exact" w:before="2" w:after="0"/>
              <w:ind w:left="566" w:right="0" w:hanging="460"/>
              <w:jc w:val="left"/>
              <w:rPr>
                <w:sz w:val="24"/>
              </w:rPr>
            </w:pPr>
            <w:r>
              <w:rPr>
                <w:sz w:val="22"/>
              </w:rPr>
              <w:t>Lembar monitoring</w:t>
            </w:r>
            <w:r>
              <w:rPr>
                <w:spacing w:val="-2"/>
                <w:sz w:val="22"/>
              </w:rPr>
              <w:t> </w:t>
            </w:r>
            <w:r>
              <w:rPr>
                <w:sz w:val="22"/>
              </w:rPr>
              <w:t>cairan</w:t>
            </w:r>
          </w:p>
        </w:tc>
        <w:tc>
          <w:tcPr>
            <w:tcW w:w="1693" w:type="dxa"/>
          </w:tcPr>
          <w:p>
            <w:pPr>
              <w:pStyle w:val="TableParagraph"/>
              <w:rPr>
                <w:sz w:val="22"/>
              </w:rPr>
            </w:pPr>
          </w:p>
        </w:tc>
        <w:tc>
          <w:tcPr>
            <w:tcW w:w="1710" w:type="dxa"/>
          </w:tcPr>
          <w:p>
            <w:pPr>
              <w:pStyle w:val="TableParagraph"/>
              <w:rPr>
                <w:sz w:val="22"/>
              </w:rPr>
            </w:pPr>
          </w:p>
        </w:tc>
      </w:tr>
      <w:tr>
        <w:trPr>
          <w:trHeight w:val="892" w:hRule="atLeast"/>
        </w:trPr>
        <w:tc>
          <w:tcPr>
            <w:tcW w:w="576" w:type="dxa"/>
          </w:tcPr>
          <w:p>
            <w:pPr>
              <w:pStyle w:val="TableParagraph"/>
              <w:spacing w:before="2"/>
              <w:rPr>
                <w:b/>
                <w:sz w:val="26"/>
              </w:rPr>
            </w:pPr>
          </w:p>
          <w:p>
            <w:pPr>
              <w:pStyle w:val="TableParagraph"/>
              <w:ind w:left="196"/>
              <w:rPr>
                <w:sz w:val="24"/>
              </w:rPr>
            </w:pPr>
            <w:r>
              <w:rPr>
                <w:sz w:val="24"/>
              </w:rPr>
              <w:t>2.</w:t>
            </w:r>
          </w:p>
        </w:tc>
        <w:tc>
          <w:tcPr>
            <w:tcW w:w="4955" w:type="dxa"/>
          </w:tcPr>
          <w:p>
            <w:pPr>
              <w:pStyle w:val="TableParagraph"/>
              <w:spacing w:line="271" w:lineRule="exact"/>
              <w:ind w:left="107"/>
              <w:rPr>
                <w:b/>
                <w:sz w:val="24"/>
              </w:rPr>
            </w:pPr>
            <w:r>
              <w:rPr>
                <w:b/>
                <w:sz w:val="24"/>
              </w:rPr>
              <w:t>Persiapan Lingkungan :</w:t>
            </w:r>
          </w:p>
          <w:p>
            <w:pPr>
              <w:pStyle w:val="TableParagraph"/>
              <w:numPr>
                <w:ilvl w:val="0"/>
                <w:numId w:val="64"/>
              </w:numPr>
              <w:tabs>
                <w:tab w:pos="502" w:val="left" w:leader="none"/>
              </w:tabs>
              <w:spacing w:line="251" w:lineRule="exact" w:before="0" w:after="0"/>
              <w:ind w:left="501" w:right="0" w:hanging="361"/>
              <w:jc w:val="left"/>
              <w:rPr>
                <w:sz w:val="22"/>
              </w:rPr>
            </w:pPr>
            <w:r>
              <w:rPr>
                <w:sz w:val="22"/>
              </w:rPr>
              <w:t>Tutup pintu dan jendela atau pasang</w:t>
            </w:r>
            <w:r>
              <w:rPr>
                <w:spacing w:val="-6"/>
                <w:sz w:val="22"/>
              </w:rPr>
              <w:t> </w:t>
            </w:r>
            <w:r>
              <w:rPr>
                <w:sz w:val="22"/>
              </w:rPr>
              <w:t>sketsel</w:t>
            </w:r>
          </w:p>
          <w:p>
            <w:pPr>
              <w:pStyle w:val="TableParagraph"/>
              <w:numPr>
                <w:ilvl w:val="0"/>
                <w:numId w:val="64"/>
              </w:numPr>
              <w:tabs>
                <w:tab w:pos="502" w:val="left" w:leader="none"/>
              </w:tabs>
              <w:spacing w:line="252" w:lineRule="exact" w:before="0" w:after="0"/>
              <w:ind w:left="501" w:right="0" w:hanging="361"/>
              <w:jc w:val="left"/>
              <w:rPr>
                <w:sz w:val="22"/>
              </w:rPr>
            </w:pPr>
            <w:r>
              <w:rPr>
                <w:sz w:val="22"/>
              </w:rPr>
              <w:t>Gunakan cahaya yang</w:t>
            </w:r>
            <w:r>
              <w:rPr>
                <w:spacing w:val="-3"/>
                <w:sz w:val="22"/>
              </w:rPr>
              <w:t> </w:t>
            </w:r>
            <w:r>
              <w:rPr>
                <w:sz w:val="22"/>
              </w:rPr>
              <w:t>cukup</w:t>
            </w:r>
          </w:p>
        </w:tc>
        <w:tc>
          <w:tcPr>
            <w:tcW w:w="1693" w:type="dxa"/>
          </w:tcPr>
          <w:p>
            <w:pPr>
              <w:pStyle w:val="TableParagraph"/>
              <w:rPr>
                <w:sz w:val="22"/>
              </w:rPr>
            </w:pPr>
          </w:p>
        </w:tc>
        <w:tc>
          <w:tcPr>
            <w:tcW w:w="1710" w:type="dxa"/>
          </w:tcPr>
          <w:p>
            <w:pPr>
              <w:pStyle w:val="TableParagraph"/>
              <w:rPr>
                <w:sz w:val="22"/>
              </w:rPr>
            </w:pPr>
          </w:p>
        </w:tc>
      </w:tr>
      <w:tr>
        <w:trPr>
          <w:trHeight w:val="7147" w:hRule="atLeast"/>
        </w:trPr>
        <w:tc>
          <w:tcPr>
            <w:tcW w:w="57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37"/>
              </w:rPr>
            </w:pPr>
          </w:p>
          <w:p>
            <w:pPr>
              <w:pStyle w:val="TableParagraph"/>
              <w:ind w:left="196"/>
              <w:rPr>
                <w:sz w:val="24"/>
              </w:rPr>
            </w:pPr>
            <w:r>
              <w:rPr>
                <w:sz w:val="24"/>
              </w:rPr>
              <w:t>3.</w:t>
            </w:r>
          </w:p>
        </w:tc>
        <w:tc>
          <w:tcPr>
            <w:tcW w:w="4955" w:type="dxa"/>
          </w:tcPr>
          <w:p>
            <w:pPr>
              <w:pStyle w:val="TableParagraph"/>
              <w:spacing w:line="273" w:lineRule="exact"/>
              <w:ind w:left="107"/>
              <w:jc w:val="both"/>
              <w:rPr>
                <w:b/>
                <w:sz w:val="24"/>
              </w:rPr>
            </w:pPr>
            <w:r>
              <w:rPr>
                <w:b/>
                <w:sz w:val="24"/>
              </w:rPr>
              <w:t>Pelaksanaan :</w:t>
            </w:r>
          </w:p>
          <w:p>
            <w:pPr>
              <w:pStyle w:val="TableParagraph"/>
              <w:numPr>
                <w:ilvl w:val="0"/>
                <w:numId w:val="65"/>
              </w:numPr>
              <w:tabs>
                <w:tab w:pos="559" w:val="left" w:leader="none"/>
              </w:tabs>
              <w:spacing w:line="251" w:lineRule="exact" w:before="0" w:after="0"/>
              <w:ind w:left="558" w:right="0" w:hanging="428"/>
              <w:jc w:val="both"/>
              <w:rPr>
                <w:sz w:val="22"/>
              </w:rPr>
            </w:pPr>
            <w:r>
              <w:rPr>
                <w:sz w:val="22"/>
              </w:rPr>
              <w:t>Cuci tangan</w:t>
            </w:r>
          </w:p>
          <w:p>
            <w:pPr>
              <w:pStyle w:val="TableParagraph"/>
              <w:numPr>
                <w:ilvl w:val="0"/>
                <w:numId w:val="65"/>
              </w:numPr>
              <w:tabs>
                <w:tab w:pos="567" w:val="left" w:leader="none"/>
              </w:tabs>
              <w:spacing w:line="240" w:lineRule="auto" w:before="0" w:after="0"/>
              <w:ind w:left="566" w:right="98" w:hanging="425"/>
              <w:jc w:val="both"/>
              <w:rPr>
                <w:sz w:val="22"/>
              </w:rPr>
            </w:pPr>
            <w:r>
              <w:rPr>
                <w:sz w:val="22"/>
              </w:rPr>
              <w:t>Hubungkan cairan dengan infus set dengan memasukkan ke bagian karet atau akses selang ke botol</w:t>
            </w:r>
            <w:r>
              <w:rPr>
                <w:spacing w:val="-2"/>
                <w:sz w:val="22"/>
              </w:rPr>
              <w:t> </w:t>
            </w:r>
            <w:r>
              <w:rPr>
                <w:sz w:val="22"/>
              </w:rPr>
              <w:t>infus</w:t>
            </w:r>
          </w:p>
          <w:p>
            <w:pPr>
              <w:pStyle w:val="TableParagraph"/>
              <w:numPr>
                <w:ilvl w:val="0"/>
                <w:numId w:val="65"/>
              </w:numPr>
              <w:tabs>
                <w:tab w:pos="567" w:val="left" w:leader="none"/>
              </w:tabs>
              <w:spacing w:line="240" w:lineRule="auto" w:before="0" w:after="0"/>
              <w:ind w:left="566" w:right="100" w:hanging="425"/>
              <w:jc w:val="both"/>
              <w:rPr>
                <w:sz w:val="22"/>
              </w:rPr>
            </w:pPr>
            <w:r>
              <w:rPr>
                <w:sz w:val="22"/>
              </w:rPr>
              <w:t>Keluarkan udara dengan mengisi cairan ke dalam set infus dengan menekan ruang tetesan hingga terisi sebagian dan buka klem slang hingga cairan memenuhi selang dan udara selang</w:t>
            </w:r>
            <w:r>
              <w:rPr>
                <w:spacing w:val="-3"/>
                <w:sz w:val="22"/>
              </w:rPr>
              <w:t> </w:t>
            </w:r>
            <w:r>
              <w:rPr>
                <w:sz w:val="22"/>
              </w:rPr>
              <w:t>keluar</w:t>
            </w:r>
          </w:p>
          <w:p>
            <w:pPr>
              <w:pStyle w:val="TableParagraph"/>
              <w:numPr>
                <w:ilvl w:val="0"/>
                <w:numId w:val="65"/>
              </w:numPr>
              <w:tabs>
                <w:tab w:pos="567" w:val="left" w:leader="none"/>
              </w:tabs>
              <w:spacing w:line="240" w:lineRule="auto" w:before="0" w:after="0"/>
              <w:ind w:left="566" w:right="101" w:hanging="425"/>
              <w:jc w:val="both"/>
              <w:rPr>
                <w:sz w:val="22"/>
              </w:rPr>
            </w:pPr>
            <w:r>
              <w:rPr>
                <w:sz w:val="22"/>
              </w:rPr>
              <w:t>Letakkan cairan infus yang sudah siap pada standar</w:t>
            </w:r>
            <w:r>
              <w:rPr>
                <w:spacing w:val="-2"/>
                <w:sz w:val="22"/>
              </w:rPr>
              <w:t> </w:t>
            </w:r>
            <w:r>
              <w:rPr>
                <w:sz w:val="22"/>
              </w:rPr>
              <w:t>infus</w:t>
            </w:r>
          </w:p>
          <w:p>
            <w:pPr>
              <w:pStyle w:val="TableParagraph"/>
              <w:numPr>
                <w:ilvl w:val="0"/>
                <w:numId w:val="65"/>
              </w:numPr>
              <w:tabs>
                <w:tab w:pos="567" w:val="left" w:leader="none"/>
              </w:tabs>
              <w:spacing w:line="240" w:lineRule="auto" w:before="0" w:after="0"/>
              <w:ind w:left="566" w:right="99" w:hanging="425"/>
              <w:jc w:val="both"/>
              <w:rPr>
                <w:sz w:val="22"/>
              </w:rPr>
            </w:pPr>
            <w:r>
              <w:rPr>
                <w:sz w:val="22"/>
              </w:rPr>
              <w:t>Letakkan pangalas di bawah tempat ( vena ) yang akan dilakukan</w:t>
            </w:r>
            <w:r>
              <w:rPr>
                <w:spacing w:val="-3"/>
                <w:sz w:val="22"/>
              </w:rPr>
              <w:t> </w:t>
            </w:r>
            <w:r>
              <w:rPr>
                <w:sz w:val="22"/>
              </w:rPr>
              <w:t>penginfusan</w:t>
            </w:r>
          </w:p>
          <w:p>
            <w:pPr>
              <w:pStyle w:val="TableParagraph"/>
              <w:numPr>
                <w:ilvl w:val="0"/>
                <w:numId w:val="65"/>
              </w:numPr>
              <w:tabs>
                <w:tab w:pos="567" w:val="left" w:leader="none"/>
              </w:tabs>
              <w:spacing w:line="252" w:lineRule="exact" w:before="0" w:after="0"/>
              <w:ind w:left="566" w:right="0" w:hanging="426"/>
              <w:jc w:val="both"/>
              <w:rPr>
                <w:sz w:val="22"/>
              </w:rPr>
            </w:pPr>
            <w:r>
              <w:rPr>
                <w:sz w:val="22"/>
              </w:rPr>
              <w:t>Dekatkan</w:t>
            </w:r>
            <w:r>
              <w:rPr>
                <w:spacing w:val="-1"/>
                <w:sz w:val="22"/>
              </w:rPr>
              <w:t> </w:t>
            </w:r>
            <w:r>
              <w:rPr>
                <w:sz w:val="22"/>
              </w:rPr>
              <w:t>bengkok</w:t>
            </w:r>
          </w:p>
          <w:p>
            <w:pPr>
              <w:pStyle w:val="TableParagraph"/>
              <w:numPr>
                <w:ilvl w:val="0"/>
                <w:numId w:val="65"/>
              </w:numPr>
              <w:tabs>
                <w:tab w:pos="567" w:val="left" w:leader="none"/>
              </w:tabs>
              <w:spacing w:line="240" w:lineRule="auto" w:before="0" w:after="0"/>
              <w:ind w:left="566" w:right="96" w:hanging="425"/>
              <w:jc w:val="both"/>
              <w:rPr>
                <w:sz w:val="22"/>
              </w:rPr>
            </w:pPr>
            <w:r>
              <w:rPr>
                <w:sz w:val="22"/>
              </w:rPr>
              <w:t>Lakukan pembendungan dengan torniket ( karet pembendung ) 10-12 cm di atas tempat penusukan dan anjurkan pasien untuk menggenggam ( bila sadar</w:t>
            </w:r>
            <w:r>
              <w:rPr>
                <w:spacing w:val="-7"/>
                <w:sz w:val="22"/>
              </w:rPr>
              <w:t> </w:t>
            </w:r>
            <w:r>
              <w:rPr>
                <w:sz w:val="22"/>
              </w:rPr>
              <w:t>)</w:t>
            </w:r>
          </w:p>
          <w:p>
            <w:pPr>
              <w:pStyle w:val="TableParagraph"/>
              <w:numPr>
                <w:ilvl w:val="0"/>
                <w:numId w:val="65"/>
              </w:numPr>
              <w:tabs>
                <w:tab w:pos="567" w:val="left" w:leader="none"/>
              </w:tabs>
              <w:spacing w:line="252" w:lineRule="exact" w:before="1" w:after="0"/>
              <w:ind w:left="566" w:right="0" w:hanging="426"/>
              <w:jc w:val="both"/>
              <w:rPr>
                <w:sz w:val="22"/>
              </w:rPr>
            </w:pPr>
            <w:r>
              <w:rPr>
                <w:sz w:val="22"/>
              </w:rPr>
              <w:t>Gunakan sarung tangan</w:t>
            </w:r>
            <w:r>
              <w:rPr>
                <w:spacing w:val="-4"/>
                <w:sz w:val="22"/>
              </w:rPr>
              <w:t> </w:t>
            </w:r>
            <w:r>
              <w:rPr>
                <w:sz w:val="22"/>
              </w:rPr>
              <w:t>steril</w:t>
            </w:r>
          </w:p>
          <w:p>
            <w:pPr>
              <w:pStyle w:val="TableParagraph"/>
              <w:numPr>
                <w:ilvl w:val="0"/>
                <w:numId w:val="65"/>
              </w:numPr>
              <w:tabs>
                <w:tab w:pos="622" w:val="left" w:leader="none"/>
              </w:tabs>
              <w:spacing w:line="240" w:lineRule="auto" w:before="0" w:after="0"/>
              <w:ind w:left="566" w:right="100" w:hanging="425"/>
              <w:jc w:val="both"/>
              <w:rPr>
                <w:sz w:val="22"/>
              </w:rPr>
            </w:pPr>
            <w:r>
              <w:rPr/>
              <w:tab/>
            </w:r>
            <w:r>
              <w:rPr>
                <w:sz w:val="22"/>
              </w:rPr>
              <w:t>Disinfeksi daerah yang akan ditusuk dengan betadhin dan kapas alcohol dengan </w:t>
            </w:r>
            <w:r>
              <w:rPr>
                <w:spacing w:val="-3"/>
                <w:sz w:val="22"/>
              </w:rPr>
              <w:t>gerakan </w:t>
            </w:r>
            <w:r>
              <w:rPr>
                <w:sz w:val="22"/>
              </w:rPr>
              <w:t>memutar dari dalam</w:t>
            </w:r>
            <w:r>
              <w:rPr>
                <w:spacing w:val="-3"/>
                <w:sz w:val="22"/>
              </w:rPr>
              <w:t> </w:t>
            </w:r>
            <w:r>
              <w:rPr>
                <w:sz w:val="22"/>
              </w:rPr>
              <w:t>keluar</w:t>
            </w:r>
          </w:p>
          <w:p>
            <w:pPr>
              <w:pStyle w:val="TableParagraph"/>
              <w:numPr>
                <w:ilvl w:val="0"/>
                <w:numId w:val="65"/>
              </w:numPr>
              <w:tabs>
                <w:tab w:pos="622" w:val="left" w:leader="none"/>
              </w:tabs>
              <w:spacing w:line="240" w:lineRule="auto" w:before="1" w:after="0"/>
              <w:ind w:left="566" w:right="101" w:hanging="425"/>
              <w:jc w:val="both"/>
              <w:rPr>
                <w:sz w:val="22"/>
              </w:rPr>
            </w:pPr>
            <w:r>
              <w:rPr/>
              <w:tab/>
            </w:r>
            <w:r>
              <w:rPr>
                <w:sz w:val="22"/>
              </w:rPr>
              <w:t>Lakukan penusukan pada vena dengan meletakkan ibu jari di bagian bawah vena </w:t>
            </w:r>
            <w:r>
              <w:rPr>
                <w:spacing w:val="-4"/>
                <w:sz w:val="22"/>
              </w:rPr>
              <w:t>dan </w:t>
            </w:r>
            <w:r>
              <w:rPr>
                <w:sz w:val="22"/>
              </w:rPr>
              <w:t>posisi jarum ( abocath ) mengarah ke</w:t>
            </w:r>
            <w:r>
              <w:rPr>
                <w:spacing w:val="-8"/>
                <w:sz w:val="22"/>
              </w:rPr>
              <w:t> </w:t>
            </w:r>
            <w:r>
              <w:rPr>
                <w:sz w:val="22"/>
              </w:rPr>
              <w:t>atas</w:t>
            </w:r>
          </w:p>
          <w:p>
            <w:pPr>
              <w:pStyle w:val="TableParagraph"/>
              <w:numPr>
                <w:ilvl w:val="0"/>
                <w:numId w:val="65"/>
              </w:numPr>
              <w:tabs>
                <w:tab w:pos="567" w:val="left" w:leader="none"/>
              </w:tabs>
              <w:spacing w:line="252" w:lineRule="exact" w:before="0" w:after="0"/>
              <w:ind w:left="566" w:right="0" w:hanging="426"/>
              <w:jc w:val="both"/>
              <w:rPr>
                <w:sz w:val="22"/>
              </w:rPr>
            </w:pPr>
            <w:r>
              <w:rPr>
                <w:sz w:val="22"/>
              </w:rPr>
              <w:t>Perhatikan keluarnya darah melalui</w:t>
            </w:r>
            <w:r>
              <w:rPr>
                <w:spacing w:val="-7"/>
                <w:sz w:val="22"/>
              </w:rPr>
              <w:t> </w:t>
            </w:r>
            <w:r>
              <w:rPr>
                <w:sz w:val="22"/>
              </w:rPr>
              <w:t>jarum</w:t>
            </w:r>
          </w:p>
          <w:p>
            <w:pPr>
              <w:pStyle w:val="TableParagraph"/>
              <w:spacing w:line="252" w:lineRule="exact"/>
              <w:ind w:left="210"/>
              <w:jc w:val="both"/>
              <w:rPr>
                <w:sz w:val="22"/>
              </w:rPr>
            </w:pPr>
            <w:r>
              <w:rPr>
                <w:sz w:val="22"/>
              </w:rPr>
              <w:t>( abocath / surflo ) maka tarik keluar bagian dalam</w:t>
            </w:r>
            <w:r>
              <w:rPr>
                <w:spacing w:val="34"/>
                <w:sz w:val="22"/>
              </w:rPr>
              <w:t> </w:t>
            </w:r>
            <w:r>
              <w:rPr>
                <w:sz w:val="22"/>
              </w:rPr>
              <w:t>(</w:t>
            </w:r>
          </w:p>
        </w:tc>
        <w:tc>
          <w:tcPr>
            <w:tcW w:w="1693" w:type="dxa"/>
          </w:tcPr>
          <w:p>
            <w:pPr>
              <w:pStyle w:val="TableParagraph"/>
              <w:rPr>
                <w:sz w:val="22"/>
              </w:rPr>
            </w:pPr>
          </w:p>
        </w:tc>
        <w:tc>
          <w:tcPr>
            <w:tcW w:w="1710" w:type="dxa"/>
          </w:tcPr>
          <w:p>
            <w:pPr>
              <w:pStyle w:val="TableParagraph"/>
              <w:rPr>
                <w:sz w:val="22"/>
              </w:rPr>
            </w:pPr>
          </w:p>
        </w:tc>
      </w:tr>
    </w:tbl>
    <w:p>
      <w:pPr>
        <w:spacing w:after="0"/>
        <w:rPr>
          <w:sz w:val="22"/>
        </w:rPr>
        <w:sectPr>
          <w:headerReference w:type="default" r:id="rId162"/>
          <w:footerReference w:type="default" r:id="rId163"/>
          <w:pgSz w:w="11910" w:h="16840"/>
          <w:pgMar w:header="0" w:footer="975" w:top="1340" w:bottom="1160" w:left="900" w:right="700"/>
          <w:pgNumType w:start="62"/>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955"/>
        <w:gridCol w:w="1693"/>
        <w:gridCol w:w="1710"/>
      </w:tblGrid>
      <w:tr>
        <w:trPr>
          <w:trHeight w:val="5136" w:hRule="atLeast"/>
        </w:trPr>
        <w:tc>
          <w:tcPr>
            <w:tcW w:w="576" w:type="dxa"/>
          </w:tcPr>
          <w:p>
            <w:pPr>
              <w:pStyle w:val="TableParagraph"/>
              <w:rPr>
                <w:sz w:val="22"/>
              </w:rPr>
            </w:pPr>
          </w:p>
        </w:tc>
        <w:tc>
          <w:tcPr>
            <w:tcW w:w="4955" w:type="dxa"/>
          </w:tcPr>
          <w:p>
            <w:pPr>
              <w:pStyle w:val="TableParagraph"/>
              <w:spacing w:line="276" w:lineRule="auto"/>
              <w:ind w:left="566" w:right="100"/>
              <w:jc w:val="both"/>
              <w:rPr>
                <w:sz w:val="22"/>
              </w:rPr>
            </w:pPr>
            <w:r>
              <w:rPr>
                <w:sz w:val="22"/>
              </w:rPr>
              <w:t>jarum atau mandren) sambil </w:t>
            </w:r>
            <w:r>
              <w:rPr>
                <w:spacing w:val="-3"/>
                <w:sz w:val="22"/>
              </w:rPr>
              <w:t>meneruskan </w:t>
            </w:r>
            <w:r>
              <w:rPr>
                <w:sz w:val="22"/>
              </w:rPr>
              <w:t>tusukan ke dalam</w:t>
            </w:r>
            <w:r>
              <w:rPr>
                <w:spacing w:val="-5"/>
                <w:sz w:val="22"/>
              </w:rPr>
              <w:t> </w:t>
            </w:r>
            <w:r>
              <w:rPr>
                <w:sz w:val="22"/>
              </w:rPr>
              <w:t>vena</w:t>
            </w:r>
          </w:p>
          <w:p>
            <w:pPr>
              <w:pStyle w:val="TableParagraph"/>
              <w:numPr>
                <w:ilvl w:val="0"/>
                <w:numId w:val="66"/>
              </w:numPr>
              <w:tabs>
                <w:tab w:pos="567" w:val="left" w:leader="none"/>
              </w:tabs>
              <w:spacing w:line="240" w:lineRule="auto" w:before="0" w:after="0"/>
              <w:ind w:left="566" w:right="97" w:hanging="459"/>
              <w:jc w:val="both"/>
              <w:rPr>
                <w:sz w:val="22"/>
              </w:rPr>
            </w:pPr>
            <w:r>
              <w:rPr>
                <w:sz w:val="22"/>
              </w:rPr>
              <w:t>Setelah jarum infus bagian dalam dilepaskan atau dikeluarkan, tahan bagian atas vena dengan menekan menggunakan jari tangan agar </w:t>
            </w:r>
            <w:r>
              <w:rPr>
                <w:spacing w:val="-4"/>
                <w:sz w:val="22"/>
              </w:rPr>
              <w:t>darah </w:t>
            </w:r>
            <w:r>
              <w:rPr>
                <w:sz w:val="22"/>
              </w:rPr>
              <w:t>tidak</w:t>
            </w:r>
            <w:r>
              <w:rPr>
                <w:spacing w:val="-2"/>
                <w:sz w:val="22"/>
              </w:rPr>
              <w:t> </w:t>
            </w:r>
            <w:r>
              <w:rPr>
                <w:sz w:val="22"/>
              </w:rPr>
              <w:t>keluar.</w:t>
            </w:r>
          </w:p>
          <w:p>
            <w:pPr>
              <w:pStyle w:val="TableParagraph"/>
              <w:numPr>
                <w:ilvl w:val="0"/>
                <w:numId w:val="66"/>
              </w:numPr>
              <w:tabs>
                <w:tab w:pos="622" w:val="left" w:leader="none"/>
              </w:tabs>
              <w:spacing w:line="251" w:lineRule="exact" w:before="0" w:after="0"/>
              <w:ind w:left="621" w:right="0" w:hanging="515"/>
              <w:jc w:val="both"/>
              <w:rPr>
                <w:sz w:val="22"/>
              </w:rPr>
            </w:pPr>
            <w:r>
              <w:rPr>
                <w:sz w:val="22"/>
              </w:rPr>
              <w:t>Sambungkan abocath dengan slang</w:t>
            </w:r>
            <w:r>
              <w:rPr>
                <w:spacing w:val="-6"/>
                <w:sz w:val="22"/>
              </w:rPr>
              <w:t> </w:t>
            </w:r>
            <w:r>
              <w:rPr>
                <w:sz w:val="22"/>
              </w:rPr>
              <w:t>infus</w:t>
            </w:r>
          </w:p>
          <w:p>
            <w:pPr>
              <w:pStyle w:val="TableParagraph"/>
              <w:numPr>
                <w:ilvl w:val="0"/>
                <w:numId w:val="66"/>
              </w:numPr>
              <w:tabs>
                <w:tab w:pos="567" w:val="left" w:leader="none"/>
              </w:tabs>
              <w:spacing w:line="240" w:lineRule="auto" w:before="0" w:after="0"/>
              <w:ind w:left="566" w:right="101" w:hanging="459"/>
              <w:jc w:val="both"/>
              <w:rPr>
                <w:sz w:val="22"/>
              </w:rPr>
            </w:pPr>
            <w:r>
              <w:rPr>
                <w:sz w:val="22"/>
              </w:rPr>
              <w:t>Buka pengatur tetesan dan atur kecepatan sesuai dengan dosis yang</w:t>
            </w:r>
            <w:r>
              <w:rPr>
                <w:spacing w:val="-3"/>
                <w:sz w:val="22"/>
              </w:rPr>
              <w:t> </w:t>
            </w:r>
            <w:r>
              <w:rPr>
                <w:sz w:val="22"/>
              </w:rPr>
              <w:t>diberikan</w:t>
            </w:r>
          </w:p>
          <w:p>
            <w:pPr>
              <w:pStyle w:val="TableParagraph"/>
              <w:numPr>
                <w:ilvl w:val="0"/>
                <w:numId w:val="66"/>
              </w:numPr>
              <w:tabs>
                <w:tab w:pos="567" w:val="left" w:leader="none"/>
              </w:tabs>
              <w:spacing w:line="251" w:lineRule="exact" w:before="0" w:after="0"/>
              <w:ind w:left="566" w:right="0" w:hanging="460"/>
              <w:jc w:val="both"/>
              <w:rPr>
                <w:sz w:val="22"/>
              </w:rPr>
            </w:pPr>
            <w:r>
              <w:rPr>
                <w:sz w:val="22"/>
              </w:rPr>
              <w:t>Lakukan fiksasi dengan kasa steril dan</w:t>
            </w:r>
            <w:r>
              <w:rPr>
                <w:spacing w:val="-6"/>
                <w:sz w:val="22"/>
              </w:rPr>
              <w:t> </w:t>
            </w:r>
            <w:r>
              <w:rPr>
                <w:sz w:val="22"/>
              </w:rPr>
              <w:t>plester</w:t>
            </w:r>
          </w:p>
          <w:p>
            <w:pPr>
              <w:pStyle w:val="TableParagraph"/>
              <w:numPr>
                <w:ilvl w:val="0"/>
                <w:numId w:val="66"/>
              </w:numPr>
              <w:tabs>
                <w:tab w:pos="567" w:val="left" w:leader="none"/>
              </w:tabs>
              <w:spacing w:line="240" w:lineRule="auto" w:before="0" w:after="0"/>
              <w:ind w:left="566" w:right="101" w:hanging="459"/>
              <w:jc w:val="left"/>
              <w:rPr>
                <w:sz w:val="22"/>
              </w:rPr>
            </w:pPr>
            <w:r>
              <w:rPr>
                <w:sz w:val="22"/>
              </w:rPr>
              <w:t>Pada tempat fiksasi tuliskan tanggal dan waktu pemasangan infus serta catat ukuran</w:t>
            </w:r>
            <w:r>
              <w:rPr>
                <w:spacing w:val="-4"/>
                <w:sz w:val="22"/>
              </w:rPr>
              <w:t> </w:t>
            </w:r>
            <w:r>
              <w:rPr>
                <w:sz w:val="22"/>
              </w:rPr>
              <w:t>jarum</w:t>
            </w:r>
          </w:p>
          <w:p>
            <w:pPr>
              <w:pStyle w:val="TableParagraph"/>
              <w:numPr>
                <w:ilvl w:val="0"/>
                <w:numId w:val="66"/>
              </w:numPr>
              <w:tabs>
                <w:tab w:pos="567" w:val="left" w:leader="none"/>
              </w:tabs>
              <w:spacing w:line="240" w:lineRule="auto" w:before="0" w:after="0"/>
              <w:ind w:left="566" w:right="100" w:hanging="459"/>
              <w:jc w:val="left"/>
              <w:rPr>
                <w:sz w:val="22"/>
              </w:rPr>
            </w:pPr>
            <w:r>
              <w:rPr>
                <w:sz w:val="22"/>
              </w:rPr>
              <w:t>Buang sampah medis dan non medis </w:t>
            </w:r>
            <w:r>
              <w:rPr>
                <w:spacing w:val="-4"/>
                <w:sz w:val="22"/>
              </w:rPr>
              <w:t>pada </w:t>
            </w:r>
            <w:r>
              <w:rPr>
                <w:sz w:val="22"/>
              </w:rPr>
              <w:t>tempatnya</w:t>
            </w:r>
          </w:p>
          <w:p>
            <w:pPr>
              <w:pStyle w:val="TableParagraph"/>
              <w:numPr>
                <w:ilvl w:val="0"/>
                <w:numId w:val="66"/>
              </w:numPr>
              <w:tabs>
                <w:tab w:pos="567" w:val="left" w:leader="none"/>
              </w:tabs>
              <w:spacing w:line="252" w:lineRule="exact" w:before="0" w:after="0"/>
              <w:ind w:left="566" w:right="0" w:hanging="460"/>
              <w:jc w:val="left"/>
              <w:rPr>
                <w:sz w:val="22"/>
              </w:rPr>
            </w:pPr>
            <w:r>
              <w:rPr>
                <w:sz w:val="22"/>
              </w:rPr>
              <w:t>Lepaskan sarung</w:t>
            </w:r>
            <w:r>
              <w:rPr>
                <w:spacing w:val="-4"/>
                <w:sz w:val="22"/>
              </w:rPr>
              <w:t> </w:t>
            </w:r>
            <w:r>
              <w:rPr>
                <w:sz w:val="22"/>
              </w:rPr>
              <w:t>tangan</w:t>
            </w:r>
          </w:p>
          <w:p>
            <w:pPr>
              <w:pStyle w:val="TableParagraph"/>
              <w:numPr>
                <w:ilvl w:val="0"/>
                <w:numId w:val="66"/>
              </w:numPr>
              <w:tabs>
                <w:tab w:pos="567" w:val="left" w:leader="none"/>
              </w:tabs>
              <w:spacing w:line="252" w:lineRule="exact" w:before="0" w:after="0"/>
              <w:ind w:left="566" w:right="0" w:hanging="460"/>
              <w:jc w:val="left"/>
              <w:rPr>
                <w:sz w:val="22"/>
              </w:rPr>
            </w:pPr>
            <w:r>
              <w:rPr>
                <w:sz w:val="22"/>
              </w:rPr>
              <w:t>Cuci tangan</w:t>
            </w:r>
          </w:p>
          <w:p>
            <w:pPr>
              <w:pStyle w:val="TableParagraph"/>
              <w:numPr>
                <w:ilvl w:val="0"/>
                <w:numId w:val="66"/>
              </w:numPr>
              <w:tabs>
                <w:tab w:pos="567" w:val="left" w:leader="none"/>
              </w:tabs>
              <w:spacing w:line="240" w:lineRule="auto" w:before="0" w:after="0"/>
              <w:ind w:left="566" w:right="97" w:hanging="459"/>
              <w:jc w:val="both"/>
              <w:rPr>
                <w:sz w:val="22"/>
              </w:rPr>
            </w:pPr>
            <w:r>
              <w:rPr>
                <w:sz w:val="22"/>
              </w:rPr>
              <w:t>Dokumentasi: waktu pemasangan tipe cairan Tempat insersi (melalui IV) Kecepatan aliran (tetesan/menit) Respon klien setelah</w:t>
            </w:r>
            <w:r>
              <w:rPr>
                <w:spacing w:val="-22"/>
                <w:sz w:val="22"/>
              </w:rPr>
              <w:t> </w:t>
            </w:r>
            <w:r>
              <w:rPr>
                <w:sz w:val="22"/>
              </w:rPr>
              <w:t>dilakukan</w:t>
            </w:r>
          </w:p>
          <w:p>
            <w:pPr>
              <w:pStyle w:val="TableParagraph"/>
              <w:spacing w:line="238" w:lineRule="exact" w:before="1"/>
              <w:ind w:left="566"/>
              <w:jc w:val="both"/>
              <w:rPr>
                <w:sz w:val="22"/>
              </w:rPr>
            </w:pPr>
            <w:r>
              <w:rPr>
                <w:sz w:val="22"/>
              </w:rPr>
              <w:t>tindakan pemasangan infuse</w:t>
            </w:r>
          </w:p>
        </w:tc>
        <w:tc>
          <w:tcPr>
            <w:tcW w:w="1693" w:type="dxa"/>
          </w:tcPr>
          <w:p>
            <w:pPr>
              <w:pStyle w:val="TableParagraph"/>
              <w:rPr>
                <w:sz w:val="22"/>
              </w:rPr>
            </w:pPr>
          </w:p>
        </w:tc>
        <w:tc>
          <w:tcPr>
            <w:tcW w:w="1710" w:type="dxa"/>
          </w:tcPr>
          <w:p>
            <w:pPr>
              <w:pStyle w:val="TableParagraph"/>
              <w:rPr>
                <w:sz w:val="22"/>
              </w:rPr>
            </w:pPr>
          </w:p>
        </w:tc>
      </w:tr>
      <w:tr>
        <w:trPr>
          <w:trHeight w:val="551" w:hRule="atLeast"/>
        </w:trPr>
        <w:tc>
          <w:tcPr>
            <w:tcW w:w="576" w:type="dxa"/>
            <w:vMerge w:val="restart"/>
          </w:tcPr>
          <w:p>
            <w:pPr>
              <w:pStyle w:val="TableParagraph"/>
              <w:rPr>
                <w:b/>
                <w:sz w:val="26"/>
              </w:rPr>
            </w:pPr>
          </w:p>
          <w:p>
            <w:pPr>
              <w:pStyle w:val="TableParagraph"/>
              <w:spacing w:before="5"/>
              <w:rPr>
                <w:b/>
                <w:sz w:val="26"/>
              </w:rPr>
            </w:pPr>
          </w:p>
          <w:p>
            <w:pPr>
              <w:pStyle w:val="TableParagraph"/>
              <w:ind w:left="213"/>
              <w:rPr>
                <w:sz w:val="24"/>
              </w:rPr>
            </w:pPr>
            <w:r>
              <w:rPr>
                <w:sz w:val="24"/>
              </w:rPr>
              <w:t>4.</w:t>
            </w:r>
          </w:p>
        </w:tc>
        <w:tc>
          <w:tcPr>
            <w:tcW w:w="4955" w:type="dxa"/>
          </w:tcPr>
          <w:p>
            <w:pPr>
              <w:pStyle w:val="TableParagraph"/>
              <w:spacing w:line="270" w:lineRule="exact"/>
              <w:ind w:left="107"/>
              <w:rPr>
                <w:b/>
                <w:sz w:val="24"/>
              </w:rPr>
            </w:pPr>
            <w:r>
              <w:rPr>
                <w:b/>
                <w:sz w:val="24"/>
              </w:rPr>
              <w:t>Sikap Selama Pelaksanaan :</w:t>
            </w:r>
          </w:p>
          <w:p>
            <w:pPr>
              <w:pStyle w:val="TableParagraph"/>
              <w:tabs>
                <w:tab w:pos="827" w:val="left" w:leader="none"/>
              </w:tabs>
              <w:spacing w:line="261" w:lineRule="exact"/>
              <w:ind w:left="335"/>
              <w:rPr>
                <w:sz w:val="24"/>
              </w:rPr>
            </w:pPr>
            <w:r>
              <w:rPr>
                <w:sz w:val="24"/>
              </w:rPr>
              <w:t>1.</w:t>
              <w:tab/>
              <w:t>Menunjukkan sikap sopan dan</w:t>
            </w:r>
            <w:r>
              <w:rPr>
                <w:spacing w:val="-2"/>
                <w:sz w:val="24"/>
              </w:rPr>
              <w:t> </w:t>
            </w:r>
            <w:r>
              <w:rPr>
                <w:sz w:val="24"/>
              </w:rPr>
              <w:t>ramah</w:t>
            </w:r>
          </w:p>
        </w:tc>
        <w:tc>
          <w:tcPr>
            <w:tcW w:w="1693" w:type="dxa"/>
          </w:tcPr>
          <w:p>
            <w:pPr>
              <w:pStyle w:val="TableParagraph"/>
              <w:rPr>
                <w:sz w:val="22"/>
              </w:rPr>
            </w:pPr>
          </w:p>
        </w:tc>
        <w:tc>
          <w:tcPr>
            <w:tcW w:w="1710" w:type="dxa"/>
          </w:tcPr>
          <w:p>
            <w:pPr>
              <w:pStyle w:val="TableParagraph"/>
              <w:rPr>
                <w:sz w:val="22"/>
              </w:rPr>
            </w:pPr>
          </w:p>
        </w:tc>
      </w:tr>
      <w:tr>
        <w:trPr>
          <w:trHeight w:val="316" w:hRule="atLeast"/>
        </w:trPr>
        <w:tc>
          <w:tcPr>
            <w:tcW w:w="576" w:type="dxa"/>
            <w:vMerge/>
            <w:tcBorders>
              <w:top w:val="nil"/>
            </w:tcBorders>
          </w:tcPr>
          <w:p>
            <w:pPr>
              <w:rPr>
                <w:sz w:val="2"/>
                <w:szCs w:val="2"/>
              </w:rPr>
            </w:pPr>
          </w:p>
        </w:tc>
        <w:tc>
          <w:tcPr>
            <w:tcW w:w="4955" w:type="dxa"/>
          </w:tcPr>
          <w:p>
            <w:pPr>
              <w:pStyle w:val="TableParagraph"/>
              <w:tabs>
                <w:tab w:pos="827" w:val="left" w:leader="none"/>
              </w:tabs>
              <w:spacing w:line="268" w:lineRule="exact"/>
              <w:ind w:left="335"/>
              <w:rPr>
                <w:sz w:val="24"/>
              </w:rPr>
            </w:pPr>
            <w:r>
              <w:rPr>
                <w:sz w:val="24"/>
              </w:rPr>
              <w:t>2.</w:t>
              <w:tab/>
              <w:t>Menjamin Privacy</w:t>
            </w:r>
            <w:r>
              <w:rPr>
                <w:spacing w:val="-6"/>
                <w:sz w:val="24"/>
              </w:rPr>
              <w:t> </w:t>
            </w:r>
            <w:r>
              <w:rPr>
                <w:sz w:val="24"/>
              </w:rPr>
              <w:t>pasien</w:t>
            </w:r>
          </w:p>
        </w:tc>
        <w:tc>
          <w:tcPr>
            <w:tcW w:w="1693" w:type="dxa"/>
          </w:tcPr>
          <w:p>
            <w:pPr>
              <w:pStyle w:val="TableParagraph"/>
              <w:rPr>
                <w:sz w:val="22"/>
              </w:rPr>
            </w:pPr>
          </w:p>
        </w:tc>
        <w:tc>
          <w:tcPr>
            <w:tcW w:w="1710" w:type="dxa"/>
          </w:tcPr>
          <w:p>
            <w:pPr>
              <w:pStyle w:val="TableParagraph"/>
              <w:rPr>
                <w:sz w:val="22"/>
              </w:rPr>
            </w:pPr>
          </w:p>
        </w:tc>
      </w:tr>
      <w:tr>
        <w:trPr>
          <w:trHeight w:val="318" w:hRule="atLeast"/>
        </w:trPr>
        <w:tc>
          <w:tcPr>
            <w:tcW w:w="576" w:type="dxa"/>
            <w:vMerge/>
            <w:tcBorders>
              <w:top w:val="nil"/>
            </w:tcBorders>
          </w:tcPr>
          <w:p>
            <w:pPr>
              <w:rPr>
                <w:sz w:val="2"/>
                <w:szCs w:val="2"/>
              </w:rPr>
            </w:pPr>
          </w:p>
        </w:tc>
        <w:tc>
          <w:tcPr>
            <w:tcW w:w="4955" w:type="dxa"/>
          </w:tcPr>
          <w:p>
            <w:pPr>
              <w:pStyle w:val="TableParagraph"/>
              <w:tabs>
                <w:tab w:pos="827" w:val="left" w:leader="none"/>
              </w:tabs>
              <w:spacing w:line="270" w:lineRule="exact"/>
              <w:ind w:left="335"/>
              <w:rPr>
                <w:sz w:val="24"/>
              </w:rPr>
            </w:pPr>
            <w:r>
              <w:rPr>
                <w:sz w:val="24"/>
              </w:rPr>
              <w:t>3.</w:t>
              <w:tab/>
              <w:t>Bekerja dengan</w:t>
            </w:r>
            <w:r>
              <w:rPr>
                <w:spacing w:val="-2"/>
                <w:sz w:val="24"/>
              </w:rPr>
              <w:t> </w:t>
            </w:r>
            <w:r>
              <w:rPr>
                <w:sz w:val="24"/>
              </w:rPr>
              <w:t>teliti</w:t>
            </w:r>
          </w:p>
        </w:tc>
        <w:tc>
          <w:tcPr>
            <w:tcW w:w="1693" w:type="dxa"/>
          </w:tcPr>
          <w:p>
            <w:pPr>
              <w:pStyle w:val="TableParagraph"/>
              <w:rPr>
                <w:sz w:val="22"/>
              </w:rPr>
            </w:pPr>
          </w:p>
        </w:tc>
        <w:tc>
          <w:tcPr>
            <w:tcW w:w="1710" w:type="dxa"/>
          </w:tcPr>
          <w:p>
            <w:pPr>
              <w:pStyle w:val="TableParagraph"/>
              <w:rPr>
                <w:sz w:val="22"/>
              </w:rPr>
            </w:pPr>
          </w:p>
        </w:tc>
      </w:tr>
      <w:tr>
        <w:trPr>
          <w:trHeight w:val="316" w:hRule="atLeast"/>
        </w:trPr>
        <w:tc>
          <w:tcPr>
            <w:tcW w:w="576" w:type="dxa"/>
            <w:vMerge/>
            <w:tcBorders>
              <w:top w:val="nil"/>
            </w:tcBorders>
          </w:tcPr>
          <w:p>
            <w:pPr>
              <w:rPr>
                <w:sz w:val="2"/>
                <w:szCs w:val="2"/>
              </w:rPr>
            </w:pPr>
          </w:p>
        </w:tc>
        <w:tc>
          <w:tcPr>
            <w:tcW w:w="4955" w:type="dxa"/>
          </w:tcPr>
          <w:p>
            <w:pPr>
              <w:pStyle w:val="TableParagraph"/>
              <w:tabs>
                <w:tab w:pos="827" w:val="left" w:leader="none"/>
              </w:tabs>
              <w:spacing w:line="268" w:lineRule="exact"/>
              <w:ind w:left="335"/>
              <w:rPr>
                <w:sz w:val="24"/>
              </w:rPr>
            </w:pPr>
            <w:r>
              <w:rPr>
                <w:sz w:val="24"/>
              </w:rPr>
              <w:t>4.</w:t>
              <w:tab/>
              <w:t>Memperhatikan body</w:t>
            </w:r>
            <w:r>
              <w:rPr>
                <w:spacing w:val="-6"/>
                <w:sz w:val="24"/>
              </w:rPr>
              <w:t> </w:t>
            </w:r>
            <w:r>
              <w:rPr>
                <w:sz w:val="24"/>
              </w:rPr>
              <w:t>mekanism</w:t>
            </w:r>
          </w:p>
        </w:tc>
        <w:tc>
          <w:tcPr>
            <w:tcW w:w="1693" w:type="dxa"/>
          </w:tcPr>
          <w:p>
            <w:pPr>
              <w:pStyle w:val="TableParagraph"/>
              <w:rPr>
                <w:sz w:val="22"/>
              </w:rPr>
            </w:pPr>
          </w:p>
        </w:tc>
        <w:tc>
          <w:tcPr>
            <w:tcW w:w="1710" w:type="dxa"/>
          </w:tcPr>
          <w:p>
            <w:pPr>
              <w:pStyle w:val="TableParagraph"/>
              <w:rPr>
                <w:sz w:val="22"/>
              </w:rPr>
            </w:pPr>
          </w:p>
        </w:tc>
      </w:tr>
    </w:tbl>
    <w:p>
      <w:pPr>
        <w:pStyle w:val="BodyText"/>
        <w:rPr>
          <w:b/>
          <w:sz w:val="20"/>
        </w:rPr>
      </w:pPr>
    </w:p>
    <w:p>
      <w:pPr>
        <w:pStyle w:val="BodyText"/>
        <w:spacing w:before="6"/>
        <w:rPr>
          <w:b/>
          <w:sz w:val="19"/>
        </w:rPr>
      </w:pPr>
    </w:p>
    <w:p>
      <w:pPr>
        <w:pStyle w:val="BodyText"/>
        <w:tabs>
          <w:tab w:pos="2700" w:val="left" w:leader="none"/>
        </w:tabs>
        <w:spacing w:before="90"/>
        <w:ind w:left="1260"/>
      </w:pPr>
      <w:r>
        <w:rPr/>
        <w:pict>
          <v:group style="position:absolute;margin-left:198.375pt;margin-top:-9.561876pt;width:138.75pt;height:51.75pt;mso-position-horizontal-relative:page;mso-position-vertical-relative:paragraph;z-index:15740416" coordorigin="3968,-191" coordsize="2775,1035">
            <v:rect style="position:absolute;left:3975;top:-184;width:2760;height:1020" filled="false" stroked="true" strokeweight=".75pt" strokecolor="#000000">
              <v:stroke dashstyle="solid"/>
            </v:rect>
            <v:line style="position:absolute" from="4080,204" to="5355,204" stroked="true" strokeweight=".75pt" strokecolor="#000000">
              <v:stroke dashstyle="solid"/>
            </v:line>
            <v:shape style="position:absolute;left:4129;top:-100;width:1493;height:547" type="#_x0000_t202" filled="false" stroked="false">
              <v:textbox inset="0,0,0,0">
                <w:txbxContent>
                  <w:p>
                    <w:pPr>
                      <w:spacing w:line="244" w:lineRule="auto" w:before="0"/>
                      <w:ind w:left="0" w:right="-1" w:firstLine="0"/>
                      <w:jc w:val="left"/>
                      <w:rPr>
                        <w:sz w:val="24"/>
                      </w:rPr>
                    </w:pPr>
                    <w:r>
                      <w:rPr>
                        <w:sz w:val="24"/>
                      </w:rPr>
                      <w:t>Skor didapat Skor Maksimal</w:t>
                    </w:r>
                  </w:p>
                </w:txbxContent>
              </v:textbox>
              <w10:wrap type="none"/>
            </v:shape>
            <v:shape style="position:absolute;left:5814;top:-27;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6"/>
        </w:rPr>
      </w:pPr>
    </w:p>
    <w:p>
      <w:pPr>
        <w:pStyle w:val="BodyText"/>
        <w:spacing w:before="230"/>
        <w:ind w:left="2701"/>
      </w:pPr>
      <w:r>
        <w:rPr/>
        <w:pict>
          <v:rect style="position:absolute;margin-left:199.149994pt;margin-top:2.463112pt;width:59.25pt;height:30.3pt;mso-position-horizontal-relative:page;mso-position-vertical-relative:paragraph;z-index:15738880" filled="false" stroked="true" strokeweight=".75pt" strokecolor="#000000">
            <v:stroke dashstyle="solid"/>
            <w10:wrap type="none"/>
          </v:rect>
        </w:pict>
      </w:r>
      <w:r>
        <w:rPr/>
        <w:t>=</w:t>
      </w:r>
    </w:p>
    <w:p>
      <w:pPr>
        <w:pStyle w:val="BodyText"/>
        <w:spacing w:before="11"/>
        <w:rPr>
          <w:sz w:val="23"/>
        </w:rPr>
      </w:pPr>
    </w:p>
    <w:p>
      <w:pPr>
        <w:pStyle w:val="BodyText"/>
        <w:tabs>
          <w:tab w:pos="2700" w:val="left" w:leader="none"/>
        </w:tabs>
        <w:ind w:left="1260"/>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630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shape style="position:absolute;margin-left:332.25pt;margin-top:15.946114pt;width:152.25pt;height:.1pt;mso-position-horizontal-relative:page;mso-position-vertical-relative:paragraph;z-index:-15718912;mso-wrap-distance-left:0;mso-wrap-distance-right:0" coordorigin="6645,319" coordsize="3045,0" path="m6645,319l9690,319e" filled="false" stroked="true" strokeweight=".75pt" strokecolor="#000000">
            <v:path arrowok="t"/>
            <v:stroke dashstyle="solid"/>
            <w10:wrap type="topAndBottom"/>
          </v:shape>
        </w:pict>
      </w:r>
    </w:p>
    <w:p>
      <w:pPr>
        <w:spacing w:after="0"/>
        <w:rPr>
          <w:sz w:val="23"/>
        </w:rPr>
        <w:sectPr>
          <w:headerReference w:type="default" r:id="rId164"/>
          <w:footerReference w:type="default" r:id="rId165"/>
          <w:pgSz w:w="11910" w:h="16840"/>
          <w:pgMar w:header="0" w:footer="1088" w:top="1420" w:bottom="1280" w:left="900" w:right="700"/>
          <w:pgNumType w:start="63"/>
        </w:sectPr>
      </w:pPr>
    </w:p>
    <w:p>
      <w:pPr>
        <w:pStyle w:val="BodyText"/>
        <w:spacing w:before="1" w:after="1"/>
        <w:rPr>
          <w:sz w:val="22"/>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9"/>
        <w:gridCol w:w="4131"/>
        <w:gridCol w:w="2794"/>
      </w:tblGrid>
      <w:tr>
        <w:trPr>
          <w:trHeight w:val="551" w:hRule="atLeast"/>
        </w:trPr>
        <w:tc>
          <w:tcPr>
            <w:tcW w:w="2319" w:type="dxa"/>
            <w:vMerge w:val="restart"/>
          </w:tcPr>
          <w:p>
            <w:pPr>
              <w:pStyle w:val="TableParagraph"/>
              <w:spacing w:before="10"/>
              <w:rPr>
                <w:sz w:val="20"/>
              </w:rPr>
            </w:pPr>
          </w:p>
          <w:p>
            <w:pPr>
              <w:pStyle w:val="TableParagraph"/>
              <w:ind w:left="273"/>
              <w:rPr>
                <w:sz w:val="20"/>
              </w:rPr>
            </w:pPr>
            <w:r>
              <w:rPr>
                <w:sz w:val="20"/>
              </w:rPr>
              <w:drawing>
                <wp:inline distT="0" distB="0" distL="0" distR="0">
                  <wp:extent cx="1127993" cy="1156430"/>
                  <wp:effectExtent l="0" t="0" r="0" b="0"/>
                  <wp:docPr id="25" name="image23.jpeg"/>
                  <wp:cNvGraphicFramePr>
                    <a:graphicFrameLocks noChangeAspect="1"/>
                  </wp:cNvGraphicFramePr>
                  <a:graphic>
                    <a:graphicData uri="http://schemas.openxmlformats.org/drawingml/2006/picture">
                      <pic:pic>
                        <pic:nvPicPr>
                          <pic:cNvPr id="26" name="image23.jpeg"/>
                          <pic:cNvPicPr/>
                        </pic:nvPicPr>
                        <pic:blipFill>
                          <a:blip r:embed="rId168" cstate="print"/>
                          <a:stretch>
                            <a:fillRect/>
                          </a:stretch>
                        </pic:blipFill>
                        <pic:spPr>
                          <a:xfrm>
                            <a:off x="0" y="0"/>
                            <a:ext cx="1127993" cy="1156430"/>
                          </a:xfrm>
                          <a:prstGeom prst="rect">
                            <a:avLst/>
                          </a:prstGeom>
                        </pic:spPr>
                      </pic:pic>
                    </a:graphicData>
                  </a:graphic>
                </wp:inline>
              </w:drawing>
            </w:r>
            <w:r>
              <w:rPr>
                <w:sz w:val="20"/>
              </w:rPr>
            </w:r>
          </w:p>
        </w:tc>
        <w:tc>
          <w:tcPr>
            <w:tcW w:w="4131" w:type="dxa"/>
          </w:tcPr>
          <w:p>
            <w:pPr>
              <w:pStyle w:val="TableParagraph"/>
              <w:spacing w:line="276" w:lineRule="exact"/>
              <w:ind w:left="1516" w:right="574" w:hanging="917"/>
              <w:rPr>
                <w:b/>
                <w:sz w:val="24"/>
              </w:rPr>
            </w:pPr>
            <w:r>
              <w:rPr>
                <w:b/>
                <w:sz w:val="24"/>
              </w:rPr>
              <w:t>POLTEKKES KEMENKES MALANG</w:t>
            </w:r>
          </w:p>
        </w:tc>
        <w:tc>
          <w:tcPr>
            <w:tcW w:w="2794" w:type="dxa"/>
          </w:tcPr>
          <w:p>
            <w:pPr>
              <w:pStyle w:val="TableParagraph"/>
              <w:spacing w:line="276" w:lineRule="exact"/>
              <w:ind w:left="108"/>
              <w:rPr>
                <w:b/>
                <w:sz w:val="24"/>
              </w:rPr>
            </w:pPr>
            <w:r>
              <w:rPr>
                <w:b/>
                <w:sz w:val="24"/>
              </w:rPr>
              <w:t>No. Dokumen : SOP.KDM.056</w:t>
            </w:r>
          </w:p>
        </w:tc>
      </w:tr>
      <w:tr>
        <w:trPr>
          <w:trHeight w:val="551" w:hRule="atLeast"/>
        </w:trPr>
        <w:tc>
          <w:tcPr>
            <w:tcW w:w="2319" w:type="dxa"/>
            <w:vMerge/>
            <w:tcBorders>
              <w:top w:val="nil"/>
            </w:tcBorders>
          </w:tcPr>
          <w:p>
            <w:pPr>
              <w:rPr>
                <w:sz w:val="2"/>
                <w:szCs w:val="2"/>
              </w:rPr>
            </w:pPr>
          </w:p>
        </w:tc>
        <w:tc>
          <w:tcPr>
            <w:tcW w:w="4131" w:type="dxa"/>
          </w:tcPr>
          <w:p>
            <w:pPr>
              <w:pStyle w:val="TableParagraph"/>
              <w:spacing w:line="267" w:lineRule="exact"/>
              <w:ind w:left="520" w:right="526"/>
              <w:jc w:val="center"/>
              <w:rPr>
                <w:sz w:val="24"/>
              </w:rPr>
            </w:pPr>
            <w:r>
              <w:rPr>
                <w:sz w:val="24"/>
              </w:rPr>
              <w:t>STANDARD OPERASIONAL</w:t>
            </w:r>
          </w:p>
          <w:p>
            <w:pPr>
              <w:pStyle w:val="TableParagraph"/>
              <w:spacing w:line="264" w:lineRule="exact"/>
              <w:ind w:left="520" w:right="524"/>
              <w:jc w:val="center"/>
              <w:rPr>
                <w:sz w:val="24"/>
              </w:rPr>
            </w:pPr>
            <w:r>
              <w:rPr>
                <w:sz w:val="24"/>
              </w:rPr>
              <w:t>PROSEDUR</w:t>
            </w:r>
          </w:p>
        </w:tc>
        <w:tc>
          <w:tcPr>
            <w:tcW w:w="2794" w:type="dxa"/>
          </w:tcPr>
          <w:p>
            <w:pPr>
              <w:pStyle w:val="TableParagraph"/>
              <w:spacing w:line="272" w:lineRule="exact"/>
              <w:ind w:left="108"/>
              <w:rPr>
                <w:b/>
                <w:sz w:val="24"/>
              </w:rPr>
            </w:pPr>
            <w:r>
              <w:rPr>
                <w:b/>
                <w:sz w:val="24"/>
              </w:rPr>
              <w:t>No. Revisi :</w:t>
            </w:r>
          </w:p>
          <w:p>
            <w:pPr>
              <w:pStyle w:val="TableParagraph"/>
              <w:spacing w:line="259" w:lineRule="exact"/>
              <w:ind w:left="108"/>
              <w:rPr>
                <w:b/>
                <w:sz w:val="24"/>
              </w:rPr>
            </w:pPr>
            <w:r>
              <w:rPr>
                <w:b/>
                <w:sz w:val="24"/>
              </w:rPr>
              <w:t>00</w:t>
            </w:r>
          </w:p>
        </w:tc>
      </w:tr>
      <w:tr>
        <w:trPr>
          <w:trHeight w:val="554" w:hRule="atLeast"/>
        </w:trPr>
        <w:tc>
          <w:tcPr>
            <w:tcW w:w="2319" w:type="dxa"/>
            <w:vMerge/>
            <w:tcBorders>
              <w:top w:val="nil"/>
            </w:tcBorders>
          </w:tcPr>
          <w:p>
            <w:pPr>
              <w:rPr>
                <w:sz w:val="2"/>
                <w:szCs w:val="2"/>
              </w:rPr>
            </w:pPr>
          </w:p>
        </w:tc>
        <w:tc>
          <w:tcPr>
            <w:tcW w:w="4131" w:type="dxa"/>
            <w:vMerge w:val="restart"/>
          </w:tcPr>
          <w:p>
            <w:pPr>
              <w:pStyle w:val="TableParagraph"/>
              <w:spacing w:before="10"/>
              <w:rPr>
                <w:sz w:val="23"/>
              </w:rPr>
            </w:pPr>
          </w:p>
          <w:p>
            <w:pPr>
              <w:pStyle w:val="TableParagraph"/>
              <w:ind w:left="450"/>
              <w:rPr>
                <w:b/>
                <w:sz w:val="24"/>
              </w:rPr>
            </w:pPr>
            <w:r>
              <w:rPr>
                <w:b/>
                <w:sz w:val="24"/>
              </w:rPr>
              <w:t>MEMBERIKAN OBAT ORAL</w:t>
            </w:r>
          </w:p>
        </w:tc>
        <w:tc>
          <w:tcPr>
            <w:tcW w:w="2794" w:type="dxa"/>
          </w:tcPr>
          <w:p>
            <w:pPr>
              <w:pStyle w:val="TableParagraph"/>
              <w:spacing w:line="275" w:lineRule="exact"/>
              <w:ind w:left="108"/>
              <w:rPr>
                <w:b/>
                <w:sz w:val="24"/>
              </w:rPr>
            </w:pPr>
            <w:r>
              <w:rPr>
                <w:b/>
                <w:sz w:val="24"/>
              </w:rPr>
              <w:t>Tanggal Terbit :</w:t>
            </w:r>
          </w:p>
        </w:tc>
      </w:tr>
      <w:tr>
        <w:trPr>
          <w:trHeight w:val="551" w:hRule="atLeast"/>
        </w:trPr>
        <w:tc>
          <w:tcPr>
            <w:tcW w:w="2319" w:type="dxa"/>
            <w:vMerge/>
            <w:tcBorders>
              <w:top w:val="nil"/>
            </w:tcBorders>
          </w:tcPr>
          <w:p>
            <w:pPr>
              <w:rPr>
                <w:sz w:val="2"/>
                <w:szCs w:val="2"/>
              </w:rPr>
            </w:pPr>
          </w:p>
        </w:tc>
        <w:tc>
          <w:tcPr>
            <w:tcW w:w="4131" w:type="dxa"/>
            <w:vMerge/>
            <w:tcBorders>
              <w:top w:val="nil"/>
            </w:tcBorders>
          </w:tcPr>
          <w:p>
            <w:pPr>
              <w:rPr>
                <w:sz w:val="2"/>
                <w:szCs w:val="2"/>
              </w:rPr>
            </w:pPr>
          </w:p>
        </w:tc>
        <w:tc>
          <w:tcPr>
            <w:tcW w:w="2794" w:type="dxa"/>
          </w:tcPr>
          <w:p>
            <w:pPr>
              <w:pStyle w:val="TableParagraph"/>
              <w:spacing w:line="273" w:lineRule="exact"/>
              <w:ind w:left="108"/>
              <w:rPr>
                <w:b/>
                <w:sz w:val="24"/>
              </w:rPr>
            </w:pPr>
            <w:r>
              <w:rPr>
                <w:b/>
                <w:sz w:val="24"/>
              </w:rPr>
              <w:t>Halaman :</w:t>
            </w:r>
          </w:p>
        </w:tc>
      </w:tr>
      <w:tr>
        <w:trPr>
          <w:trHeight w:val="827" w:hRule="atLeast"/>
        </w:trPr>
        <w:tc>
          <w:tcPr>
            <w:tcW w:w="6450" w:type="dxa"/>
            <w:gridSpan w:val="2"/>
          </w:tcPr>
          <w:p>
            <w:pPr>
              <w:pStyle w:val="TableParagraph"/>
              <w:spacing w:line="273" w:lineRule="exact"/>
              <w:ind w:left="107"/>
              <w:rPr>
                <w:b/>
                <w:sz w:val="24"/>
              </w:rPr>
            </w:pPr>
            <w:r>
              <w:rPr>
                <w:b/>
                <w:sz w:val="24"/>
              </w:rPr>
              <w:t>Unit : Laboratorium Keperawatan</w:t>
            </w:r>
          </w:p>
        </w:tc>
        <w:tc>
          <w:tcPr>
            <w:tcW w:w="2794" w:type="dxa"/>
          </w:tcPr>
          <w:p>
            <w:pPr>
              <w:pStyle w:val="TableParagraph"/>
              <w:spacing w:line="276" w:lineRule="exact"/>
              <w:ind w:left="108" w:right="562"/>
              <w:rPr>
                <w:b/>
                <w:sz w:val="24"/>
              </w:rPr>
            </w:pPr>
            <w:r>
              <w:rPr>
                <w:b/>
                <w:sz w:val="24"/>
              </w:rPr>
              <w:t>Petugas / pelaksana: Perawat, dosen, CI, Mhs.</w:t>
            </w:r>
          </w:p>
        </w:tc>
      </w:tr>
      <w:tr>
        <w:trPr>
          <w:trHeight w:val="552" w:hRule="atLeast"/>
        </w:trPr>
        <w:tc>
          <w:tcPr>
            <w:tcW w:w="2319" w:type="dxa"/>
          </w:tcPr>
          <w:p>
            <w:pPr>
              <w:pStyle w:val="TableParagraph"/>
              <w:spacing w:line="272" w:lineRule="exact"/>
              <w:ind w:left="107"/>
              <w:rPr>
                <w:b/>
                <w:sz w:val="24"/>
              </w:rPr>
            </w:pPr>
            <w:r>
              <w:rPr>
                <w:b/>
                <w:sz w:val="24"/>
              </w:rPr>
              <w:t>Pengertian</w:t>
            </w:r>
          </w:p>
        </w:tc>
        <w:tc>
          <w:tcPr>
            <w:tcW w:w="6925" w:type="dxa"/>
            <w:gridSpan w:val="2"/>
          </w:tcPr>
          <w:p>
            <w:pPr>
              <w:pStyle w:val="TableParagraph"/>
              <w:spacing w:line="267" w:lineRule="exact"/>
              <w:ind w:left="107"/>
              <w:rPr>
                <w:sz w:val="24"/>
              </w:rPr>
            </w:pPr>
            <w:r>
              <w:rPr>
                <w:sz w:val="24"/>
              </w:rPr>
              <w:t>Suatu kegiatan pelaksanaan asuhan keperawatan dengan cara</w:t>
            </w:r>
          </w:p>
          <w:p>
            <w:pPr>
              <w:pStyle w:val="TableParagraph"/>
              <w:spacing w:line="264" w:lineRule="exact"/>
              <w:ind w:left="107"/>
              <w:rPr>
                <w:sz w:val="24"/>
              </w:rPr>
            </w:pPr>
            <w:r>
              <w:rPr>
                <w:sz w:val="24"/>
              </w:rPr>
              <w:t>memberikan obat dengan cara ditelan lewat mulut dan dibawah lidah.</w:t>
            </w:r>
          </w:p>
        </w:tc>
      </w:tr>
      <w:tr>
        <w:trPr>
          <w:trHeight w:val="827" w:hRule="atLeast"/>
        </w:trPr>
        <w:tc>
          <w:tcPr>
            <w:tcW w:w="2319" w:type="dxa"/>
          </w:tcPr>
          <w:p>
            <w:pPr>
              <w:pStyle w:val="TableParagraph"/>
              <w:spacing w:line="273" w:lineRule="exact"/>
              <w:ind w:left="107"/>
              <w:rPr>
                <w:b/>
                <w:sz w:val="24"/>
              </w:rPr>
            </w:pPr>
            <w:r>
              <w:rPr>
                <w:b/>
                <w:sz w:val="24"/>
              </w:rPr>
              <w:t>Indikasi</w:t>
            </w:r>
          </w:p>
        </w:tc>
        <w:tc>
          <w:tcPr>
            <w:tcW w:w="6925" w:type="dxa"/>
            <w:gridSpan w:val="2"/>
          </w:tcPr>
          <w:p>
            <w:pPr>
              <w:pStyle w:val="TableParagraph"/>
              <w:numPr>
                <w:ilvl w:val="0"/>
                <w:numId w:val="67"/>
              </w:numPr>
              <w:tabs>
                <w:tab w:pos="348" w:val="left" w:leader="none"/>
              </w:tabs>
              <w:spacing w:line="240" w:lineRule="auto" w:before="0" w:after="0"/>
              <w:ind w:left="107" w:right="377" w:firstLine="0"/>
              <w:jc w:val="left"/>
              <w:rPr>
                <w:sz w:val="24"/>
              </w:rPr>
            </w:pPr>
            <w:r>
              <w:rPr>
                <w:sz w:val="24"/>
              </w:rPr>
              <w:t>Pasien yang tidak memiliki gangguan system pencernaan</w:t>
            </w:r>
            <w:r>
              <w:rPr>
                <w:spacing w:val="-12"/>
                <w:sz w:val="24"/>
              </w:rPr>
              <w:t> </w:t>
            </w:r>
            <w:r>
              <w:rPr>
                <w:sz w:val="24"/>
              </w:rPr>
              <w:t>seperti oral</w:t>
            </w:r>
          </w:p>
          <w:p>
            <w:pPr>
              <w:pStyle w:val="TableParagraph"/>
              <w:numPr>
                <w:ilvl w:val="0"/>
                <w:numId w:val="67"/>
              </w:numPr>
              <w:tabs>
                <w:tab w:pos="348" w:val="left" w:leader="none"/>
              </w:tabs>
              <w:spacing w:line="264" w:lineRule="exact" w:before="0" w:after="0"/>
              <w:ind w:left="347" w:right="0" w:hanging="241"/>
              <w:jc w:val="left"/>
              <w:rPr>
                <w:sz w:val="24"/>
              </w:rPr>
            </w:pPr>
            <w:r>
              <w:rPr>
                <w:sz w:val="24"/>
              </w:rPr>
              <w:t>Pasien yang tidak memiliki gangguan</w:t>
            </w:r>
            <w:r>
              <w:rPr>
                <w:spacing w:val="-3"/>
                <w:sz w:val="24"/>
              </w:rPr>
              <w:t> </w:t>
            </w:r>
            <w:r>
              <w:rPr>
                <w:sz w:val="24"/>
              </w:rPr>
              <w:t>kesadaran</w:t>
            </w:r>
          </w:p>
        </w:tc>
      </w:tr>
      <w:tr>
        <w:trPr>
          <w:trHeight w:val="551" w:hRule="atLeast"/>
        </w:trPr>
        <w:tc>
          <w:tcPr>
            <w:tcW w:w="2319" w:type="dxa"/>
          </w:tcPr>
          <w:p>
            <w:pPr>
              <w:pStyle w:val="TableParagraph"/>
              <w:spacing w:line="273" w:lineRule="exact"/>
              <w:ind w:left="107"/>
              <w:rPr>
                <w:b/>
                <w:sz w:val="24"/>
              </w:rPr>
            </w:pPr>
            <w:r>
              <w:rPr>
                <w:b/>
                <w:sz w:val="24"/>
              </w:rPr>
              <w:t>Tujuan</w:t>
            </w:r>
          </w:p>
        </w:tc>
        <w:tc>
          <w:tcPr>
            <w:tcW w:w="6925" w:type="dxa"/>
            <w:gridSpan w:val="2"/>
          </w:tcPr>
          <w:p>
            <w:pPr>
              <w:pStyle w:val="TableParagraph"/>
              <w:spacing w:line="268" w:lineRule="exact"/>
              <w:ind w:left="107"/>
              <w:rPr>
                <w:sz w:val="24"/>
              </w:rPr>
            </w:pPr>
            <w:r>
              <w:rPr>
                <w:sz w:val="24"/>
              </w:rPr>
              <w:t>Memberikan terapi pengobatan peroral atau lewat mulut</w:t>
            </w:r>
          </w:p>
        </w:tc>
      </w:tr>
      <w:tr>
        <w:trPr>
          <w:trHeight w:val="1379" w:hRule="atLeast"/>
        </w:trPr>
        <w:tc>
          <w:tcPr>
            <w:tcW w:w="2319" w:type="dxa"/>
          </w:tcPr>
          <w:p>
            <w:pPr>
              <w:pStyle w:val="TableParagraph"/>
              <w:ind w:left="107" w:right="28"/>
              <w:rPr>
                <w:b/>
                <w:sz w:val="24"/>
              </w:rPr>
            </w:pPr>
            <w:r>
              <w:rPr>
                <w:b/>
                <w:sz w:val="24"/>
              </w:rPr>
              <w:t>Persiapan tempat dan alat</w:t>
            </w:r>
          </w:p>
        </w:tc>
        <w:tc>
          <w:tcPr>
            <w:tcW w:w="6925" w:type="dxa"/>
            <w:gridSpan w:val="2"/>
          </w:tcPr>
          <w:p>
            <w:pPr>
              <w:pStyle w:val="TableParagraph"/>
              <w:spacing w:line="270" w:lineRule="exact"/>
              <w:ind w:left="107"/>
              <w:rPr>
                <w:b/>
                <w:sz w:val="24"/>
              </w:rPr>
            </w:pPr>
            <w:r>
              <w:rPr>
                <w:b/>
                <w:sz w:val="24"/>
              </w:rPr>
              <w:t>Alat-alat :</w:t>
            </w:r>
          </w:p>
          <w:p>
            <w:pPr>
              <w:pStyle w:val="TableParagraph"/>
              <w:numPr>
                <w:ilvl w:val="0"/>
                <w:numId w:val="68"/>
              </w:numPr>
              <w:tabs>
                <w:tab w:pos="862" w:val="left" w:leader="none"/>
              </w:tabs>
              <w:spacing w:line="274" w:lineRule="exact" w:before="0" w:after="0"/>
              <w:ind w:left="861" w:right="0" w:hanging="361"/>
              <w:jc w:val="left"/>
              <w:rPr>
                <w:sz w:val="24"/>
              </w:rPr>
            </w:pPr>
            <w:r>
              <w:rPr>
                <w:sz w:val="24"/>
              </w:rPr>
              <w:t>Obat-obatan</w:t>
            </w:r>
          </w:p>
          <w:p>
            <w:pPr>
              <w:pStyle w:val="TableParagraph"/>
              <w:numPr>
                <w:ilvl w:val="0"/>
                <w:numId w:val="68"/>
              </w:numPr>
              <w:tabs>
                <w:tab w:pos="862" w:val="left" w:leader="none"/>
              </w:tabs>
              <w:spacing w:line="240" w:lineRule="auto" w:before="0" w:after="0"/>
              <w:ind w:left="861" w:right="0" w:hanging="361"/>
              <w:jc w:val="left"/>
              <w:rPr>
                <w:sz w:val="24"/>
              </w:rPr>
            </w:pPr>
            <w:r>
              <w:rPr>
                <w:sz w:val="24"/>
              </w:rPr>
              <w:t>Gelas</w:t>
            </w:r>
            <w:r>
              <w:rPr>
                <w:spacing w:val="-1"/>
                <w:sz w:val="24"/>
              </w:rPr>
              <w:t> </w:t>
            </w:r>
            <w:r>
              <w:rPr>
                <w:sz w:val="24"/>
              </w:rPr>
              <w:t>obat</w:t>
            </w:r>
          </w:p>
          <w:p>
            <w:pPr>
              <w:pStyle w:val="TableParagraph"/>
              <w:numPr>
                <w:ilvl w:val="0"/>
                <w:numId w:val="68"/>
              </w:numPr>
              <w:tabs>
                <w:tab w:pos="862" w:val="left" w:leader="none"/>
              </w:tabs>
              <w:spacing w:line="240" w:lineRule="auto" w:before="0" w:after="0"/>
              <w:ind w:left="861" w:right="0" w:hanging="361"/>
              <w:jc w:val="left"/>
              <w:rPr>
                <w:sz w:val="24"/>
              </w:rPr>
            </w:pPr>
            <w:r>
              <w:rPr>
                <w:sz w:val="24"/>
              </w:rPr>
              <w:t>Daftar</w:t>
            </w:r>
            <w:r>
              <w:rPr>
                <w:spacing w:val="-1"/>
                <w:sz w:val="24"/>
              </w:rPr>
              <w:t> </w:t>
            </w:r>
            <w:r>
              <w:rPr>
                <w:sz w:val="24"/>
              </w:rPr>
              <w:t>obat</w:t>
            </w:r>
          </w:p>
          <w:p>
            <w:pPr>
              <w:pStyle w:val="TableParagraph"/>
              <w:numPr>
                <w:ilvl w:val="0"/>
                <w:numId w:val="68"/>
              </w:numPr>
              <w:tabs>
                <w:tab w:pos="862" w:val="left" w:leader="none"/>
              </w:tabs>
              <w:spacing w:line="264" w:lineRule="exact" w:before="0" w:after="0"/>
              <w:ind w:left="861" w:right="0" w:hanging="361"/>
              <w:jc w:val="left"/>
              <w:rPr>
                <w:sz w:val="24"/>
              </w:rPr>
            </w:pPr>
            <w:r>
              <w:rPr>
                <w:sz w:val="24"/>
              </w:rPr>
              <w:t>Tempat</w:t>
            </w:r>
            <w:r>
              <w:rPr>
                <w:spacing w:val="-1"/>
                <w:sz w:val="24"/>
              </w:rPr>
              <w:t> </w:t>
            </w:r>
            <w:r>
              <w:rPr>
                <w:sz w:val="24"/>
              </w:rPr>
              <w:t>obat</w:t>
            </w:r>
          </w:p>
        </w:tc>
      </w:tr>
      <w:tr>
        <w:trPr>
          <w:trHeight w:val="554" w:hRule="atLeast"/>
        </w:trPr>
        <w:tc>
          <w:tcPr>
            <w:tcW w:w="2319" w:type="dxa"/>
          </w:tcPr>
          <w:p>
            <w:pPr>
              <w:pStyle w:val="TableParagraph"/>
              <w:spacing w:line="275" w:lineRule="exact"/>
              <w:ind w:left="107"/>
              <w:rPr>
                <w:b/>
                <w:sz w:val="24"/>
              </w:rPr>
            </w:pPr>
            <w:r>
              <w:rPr>
                <w:b/>
                <w:sz w:val="24"/>
              </w:rPr>
              <w:t>Persiapan pasien</w:t>
            </w:r>
          </w:p>
        </w:tc>
        <w:tc>
          <w:tcPr>
            <w:tcW w:w="6925" w:type="dxa"/>
            <w:gridSpan w:val="2"/>
          </w:tcPr>
          <w:p>
            <w:pPr>
              <w:pStyle w:val="TableParagraph"/>
              <w:spacing w:line="270" w:lineRule="exact"/>
              <w:ind w:left="107"/>
              <w:rPr>
                <w:sz w:val="24"/>
              </w:rPr>
            </w:pPr>
            <w:r>
              <w:rPr>
                <w:sz w:val="24"/>
              </w:rPr>
              <w:t>Pasien diberitahu tentang tujuan dan prosedur tindakan yang akan</w:t>
            </w:r>
          </w:p>
          <w:p>
            <w:pPr>
              <w:pStyle w:val="TableParagraph"/>
              <w:spacing w:line="264" w:lineRule="exact"/>
              <w:ind w:left="107"/>
              <w:rPr>
                <w:sz w:val="24"/>
              </w:rPr>
            </w:pPr>
            <w:r>
              <w:rPr>
                <w:sz w:val="24"/>
              </w:rPr>
              <w:t>dilakukan</w:t>
            </w:r>
          </w:p>
        </w:tc>
      </w:tr>
      <w:tr>
        <w:trPr>
          <w:trHeight w:val="551" w:hRule="atLeast"/>
        </w:trPr>
        <w:tc>
          <w:tcPr>
            <w:tcW w:w="2319" w:type="dxa"/>
          </w:tcPr>
          <w:p>
            <w:pPr>
              <w:pStyle w:val="TableParagraph"/>
              <w:spacing w:line="276" w:lineRule="exact"/>
              <w:ind w:left="107" w:right="927"/>
              <w:rPr>
                <w:b/>
                <w:sz w:val="24"/>
              </w:rPr>
            </w:pPr>
            <w:r>
              <w:rPr>
                <w:b/>
                <w:sz w:val="24"/>
              </w:rPr>
              <w:t>Persiapan Lingkungan</w:t>
            </w:r>
          </w:p>
        </w:tc>
        <w:tc>
          <w:tcPr>
            <w:tcW w:w="6925" w:type="dxa"/>
            <w:gridSpan w:val="2"/>
          </w:tcPr>
          <w:p>
            <w:pPr>
              <w:pStyle w:val="TableParagraph"/>
              <w:spacing w:line="268" w:lineRule="exact"/>
              <w:ind w:left="107"/>
              <w:rPr>
                <w:sz w:val="24"/>
              </w:rPr>
            </w:pPr>
            <w:r>
              <w:rPr>
                <w:sz w:val="24"/>
              </w:rPr>
              <w:t>Persiapkan lingkungan yang aman dan nyaman bagi pasien</w:t>
            </w:r>
          </w:p>
        </w:tc>
      </w:tr>
      <w:tr>
        <w:trPr>
          <w:trHeight w:val="4968" w:hRule="atLeast"/>
        </w:trPr>
        <w:tc>
          <w:tcPr>
            <w:tcW w:w="2319" w:type="dxa"/>
          </w:tcPr>
          <w:p>
            <w:pPr>
              <w:pStyle w:val="TableParagraph"/>
              <w:spacing w:line="272" w:lineRule="exact"/>
              <w:ind w:left="107"/>
              <w:rPr>
                <w:b/>
                <w:sz w:val="24"/>
              </w:rPr>
            </w:pPr>
            <w:r>
              <w:rPr>
                <w:b/>
                <w:sz w:val="24"/>
              </w:rPr>
              <w:t>Pelaksanaan</w:t>
            </w:r>
          </w:p>
        </w:tc>
        <w:tc>
          <w:tcPr>
            <w:tcW w:w="6925" w:type="dxa"/>
            <w:gridSpan w:val="2"/>
          </w:tcPr>
          <w:p>
            <w:pPr>
              <w:pStyle w:val="TableParagraph"/>
              <w:numPr>
                <w:ilvl w:val="0"/>
                <w:numId w:val="69"/>
              </w:numPr>
              <w:tabs>
                <w:tab w:pos="828" w:val="left" w:leader="none"/>
              </w:tabs>
              <w:spacing w:line="267" w:lineRule="exact" w:before="0" w:after="0"/>
              <w:ind w:left="827" w:right="0" w:hanging="361"/>
              <w:jc w:val="left"/>
              <w:rPr>
                <w:sz w:val="24"/>
              </w:rPr>
            </w:pPr>
            <w:r>
              <w:rPr>
                <w:sz w:val="24"/>
              </w:rPr>
              <w:t>Menyiapkan obat untuk</w:t>
            </w:r>
            <w:r>
              <w:rPr>
                <w:spacing w:val="2"/>
                <w:sz w:val="24"/>
              </w:rPr>
              <w:t> </w:t>
            </w:r>
            <w:r>
              <w:rPr>
                <w:sz w:val="24"/>
              </w:rPr>
              <w:t>pasien</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Mencuci</w:t>
            </w:r>
            <w:r>
              <w:rPr>
                <w:spacing w:val="-1"/>
                <w:sz w:val="24"/>
              </w:rPr>
              <w:t> </w:t>
            </w:r>
            <w:r>
              <w:rPr>
                <w:sz w:val="24"/>
              </w:rPr>
              <w:t>tangan</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Membaca</w:t>
            </w:r>
            <w:r>
              <w:rPr>
                <w:spacing w:val="-2"/>
                <w:sz w:val="24"/>
              </w:rPr>
              <w:t> </w:t>
            </w:r>
            <w:r>
              <w:rPr>
                <w:sz w:val="24"/>
              </w:rPr>
              <w:t>instruksi</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Mengambil</w:t>
            </w:r>
            <w:r>
              <w:rPr>
                <w:spacing w:val="-1"/>
                <w:sz w:val="24"/>
              </w:rPr>
              <w:t> </w:t>
            </w:r>
            <w:r>
              <w:rPr>
                <w:sz w:val="24"/>
              </w:rPr>
              <w:t>obat</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Menyiapkan obat dengan tepat dan teratur</w:t>
            </w:r>
          </w:p>
          <w:p>
            <w:pPr>
              <w:pStyle w:val="TableParagraph"/>
              <w:numPr>
                <w:ilvl w:val="1"/>
                <w:numId w:val="69"/>
              </w:numPr>
              <w:tabs>
                <w:tab w:pos="1051" w:val="left" w:leader="none"/>
              </w:tabs>
              <w:spacing w:line="240" w:lineRule="auto" w:before="0" w:after="0"/>
              <w:ind w:left="1050" w:right="98" w:hanging="286"/>
              <w:jc w:val="left"/>
              <w:rPr>
                <w:sz w:val="24"/>
              </w:rPr>
            </w:pPr>
            <w:r>
              <w:rPr>
                <w:sz w:val="24"/>
              </w:rPr>
              <w:t>Menyiapkan obat cair (waktu menuang jangan pada sisi yang</w:t>
            </w:r>
            <w:r>
              <w:rPr>
                <w:spacing w:val="-4"/>
                <w:sz w:val="24"/>
              </w:rPr>
              <w:t> </w:t>
            </w:r>
            <w:r>
              <w:rPr>
                <w:sz w:val="24"/>
              </w:rPr>
              <w:t>beretiket)</w:t>
            </w:r>
          </w:p>
          <w:p>
            <w:pPr>
              <w:pStyle w:val="TableParagraph"/>
              <w:numPr>
                <w:ilvl w:val="0"/>
                <w:numId w:val="69"/>
              </w:numPr>
              <w:tabs>
                <w:tab w:pos="828" w:val="left" w:leader="none"/>
              </w:tabs>
              <w:spacing w:line="240" w:lineRule="auto" w:before="0" w:after="0"/>
              <w:ind w:left="827" w:right="0" w:hanging="361"/>
              <w:jc w:val="left"/>
              <w:rPr>
                <w:sz w:val="24"/>
              </w:rPr>
            </w:pPr>
            <w:r>
              <w:rPr>
                <w:sz w:val="24"/>
              </w:rPr>
              <w:t>Memberikan obat kepada pasien</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Mencuci</w:t>
            </w:r>
            <w:r>
              <w:rPr>
                <w:spacing w:val="-1"/>
                <w:sz w:val="24"/>
              </w:rPr>
              <w:t> </w:t>
            </w:r>
            <w:r>
              <w:rPr>
                <w:sz w:val="24"/>
              </w:rPr>
              <w:t>tangan</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Mengambil daftar obat dan obat diteliti</w:t>
            </w:r>
            <w:r>
              <w:rPr>
                <w:spacing w:val="-2"/>
                <w:sz w:val="24"/>
              </w:rPr>
              <w:t> </w:t>
            </w:r>
            <w:r>
              <w:rPr>
                <w:sz w:val="24"/>
              </w:rPr>
              <w:t>kembali</w:t>
            </w:r>
          </w:p>
          <w:p>
            <w:pPr>
              <w:pStyle w:val="TableParagraph"/>
              <w:numPr>
                <w:ilvl w:val="1"/>
                <w:numId w:val="69"/>
              </w:numPr>
              <w:tabs>
                <w:tab w:pos="1051" w:val="left" w:leader="none"/>
                <w:tab w:pos="2281" w:val="left" w:leader="none"/>
                <w:tab w:pos="2914" w:val="left" w:leader="none"/>
                <w:tab w:pos="3483" w:val="left" w:leader="none"/>
                <w:tab w:pos="4260" w:val="left" w:leader="none"/>
                <w:tab w:pos="4894" w:val="left" w:leader="none"/>
                <w:tab w:pos="5340" w:val="left" w:leader="none"/>
                <w:tab w:pos="6174" w:val="left" w:leader="none"/>
              </w:tabs>
              <w:spacing w:line="240" w:lineRule="auto" w:before="1" w:after="0"/>
              <w:ind w:left="1050" w:right="98" w:hanging="286"/>
              <w:jc w:val="left"/>
              <w:rPr>
                <w:sz w:val="24"/>
              </w:rPr>
            </w:pPr>
            <w:r>
              <w:rPr>
                <w:sz w:val="24"/>
              </w:rPr>
              <w:t>Membawa</w:t>
              <w:tab/>
              <w:t>obat</w:t>
              <w:tab/>
              <w:t>dan</w:t>
              <w:tab/>
              <w:t>daftar</w:t>
              <w:tab/>
              <w:t>obat</w:t>
              <w:tab/>
              <w:t>ke</w:t>
              <w:tab/>
              <w:t>pasien</w:t>
              <w:tab/>
            </w:r>
            <w:r>
              <w:rPr>
                <w:spacing w:val="-4"/>
                <w:sz w:val="24"/>
              </w:rPr>
              <w:t>sambil </w:t>
            </w:r>
            <w:r>
              <w:rPr>
                <w:sz w:val="24"/>
              </w:rPr>
              <w:t>mencocokkan</w:t>
            </w:r>
            <w:r>
              <w:rPr>
                <w:spacing w:val="-1"/>
                <w:sz w:val="24"/>
              </w:rPr>
              <w:t> </w:t>
            </w:r>
            <w:r>
              <w:rPr>
                <w:sz w:val="24"/>
              </w:rPr>
              <w:t>nama</w:t>
            </w:r>
          </w:p>
          <w:p>
            <w:pPr>
              <w:pStyle w:val="TableParagraph"/>
              <w:numPr>
                <w:ilvl w:val="1"/>
                <w:numId w:val="69"/>
              </w:numPr>
              <w:tabs>
                <w:tab w:pos="1051" w:val="left" w:leader="none"/>
              </w:tabs>
              <w:spacing w:line="240" w:lineRule="auto" w:before="0" w:after="0"/>
              <w:ind w:left="1050" w:right="103" w:hanging="286"/>
              <w:jc w:val="left"/>
              <w:rPr>
                <w:sz w:val="24"/>
              </w:rPr>
            </w:pPr>
            <w:r>
              <w:rPr>
                <w:sz w:val="24"/>
              </w:rPr>
              <w:t>Memanggil nama pasien sesuai dengan nama pada daftar obat</w:t>
            </w:r>
          </w:p>
          <w:p>
            <w:pPr>
              <w:pStyle w:val="TableParagraph"/>
              <w:numPr>
                <w:ilvl w:val="1"/>
                <w:numId w:val="69"/>
              </w:numPr>
              <w:tabs>
                <w:tab w:pos="1051" w:val="left" w:leader="none"/>
              </w:tabs>
              <w:spacing w:line="240" w:lineRule="auto" w:before="0" w:after="0"/>
              <w:ind w:left="1050" w:right="100" w:hanging="286"/>
              <w:jc w:val="left"/>
              <w:rPr>
                <w:sz w:val="24"/>
              </w:rPr>
            </w:pPr>
            <w:r>
              <w:rPr>
                <w:sz w:val="24"/>
              </w:rPr>
              <w:t>Memberi obat satu persatu sambil menunggu pasien selesai minum obat</w:t>
            </w:r>
          </w:p>
          <w:p>
            <w:pPr>
              <w:pStyle w:val="TableParagraph"/>
              <w:numPr>
                <w:ilvl w:val="1"/>
                <w:numId w:val="69"/>
              </w:numPr>
              <w:tabs>
                <w:tab w:pos="1051" w:val="left" w:leader="none"/>
              </w:tabs>
              <w:spacing w:line="240" w:lineRule="auto" w:before="0" w:after="0"/>
              <w:ind w:left="1050" w:right="0" w:hanging="286"/>
              <w:jc w:val="left"/>
              <w:rPr>
                <w:sz w:val="24"/>
              </w:rPr>
            </w:pPr>
            <w:r>
              <w:rPr>
                <w:sz w:val="24"/>
              </w:rPr>
              <w:t>Mencuci</w:t>
            </w:r>
            <w:r>
              <w:rPr>
                <w:spacing w:val="-1"/>
                <w:sz w:val="24"/>
              </w:rPr>
              <w:t> </w:t>
            </w:r>
            <w:r>
              <w:rPr>
                <w:sz w:val="24"/>
              </w:rPr>
              <w:t>tangan</w:t>
            </w:r>
          </w:p>
          <w:p>
            <w:pPr>
              <w:pStyle w:val="TableParagraph"/>
              <w:numPr>
                <w:ilvl w:val="0"/>
                <w:numId w:val="69"/>
              </w:numPr>
              <w:tabs>
                <w:tab w:pos="828" w:val="left" w:leader="none"/>
              </w:tabs>
              <w:spacing w:line="264" w:lineRule="exact" w:before="0" w:after="0"/>
              <w:ind w:left="827" w:right="0" w:hanging="361"/>
              <w:jc w:val="left"/>
              <w:rPr>
                <w:sz w:val="24"/>
              </w:rPr>
            </w:pPr>
            <w:r>
              <w:rPr>
                <w:sz w:val="24"/>
              </w:rPr>
              <w:t>Menulis pada catatan pemberian</w:t>
            </w:r>
            <w:r>
              <w:rPr>
                <w:spacing w:val="-2"/>
                <w:sz w:val="24"/>
              </w:rPr>
              <w:t> </w:t>
            </w:r>
            <w:r>
              <w:rPr>
                <w:sz w:val="24"/>
              </w:rPr>
              <w:t>obat</w:t>
            </w:r>
          </w:p>
        </w:tc>
      </w:tr>
      <w:tr>
        <w:trPr>
          <w:trHeight w:val="827" w:hRule="atLeast"/>
        </w:trPr>
        <w:tc>
          <w:tcPr>
            <w:tcW w:w="2319" w:type="dxa"/>
          </w:tcPr>
          <w:p>
            <w:pPr>
              <w:pStyle w:val="TableParagraph"/>
              <w:spacing w:line="273" w:lineRule="exact"/>
              <w:ind w:left="107"/>
              <w:rPr>
                <w:b/>
                <w:sz w:val="24"/>
              </w:rPr>
            </w:pPr>
            <w:r>
              <w:rPr>
                <w:b/>
                <w:sz w:val="24"/>
              </w:rPr>
              <w:t>Sikap</w:t>
            </w:r>
          </w:p>
        </w:tc>
        <w:tc>
          <w:tcPr>
            <w:tcW w:w="6925" w:type="dxa"/>
            <w:gridSpan w:val="2"/>
          </w:tcPr>
          <w:p>
            <w:pPr>
              <w:pStyle w:val="TableParagraph"/>
              <w:spacing w:line="270" w:lineRule="exact"/>
              <w:ind w:left="107"/>
              <w:rPr>
                <w:b/>
                <w:sz w:val="24"/>
              </w:rPr>
            </w:pPr>
            <w:r>
              <w:rPr>
                <w:b/>
                <w:sz w:val="24"/>
              </w:rPr>
              <w:t>Sikap Selama Pelaksanaan :</w:t>
            </w:r>
          </w:p>
          <w:p>
            <w:pPr>
              <w:pStyle w:val="TableParagraph"/>
              <w:numPr>
                <w:ilvl w:val="0"/>
                <w:numId w:val="70"/>
              </w:numPr>
              <w:tabs>
                <w:tab w:pos="425" w:val="left" w:leader="none"/>
              </w:tabs>
              <w:spacing w:line="274" w:lineRule="exact" w:before="0" w:after="0"/>
              <w:ind w:left="424" w:right="0" w:hanging="284"/>
              <w:jc w:val="left"/>
              <w:rPr>
                <w:sz w:val="24"/>
              </w:rPr>
            </w:pPr>
            <w:r>
              <w:rPr>
                <w:sz w:val="24"/>
              </w:rPr>
              <w:t>Menunjukkan sikap sopan dan</w:t>
            </w:r>
            <w:r>
              <w:rPr>
                <w:spacing w:val="-1"/>
                <w:sz w:val="24"/>
              </w:rPr>
              <w:t> </w:t>
            </w:r>
            <w:r>
              <w:rPr>
                <w:sz w:val="24"/>
              </w:rPr>
              <w:t>ramah</w:t>
            </w:r>
          </w:p>
          <w:p>
            <w:pPr>
              <w:pStyle w:val="TableParagraph"/>
              <w:numPr>
                <w:ilvl w:val="0"/>
                <w:numId w:val="70"/>
              </w:numPr>
              <w:tabs>
                <w:tab w:pos="425" w:val="left" w:leader="none"/>
              </w:tabs>
              <w:spacing w:line="264" w:lineRule="exact" w:before="0" w:after="0"/>
              <w:ind w:left="424" w:right="0" w:hanging="284"/>
              <w:jc w:val="left"/>
              <w:rPr>
                <w:sz w:val="24"/>
              </w:rPr>
            </w:pPr>
            <w:r>
              <w:rPr>
                <w:sz w:val="24"/>
              </w:rPr>
              <w:t>Menjamin Privacy</w:t>
            </w:r>
            <w:r>
              <w:rPr>
                <w:spacing w:val="-6"/>
                <w:sz w:val="24"/>
              </w:rPr>
              <w:t> </w:t>
            </w:r>
            <w:r>
              <w:rPr>
                <w:sz w:val="24"/>
              </w:rPr>
              <w:t>pasien</w:t>
            </w:r>
          </w:p>
        </w:tc>
      </w:tr>
    </w:tbl>
    <w:p>
      <w:pPr>
        <w:spacing w:after="0" w:line="264" w:lineRule="exact"/>
        <w:jc w:val="left"/>
        <w:rPr>
          <w:sz w:val="24"/>
        </w:rPr>
        <w:sectPr>
          <w:headerReference w:type="default" r:id="rId166"/>
          <w:footerReference w:type="default" r:id="rId167"/>
          <w:pgSz w:w="11910" w:h="16840"/>
          <w:pgMar w:header="0" w:footer="975" w:top="1580" w:bottom="1160" w:left="900" w:right="700"/>
          <w:pgNumType w:start="64"/>
        </w:sect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9"/>
        <w:gridCol w:w="6925"/>
      </w:tblGrid>
      <w:tr>
        <w:trPr>
          <w:trHeight w:val="552" w:hRule="atLeast"/>
        </w:trPr>
        <w:tc>
          <w:tcPr>
            <w:tcW w:w="2319" w:type="dxa"/>
          </w:tcPr>
          <w:p>
            <w:pPr>
              <w:pStyle w:val="TableParagraph"/>
              <w:rPr>
                <w:sz w:val="24"/>
              </w:rPr>
            </w:pPr>
          </w:p>
        </w:tc>
        <w:tc>
          <w:tcPr>
            <w:tcW w:w="6925" w:type="dxa"/>
          </w:tcPr>
          <w:p>
            <w:pPr>
              <w:pStyle w:val="TableParagraph"/>
              <w:numPr>
                <w:ilvl w:val="0"/>
                <w:numId w:val="71"/>
              </w:numPr>
              <w:tabs>
                <w:tab w:pos="425" w:val="left" w:leader="none"/>
              </w:tabs>
              <w:spacing w:line="268" w:lineRule="exact" w:before="0" w:after="0"/>
              <w:ind w:left="424" w:right="0" w:hanging="284"/>
              <w:jc w:val="left"/>
              <w:rPr>
                <w:sz w:val="24"/>
              </w:rPr>
            </w:pPr>
            <w:r>
              <w:rPr>
                <w:sz w:val="24"/>
              </w:rPr>
              <w:t>Bekerja dengan</w:t>
            </w:r>
            <w:r>
              <w:rPr>
                <w:spacing w:val="-3"/>
                <w:sz w:val="24"/>
              </w:rPr>
              <w:t> </w:t>
            </w:r>
            <w:r>
              <w:rPr>
                <w:sz w:val="24"/>
              </w:rPr>
              <w:t>teliti</w:t>
            </w:r>
          </w:p>
          <w:p>
            <w:pPr>
              <w:pStyle w:val="TableParagraph"/>
              <w:numPr>
                <w:ilvl w:val="0"/>
                <w:numId w:val="71"/>
              </w:numPr>
              <w:tabs>
                <w:tab w:pos="425" w:val="left" w:leader="none"/>
              </w:tabs>
              <w:spacing w:line="264" w:lineRule="exact" w:before="0" w:after="0"/>
              <w:ind w:left="424" w:right="0" w:hanging="284"/>
              <w:jc w:val="left"/>
              <w:rPr>
                <w:sz w:val="24"/>
              </w:rPr>
            </w:pPr>
            <w:r>
              <w:rPr>
                <w:sz w:val="24"/>
              </w:rPr>
              <w:t>Memperhatikan body</w:t>
            </w:r>
            <w:r>
              <w:rPr>
                <w:spacing w:val="-6"/>
                <w:sz w:val="24"/>
              </w:rPr>
              <w:t> </w:t>
            </w:r>
            <w:r>
              <w:rPr>
                <w:sz w:val="24"/>
              </w:rPr>
              <w:t>mekanism</w:t>
            </w:r>
          </w:p>
        </w:tc>
      </w:tr>
      <w:tr>
        <w:trPr>
          <w:trHeight w:val="551" w:hRule="atLeast"/>
        </w:trPr>
        <w:tc>
          <w:tcPr>
            <w:tcW w:w="2319" w:type="dxa"/>
          </w:tcPr>
          <w:p>
            <w:pPr>
              <w:pStyle w:val="TableParagraph"/>
              <w:spacing w:line="273" w:lineRule="exact"/>
              <w:ind w:left="107"/>
              <w:rPr>
                <w:b/>
                <w:sz w:val="24"/>
              </w:rPr>
            </w:pPr>
            <w:r>
              <w:rPr>
                <w:b/>
                <w:sz w:val="24"/>
              </w:rPr>
              <w:t>Evaluasi</w:t>
            </w:r>
          </w:p>
        </w:tc>
        <w:tc>
          <w:tcPr>
            <w:tcW w:w="6925" w:type="dxa"/>
          </w:tcPr>
          <w:p>
            <w:pPr>
              <w:pStyle w:val="TableParagraph"/>
              <w:numPr>
                <w:ilvl w:val="0"/>
                <w:numId w:val="72"/>
              </w:numPr>
              <w:tabs>
                <w:tab w:pos="483" w:val="left" w:leader="none"/>
              </w:tabs>
              <w:spacing w:line="268" w:lineRule="exact" w:before="0" w:after="0"/>
              <w:ind w:left="482" w:right="0" w:hanging="376"/>
              <w:jc w:val="left"/>
              <w:rPr>
                <w:sz w:val="24"/>
              </w:rPr>
            </w:pPr>
            <w:r>
              <w:rPr>
                <w:sz w:val="24"/>
              </w:rPr>
              <w:t>Tanyakan keadaan dan kenyamanan pasien setelah</w:t>
            </w:r>
            <w:r>
              <w:rPr>
                <w:spacing w:val="-3"/>
                <w:sz w:val="24"/>
              </w:rPr>
              <w:t> </w:t>
            </w:r>
            <w:r>
              <w:rPr>
                <w:sz w:val="24"/>
              </w:rPr>
              <w:t>tindakan</w:t>
            </w:r>
          </w:p>
          <w:p>
            <w:pPr>
              <w:pStyle w:val="TableParagraph"/>
              <w:numPr>
                <w:ilvl w:val="0"/>
                <w:numId w:val="72"/>
              </w:numPr>
              <w:tabs>
                <w:tab w:pos="483" w:val="left" w:leader="none"/>
              </w:tabs>
              <w:spacing w:line="264" w:lineRule="exact" w:before="0" w:after="0"/>
              <w:ind w:left="482" w:right="0" w:hanging="376"/>
              <w:jc w:val="left"/>
              <w:rPr>
                <w:sz w:val="24"/>
              </w:rPr>
            </w:pPr>
            <w:r>
              <w:rPr>
                <w:sz w:val="24"/>
              </w:rPr>
              <w:t>Observasi reaksi setelah</w:t>
            </w:r>
            <w:r>
              <w:rPr>
                <w:spacing w:val="1"/>
                <w:sz w:val="24"/>
              </w:rPr>
              <w:t> </w:t>
            </w:r>
            <w:r>
              <w:rPr>
                <w:sz w:val="24"/>
              </w:rPr>
              <w:t>pengobatan</w:t>
            </w:r>
          </w:p>
        </w:tc>
      </w:tr>
    </w:tbl>
    <w:p>
      <w:pPr>
        <w:spacing w:after="0" w:line="264" w:lineRule="exact"/>
        <w:jc w:val="left"/>
        <w:rPr>
          <w:sz w:val="24"/>
        </w:rPr>
        <w:sectPr>
          <w:headerReference w:type="default" r:id="rId169"/>
          <w:footerReference w:type="default" r:id="rId170"/>
          <w:pgSz w:w="11910" w:h="16840"/>
          <w:pgMar w:header="0" w:footer="975" w:top="1420" w:bottom="1160" w:left="900" w:right="700"/>
          <w:pgNumType w:start="65"/>
        </w:sectPr>
      </w:pPr>
    </w:p>
    <w:p>
      <w:pPr>
        <w:pStyle w:val="Heading2"/>
        <w:spacing w:before="78" w:after="4"/>
        <w:ind w:left="3346" w:right="3486"/>
        <w:jc w:val="center"/>
      </w:pPr>
      <w:r>
        <w:rPr/>
        <w:t>FORM EVALUASI PROSEDUR MEMBERIKAN OBAT ORAL</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814"/>
        <w:gridCol w:w="1560"/>
        <w:gridCol w:w="1558"/>
      </w:tblGrid>
      <w:tr>
        <w:trPr>
          <w:trHeight w:val="290" w:hRule="atLeast"/>
        </w:trPr>
        <w:tc>
          <w:tcPr>
            <w:tcW w:w="566" w:type="dxa"/>
            <w:vMerge w:val="restart"/>
          </w:tcPr>
          <w:p>
            <w:pPr>
              <w:pStyle w:val="TableParagraph"/>
              <w:spacing w:before="6"/>
              <w:rPr>
                <w:b/>
                <w:sz w:val="25"/>
              </w:rPr>
            </w:pPr>
          </w:p>
          <w:p>
            <w:pPr>
              <w:pStyle w:val="TableParagraph"/>
              <w:ind w:left="107"/>
              <w:rPr>
                <w:b/>
                <w:sz w:val="22"/>
              </w:rPr>
            </w:pPr>
            <w:r>
              <w:rPr>
                <w:b/>
                <w:sz w:val="22"/>
              </w:rPr>
              <w:t>NO</w:t>
            </w:r>
          </w:p>
        </w:tc>
        <w:tc>
          <w:tcPr>
            <w:tcW w:w="5814" w:type="dxa"/>
            <w:vMerge w:val="restart"/>
          </w:tcPr>
          <w:p>
            <w:pPr>
              <w:pStyle w:val="TableParagraph"/>
              <w:spacing w:before="6"/>
              <w:rPr>
                <w:b/>
                <w:sz w:val="25"/>
              </w:rPr>
            </w:pPr>
          </w:p>
          <w:p>
            <w:pPr>
              <w:pStyle w:val="TableParagraph"/>
              <w:ind w:left="2469" w:right="2096"/>
              <w:jc w:val="center"/>
              <w:rPr>
                <w:b/>
                <w:sz w:val="22"/>
              </w:rPr>
            </w:pPr>
            <w:r>
              <w:rPr>
                <w:b/>
                <w:sz w:val="22"/>
              </w:rPr>
              <w:t>TINDAKAN</w:t>
            </w:r>
          </w:p>
        </w:tc>
        <w:tc>
          <w:tcPr>
            <w:tcW w:w="3118" w:type="dxa"/>
            <w:gridSpan w:val="2"/>
          </w:tcPr>
          <w:p>
            <w:pPr>
              <w:pStyle w:val="TableParagraph"/>
              <w:spacing w:line="251" w:lineRule="exact"/>
              <w:ind w:left="902"/>
              <w:rPr>
                <w:b/>
                <w:sz w:val="22"/>
              </w:rPr>
            </w:pPr>
            <w:r>
              <w:rPr>
                <w:b/>
                <w:sz w:val="22"/>
              </w:rPr>
              <w:t>PELAKSANAAN</w:t>
            </w:r>
          </w:p>
        </w:tc>
      </w:tr>
      <w:tr>
        <w:trPr>
          <w:trHeight w:val="582" w:hRule="atLeast"/>
        </w:trPr>
        <w:tc>
          <w:tcPr>
            <w:tcW w:w="566" w:type="dxa"/>
            <w:vMerge/>
            <w:tcBorders>
              <w:top w:val="nil"/>
            </w:tcBorders>
          </w:tcPr>
          <w:p>
            <w:pPr>
              <w:rPr>
                <w:sz w:val="2"/>
                <w:szCs w:val="2"/>
              </w:rPr>
            </w:pPr>
          </w:p>
        </w:tc>
        <w:tc>
          <w:tcPr>
            <w:tcW w:w="5814" w:type="dxa"/>
            <w:vMerge/>
            <w:tcBorders>
              <w:top w:val="nil"/>
            </w:tcBorders>
          </w:tcPr>
          <w:p>
            <w:pPr>
              <w:rPr>
                <w:sz w:val="2"/>
                <w:szCs w:val="2"/>
              </w:rPr>
            </w:pPr>
          </w:p>
        </w:tc>
        <w:tc>
          <w:tcPr>
            <w:tcW w:w="1560" w:type="dxa"/>
          </w:tcPr>
          <w:p>
            <w:pPr>
              <w:pStyle w:val="TableParagraph"/>
              <w:spacing w:before="145"/>
              <w:ind w:left="94"/>
              <w:rPr>
                <w:b/>
                <w:sz w:val="22"/>
              </w:rPr>
            </w:pPr>
            <w:r>
              <w:rPr>
                <w:b/>
                <w:sz w:val="22"/>
              </w:rPr>
              <w:t>DILAKUKAN</w:t>
            </w:r>
          </w:p>
        </w:tc>
        <w:tc>
          <w:tcPr>
            <w:tcW w:w="1558" w:type="dxa"/>
          </w:tcPr>
          <w:p>
            <w:pPr>
              <w:pStyle w:val="TableParagraph"/>
              <w:spacing w:before="1"/>
              <w:ind w:left="74" w:right="64"/>
              <w:jc w:val="center"/>
              <w:rPr>
                <w:b/>
                <w:sz w:val="22"/>
              </w:rPr>
            </w:pPr>
            <w:r>
              <w:rPr>
                <w:b/>
                <w:sz w:val="22"/>
              </w:rPr>
              <w:t>TIDAK</w:t>
            </w:r>
          </w:p>
          <w:p>
            <w:pPr>
              <w:pStyle w:val="TableParagraph"/>
              <w:spacing w:before="37"/>
              <w:ind w:left="75" w:right="64"/>
              <w:jc w:val="center"/>
              <w:rPr>
                <w:b/>
                <w:sz w:val="22"/>
              </w:rPr>
            </w:pPr>
            <w:r>
              <w:rPr>
                <w:b/>
                <w:sz w:val="22"/>
              </w:rPr>
              <w:t>DILAKUKAN</w:t>
            </w:r>
          </w:p>
        </w:tc>
      </w:tr>
      <w:tr>
        <w:trPr>
          <w:trHeight w:val="1338" w:hRule="atLeast"/>
        </w:trPr>
        <w:tc>
          <w:tcPr>
            <w:tcW w:w="566" w:type="dxa"/>
          </w:tcPr>
          <w:p>
            <w:pPr>
              <w:pStyle w:val="TableParagraph"/>
              <w:rPr>
                <w:b/>
                <w:sz w:val="26"/>
              </w:rPr>
            </w:pPr>
          </w:p>
          <w:p>
            <w:pPr>
              <w:pStyle w:val="TableParagraph"/>
              <w:spacing w:before="206"/>
              <w:ind w:left="188" w:right="147"/>
              <w:jc w:val="center"/>
              <w:rPr>
                <w:sz w:val="24"/>
              </w:rPr>
            </w:pPr>
            <w:r>
              <w:rPr>
                <w:sz w:val="24"/>
              </w:rPr>
              <w:t>1.</w:t>
            </w:r>
          </w:p>
        </w:tc>
        <w:tc>
          <w:tcPr>
            <w:tcW w:w="5814" w:type="dxa"/>
          </w:tcPr>
          <w:p>
            <w:pPr>
              <w:pStyle w:val="TableParagraph"/>
              <w:spacing w:line="250" w:lineRule="exact"/>
              <w:ind w:left="108"/>
              <w:rPr>
                <w:b/>
                <w:sz w:val="22"/>
              </w:rPr>
            </w:pPr>
            <w:r>
              <w:rPr>
                <w:b/>
                <w:sz w:val="22"/>
              </w:rPr>
              <w:t>Persiapan Alat dan Bahan :</w:t>
            </w:r>
          </w:p>
          <w:p>
            <w:pPr>
              <w:pStyle w:val="TableParagraph"/>
              <w:numPr>
                <w:ilvl w:val="0"/>
                <w:numId w:val="73"/>
              </w:numPr>
              <w:tabs>
                <w:tab w:pos="469" w:val="left" w:leader="none"/>
              </w:tabs>
              <w:spacing w:line="272" w:lineRule="exact" w:before="0" w:after="0"/>
              <w:ind w:left="468" w:right="0" w:hanging="361"/>
              <w:jc w:val="left"/>
              <w:rPr>
                <w:sz w:val="22"/>
              </w:rPr>
            </w:pPr>
            <w:r>
              <w:rPr>
                <w:sz w:val="22"/>
              </w:rPr>
              <w:t>Obat-obatan</w:t>
            </w:r>
          </w:p>
          <w:p>
            <w:pPr>
              <w:pStyle w:val="TableParagraph"/>
              <w:numPr>
                <w:ilvl w:val="0"/>
                <w:numId w:val="73"/>
              </w:numPr>
              <w:tabs>
                <w:tab w:pos="469" w:val="left" w:leader="none"/>
              </w:tabs>
              <w:spacing w:line="271" w:lineRule="exact" w:before="0" w:after="0"/>
              <w:ind w:left="468" w:right="0" w:hanging="361"/>
              <w:jc w:val="left"/>
              <w:rPr>
                <w:sz w:val="22"/>
              </w:rPr>
            </w:pPr>
            <w:r>
              <w:rPr>
                <w:sz w:val="22"/>
              </w:rPr>
              <w:t>Gelas</w:t>
            </w:r>
            <w:r>
              <w:rPr>
                <w:spacing w:val="-2"/>
                <w:sz w:val="22"/>
              </w:rPr>
              <w:t> </w:t>
            </w:r>
            <w:r>
              <w:rPr>
                <w:sz w:val="22"/>
              </w:rPr>
              <w:t>obat</w:t>
            </w:r>
          </w:p>
          <w:p>
            <w:pPr>
              <w:pStyle w:val="TableParagraph"/>
              <w:numPr>
                <w:ilvl w:val="0"/>
                <w:numId w:val="73"/>
              </w:numPr>
              <w:tabs>
                <w:tab w:pos="469" w:val="left" w:leader="none"/>
              </w:tabs>
              <w:spacing w:line="271" w:lineRule="exact" w:before="0" w:after="0"/>
              <w:ind w:left="468" w:right="0" w:hanging="361"/>
              <w:jc w:val="left"/>
              <w:rPr>
                <w:sz w:val="22"/>
              </w:rPr>
            </w:pPr>
            <w:r>
              <w:rPr>
                <w:sz w:val="22"/>
              </w:rPr>
              <w:t>Daftar</w:t>
            </w:r>
            <w:r>
              <w:rPr>
                <w:spacing w:val="-1"/>
                <w:sz w:val="22"/>
              </w:rPr>
              <w:t> </w:t>
            </w:r>
            <w:r>
              <w:rPr>
                <w:sz w:val="22"/>
              </w:rPr>
              <w:t>obat</w:t>
            </w:r>
          </w:p>
          <w:p>
            <w:pPr>
              <w:pStyle w:val="TableParagraph"/>
              <w:numPr>
                <w:ilvl w:val="0"/>
                <w:numId w:val="73"/>
              </w:numPr>
              <w:tabs>
                <w:tab w:pos="469" w:val="left" w:leader="none"/>
              </w:tabs>
              <w:spacing w:line="254" w:lineRule="exact" w:before="0" w:after="0"/>
              <w:ind w:left="468" w:right="0" w:hanging="361"/>
              <w:jc w:val="left"/>
              <w:rPr>
                <w:sz w:val="22"/>
              </w:rPr>
            </w:pPr>
            <w:r>
              <w:rPr>
                <w:sz w:val="22"/>
              </w:rPr>
              <w:t>Tempat obat</w:t>
            </w:r>
          </w:p>
        </w:tc>
        <w:tc>
          <w:tcPr>
            <w:tcW w:w="1560" w:type="dxa"/>
          </w:tcPr>
          <w:p>
            <w:pPr>
              <w:pStyle w:val="TableParagraph"/>
              <w:rPr>
                <w:sz w:val="22"/>
              </w:rPr>
            </w:pPr>
          </w:p>
        </w:tc>
        <w:tc>
          <w:tcPr>
            <w:tcW w:w="1558" w:type="dxa"/>
          </w:tcPr>
          <w:p>
            <w:pPr>
              <w:pStyle w:val="TableParagraph"/>
              <w:rPr>
                <w:sz w:val="22"/>
              </w:rPr>
            </w:pPr>
          </w:p>
        </w:tc>
      </w:tr>
      <w:tr>
        <w:trPr>
          <w:trHeight w:val="770" w:hRule="atLeast"/>
        </w:trPr>
        <w:tc>
          <w:tcPr>
            <w:tcW w:w="566" w:type="dxa"/>
          </w:tcPr>
          <w:p>
            <w:pPr>
              <w:pStyle w:val="TableParagraph"/>
              <w:spacing w:before="222"/>
              <w:ind w:left="188" w:right="147"/>
              <w:jc w:val="center"/>
              <w:rPr>
                <w:sz w:val="24"/>
              </w:rPr>
            </w:pPr>
            <w:r>
              <w:rPr>
                <w:sz w:val="24"/>
              </w:rPr>
              <w:t>2.</w:t>
            </w:r>
          </w:p>
        </w:tc>
        <w:tc>
          <w:tcPr>
            <w:tcW w:w="5814" w:type="dxa"/>
          </w:tcPr>
          <w:p>
            <w:pPr>
              <w:pStyle w:val="TableParagraph"/>
              <w:spacing w:line="250" w:lineRule="exact"/>
              <w:ind w:left="108"/>
              <w:rPr>
                <w:b/>
                <w:sz w:val="22"/>
              </w:rPr>
            </w:pPr>
            <w:r>
              <w:rPr>
                <w:b/>
                <w:sz w:val="22"/>
              </w:rPr>
              <w:t>Persiapan pasien :</w:t>
            </w:r>
          </w:p>
          <w:p>
            <w:pPr>
              <w:pStyle w:val="TableParagraph"/>
              <w:spacing w:line="252" w:lineRule="exact" w:before="2"/>
              <w:ind w:left="108"/>
              <w:rPr>
                <w:sz w:val="22"/>
              </w:rPr>
            </w:pPr>
            <w:r>
              <w:rPr>
                <w:sz w:val="22"/>
              </w:rPr>
              <w:t>Pasien diberitahu tentang tujuan dan prosedur tindakan yang akan dilakukan</w:t>
            </w:r>
          </w:p>
        </w:tc>
        <w:tc>
          <w:tcPr>
            <w:tcW w:w="1560" w:type="dxa"/>
          </w:tcPr>
          <w:p>
            <w:pPr>
              <w:pStyle w:val="TableParagraph"/>
              <w:rPr>
                <w:sz w:val="22"/>
              </w:rPr>
            </w:pPr>
          </w:p>
        </w:tc>
        <w:tc>
          <w:tcPr>
            <w:tcW w:w="1558" w:type="dxa"/>
          </w:tcPr>
          <w:p>
            <w:pPr>
              <w:pStyle w:val="TableParagraph"/>
              <w:rPr>
                <w:sz w:val="22"/>
              </w:rPr>
            </w:pPr>
          </w:p>
        </w:tc>
      </w:tr>
      <w:tr>
        <w:trPr>
          <w:trHeight w:val="545" w:hRule="atLeast"/>
        </w:trPr>
        <w:tc>
          <w:tcPr>
            <w:tcW w:w="566" w:type="dxa"/>
          </w:tcPr>
          <w:p>
            <w:pPr>
              <w:pStyle w:val="TableParagraph"/>
              <w:spacing w:before="110"/>
              <w:ind w:left="188" w:right="147"/>
              <w:jc w:val="center"/>
              <w:rPr>
                <w:sz w:val="24"/>
              </w:rPr>
            </w:pPr>
            <w:r>
              <w:rPr>
                <w:sz w:val="24"/>
              </w:rPr>
              <w:t>3.</w:t>
            </w:r>
          </w:p>
        </w:tc>
        <w:tc>
          <w:tcPr>
            <w:tcW w:w="5814" w:type="dxa"/>
          </w:tcPr>
          <w:p>
            <w:pPr>
              <w:pStyle w:val="TableParagraph"/>
              <w:spacing w:line="251" w:lineRule="exact"/>
              <w:ind w:left="108"/>
              <w:rPr>
                <w:b/>
                <w:sz w:val="22"/>
              </w:rPr>
            </w:pPr>
            <w:r>
              <w:rPr>
                <w:b/>
                <w:sz w:val="22"/>
              </w:rPr>
              <w:t>Persiapan Lingkungan :</w:t>
            </w:r>
          </w:p>
          <w:p>
            <w:pPr>
              <w:pStyle w:val="TableParagraph"/>
              <w:spacing w:line="238" w:lineRule="exact" w:before="35"/>
              <w:ind w:left="108"/>
              <w:rPr>
                <w:sz w:val="22"/>
              </w:rPr>
            </w:pPr>
            <w:r>
              <w:rPr>
                <w:sz w:val="22"/>
              </w:rPr>
              <w:t>Persiapkan lingkungan yang aman dan nyaman bagi pasien</w:t>
            </w:r>
          </w:p>
        </w:tc>
        <w:tc>
          <w:tcPr>
            <w:tcW w:w="1560" w:type="dxa"/>
          </w:tcPr>
          <w:p>
            <w:pPr>
              <w:pStyle w:val="TableParagraph"/>
              <w:rPr>
                <w:sz w:val="22"/>
              </w:rPr>
            </w:pPr>
          </w:p>
        </w:tc>
        <w:tc>
          <w:tcPr>
            <w:tcW w:w="1558" w:type="dxa"/>
          </w:tcPr>
          <w:p>
            <w:pPr>
              <w:pStyle w:val="TableParagraph"/>
              <w:rPr>
                <w:sz w:val="22"/>
              </w:rPr>
            </w:pPr>
          </w:p>
        </w:tc>
      </w:tr>
      <w:tr>
        <w:trPr>
          <w:trHeight w:val="815" w:hRule="atLeast"/>
        </w:trPr>
        <w:tc>
          <w:tcPr>
            <w:tcW w:w="566"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28"/>
              <w:ind w:left="208"/>
              <w:rPr>
                <w:sz w:val="24"/>
              </w:rPr>
            </w:pPr>
            <w:r>
              <w:rPr>
                <w:sz w:val="24"/>
              </w:rPr>
              <w:t>4.</w:t>
            </w:r>
          </w:p>
        </w:tc>
        <w:tc>
          <w:tcPr>
            <w:tcW w:w="5814" w:type="dxa"/>
          </w:tcPr>
          <w:p>
            <w:pPr>
              <w:pStyle w:val="TableParagraph"/>
              <w:spacing w:line="251" w:lineRule="exact"/>
              <w:ind w:left="108"/>
              <w:rPr>
                <w:b/>
                <w:sz w:val="22"/>
              </w:rPr>
            </w:pPr>
            <w:r>
              <w:rPr>
                <w:b/>
                <w:sz w:val="22"/>
              </w:rPr>
              <w:t>Pelaksanaan :</w:t>
            </w:r>
          </w:p>
          <w:p>
            <w:pPr>
              <w:pStyle w:val="TableParagraph"/>
              <w:numPr>
                <w:ilvl w:val="0"/>
                <w:numId w:val="74"/>
              </w:numPr>
              <w:tabs>
                <w:tab w:pos="469" w:val="left" w:leader="none"/>
              </w:tabs>
              <w:spacing w:line="275" w:lineRule="exact" w:before="33" w:after="0"/>
              <w:ind w:left="468" w:right="0" w:hanging="361"/>
              <w:jc w:val="left"/>
              <w:rPr>
                <w:sz w:val="22"/>
              </w:rPr>
            </w:pPr>
            <w:r>
              <w:rPr>
                <w:sz w:val="22"/>
              </w:rPr>
              <w:t>Menyiapkan obat untuk</w:t>
            </w:r>
            <w:r>
              <w:rPr>
                <w:spacing w:val="-3"/>
                <w:sz w:val="22"/>
              </w:rPr>
              <w:t> </w:t>
            </w:r>
            <w:r>
              <w:rPr>
                <w:sz w:val="22"/>
              </w:rPr>
              <w:t>pasien</w:t>
            </w:r>
          </w:p>
          <w:p>
            <w:pPr>
              <w:pStyle w:val="TableParagraph"/>
              <w:numPr>
                <w:ilvl w:val="1"/>
                <w:numId w:val="74"/>
              </w:numPr>
              <w:tabs>
                <w:tab w:pos="620" w:val="left" w:leader="none"/>
              </w:tabs>
              <w:spacing w:line="237" w:lineRule="exact" w:before="0" w:after="0"/>
              <w:ind w:left="619" w:right="0" w:hanging="284"/>
              <w:jc w:val="left"/>
              <w:rPr>
                <w:sz w:val="22"/>
              </w:rPr>
            </w:pPr>
            <w:r>
              <w:rPr>
                <w:sz w:val="22"/>
              </w:rPr>
              <w:t>Mencuci</w:t>
            </w:r>
            <w:r>
              <w:rPr>
                <w:spacing w:val="-2"/>
                <w:sz w:val="22"/>
              </w:rPr>
              <w:t> </w:t>
            </w:r>
            <w:r>
              <w:rPr>
                <w:sz w:val="22"/>
              </w:rPr>
              <w:t>tangan</w:t>
            </w:r>
          </w:p>
        </w:tc>
        <w:tc>
          <w:tcPr>
            <w:tcW w:w="1560" w:type="dxa"/>
          </w:tcPr>
          <w:p>
            <w:pPr>
              <w:pStyle w:val="TableParagraph"/>
              <w:rPr>
                <w:sz w:val="22"/>
              </w:rPr>
            </w:pPr>
          </w:p>
        </w:tc>
        <w:tc>
          <w:tcPr>
            <w:tcW w:w="1558" w:type="dxa"/>
          </w:tcPr>
          <w:p>
            <w:pPr>
              <w:pStyle w:val="TableParagraph"/>
              <w:rPr>
                <w:sz w:val="22"/>
              </w:rPr>
            </w:pPr>
          </w:p>
        </w:tc>
      </w:tr>
      <w:tr>
        <w:trPr>
          <w:trHeight w:val="316" w:hRule="atLeast"/>
        </w:trPr>
        <w:tc>
          <w:tcPr>
            <w:tcW w:w="566" w:type="dxa"/>
            <w:vMerge/>
            <w:tcBorders>
              <w:top w:val="nil"/>
            </w:tcBorders>
          </w:tcPr>
          <w:p>
            <w:pPr>
              <w:rPr>
                <w:sz w:val="2"/>
                <w:szCs w:val="2"/>
              </w:rPr>
            </w:pPr>
          </w:p>
        </w:tc>
        <w:tc>
          <w:tcPr>
            <w:tcW w:w="5814" w:type="dxa"/>
          </w:tcPr>
          <w:p>
            <w:pPr>
              <w:pStyle w:val="TableParagraph"/>
              <w:spacing w:line="247" w:lineRule="exact"/>
              <w:ind w:left="336"/>
              <w:rPr>
                <w:sz w:val="22"/>
              </w:rPr>
            </w:pPr>
            <w:r>
              <w:rPr>
                <w:sz w:val="22"/>
              </w:rPr>
              <w:t>b. Membaca instruksi</w:t>
            </w:r>
          </w:p>
        </w:tc>
        <w:tc>
          <w:tcPr>
            <w:tcW w:w="1560" w:type="dxa"/>
          </w:tcPr>
          <w:p>
            <w:pPr>
              <w:pStyle w:val="TableParagraph"/>
              <w:rPr>
                <w:sz w:val="22"/>
              </w:rPr>
            </w:pPr>
          </w:p>
        </w:tc>
        <w:tc>
          <w:tcPr>
            <w:tcW w:w="1558" w:type="dxa"/>
          </w:tcPr>
          <w:p>
            <w:pPr>
              <w:pStyle w:val="TableParagraph"/>
              <w:rPr>
                <w:sz w:val="22"/>
              </w:rPr>
            </w:pPr>
          </w:p>
        </w:tc>
      </w:tr>
      <w:tr>
        <w:trPr>
          <w:trHeight w:val="318" w:hRule="atLeast"/>
        </w:trPr>
        <w:tc>
          <w:tcPr>
            <w:tcW w:w="566" w:type="dxa"/>
            <w:vMerge/>
            <w:tcBorders>
              <w:top w:val="nil"/>
            </w:tcBorders>
          </w:tcPr>
          <w:p>
            <w:pPr>
              <w:rPr>
                <w:sz w:val="2"/>
                <w:szCs w:val="2"/>
              </w:rPr>
            </w:pPr>
          </w:p>
        </w:tc>
        <w:tc>
          <w:tcPr>
            <w:tcW w:w="5814" w:type="dxa"/>
          </w:tcPr>
          <w:p>
            <w:pPr>
              <w:pStyle w:val="TableParagraph"/>
              <w:spacing w:line="249" w:lineRule="exact"/>
              <w:ind w:left="336"/>
              <w:rPr>
                <w:sz w:val="22"/>
              </w:rPr>
            </w:pPr>
            <w:r>
              <w:rPr>
                <w:sz w:val="22"/>
              </w:rPr>
              <w:t>c. Mengambil obat</w:t>
            </w:r>
          </w:p>
        </w:tc>
        <w:tc>
          <w:tcPr>
            <w:tcW w:w="1560" w:type="dxa"/>
          </w:tcPr>
          <w:p>
            <w:pPr>
              <w:pStyle w:val="TableParagraph"/>
              <w:rPr>
                <w:sz w:val="22"/>
              </w:rPr>
            </w:pPr>
          </w:p>
        </w:tc>
        <w:tc>
          <w:tcPr>
            <w:tcW w:w="1558" w:type="dxa"/>
          </w:tcPr>
          <w:p>
            <w:pPr>
              <w:pStyle w:val="TableParagraph"/>
              <w:rPr>
                <w:sz w:val="22"/>
              </w:rPr>
            </w:pPr>
          </w:p>
        </w:tc>
      </w:tr>
      <w:tr>
        <w:trPr>
          <w:trHeight w:val="316" w:hRule="atLeast"/>
        </w:trPr>
        <w:tc>
          <w:tcPr>
            <w:tcW w:w="566" w:type="dxa"/>
            <w:vMerge/>
            <w:tcBorders>
              <w:top w:val="nil"/>
            </w:tcBorders>
          </w:tcPr>
          <w:p>
            <w:pPr>
              <w:rPr>
                <w:sz w:val="2"/>
                <w:szCs w:val="2"/>
              </w:rPr>
            </w:pPr>
          </w:p>
        </w:tc>
        <w:tc>
          <w:tcPr>
            <w:tcW w:w="5814" w:type="dxa"/>
          </w:tcPr>
          <w:p>
            <w:pPr>
              <w:pStyle w:val="TableParagraph"/>
              <w:spacing w:line="247" w:lineRule="exact"/>
              <w:ind w:left="336"/>
              <w:rPr>
                <w:sz w:val="22"/>
              </w:rPr>
            </w:pPr>
            <w:r>
              <w:rPr>
                <w:sz w:val="22"/>
              </w:rPr>
              <w:t>d. Menyiapkan obat dengan tepat dan teratur</w:t>
            </w:r>
          </w:p>
        </w:tc>
        <w:tc>
          <w:tcPr>
            <w:tcW w:w="1560" w:type="dxa"/>
          </w:tcPr>
          <w:p>
            <w:pPr>
              <w:pStyle w:val="TableParagraph"/>
              <w:rPr>
                <w:sz w:val="22"/>
              </w:rPr>
            </w:pPr>
          </w:p>
        </w:tc>
        <w:tc>
          <w:tcPr>
            <w:tcW w:w="1558" w:type="dxa"/>
          </w:tcPr>
          <w:p>
            <w:pPr>
              <w:pStyle w:val="TableParagraph"/>
              <w:rPr>
                <w:sz w:val="22"/>
              </w:rPr>
            </w:pPr>
          </w:p>
        </w:tc>
      </w:tr>
      <w:tr>
        <w:trPr>
          <w:trHeight w:val="505" w:hRule="atLeast"/>
        </w:trPr>
        <w:tc>
          <w:tcPr>
            <w:tcW w:w="566" w:type="dxa"/>
            <w:vMerge/>
            <w:tcBorders>
              <w:top w:val="nil"/>
            </w:tcBorders>
          </w:tcPr>
          <w:p>
            <w:pPr>
              <w:rPr>
                <w:sz w:val="2"/>
                <w:szCs w:val="2"/>
              </w:rPr>
            </w:pPr>
          </w:p>
        </w:tc>
        <w:tc>
          <w:tcPr>
            <w:tcW w:w="5814" w:type="dxa"/>
          </w:tcPr>
          <w:p>
            <w:pPr>
              <w:pStyle w:val="TableParagraph"/>
              <w:spacing w:line="247" w:lineRule="exact"/>
              <w:ind w:left="336"/>
              <w:rPr>
                <w:sz w:val="22"/>
              </w:rPr>
            </w:pPr>
            <w:r>
              <w:rPr>
                <w:sz w:val="22"/>
              </w:rPr>
              <w:t>e. Menyiapkan obat cair (waktu menuang jangan pada sisi</w:t>
            </w:r>
          </w:p>
          <w:p>
            <w:pPr>
              <w:pStyle w:val="TableParagraph"/>
              <w:spacing w:line="238" w:lineRule="exact" w:before="1"/>
              <w:ind w:left="619"/>
              <w:rPr>
                <w:sz w:val="22"/>
              </w:rPr>
            </w:pPr>
            <w:r>
              <w:rPr>
                <w:sz w:val="22"/>
              </w:rPr>
              <w:t>yang beretiket)</w:t>
            </w:r>
          </w:p>
        </w:tc>
        <w:tc>
          <w:tcPr>
            <w:tcW w:w="1560" w:type="dxa"/>
          </w:tcPr>
          <w:p>
            <w:pPr>
              <w:pStyle w:val="TableParagraph"/>
              <w:rPr>
                <w:sz w:val="22"/>
              </w:rPr>
            </w:pPr>
          </w:p>
        </w:tc>
        <w:tc>
          <w:tcPr>
            <w:tcW w:w="1558" w:type="dxa"/>
          </w:tcPr>
          <w:p>
            <w:pPr>
              <w:pStyle w:val="TableParagraph"/>
              <w:rPr>
                <w:sz w:val="22"/>
              </w:rPr>
            </w:pPr>
          </w:p>
        </w:tc>
      </w:tr>
      <w:tr>
        <w:trPr>
          <w:trHeight w:val="525" w:hRule="atLeast"/>
        </w:trPr>
        <w:tc>
          <w:tcPr>
            <w:tcW w:w="566" w:type="dxa"/>
            <w:vMerge/>
            <w:tcBorders>
              <w:top w:val="nil"/>
            </w:tcBorders>
          </w:tcPr>
          <w:p>
            <w:pPr>
              <w:rPr>
                <w:sz w:val="2"/>
                <w:szCs w:val="2"/>
              </w:rPr>
            </w:pPr>
          </w:p>
        </w:tc>
        <w:tc>
          <w:tcPr>
            <w:tcW w:w="5814" w:type="dxa"/>
          </w:tcPr>
          <w:p>
            <w:pPr>
              <w:pStyle w:val="TableParagraph"/>
              <w:numPr>
                <w:ilvl w:val="0"/>
                <w:numId w:val="75"/>
              </w:numPr>
              <w:tabs>
                <w:tab w:pos="469" w:val="left" w:leader="none"/>
              </w:tabs>
              <w:spacing w:line="269" w:lineRule="exact" w:before="0" w:after="0"/>
              <w:ind w:left="468" w:right="0" w:hanging="361"/>
              <w:jc w:val="left"/>
              <w:rPr>
                <w:sz w:val="22"/>
              </w:rPr>
            </w:pPr>
            <w:r>
              <w:rPr>
                <w:sz w:val="22"/>
              </w:rPr>
              <w:t>Memberikan obat kepada</w:t>
            </w:r>
            <w:r>
              <w:rPr>
                <w:spacing w:val="-2"/>
                <w:sz w:val="22"/>
              </w:rPr>
              <w:t> </w:t>
            </w:r>
            <w:r>
              <w:rPr>
                <w:sz w:val="22"/>
              </w:rPr>
              <w:t>pasien</w:t>
            </w:r>
          </w:p>
          <w:p>
            <w:pPr>
              <w:pStyle w:val="TableParagraph"/>
              <w:numPr>
                <w:ilvl w:val="1"/>
                <w:numId w:val="75"/>
              </w:numPr>
              <w:tabs>
                <w:tab w:pos="620" w:val="left" w:leader="none"/>
              </w:tabs>
              <w:spacing w:line="237" w:lineRule="exact" w:before="0" w:after="0"/>
              <w:ind w:left="619" w:right="0" w:hanging="284"/>
              <w:jc w:val="left"/>
              <w:rPr>
                <w:sz w:val="22"/>
              </w:rPr>
            </w:pPr>
            <w:r>
              <w:rPr>
                <w:sz w:val="22"/>
              </w:rPr>
              <w:t>Mencuci</w:t>
            </w:r>
            <w:r>
              <w:rPr>
                <w:spacing w:val="-2"/>
                <w:sz w:val="22"/>
              </w:rPr>
              <w:t> </w:t>
            </w:r>
            <w:r>
              <w:rPr>
                <w:sz w:val="22"/>
              </w:rPr>
              <w:t>tangan</w:t>
            </w:r>
          </w:p>
        </w:tc>
        <w:tc>
          <w:tcPr>
            <w:tcW w:w="1560" w:type="dxa"/>
          </w:tcPr>
          <w:p>
            <w:pPr>
              <w:pStyle w:val="TableParagraph"/>
              <w:rPr>
                <w:sz w:val="22"/>
              </w:rPr>
            </w:pPr>
          </w:p>
        </w:tc>
        <w:tc>
          <w:tcPr>
            <w:tcW w:w="1558" w:type="dxa"/>
          </w:tcPr>
          <w:p>
            <w:pPr>
              <w:pStyle w:val="TableParagraph"/>
              <w:rPr>
                <w:sz w:val="22"/>
              </w:rPr>
            </w:pPr>
          </w:p>
        </w:tc>
      </w:tr>
      <w:tr>
        <w:trPr>
          <w:trHeight w:val="316" w:hRule="atLeast"/>
        </w:trPr>
        <w:tc>
          <w:tcPr>
            <w:tcW w:w="566" w:type="dxa"/>
            <w:vMerge/>
            <w:tcBorders>
              <w:top w:val="nil"/>
            </w:tcBorders>
          </w:tcPr>
          <w:p>
            <w:pPr>
              <w:rPr>
                <w:sz w:val="2"/>
                <w:szCs w:val="2"/>
              </w:rPr>
            </w:pPr>
          </w:p>
        </w:tc>
        <w:tc>
          <w:tcPr>
            <w:tcW w:w="5814" w:type="dxa"/>
          </w:tcPr>
          <w:p>
            <w:pPr>
              <w:pStyle w:val="TableParagraph"/>
              <w:spacing w:line="247" w:lineRule="exact"/>
              <w:ind w:left="336"/>
              <w:rPr>
                <w:sz w:val="22"/>
              </w:rPr>
            </w:pPr>
            <w:r>
              <w:rPr>
                <w:sz w:val="22"/>
              </w:rPr>
              <w:t>b. Mengambil daftar obat dan obat diteliti kembali</w:t>
            </w:r>
          </w:p>
        </w:tc>
        <w:tc>
          <w:tcPr>
            <w:tcW w:w="1560" w:type="dxa"/>
          </w:tcPr>
          <w:p>
            <w:pPr>
              <w:pStyle w:val="TableParagraph"/>
              <w:rPr>
                <w:sz w:val="22"/>
              </w:rPr>
            </w:pPr>
          </w:p>
        </w:tc>
        <w:tc>
          <w:tcPr>
            <w:tcW w:w="1558" w:type="dxa"/>
          </w:tcPr>
          <w:p>
            <w:pPr>
              <w:pStyle w:val="TableParagraph"/>
              <w:rPr>
                <w:sz w:val="22"/>
              </w:rPr>
            </w:pPr>
          </w:p>
        </w:tc>
      </w:tr>
      <w:tr>
        <w:trPr>
          <w:trHeight w:val="602" w:hRule="atLeast"/>
        </w:trPr>
        <w:tc>
          <w:tcPr>
            <w:tcW w:w="566" w:type="dxa"/>
            <w:vMerge/>
            <w:tcBorders>
              <w:top w:val="nil"/>
            </w:tcBorders>
          </w:tcPr>
          <w:p>
            <w:pPr>
              <w:rPr>
                <w:sz w:val="2"/>
                <w:szCs w:val="2"/>
              </w:rPr>
            </w:pPr>
          </w:p>
        </w:tc>
        <w:tc>
          <w:tcPr>
            <w:tcW w:w="5814" w:type="dxa"/>
          </w:tcPr>
          <w:p>
            <w:pPr>
              <w:pStyle w:val="TableParagraph"/>
              <w:spacing w:line="270" w:lineRule="exact"/>
              <w:ind w:left="336"/>
              <w:rPr>
                <w:sz w:val="22"/>
              </w:rPr>
            </w:pPr>
            <w:r>
              <w:rPr>
                <w:sz w:val="24"/>
              </w:rPr>
              <w:t>c. </w:t>
            </w:r>
            <w:r>
              <w:rPr>
                <w:sz w:val="22"/>
              </w:rPr>
              <w:t>Membawa obat dan daftar obat ke pasien sambil</w:t>
            </w:r>
          </w:p>
          <w:p>
            <w:pPr>
              <w:pStyle w:val="TableParagraph"/>
              <w:spacing w:before="35"/>
              <w:ind w:left="619"/>
              <w:rPr>
                <w:sz w:val="22"/>
              </w:rPr>
            </w:pPr>
            <w:r>
              <w:rPr>
                <w:sz w:val="22"/>
              </w:rPr>
              <w:t>mencocokkan nama</w:t>
            </w:r>
          </w:p>
        </w:tc>
        <w:tc>
          <w:tcPr>
            <w:tcW w:w="1560" w:type="dxa"/>
          </w:tcPr>
          <w:p>
            <w:pPr>
              <w:pStyle w:val="TableParagraph"/>
              <w:rPr>
                <w:sz w:val="22"/>
              </w:rPr>
            </w:pPr>
          </w:p>
        </w:tc>
        <w:tc>
          <w:tcPr>
            <w:tcW w:w="1558" w:type="dxa"/>
          </w:tcPr>
          <w:p>
            <w:pPr>
              <w:pStyle w:val="TableParagraph"/>
              <w:rPr>
                <w:sz w:val="22"/>
              </w:rPr>
            </w:pPr>
          </w:p>
        </w:tc>
      </w:tr>
      <w:tr>
        <w:trPr>
          <w:trHeight w:val="599" w:hRule="atLeast"/>
        </w:trPr>
        <w:tc>
          <w:tcPr>
            <w:tcW w:w="566" w:type="dxa"/>
            <w:vMerge/>
            <w:tcBorders>
              <w:top w:val="nil"/>
            </w:tcBorders>
          </w:tcPr>
          <w:p>
            <w:pPr>
              <w:rPr>
                <w:sz w:val="2"/>
                <w:szCs w:val="2"/>
              </w:rPr>
            </w:pPr>
          </w:p>
        </w:tc>
        <w:tc>
          <w:tcPr>
            <w:tcW w:w="5814" w:type="dxa"/>
          </w:tcPr>
          <w:p>
            <w:pPr>
              <w:pStyle w:val="TableParagraph"/>
              <w:spacing w:line="268" w:lineRule="exact"/>
              <w:ind w:left="336"/>
              <w:rPr>
                <w:sz w:val="22"/>
              </w:rPr>
            </w:pPr>
            <w:r>
              <w:rPr>
                <w:sz w:val="24"/>
              </w:rPr>
              <w:t>d. </w:t>
            </w:r>
            <w:r>
              <w:rPr>
                <w:sz w:val="22"/>
              </w:rPr>
              <w:t>Memanggil nama pasien sesuai dengan nama pada daftar</w:t>
            </w:r>
          </w:p>
          <w:p>
            <w:pPr>
              <w:pStyle w:val="TableParagraph"/>
              <w:spacing w:before="35"/>
              <w:ind w:left="619"/>
              <w:rPr>
                <w:sz w:val="22"/>
              </w:rPr>
            </w:pPr>
            <w:r>
              <w:rPr>
                <w:sz w:val="22"/>
              </w:rPr>
              <w:t>obat</w:t>
            </w:r>
          </w:p>
        </w:tc>
        <w:tc>
          <w:tcPr>
            <w:tcW w:w="1560" w:type="dxa"/>
          </w:tcPr>
          <w:p>
            <w:pPr>
              <w:pStyle w:val="TableParagraph"/>
              <w:rPr>
                <w:sz w:val="22"/>
              </w:rPr>
            </w:pPr>
          </w:p>
        </w:tc>
        <w:tc>
          <w:tcPr>
            <w:tcW w:w="1558" w:type="dxa"/>
          </w:tcPr>
          <w:p>
            <w:pPr>
              <w:pStyle w:val="TableParagraph"/>
              <w:rPr>
                <w:sz w:val="22"/>
              </w:rPr>
            </w:pPr>
          </w:p>
        </w:tc>
      </w:tr>
      <w:tr>
        <w:trPr>
          <w:trHeight w:val="505" w:hRule="atLeast"/>
        </w:trPr>
        <w:tc>
          <w:tcPr>
            <w:tcW w:w="566" w:type="dxa"/>
            <w:vMerge/>
            <w:tcBorders>
              <w:top w:val="nil"/>
            </w:tcBorders>
          </w:tcPr>
          <w:p>
            <w:pPr>
              <w:rPr>
                <w:sz w:val="2"/>
                <w:szCs w:val="2"/>
              </w:rPr>
            </w:pPr>
          </w:p>
        </w:tc>
        <w:tc>
          <w:tcPr>
            <w:tcW w:w="5814" w:type="dxa"/>
          </w:tcPr>
          <w:p>
            <w:pPr>
              <w:pStyle w:val="TableParagraph"/>
              <w:spacing w:line="247" w:lineRule="exact"/>
              <w:ind w:left="336"/>
              <w:rPr>
                <w:sz w:val="22"/>
              </w:rPr>
            </w:pPr>
            <w:r>
              <w:rPr>
                <w:sz w:val="22"/>
              </w:rPr>
              <w:t>e. Memberi obat satu persatu sambil menunggu pasien</w:t>
            </w:r>
          </w:p>
          <w:p>
            <w:pPr>
              <w:pStyle w:val="TableParagraph"/>
              <w:spacing w:line="238" w:lineRule="exact" w:before="1"/>
              <w:ind w:left="619"/>
              <w:rPr>
                <w:sz w:val="22"/>
              </w:rPr>
            </w:pPr>
            <w:r>
              <w:rPr>
                <w:sz w:val="22"/>
              </w:rPr>
              <w:t>selesai minum obat</w:t>
            </w:r>
          </w:p>
        </w:tc>
        <w:tc>
          <w:tcPr>
            <w:tcW w:w="1560" w:type="dxa"/>
          </w:tcPr>
          <w:p>
            <w:pPr>
              <w:pStyle w:val="TableParagraph"/>
              <w:rPr>
                <w:sz w:val="22"/>
              </w:rPr>
            </w:pPr>
          </w:p>
        </w:tc>
        <w:tc>
          <w:tcPr>
            <w:tcW w:w="1558" w:type="dxa"/>
          </w:tcPr>
          <w:p>
            <w:pPr>
              <w:pStyle w:val="TableParagraph"/>
              <w:rPr>
                <w:sz w:val="22"/>
              </w:rPr>
            </w:pPr>
          </w:p>
        </w:tc>
      </w:tr>
      <w:tr>
        <w:trPr>
          <w:trHeight w:val="318" w:hRule="atLeast"/>
        </w:trPr>
        <w:tc>
          <w:tcPr>
            <w:tcW w:w="566" w:type="dxa"/>
            <w:vMerge/>
            <w:tcBorders>
              <w:top w:val="nil"/>
            </w:tcBorders>
          </w:tcPr>
          <w:p>
            <w:pPr>
              <w:rPr>
                <w:sz w:val="2"/>
                <w:szCs w:val="2"/>
              </w:rPr>
            </w:pPr>
          </w:p>
        </w:tc>
        <w:tc>
          <w:tcPr>
            <w:tcW w:w="5814" w:type="dxa"/>
          </w:tcPr>
          <w:p>
            <w:pPr>
              <w:pStyle w:val="TableParagraph"/>
              <w:spacing w:line="247" w:lineRule="exact"/>
              <w:ind w:left="336"/>
              <w:rPr>
                <w:sz w:val="22"/>
              </w:rPr>
            </w:pPr>
            <w:r>
              <w:rPr>
                <w:sz w:val="22"/>
              </w:rPr>
              <w:t>f. Mencuci tangan</w:t>
            </w:r>
          </w:p>
        </w:tc>
        <w:tc>
          <w:tcPr>
            <w:tcW w:w="1560" w:type="dxa"/>
          </w:tcPr>
          <w:p>
            <w:pPr>
              <w:pStyle w:val="TableParagraph"/>
              <w:rPr>
                <w:sz w:val="22"/>
              </w:rPr>
            </w:pPr>
          </w:p>
        </w:tc>
        <w:tc>
          <w:tcPr>
            <w:tcW w:w="1558" w:type="dxa"/>
          </w:tcPr>
          <w:p>
            <w:pPr>
              <w:pStyle w:val="TableParagraph"/>
              <w:rPr>
                <w:sz w:val="22"/>
              </w:rPr>
            </w:pPr>
          </w:p>
        </w:tc>
      </w:tr>
      <w:tr>
        <w:trPr>
          <w:trHeight w:val="316" w:hRule="atLeast"/>
        </w:trPr>
        <w:tc>
          <w:tcPr>
            <w:tcW w:w="566" w:type="dxa"/>
            <w:vMerge/>
            <w:tcBorders>
              <w:top w:val="nil"/>
            </w:tcBorders>
          </w:tcPr>
          <w:p>
            <w:pPr>
              <w:rPr>
                <w:sz w:val="2"/>
                <w:szCs w:val="2"/>
              </w:rPr>
            </w:pPr>
          </w:p>
        </w:tc>
        <w:tc>
          <w:tcPr>
            <w:tcW w:w="5814" w:type="dxa"/>
          </w:tcPr>
          <w:p>
            <w:pPr>
              <w:pStyle w:val="TableParagraph"/>
              <w:spacing w:line="247" w:lineRule="exact"/>
              <w:ind w:left="117"/>
              <w:rPr>
                <w:sz w:val="22"/>
              </w:rPr>
            </w:pPr>
            <w:r>
              <w:rPr>
                <w:sz w:val="22"/>
              </w:rPr>
              <w:t>3. Menulis pada catatan pemberian obat</w:t>
            </w:r>
          </w:p>
        </w:tc>
        <w:tc>
          <w:tcPr>
            <w:tcW w:w="1560" w:type="dxa"/>
          </w:tcPr>
          <w:p>
            <w:pPr>
              <w:pStyle w:val="TableParagraph"/>
              <w:rPr>
                <w:sz w:val="22"/>
              </w:rPr>
            </w:pPr>
          </w:p>
        </w:tc>
        <w:tc>
          <w:tcPr>
            <w:tcW w:w="1558" w:type="dxa"/>
          </w:tcPr>
          <w:p>
            <w:pPr>
              <w:pStyle w:val="TableParagraph"/>
              <w:rPr>
                <w:sz w:val="22"/>
              </w:rPr>
            </w:pPr>
          </w:p>
        </w:tc>
      </w:tr>
      <w:tr>
        <w:trPr>
          <w:trHeight w:val="551" w:hRule="atLeast"/>
        </w:trPr>
        <w:tc>
          <w:tcPr>
            <w:tcW w:w="566" w:type="dxa"/>
            <w:vMerge w:val="restart"/>
          </w:tcPr>
          <w:p>
            <w:pPr>
              <w:pStyle w:val="TableParagraph"/>
              <w:rPr>
                <w:b/>
                <w:sz w:val="26"/>
              </w:rPr>
            </w:pPr>
          </w:p>
          <w:p>
            <w:pPr>
              <w:pStyle w:val="TableParagraph"/>
              <w:spacing w:before="5"/>
              <w:rPr>
                <w:b/>
                <w:sz w:val="26"/>
              </w:rPr>
            </w:pPr>
          </w:p>
          <w:p>
            <w:pPr>
              <w:pStyle w:val="TableParagraph"/>
              <w:ind w:left="208"/>
              <w:rPr>
                <w:sz w:val="24"/>
              </w:rPr>
            </w:pPr>
            <w:r>
              <w:rPr>
                <w:sz w:val="24"/>
              </w:rPr>
              <w:t>5.</w:t>
            </w:r>
          </w:p>
        </w:tc>
        <w:tc>
          <w:tcPr>
            <w:tcW w:w="5814" w:type="dxa"/>
          </w:tcPr>
          <w:p>
            <w:pPr>
              <w:pStyle w:val="TableParagraph"/>
              <w:spacing w:line="270" w:lineRule="exact"/>
              <w:ind w:left="108"/>
              <w:rPr>
                <w:b/>
                <w:sz w:val="24"/>
              </w:rPr>
            </w:pPr>
            <w:r>
              <w:rPr>
                <w:b/>
                <w:sz w:val="24"/>
              </w:rPr>
              <w:t>Sikap Selama Pelaksanaan :</w:t>
            </w:r>
          </w:p>
          <w:p>
            <w:pPr>
              <w:pStyle w:val="TableParagraph"/>
              <w:tabs>
                <w:tab w:pos="828" w:val="left" w:leader="none"/>
              </w:tabs>
              <w:spacing w:line="261" w:lineRule="exact"/>
              <w:ind w:left="336"/>
              <w:rPr>
                <w:sz w:val="24"/>
              </w:rPr>
            </w:pPr>
            <w:r>
              <w:rPr>
                <w:sz w:val="24"/>
              </w:rPr>
              <w:t>1.</w:t>
              <w:tab/>
              <w:t>Menunjukkan sikap sopan dan</w:t>
            </w:r>
            <w:r>
              <w:rPr>
                <w:spacing w:val="-1"/>
                <w:sz w:val="24"/>
              </w:rPr>
              <w:t> </w:t>
            </w:r>
            <w:r>
              <w:rPr>
                <w:sz w:val="24"/>
              </w:rPr>
              <w:t>ramah</w:t>
            </w:r>
          </w:p>
        </w:tc>
        <w:tc>
          <w:tcPr>
            <w:tcW w:w="1560" w:type="dxa"/>
          </w:tcPr>
          <w:p>
            <w:pPr>
              <w:pStyle w:val="TableParagraph"/>
              <w:rPr>
                <w:sz w:val="22"/>
              </w:rPr>
            </w:pPr>
          </w:p>
        </w:tc>
        <w:tc>
          <w:tcPr>
            <w:tcW w:w="1558" w:type="dxa"/>
          </w:tcPr>
          <w:p>
            <w:pPr>
              <w:pStyle w:val="TableParagraph"/>
              <w:rPr>
                <w:sz w:val="22"/>
              </w:rPr>
            </w:pPr>
          </w:p>
        </w:tc>
      </w:tr>
      <w:tr>
        <w:trPr>
          <w:trHeight w:val="318" w:hRule="atLeast"/>
        </w:trPr>
        <w:tc>
          <w:tcPr>
            <w:tcW w:w="566" w:type="dxa"/>
            <w:vMerge/>
            <w:tcBorders>
              <w:top w:val="nil"/>
            </w:tcBorders>
          </w:tcPr>
          <w:p>
            <w:pPr>
              <w:rPr>
                <w:sz w:val="2"/>
                <w:szCs w:val="2"/>
              </w:rPr>
            </w:pPr>
          </w:p>
        </w:tc>
        <w:tc>
          <w:tcPr>
            <w:tcW w:w="5814" w:type="dxa"/>
          </w:tcPr>
          <w:p>
            <w:pPr>
              <w:pStyle w:val="TableParagraph"/>
              <w:tabs>
                <w:tab w:pos="828" w:val="left" w:leader="none"/>
              </w:tabs>
              <w:spacing w:line="268" w:lineRule="exact"/>
              <w:ind w:left="336"/>
              <w:rPr>
                <w:sz w:val="24"/>
              </w:rPr>
            </w:pPr>
            <w:r>
              <w:rPr>
                <w:sz w:val="24"/>
              </w:rPr>
              <w:t>2.</w:t>
              <w:tab/>
              <w:t>Menjamin Privacy</w:t>
            </w:r>
            <w:r>
              <w:rPr>
                <w:spacing w:val="-5"/>
                <w:sz w:val="24"/>
              </w:rPr>
              <w:t> </w:t>
            </w:r>
            <w:r>
              <w:rPr>
                <w:sz w:val="24"/>
              </w:rPr>
              <w:t>pasien</w:t>
            </w:r>
          </w:p>
        </w:tc>
        <w:tc>
          <w:tcPr>
            <w:tcW w:w="1560" w:type="dxa"/>
          </w:tcPr>
          <w:p>
            <w:pPr>
              <w:pStyle w:val="TableParagraph"/>
              <w:rPr>
                <w:sz w:val="22"/>
              </w:rPr>
            </w:pPr>
          </w:p>
        </w:tc>
        <w:tc>
          <w:tcPr>
            <w:tcW w:w="1558" w:type="dxa"/>
          </w:tcPr>
          <w:p>
            <w:pPr>
              <w:pStyle w:val="TableParagraph"/>
              <w:rPr>
                <w:sz w:val="22"/>
              </w:rPr>
            </w:pPr>
          </w:p>
        </w:tc>
      </w:tr>
      <w:tr>
        <w:trPr>
          <w:trHeight w:val="316" w:hRule="atLeast"/>
        </w:trPr>
        <w:tc>
          <w:tcPr>
            <w:tcW w:w="566" w:type="dxa"/>
            <w:vMerge/>
            <w:tcBorders>
              <w:top w:val="nil"/>
            </w:tcBorders>
          </w:tcPr>
          <w:p>
            <w:pPr>
              <w:rPr>
                <w:sz w:val="2"/>
                <w:szCs w:val="2"/>
              </w:rPr>
            </w:pPr>
          </w:p>
        </w:tc>
        <w:tc>
          <w:tcPr>
            <w:tcW w:w="5814" w:type="dxa"/>
          </w:tcPr>
          <w:p>
            <w:pPr>
              <w:pStyle w:val="TableParagraph"/>
              <w:tabs>
                <w:tab w:pos="828" w:val="left" w:leader="none"/>
              </w:tabs>
              <w:spacing w:line="268" w:lineRule="exact"/>
              <w:ind w:left="336"/>
              <w:rPr>
                <w:sz w:val="24"/>
              </w:rPr>
            </w:pPr>
            <w:r>
              <w:rPr>
                <w:sz w:val="24"/>
              </w:rPr>
              <w:t>3.</w:t>
              <w:tab/>
              <w:t>Bekerja dengan</w:t>
            </w:r>
            <w:r>
              <w:rPr>
                <w:spacing w:val="-2"/>
                <w:sz w:val="24"/>
              </w:rPr>
              <w:t> </w:t>
            </w:r>
            <w:r>
              <w:rPr>
                <w:sz w:val="24"/>
              </w:rPr>
              <w:t>teliti</w:t>
            </w:r>
          </w:p>
        </w:tc>
        <w:tc>
          <w:tcPr>
            <w:tcW w:w="1560" w:type="dxa"/>
          </w:tcPr>
          <w:p>
            <w:pPr>
              <w:pStyle w:val="TableParagraph"/>
              <w:rPr>
                <w:sz w:val="22"/>
              </w:rPr>
            </w:pPr>
          </w:p>
        </w:tc>
        <w:tc>
          <w:tcPr>
            <w:tcW w:w="1558" w:type="dxa"/>
          </w:tcPr>
          <w:p>
            <w:pPr>
              <w:pStyle w:val="TableParagraph"/>
              <w:rPr>
                <w:sz w:val="22"/>
              </w:rPr>
            </w:pPr>
          </w:p>
        </w:tc>
      </w:tr>
      <w:tr>
        <w:trPr>
          <w:trHeight w:val="318" w:hRule="atLeast"/>
        </w:trPr>
        <w:tc>
          <w:tcPr>
            <w:tcW w:w="566" w:type="dxa"/>
            <w:vMerge/>
            <w:tcBorders>
              <w:top w:val="nil"/>
            </w:tcBorders>
          </w:tcPr>
          <w:p>
            <w:pPr>
              <w:rPr>
                <w:sz w:val="2"/>
                <w:szCs w:val="2"/>
              </w:rPr>
            </w:pPr>
          </w:p>
        </w:tc>
        <w:tc>
          <w:tcPr>
            <w:tcW w:w="5814" w:type="dxa"/>
          </w:tcPr>
          <w:p>
            <w:pPr>
              <w:pStyle w:val="TableParagraph"/>
              <w:tabs>
                <w:tab w:pos="828" w:val="left" w:leader="none"/>
              </w:tabs>
              <w:spacing w:line="268" w:lineRule="exact"/>
              <w:ind w:left="336"/>
              <w:rPr>
                <w:sz w:val="24"/>
              </w:rPr>
            </w:pPr>
            <w:r>
              <w:rPr>
                <w:b/>
                <w:sz w:val="24"/>
              </w:rPr>
              <w:t>4.</w:t>
              <w:tab/>
            </w:r>
            <w:r>
              <w:rPr>
                <w:sz w:val="24"/>
              </w:rPr>
              <w:t>Memperhatikan body</w:t>
            </w:r>
            <w:r>
              <w:rPr>
                <w:spacing w:val="-6"/>
                <w:sz w:val="24"/>
              </w:rPr>
              <w:t> </w:t>
            </w:r>
            <w:r>
              <w:rPr>
                <w:sz w:val="24"/>
              </w:rPr>
              <w:t>mekanism</w:t>
            </w:r>
          </w:p>
        </w:tc>
        <w:tc>
          <w:tcPr>
            <w:tcW w:w="1560" w:type="dxa"/>
          </w:tcPr>
          <w:p>
            <w:pPr>
              <w:pStyle w:val="TableParagraph"/>
              <w:rPr>
                <w:sz w:val="22"/>
              </w:rPr>
            </w:pPr>
          </w:p>
        </w:tc>
        <w:tc>
          <w:tcPr>
            <w:tcW w:w="1558" w:type="dxa"/>
          </w:tcPr>
          <w:p>
            <w:pPr>
              <w:pStyle w:val="TableParagraph"/>
              <w:rPr>
                <w:sz w:val="22"/>
              </w:rPr>
            </w:pPr>
          </w:p>
        </w:tc>
      </w:tr>
    </w:tbl>
    <w:p>
      <w:pPr>
        <w:pStyle w:val="BodyText"/>
        <w:spacing w:before="5"/>
        <w:rPr>
          <w:b/>
          <w:sz w:val="15"/>
        </w:rPr>
      </w:pPr>
    </w:p>
    <w:p>
      <w:pPr>
        <w:spacing w:after="0"/>
        <w:rPr>
          <w:sz w:val="15"/>
        </w:rPr>
        <w:sectPr>
          <w:headerReference w:type="default" r:id="rId171"/>
          <w:footerReference w:type="default" r:id="rId172"/>
          <w:pgSz w:w="11910" w:h="16840"/>
          <w:pgMar w:header="0" w:footer="975" w:top="1340" w:bottom="1160" w:left="900" w:right="700"/>
          <w:pgNumType w:start="66"/>
        </w:sectPr>
      </w:pPr>
    </w:p>
    <w:p>
      <w:pPr>
        <w:pStyle w:val="BodyText"/>
        <w:tabs>
          <w:tab w:pos="2700" w:val="left" w:leader="none"/>
        </w:tabs>
        <w:spacing w:before="90"/>
        <w:ind w:left="1260"/>
      </w:pPr>
      <w:r>
        <w:rPr/>
        <w:pict>
          <v:group style="position:absolute;margin-left:198.774994pt;margin-top:-5.461882pt;width:138.75pt;height:35.85pt;mso-position-horizontal-relative:page;mso-position-vertical-relative:paragraph;z-index:15742976" coordorigin="3975,-109" coordsize="2775,717">
            <v:rect style="position:absolute;left:3983;top:-102;width:2760;height:702" filled="false" stroked="true" strokeweight=".75pt" strokecolor="#000000">
              <v:stroke dashstyle="solid"/>
            </v:rect>
            <v:shape style="position:absolute;left:4101;top:-18;width:1528;height:542" type="#_x0000_t202" filled="false" stroked="false">
              <v:textbox inset="0,0,0,0">
                <w:txbxContent>
                  <w:p>
                    <w:pPr>
                      <w:spacing w:line="240" w:lineRule="auto" w:before="0"/>
                      <w:ind w:left="35" w:right="-1" w:hanging="36"/>
                      <w:jc w:val="left"/>
                      <w:rPr>
                        <w:sz w:val="24"/>
                      </w:rPr>
                    </w:pPr>
                    <w:r>
                      <w:rPr>
                        <w:sz w:val="24"/>
                        <w:u w:val="single"/>
                      </w:rPr>
                      <w:t> Skor didapat</w:t>
                    </w:r>
                    <w:r>
                      <w:rPr>
                        <w:sz w:val="24"/>
                      </w:rPr>
                      <w:t> Skor Maksimal</w:t>
                    </w:r>
                  </w:p>
                </w:txbxContent>
              </v:textbox>
              <w10:wrap type="none"/>
            </v:shape>
            <v:shape style="position:absolute;left:5814;top:57;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spacing w:before="9"/>
        <w:rPr>
          <w:sz w:val="21"/>
        </w:rPr>
      </w:pPr>
    </w:p>
    <w:p>
      <w:pPr>
        <w:pStyle w:val="BodyText"/>
        <w:ind w:left="726"/>
        <w:jc w:val="center"/>
      </w:pPr>
      <w:r>
        <w:rPr/>
        <w:pict>
          <v:rect style="position:absolute;margin-left:199.149994pt;margin-top:-3.866881pt;width:59.25pt;height:30.4pt;mso-position-horizontal-relative:page;mso-position-vertical-relative:paragraph;z-index:15741440" filled="false" stroked="true" strokeweight=".75pt" strokecolor="#000000">
            <v:stroke dashstyle="solid"/>
            <w10:wrap type="none"/>
          </v:rect>
        </w:pict>
      </w:r>
      <w:r>
        <w:rPr/>
        <w:t>=</w:t>
      </w:r>
    </w:p>
    <w:p>
      <w:pPr>
        <w:pStyle w:val="BodyText"/>
      </w:pPr>
    </w:p>
    <w:p>
      <w:pPr>
        <w:pStyle w:val="BodyText"/>
        <w:tabs>
          <w:tab w:pos="2700" w:val="left" w:leader="none"/>
        </w:tabs>
        <w:ind w:left="1260"/>
      </w:pPr>
      <w:r>
        <w:rPr/>
        <w:t>Ket</w:t>
        <w:tab/>
        <w:t>: Batas minimal ≥</w:t>
      </w:r>
      <w:r>
        <w:rPr>
          <w:spacing w:val="-4"/>
        </w:rPr>
        <w:t> </w:t>
      </w:r>
      <w:r>
        <w:rPr/>
        <w:t>80</w:t>
      </w:r>
    </w:p>
    <w:p>
      <w:pPr>
        <w:pStyle w:val="BodyText"/>
        <w:rPr>
          <w:sz w:val="26"/>
        </w:rPr>
      </w:pPr>
      <w:r>
        <w:rPr/>
        <w:br w:type="column"/>
      </w:r>
      <w:r>
        <w:rPr>
          <w:sz w:val="26"/>
        </w:rPr>
      </w:r>
    </w:p>
    <w:p>
      <w:pPr>
        <w:pStyle w:val="BodyText"/>
        <w:spacing w:before="1"/>
        <w:rPr>
          <w:sz w:val="27"/>
        </w:rPr>
      </w:pPr>
    </w:p>
    <w:p>
      <w:pPr>
        <w:pStyle w:val="BodyText"/>
        <w:spacing w:before="1"/>
        <w:ind w:left="1260"/>
      </w:pPr>
      <w:r>
        <w:rPr/>
        <w:t>Dosen/ Fasilitator</w:t>
      </w:r>
    </w:p>
    <w:p>
      <w:pPr>
        <w:spacing w:after="0"/>
        <w:sectPr>
          <w:type w:val="continuous"/>
          <w:pgSz w:w="11910" w:h="16840"/>
          <w:pgMar w:top="0" w:bottom="0" w:left="900" w:right="700"/>
          <w:cols w:num="2" w:equalWidth="0">
            <w:col w:w="4812" w:space="827"/>
            <w:col w:w="4671"/>
          </w:cols>
        </w:sectPr>
      </w:pPr>
    </w:p>
    <w:p>
      <w:pPr>
        <w:pStyle w:val="BodyText"/>
        <w:rPr>
          <w:sz w:val="20"/>
        </w:rPr>
      </w:pPr>
    </w:p>
    <w:p>
      <w:pPr>
        <w:pStyle w:val="BodyText"/>
        <w:rPr>
          <w:sz w:val="10"/>
        </w:rPr>
      </w:pPr>
    </w:p>
    <w:p>
      <w:pPr>
        <w:pStyle w:val="BodyText"/>
        <w:spacing w:line="20" w:lineRule="exact"/>
        <w:ind w:left="6231"/>
        <w:rPr>
          <w:sz w:val="2"/>
        </w:rPr>
      </w:pPr>
      <w:r>
        <w:rPr>
          <w:sz w:val="2"/>
        </w:rPr>
        <w:pict>
          <v:group style="width:152.25pt;height:.75pt;mso-position-horizontal-relative:char;mso-position-vertical-relative:line" coordorigin="0,0" coordsize="3045,15">
            <v:line style="position:absolute" from="0,7" to="3045,7" stroked="true" strokeweight=".75pt" strokecolor="#000000">
              <v:stroke dashstyle="solid"/>
            </v:line>
          </v:group>
        </w:pict>
      </w:r>
      <w:r>
        <w:rPr>
          <w:sz w:val="2"/>
        </w:rPr>
      </w:r>
    </w:p>
    <w:p>
      <w:pPr>
        <w:spacing w:after="0" w:line="20" w:lineRule="exact"/>
        <w:rPr>
          <w:sz w:val="2"/>
        </w:rPr>
        <w:sectPr>
          <w:type w:val="continuous"/>
          <w:pgSz w:w="11910" w:h="16840"/>
          <w:pgMar w:top="0" w:bottom="0" w:left="900" w:right="700"/>
        </w:sect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8"/>
        <w:gridCol w:w="3834"/>
        <w:gridCol w:w="2643"/>
      </w:tblGrid>
      <w:tr>
        <w:trPr>
          <w:trHeight w:val="552" w:hRule="atLeast"/>
        </w:trPr>
        <w:tc>
          <w:tcPr>
            <w:tcW w:w="2768"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2"/>
              </w:rPr>
            </w:pPr>
          </w:p>
          <w:p>
            <w:pPr>
              <w:pStyle w:val="TableParagraph"/>
              <w:ind w:left="857"/>
              <w:rPr>
                <w:sz w:val="20"/>
              </w:rPr>
            </w:pPr>
            <w:r>
              <w:rPr>
                <w:sz w:val="20"/>
              </w:rPr>
              <w:drawing>
                <wp:inline distT="0" distB="0" distL="0" distR="0">
                  <wp:extent cx="1127993" cy="1156430"/>
                  <wp:effectExtent l="0" t="0" r="0" b="0"/>
                  <wp:docPr id="27" name="image23.jpeg"/>
                  <wp:cNvGraphicFramePr>
                    <a:graphicFrameLocks noChangeAspect="1"/>
                  </wp:cNvGraphicFramePr>
                  <a:graphic>
                    <a:graphicData uri="http://schemas.openxmlformats.org/drawingml/2006/picture">
                      <pic:pic>
                        <pic:nvPicPr>
                          <pic:cNvPr id="28" name="image23.jpeg"/>
                          <pic:cNvPicPr/>
                        </pic:nvPicPr>
                        <pic:blipFill>
                          <a:blip r:embed="rId168" cstate="print"/>
                          <a:stretch>
                            <a:fillRect/>
                          </a:stretch>
                        </pic:blipFill>
                        <pic:spPr>
                          <a:xfrm>
                            <a:off x="0" y="0"/>
                            <a:ext cx="1127993" cy="1156430"/>
                          </a:xfrm>
                          <a:prstGeom prst="rect">
                            <a:avLst/>
                          </a:prstGeom>
                        </pic:spPr>
                      </pic:pic>
                    </a:graphicData>
                  </a:graphic>
                </wp:inline>
              </w:drawing>
            </w:r>
            <w:r>
              <w:rPr>
                <w:sz w:val="20"/>
              </w:rPr>
            </w:r>
          </w:p>
        </w:tc>
        <w:tc>
          <w:tcPr>
            <w:tcW w:w="3834" w:type="dxa"/>
          </w:tcPr>
          <w:p>
            <w:pPr>
              <w:pStyle w:val="TableParagraph"/>
              <w:spacing w:line="273" w:lineRule="exact"/>
              <w:ind w:left="371" w:right="371"/>
              <w:jc w:val="center"/>
              <w:rPr>
                <w:b/>
                <w:sz w:val="24"/>
              </w:rPr>
            </w:pPr>
            <w:r>
              <w:rPr>
                <w:b/>
                <w:sz w:val="24"/>
              </w:rPr>
              <w:t>POLTEKKES KEMENKES</w:t>
            </w:r>
          </w:p>
          <w:p>
            <w:pPr>
              <w:pStyle w:val="TableParagraph"/>
              <w:spacing w:line="259" w:lineRule="exact"/>
              <w:ind w:left="371" w:right="371"/>
              <w:jc w:val="center"/>
              <w:rPr>
                <w:b/>
                <w:sz w:val="24"/>
              </w:rPr>
            </w:pPr>
            <w:r>
              <w:rPr>
                <w:b/>
                <w:sz w:val="24"/>
              </w:rPr>
              <w:t>MALANG</w:t>
            </w:r>
          </w:p>
        </w:tc>
        <w:tc>
          <w:tcPr>
            <w:tcW w:w="2643" w:type="dxa"/>
          </w:tcPr>
          <w:p>
            <w:pPr>
              <w:pStyle w:val="TableParagraph"/>
              <w:spacing w:line="273" w:lineRule="exact"/>
              <w:ind w:left="107"/>
              <w:rPr>
                <w:b/>
                <w:sz w:val="24"/>
              </w:rPr>
            </w:pPr>
            <w:r>
              <w:rPr>
                <w:b/>
                <w:sz w:val="24"/>
              </w:rPr>
              <w:t>No. Dokumen</w:t>
            </w:r>
            <w:r>
              <w:rPr>
                <w:b/>
                <w:spacing w:val="-7"/>
                <w:sz w:val="24"/>
              </w:rPr>
              <w:t> </w:t>
            </w:r>
            <w:r>
              <w:rPr>
                <w:b/>
                <w:sz w:val="24"/>
              </w:rPr>
              <w:t>:</w:t>
            </w:r>
          </w:p>
          <w:p>
            <w:pPr>
              <w:pStyle w:val="TableParagraph"/>
              <w:spacing w:line="259" w:lineRule="exact"/>
              <w:ind w:left="107"/>
              <w:rPr>
                <w:b/>
                <w:sz w:val="24"/>
              </w:rPr>
            </w:pPr>
            <w:r>
              <w:rPr>
                <w:b/>
                <w:sz w:val="24"/>
              </w:rPr>
              <w:t>SOP.KDM.061</w:t>
            </w:r>
          </w:p>
        </w:tc>
      </w:tr>
      <w:tr>
        <w:trPr>
          <w:trHeight w:val="551" w:hRule="atLeast"/>
        </w:trPr>
        <w:tc>
          <w:tcPr>
            <w:tcW w:w="2768" w:type="dxa"/>
            <w:vMerge/>
            <w:tcBorders>
              <w:top w:val="nil"/>
            </w:tcBorders>
          </w:tcPr>
          <w:p>
            <w:pPr>
              <w:rPr>
                <w:sz w:val="2"/>
                <w:szCs w:val="2"/>
              </w:rPr>
            </w:pPr>
          </w:p>
        </w:tc>
        <w:tc>
          <w:tcPr>
            <w:tcW w:w="3834" w:type="dxa"/>
          </w:tcPr>
          <w:p>
            <w:pPr>
              <w:pStyle w:val="TableParagraph"/>
              <w:spacing w:line="268" w:lineRule="exact"/>
              <w:ind w:left="371" w:right="378"/>
              <w:jc w:val="center"/>
              <w:rPr>
                <w:sz w:val="24"/>
              </w:rPr>
            </w:pPr>
            <w:r>
              <w:rPr>
                <w:sz w:val="24"/>
              </w:rPr>
              <w:t>STANDARD OPERASIONAL</w:t>
            </w:r>
          </w:p>
          <w:p>
            <w:pPr>
              <w:pStyle w:val="TableParagraph"/>
              <w:spacing w:line="264" w:lineRule="exact"/>
              <w:ind w:left="368" w:right="378"/>
              <w:jc w:val="center"/>
              <w:rPr>
                <w:sz w:val="24"/>
              </w:rPr>
            </w:pPr>
            <w:r>
              <w:rPr>
                <w:sz w:val="24"/>
              </w:rPr>
              <w:t>PROSEDUR</w:t>
            </w:r>
          </w:p>
        </w:tc>
        <w:tc>
          <w:tcPr>
            <w:tcW w:w="2643" w:type="dxa"/>
          </w:tcPr>
          <w:p>
            <w:pPr>
              <w:pStyle w:val="TableParagraph"/>
              <w:spacing w:line="276" w:lineRule="exact"/>
              <w:ind w:left="107" w:right="1326"/>
              <w:rPr>
                <w:b/>
                <w:sz w:val="24"/>
              </w:rPr>
            </w:pPr>
            <w:r>
              <w:rPr>
                <w:b/>
                <w:sz w:val="24"/>
              </w:rPr>
              <w:t>No. Revisi : 00</w:t>
            </w:r>
          </w:p>
        </w:tc>
      </w:tr>
      <w:tr>
        <w:trPr>
          <w:trHeight w:val="551" w:hRule="atLeast"/>
        </w:trPr>
        <w:tc>
          <w:tcPr>
            <w:tcW w:w="2768" w:type="dxa"/>
            <w:vMerge/>
            <w:tcBorders>
              <w:top w:val="nil"/>
            </w:tcBorders>
          </w:tcPr>
          <w:p>
            <w:pPr>
              <w:rPr>
                <w:sz w:val="2"/>
                <w:szCs w:val="2"/>
              </w:rPr>
            </w:pPr>
          </w:p>
        </w:tc>
        <w:tc>
          <w:tcPr>
            <w:tcW w:w="3834" w:type="dxa"/>
            <w:vMerge w:val="restart"/>
          </w:tcPr>
          <w:p>
            <w:pPr>
              <w:pStyle w:val="TableParagraph"/>
              <w:spacing w:before="7"/>
              <w:rPr>
                <w:sz w:val="23"/>
              </w:rPr>
            </w:pPr>
          </w:p>
          <w:p>
            <w:pPr>
              <w:pStyle w:val="TableParagraph"/>
              <w:ind w:left="923" w:right="655" w:hanging="248"/>
              <w:rPr>
                <w:b/>
                <w:sz w:val="24"/>
              </w:rPr>
            </w:pPr>
            <w:r>
              <w:rPr>
                <w:b/>
                <w:sz w:val="24"/>
              </w:rPr>
              <w:t>MEMBERIKAN OBAT MELALUI KULIT</w:t>
            </w:r>
          </w:p>
        </w:tc>
        <w:tc>
          <w:tcPr>
            <w:tcW w:w="2643" w:type="dxa"/>
          </w:tcPr>
          <w:p>
            <w:pPr>
              <w:pStyle w:val="TableParagraph"/>
              <w:spacing w:line="272" w:lineRule="exact"/>
              <w:ind w:left="107"/>
              <w:rPr>
                <w:b/>
                <w:sz w:val="24"/>
              </w:rPr>
            </w:pPr>
            <w:r>
              <w:rPr>
                <w:b/>
                <w:sz w:val="24"/>
              </w:rPr>
              <w:t>Tanggal Terbit :</w:t>
            </w:r>
          </w:p>
        </w:tc>
      </w:tr>
      <w:tr>
        <w:trPr>
          <w:trHeight w:val="1213" w:hRule="atLeast"/>
        </w:trPr>
        <w:tc>
          <w:tcPr>
            <w:tcW w:w="2768" w:type="dxa"/>
            <w:vMerge/>
            <w:tcBorders>
              <w:top w:val="nil"/>
            </w:tcBorders>
          </w:tcPr>
          <w:p>
            <w:pPr>
              <w:rPr>
                <w:sz w:val="2"/>
                <w:szCs w:val="2"/>
              </w:rPr>
            </w:pPr>
          </w:p>
        </w:tc>
        <w:tc>
          <w:tcPr>
            <w:tcW w:w="3834" w:type="dxa"/>
            <w:vMerge/>
            <w:tcBorders>
              <w:top w:val="nil"/>
            </w:tcBorders>
          </w:tcPr>
          <w:p>
            <w:pPr>
              <w:rPr>
                <w:sz w:val="2"/>
                <w:szCs w:val="2"/>
              </w:rPr>
            </w:pPr>
          </w:p>
        </w:tc>
        <w:tc>
          <w:tcPr>
            <w:tcW w:w="2643" w:type="dxa"/>
          </w:tcPr>
          <w:p>
            <w:pPr>
              <w:pStyle w:val="TableParagraph"/>
              <w:spacing w:line="275" w:lineRule="exact"/>
              <w:ind w:left="107"/>
              <w:rPr>
                <w:b/>
                <w:sz w:val="24"/>
              </w:rPr>
            </w:pPr>
            <w:r>
              <w:rPr>
                <w:b/>
                <w:sz w:val="24"/>
              </w:rPr>
              <w:t>Halaman :</w:t>
            </w:r>
          </w:p>
        </w:tc>
      </w:tr>
      <w:tr>
        <w:trPr>
          <w:trHeight w:val="827" w:hRule="atLeast"/>
        </w:trPr>
        <w:tc>
          <w:tcPr>
            <w:tcW w:w="6602" w:type="dxa"/>
            <w:gridSpan w:val="2"/>
          </w:tcPr>
          <w:p>
            <w:pPr>
              <w:pStyle w:val="TableParagraph"/>
              <w:spacing w:line="273" w:lineRule="exact"/>
              <w:ind w:left="107"/>
              <w:rPr>
                <w:b/>
                <w:sz w:val="24"/>
              </w:rPr>
            </w:pPr>
            <w:r>
              <w:rPr>
                <w:b/>
                <w:sz w:val="24"/>
              </w:rPr>
              <w:t>Unit : Laboratorium Keperawatan</w:t>
            </w:r>
          </w:p>
        </w:tc>
        <w:tc>
          <w:tcPr>
            <w:tcW w:w="2643" w:type="dxa"/>
          </w:tcPr>
          <w:p>
            <w:pPr>
              <w:pStyle w:val="TableParagraph"/>
              <w:spacing w:line="276" w:lineRule="exact"/>
              <w:ind w:left="107" w:right="412"/>
              <w:rPr>
                <w:b/>
                <w:sz w:val="24"/>
              </w:rPr>
            </w:pPr>
            <w:r>
              <w:rPr>
                <w:b/>
                <w:sz w:val="24"/>
              </w:rPr>
              <w:t>Petugas / pelaksana: Perawat, dosen, CI, Mhs.</w:t>
            </w:r>
          </w:p>
        </w:tc>
      </w:tr>
      <w:tr>
        <w:trPr>
          <w:trHeight w:val="552" w:hRule="atLeast"/>
        </w:trPr>
        <w:tc>
          <w:tcPr>
            <w:tcW w:w="2768" w:type="dxa"/>
          </w:tcPr>
          <w:p>
            <w:pPr>
              <w:pStyle w:val="TableParagraph"/>
              <w:spacing w:line="273" w:lineRule="exact"/>
              <w:ind w:left="107"/>
              <w:rPr>
                <w:b/>
                <w:sz w:val="24"/>
              </w:rPr>
            </w:pPr>
            <w:r>
              <w:rPr>
                <w:b/>
                <w:sz w:val="24"/>
              </w:rPr>
              <w:t>Pengertian</w:t>
            </w:r>
          </w:p>
        </w:tc>
        <w:tc>
          <w:tcPr>
            <w:tcW w:w="6477" w:type="dxa"/>
            <w:gridSpan w:val="2"/>
          </w:tcPr>
          <w:p>
            <w:pPr>
              <w:pStyle w:val="TableParagraph"/>
              <w:spacing w:line="268" w:lineRule="exact"/>
              <w:ind w:left="105"/>
              <w:rPr>
                <w:sz w:val="24"/>
              </w:rPr>
            </w:pPr>
            <w:r>
              <w:rPr>
                <w:sz w:val="24"/>
              </w:rPr>
              <w:t>Suatu kegiatan sebagai salah satu cara pengobatan dengan</w:t>
            </w:r>
          </w:p>
          <w:p>
            <w:pPr>
              <w:pStyle w:val="TableParagraph"/>
              <w:spacing w:line="264" w:lineRule="exact"/>
              <w:ind w:left="105"/>
              <w:rPr>
                <w:sz w:val="24"/>
              </w:rPr>
            </w:pPr>
            <w:r>
              <w:rPr>
                <w:sz w:val="24"/>
              </w:rPr>
              <w:t>melalui kulit</w:t>
            </w:r>
          </w:p>
        </w:tc>
      </w:tr>
      <w:tr>
        <w:trPr>
          <w:trHeight w:val="275" w:hRule="atLeast"/>
        </w:trPr>
        <w:tc>
          <w:tcPr>
            <w:tcW w:w="2768" w:type="dxa"/>
          </w:tcPr>
          <w:p>
            <w:pPr>
              <w:pStyle w:val="TableParagraph"/>
              <w:spacing w:line="256" w:lineRule="exact"/>
              <w:ind w:left="107"/>
              <w:rPr>
                <w:b/>
                <w:sz w:val="24"/>
              </w:rPr>
            </w:pPr>
            <w:r>
              <w:rPr>
                <w:b/>
                <w:sz w:val="24"/>
              </w:rPr>
              <w:t>Indikasi</w:t>
            </w:r>
          </w:p>
        </w:tc>
        <w:tc>
          <w:tcPr>
            <w:tcW w:w="6477" w:type="dxa"/>
            <w:gridSpan w:val="2"/>
          </w:tcPr>
          <w:p>
            <w:pPr>
              <w:pStyle w:val="TableParagraph"/>
              <w:spacing w:line="256" w:lineRule="exact"/>
              <w:ind w:left="105"/>
              <w:rPr>
                <w:sz w:val="24"/>
              </w:rPr>
            </w:pPr>
            <w:r>
              <w:rPr>
                <w:sz w:val="24"/>
              </w:rPr>
              <w:t>Pasien dengan penyakit kulit</w:t>
            </w:r>
          </w:p>
        </w:tc>
      </w:tr>
      <w:tr>
        <w:trPr>
          <w:trHeight w:val="275" w:hRule="atLeast"/>
        </w:trPr>
        <w:tc>
          <w:tcPr>
            <w:tcW w:w="2768" w:type="dxa"/>
          </w:tcPr>
          <w:p>
            <w:pPr>
              <w:pStyle w:val="TableParagraph"/>
              <w:spacing w:line="256" w:lineRule="exact"/>
              <w:ind w:left="107"/>
              <w:rPr>
                <w:b/>
                <w:sz w:val="24"/>
              </w:rPr>
            </w:pPr>
            <w:r>
              <w:rPr>
                <w:b/>
                <w:sz w:val="24"/>
              </w:rPr>
              <w:t>Tujuan</w:t>
            </w:r>
          </w:p>
        </w:tc>
        <w:tc>
          <w:tcPr>
            <w:tcW w:w="6477" w:type="dxa"/>
            <w:gridSpan w:val="2"/>
          </w:tcPr>
          <w:p>
            <w:pPr>
              <w:pStyle w:val="TableParagraph"/>
              <w:spacing w:line="256" w:lineRule="exact"/>
              <w:ind w:left="105"/>
              <w:rPr>
                <w:sz w:val="24"/>
              </w:rPr>
            </w:pPr>
            <w:r>
              <w:rPr>
                <w:sz w:val="24"/>
              </w:rPr>
              <w:t>Mengobati penyakit kulit</w:t>
            </w:r>
          </w:p>
        </w:tc>
      </w:tr>
      <w:tr>
        <w:trPr>
          <w:trHeight w:val="1379" w:hRule="atLeast"/>
        </w:trPr>
        <w:tc>
          <w:tcPr>
            <w:tcW w:w="2768" w:type="dxa"/>
          </w:tcPr>
          <w:p>
            <w:pPr>
              <w:pStyle w:val="TableParagraph"/>
              <w:ind w:left="107" w:right="377"/>
              <w:rPr>
                <w:b/>
                <w:sz w:val="24"/>
              </w:rPr>
            </w:pPr>
            <w:r>
              <w:rPr>
                <w:b/>
                <w:sz w:val="24"/>
              </w:rPr>
              <w:t>Persiapan tempat dan alat</w:t>
            </w:r>
          </w:p>
        </w:tc>
        <w:tc>
          <w:tcPr>
            <w:tcW w:w="6477" w:type="dxa"/>
            <w:gridSpan w:val="2"/>
          </w:tcPr>
          <w:p>
            <w:pPr>
              <w:pStyle w:val="TableParagraph"/>
              <w:spacing w:line="270" w:lineRule="exact"/>
              <w:ind w:left="105"/>
              <w:rPr>
                <w:b/>
                <w:sz w:val="24"/>
              </w:rPr>
            </w:pPr>
            <w:r>
              <w:rPr>
                <w:b/>
                <w:sz w:val="24"/>
              </w:rPr>
              <w:t>Alat-alat :</w:t>
            </w:r>
          </w:p>
          <w:p>
            <w:pPr>
              <w:pStyle w:val="TableParagraph"/>
              <w:numPr>
                <w:ilvl w:val="0"/>
                <w:numId w:val="76"/>
              </w:numPr>
              <w:tabs>
                <w:tab w:pos="826" w:val="left" w:leader="none"/>
              </w:tabs>
              <w:spacing w:line="274" w:lineRule="exact" w:before="0" w:after="0"/>
              <w:ind w:left="825" w:right="0" w:hanging="361"/>
              <w:jc w:val="left"/>
              <w:rPr>
                <w:sz w:val="24"/>
              </w:rPr>
            </w:pPr>
            <w:r>
              <w:rPr>
                <w:sz w:val="24"/>
              </w:rPr>
              <w:t>Obat yang</w:t>
            </w:r>
            <w:r>
              <w:rPr>
                <w:spacing w:val="-2"/>
                <w:sz w:val="24"/>
              </w:rPr>
              <w:t> </w:t>
            </w:r>
            <w:r>
              <w:rPr>
                <w:sz w:val="24"/>
              </w:rPr>
              <w:t>diperlukan</w:t>
            </w:r>
          </w:p>
          <w:p>
            <w:pPr>
              <w:pStyle w:val="TableParagraph"/>
              <w:numPr>
                <w:ilvl w:val="0"/>
                <w:numId w:val="76"/>
              </w:numPr>
              <w:tabs>
                <w:tab w:pos="826" w:val="left" w:leader="none"/>
              </w:tabs>
              <w:spacing w:line="240" w:lineRule="auto" w:before="0" w:after="0"/>
              <w:ind w:left="825" w:right="0" w:hanging="361"/>
              <w:jc w:val="left"/>
              <w:rPr>
                <w:sz w:val="24"/>
              </w:rPr>
            </w:pPr>
            <w:r>
              <w:rPr>
                <w:sz w:val="24"/>
              </w:rPr>
              <w:t>Kapas lidi</w:t>
            </w:r>
            <w:r>
              <w:rPr>
                <w:spacing w:val="-1"/>
                <w:sz w:val="24"/>
              </w:rPr>
              <w:t> </w:t>
            </w:r>
            <w:r>
              <w:rPr>
                <w:sz w:val="24"/>
              </w:rPr>
              <w:t>steril</w:t>
            </w:r>
          </w:p>
          <w:p>
            <w:pPr>
              <w:pStyle w:val="TableParagraph"/>
              <w:numPr>
                <w:ilvl w:val="0"/>
                <w:numId w:val="76"/>
              </w:numPr>
              <w:tabs>
                <w:tab w:pos="826" w:val="left" w:leader="none"/>
              </w:tabs>
              <w:spacing w:line="240" w:lineRule="auto" w:before="0" w:after="0"/>
              <w:ind w:left="825" w:right="0" w:hanging="361"/>
              <w:jc w:val="left"/>
              <w:rPr>
                <w:sz w:val="24"/>
              </w:rPr>
            </w:pPr>
            <w:r>
              <w:rPr>
                <w:sz w:val="24"/>
              </w:rPr>
              <w:t>Kasa</w:t>
            </w:r>
            <w:r>
              <w:rPr>
                <w:spacing w:val="-2"/>
                <w:sz w:val="24"/>
              </w:rPr>
              <w:t> </w:t>
            </w:r>
            <w:r>
              <w:rPr>
                <w:sz w:val="24"/>
              </w:rPr>
              <w:t>steril</w:t>
            </w:r>
          </w:p>
          <w:p>
            <w:pPr>
              <w:pStyle w:val="TableParagraph"/>
              <w:numPr>
                <w:ilvl w:val="0"/>
                <w:numId w:val="76"/>
              </w:numPr>
              <w:tabs>
                <w:tab w:pos="826" w:val="left" w:leader="none"/>
              </w:tabs>
              <w:spacing w:line="264" w:lineRule="exact" w:before="0" w:after="0"/>
              <w:ind w:left="825" w:right="0" w:hanging="361"/>
              <w:jc w:val="left"/>
              <w:rPr>
                <w:sz w:val="24"/>
              </w:rPr>
            </w:pPr>
            <w:r>
              <w:rPr>
                <w:sz w:val="24"/>
              </w:rPr>
              <w:t>Bengkok</w:t>
            </w:r>
          </w:p>
        </w:tc>
      </w:tr>
      <w:tr>
        <w:trPr>
          <w:trHeight w:val="554" w:hRule="atLeast"/>
        </w:trPr>
        <w:tc>
          <w:tcPr>
            <w:tcW w:w="2768" w:type="dxa"/>
          </w:tcPr>
          <w:p>
            <w:pPr>
              <w:pStyle w:val="TableParagraph"/>
              <w:spacing w:line="275" w:lineRule="exact"/>
              <w:ind w:left="107"/>
              <w:rPr>
                <w:b/>
                <w:sz w:val="24"/>
              </w:rPr>
            </w:pPr>
            <w:r>
              <w:rPr>
                <w:b/>
                <w:sz w:val="24"/>
              </w:rPr>
              <w:t>Persiapan pasien</w:t>
            </w:r>
          </w:p>
        </w:tc>
        <w:tc>
          <w:tcPr>
            <w:tcW w:w="6477" w:type="dxa"/>
            <w:gridSpan w:val="2"/>
          </w:tcPr>
          <w:p>
            <w:pPr>
              <w:pStyle w:val="TableParagraph"/>
              <w:spacing w:line="270" w:lineRule="exact"/>
              <w:ind w:left="105"/>
              <w:rPr>
                <w:sz w:val="24"/>
              </w:rPr>
            </w:pPr>
            <w:r>
              <w:rPr>
                <w:sz w:val="24"/>
              </w:rPr>
              <w:t>Pasien diberitahu tentang tujuan dan prosedur tindakan yang</w:t>
            </w:r>
          </w:p>
          <w:p>
            <w:pPr>
              <w:pStyle w:val="TableParagraph"/>
              <w:spacing w:line="264" w:lineRule="exact"/>
              <w:ind w:left="105"/>
              <w:rPr>
                <w:sz w:val="24"/>
              </w:rPr>
            </w:pPr>
            <w:r>
              <w:rPr>
                <w:sz w:val="24"/>
              </w:rPr>
              <w:t>akan dilakukan</w:t>
            </w:r>
          </w:p>
        </w:tc>
      </w:tr>
      <w:tr>
        <w:trPr>
          <w:trHeight w:val="275" w:hRule="atLeast"/>
        </w:trPr>
        <w:tc>
          <w:tcPr>
            <w:tcW w:w="2768" w:type="dxa"/>
          </w:tcPr>
          <w:p>
            <w:pPr>
              <w:pStyle w:val="TableParagraph"/>
              <w:spacing w:line="256" w:lineRule="exact"/>
              <w:ind w:left="107"/>
              <w:rPr>
                <w:b/>
                <w:sz w:val="24"/>
              </w:rPr>
            </w:pPr>
            <w:r>
              <w:rPr>
                <w:b/>
                <w:sz w:val="24"/>
              </w:rPr>
              <w:t>Persiapan Lingkungan</w:t>
            </w:r>
          </w:p>
        </w:tc>
        <w:tc>
          <w:tcPr>
            <w:tcW w:w="6477" w:type="dxa"/>
            <w:gridSpan w:val="2"/>
          </w:tcPr>
          <w:p>
            <w:pPr>
              <w:pStyle w:val="TableParagraph"/>
              <w:spacing w:line="256" w:lineRule="exact"/>
              <w:ind w:left="105"/>
              <w:rPr>
                <w:sz w:val="24"/>
              </w:rPr>
            </w:pPr>
            <w:r>
              <w:rPr>
                <w:sz w:val="24"/>
              </w:rPr>
              <w:t>Persiapkan lingkungan yang aman dan nyaman bagi pasien</w:t>
            </w:r>
          </w:p>
        </w:tc>
      </w:tr>
      <w:tr>
        <w:trPr>
          <w:trHeight w:val="2484" w:hRule="atLeast"/>
        </w:trPr>
        <w:tc>
          <w:tcPr>
            <w:tcW w:w="2768" w:type="dxa"/>
          </w:tcPr>
          <w:p>
            <w:pPr>
              <w:pStyle w:val="TableParagraph"/>
              <w:spacing w:line="273" w:lineRule="exact"/>
              <w:ind w:left="107"/>
              <w:rPr>
                <w:b/>
                <w:sz w:val="24"/>
              </w:rPr>
            </w:pPr>
            <w:r>
              <w:rPr>
                <w:b/>
                <w:sz w:val="24"/>
              </w:rPr>
              <w:t>Pelaksanaan</w:t>
            </w:r>
          </w:p>
        </w:tc>
        <w:tc>
          <w:tcPr>
            <w:tcW w:w="6477" w:type="dxa"/>
            <w:gridSpan w:val="2"/>
          </w:tcPr>
          <w:p>
            <w:pPr>
              <w:pStyle w:val="TableParagraph"/>
              <w:numPr>
                <w:ilvl w:val="0"/>
                <w:numId w:val="77"/>
              </w:numPr>
              <w:tabs>
                <w:tab w:pos="480" w:val="left" w:leader="none"/>
              </w:tabs>
              <w:spacing w:line="268" w:lineRule="exact" w:before="0" w:after="0"/>
              <w:ind w:left="479" w:right="0" w:hanging="375"/>
              <w:jc w:val="left"/>
              <w:rPr>
                <w:sz w:val="24"/>
              </w:rPr>
            </w:pPr>
            <w:r>
              <w:rPr>
                <w:sz w:val="24"/>
              </w:rPr>
              <w:t>Mencuci</w:t>
            </w:r>
            <w:r>
              <w:rPr>
                <w:spacing w:val="-1"/>
                <w:sz w:val="24"/>
              </w:rPr>
              <w:t> </w:t>
            </w:r>
            <w:r>
              <w:rPr>
                <w:sz w:val="24"/>
              </w:rPr>
              <w:t>tangan</w:t>
            </w:r>
          </w:p>
          <w:p>
            <w:pPr>
              <w:pStyle w:val="TableParagraph"/>
              <w:numPr>
                <w:ilvl w:val="0"/>
                <w:numId w:val="77"/>
              </w:numPr>
              <w:tabs>
                <w:tab w:pos="480" w:val="left" w:leader="none"/>
              </w:tabs>
              <w:spacing w:line="240" w:lineRule="auto" w:before="0" w:after="0"/>
              <w:ind w:left="479" w:right="0" w:hanging="375"/>
              <w:jc w:val="left"/>
              <w:rPr>
                <w:sz w:val="24"/>
              </w:rPr>
            </w:pPr>
            <w:r>
              <w:rPr>
                <w:sz w:val="24"/>
              </w:rPr>
              <w:t>Mengambil daftar obat dan obat, kemudian</w:t>
            </w:r>
            <w:r>
              <w:rPr>
                <w:spacing w:val="-4"/>
                <w:sz w:val="24"/>
              </w:rPr>
              <w:t> </w:t>
            </w:r>
            <w:r>
              <w:rPr>
                <w:sz w:val="24"/>
              </w:rPr>
              <w:t>diteliti</w:t>
            </w:r>
          </w:p>
          <w:p>
            <w:pPr>
              <w:pStyle w:val="TableParagraph"/>
              <w:numPr>
                <w:ilvl w:val="0"/>
                <w:numId w:val="77"/>
              </w:numPr>
              <w:tabs>
                <w:tab w:pos="480" w:val="left" w:leader="none"/>
                <w:tab w:pos="1727" w:val="left" w:leader="none"/>
                <w:tab w:pos="2377" w:val="left" w:leader="none"/>
                <w:tab w:pos="2962" w:val="left" w:leader="none"/>
                <w:tab w:pos="3756" w:val="left" w:leader="none"/>
                <w:tab w:pos="4406" w:val="left" w:leader="none"/>
                <w:tab w:pos="4869" w:val="left" w:leader="none"/>
                <w:tab w:pos="5722" w:val="left" w:leader="none"/>
              </w:tabs>
              <w:spacing w:line="240" w:lineRule="auto" w:before="0" w:after="0"/>
              <w:ind w:left="479" w:right="102" w:hanging="375"/>
              <w:jc w:val="left"/>
              <w:rPr>
                <w:sz w:val="24"/>
              </w:rPr>
            </w:pPr>
            <w:r>
              <w:rPr>
                <w:sz w:val="24"/>
              </w:rPr>
              <w:t>Membawa</w:t>
              <w:tab/>
              <w:t>obat</w:t>
              <w:tab/>
              <w:t>dan</w:t>
              <w:tab/>
              <w:t>daftar</w:t>
              <w:tab/>
              <w:t>obat</w:t>
              <w:tab/>
              <w:t>ke</w:t>
              <w:tab/>
              <w:t>pasien</w:t>
              <w:tab/>
            </w:r>
            <w:r>
              <w:rPr>
                <w:spacing w:val="-4"/>
                <w:sz w:val="24"/>
              </w:rPr>
              <w:t>sambil </w:t>
            </w:r>
            <w:r>
              <w:rPr>
                <w:sz w:val="24"/>
              </w:rPr>
              <w:t>mencocokkan</w:t>
            </w:r>
            <w:r>
              <w:rPr>
                <w:spacing w:val="-1"/>
                <w:sz w:val="24"/>
              </w:rPr>
              <w:t> </w:t>
            </w:r>
            <w:r>
              <w:rPr>
                <w:sz w:val="24"/>
              </w:rPr>
              <w:t>nama</w:t>
            </w:r>
          </w:p>
          <w:p>
            <w:pPr>
              <w:pStyle w:val="TableParagraph"/>
              <w:numPr>
                <w:ilvl w:val="0"/>
                <w:numId w:val="77"/>
              </w:numPr>
              <w:tabs>
                <w:tab w:pos="480" w:val="left" w:leader="none"/>
              </w:tabs>
              <w:spacing w:line="240" w:lineRule="auto" w:before="0" w:after="0"/>
              <w:ind w:left="479" w:right="0" w:hanging="375"/>
              <w:jc w:val="left"/>
              <w:rPr>
                <w:sz w:val="24"/>
              </w:rPr>
            </w:pPr>
            <w:r>
              <w:rPr>
                <w:sz w:val="24"/>
              </w:rPr>
              <w:t>Membersihkan kulit dengan kasa</w:t>
            </w:r>
            <w:r>
              <w:rPr>
                <w:spacing w:val="-2"/>
                <w:sz w:val="24"/>
              </w:rPr>
              <w:t> </w:t>
            </w:r>
            <w:r>
              <w:rPr>
                <w:sz w:val="24"/>
              </w:rPr>
              <w:t>steril</w:t>
            </w:r>
          </w:p>
          <w:p>
            <w:pPr>
              <w:pStyle w:val="TableParagraph"/>
              <w:numPr>
                <w:ilvl w:val="0"/>
                <w:numId w:val="77"/>
              </w:numPr>
              <w:tabs>
                <w:tab w:pos="480" w:val="left" w:leader="none"/>
              </w:tabs>
              <w:spacing w:line="240" w:lineRule="auto" w:before="0" w:after="0"/>
              <w:ind w:left="479" w:right="0" w:hanging="375"/>
              <w:jc w:val="left"/>
              <w:rPr>
                <w:sz w:val="24"/>
              </w:rPr>
            </w:pPr>
            <w:r>
              <w:rPr>
                <w:sz w:val="24"/>
              </w:rPr>
              <w:t>Mengoleskan obat (salep, obat cair, powder) di atas</w:t>
            </w:r>
            <w:r>
              <w:rPr>
                <w:spacing w:val="-5"/>
                <w:sz w:val="24"/>
              </w:rPr>
              <w:t> </w:t>
            </w:r>
            <w:r>
              <w:rPr>
                <w:sz w:val="24"/>
              </w:rPr>
              <w:t>kulit</w:t>
            </w:r>
          </w:p>
          <w:p>
            <w:pPr>
              <w:pStyle w:val="TableParagraph"/>
              <w:numPr>
                <w:ilvl w:val="0"/>
                <w:numId w:val="77"/>
              </w:numPr>
              <w:tabs>
                <w:tab w:pos="480" w:val="left" w:leader="none"/>
              </w:tabs>
              <w:spacing w:line="240" w:lineRule="auto" w:before="0" w:after="0"/>
              <w:ind w:left="479" w:right="0" w:hanging="375"/>
              <w:jc w:val="left"/>
              <w:rPr>
                <w:sz w:val="24"/>
              </w:rPr>
            </w:pPr>
            <w:r>
              <w:rPr>
                <w:sz w:val="24"/>
              </w:rPr>
              <w:t>Merapikan pasien dan</w:t>
            </w:r>
            <w:r>
              <w:rPr>
                <w:spacing w:val="-1"/>
                <w:sz w:val="24"/>
              </w:rPr>
              <w:t> </w:t>
            </w:r>
            <w:r>
              <w:rPr>
                <w:sz w:val="24"/>
              </w:rPr>
              <w:t>lingkungan</w:t>
            </w:r>
          </w:p>
          <w:p>
            <w:pPr>
              <w:pStyle w:val="TableParagraph"/>
              <w:numPr>
                <w:ilvl w:val="0"/>
                <w:numId w:val="77"/>
              </w:numPr>
              <w:tabs>
                <w:tab w:pos="480" w:val="left" w:leader="none"/>
              </w:tabs>
              <w:spacing w:line="240" w:lineRule="auto" w:before="0" w:after="0"/>
              <w:ind w:left="479" w:right="0" w:hanging="375"/>
              <w:jc w:val="left"/>
              <w:rPr>
                <w:sz w:val="24"/>
              </w:rPr>
            </w:pPr>
            <w:r>
              <w:rPr>
                <w:sz w:val="24"/>
              </w:rPr>
              <w:t>Mencuci</w:t>
            </w:r>
            <w:r>
              <w:rPr>
                <w:spacing w:val="-1"/>
                <w:sz w:val="24"/>
              </w:rPr>
              <w:t> </w:t>
            </w:r>
            <w:r>
              <w:rPr>
                <w:sz w:val="24"/>
              </w:rPr>
              <w:t>tangan</w:t>
            </w:r>
          </w:p>
          <w:p>
            <w:pPr>
              <w:pStyle w:val="TableParagraph"/>
              <w:numPr>
                <w:ilvl w:val="0"/>
                <w:numId w:val="77"/>
              </w:numPr>
              <w:tabs>
                <w:tab w:pos="480" w:val="left" w:leader="none"/>
              </w:tabs>
              <w:spacing w:line="264" w:lineRule="exact" w:before="0" w:after="0"/>
              <w:ind w:left="479" w:right="0" w:hanging="375"/>
              <w:jc w:val="left"/>
              <w:rPr>
                <w:sz w:val="24"/>
              </w:rPr>
            </w:pPr>
            <w:r>
              <w:rPr>
                <w:sz w:val="24"/>
              </w:rPr>
              <w:t>Menulis pada catatan pemberian</w:t>
            </w:r>
            <w:r>
              <w:rPr>
                <w:spacing w:val="-2"/>
                <w:sz w:val="24"/>
              </w:rPr>
              <w:t> </w:t>
            </w:r>
            <w:r>
              <w:rPr>
                <w:sz w:val="24"/>
              </w:rPr>
              <w:t>obat</w:t>
            </w:r>
          </w:p>
        </w:tc>
      </w:tr>
      <w:tr>
        <w:trPr>
          <w:trHeight w:val="1380" w:hRule="atLeast"/>
        </w:trPr>
        <w:tc>
          <w:tcPr>
            <w:tcW w:w="2768" w:type="dxa"/>
          </w:tcPr>
          <w:p>
            <w:pPr>
              <w:pStyle w:val="TableParagraph"/>
              <w:spacing w:line="273" w:lineRule="exact"/>
              <w:ind w:left="107"/>
              <w:rPr>
                <w:b/>
                <w:sz w:val="24"/>
              </w:rPr>
            </w:pPr>
            <w:r>
              <w:rPr>
                <w:b/>
                <w:sz w:val="24"/>
              </w:rPr>
              <w:t>Sikap</w:t>
            </w:r>
          </w:p>
        </w:tc>
        <w:tc>
          <w:tcPr>
            <w:tcW w:w="6477" w:type="dxa"/>
            <w:gridSpan w:val="2"/>
          </w:tcPr>
          <w:p>
            <w:pPr>
              <w:pStyle w:val="TableParagraph"/>
              <w:spacing w:line="270" w:lineRule="exact"/>
              <w:ind w:left="105"/>
              <w:rPr>
                <w:b/>
                <w:sz w:val="24"/>
              </w:rPr>
            </w:pPr>
            <w:r>
              <w:rPr>
                <w:b/>
                <w:sz w:val="24"/>
              </w:rPr>
              <w:t>Sikap Selama Pelaksanaan :</w:t>
            </w:r>
          </w:p>
          <w:p>
            <w:pPr>
              <w:pStyle w:val="TableParagraph"/>
              <w:numPr>
                <w:ilvl w:val="0"/>
                <w:numId w:val="78"/>
              </w:numPr>
              <w:tabs>
                <w:tab w:pos="422" w:val="left" w:leader="none"/>
              </w:tabs>
              <w:spacing w:line="274" w:lineRule="exact" w:before="0" w:after="0"/>
              <w:ind w:left="421" w:right="0" w:hanging="284"/>
              <w:jc w:val="left"/>
              <w:rPr>
                <w:sz w:val="24"/>
              </w:rPr>
            </w:pPr>
            <w:r>
              <w:rPr>
                <w:sz w:val="24"/>
              </w:rPr>
              <w:t>Menunjukkan sikap sopan dan</w:t>
            </w:r>
            <w:r>
              <w:rPr>
                <w:spacing w:val="-1"/>
                <w:sz w:val="24"/>
              </w:rPr>
              <w:t> </w:t>
            </w:r>
            <w:r>
              <w:rPr>
                <w:sz w:val="24"/>
              </w:rPr>
              <w:t>ramah</w:t>
            </w:r>
          </w:p>
          <w:p>
            <w:pPr>
              <w:pStyle w:val="TableParagraph"/>
              <w:numPr>
                <w:ilvl w:val="0"/>
                <w:numId w:val="78"/>
              </w:numPr>
              <w:tabs>
                <w:tab w:pos="422" w:val="left" w:leader="none"/>
              </w:tabs>
              <w:spacing w:line="240" w:lineRule="auto" w:before="0" w:after="0"/>
              <w:ind w:left="421" w:right="0" w:hanging="284"/>
              <w:jc w:val="left"/>
              <w:rPr>
                <w:sz w:val="24"/>
              </w:rPr>
            </w:pPr>
            <w:r>
              <w:rPr>
                <w:sz w:val="24"/>
              </w:rPr>
              <w:t>Menjamin Privacy</w:t>
            </w:r>
            <w:r>
              <w:rPr>
                <w:spacing w:val="-6"/>
                <w:sz w:val="24"/>
              </w:rPr>
              <w:t> </w:t>
            </w:r>
            <w:r>
              <w:rPr>
                <w:sz w:val="24"/>
              </w:rPr>
              <w:t>pasien</w:t>
            </w:r>
          </w:p>
          <w:p>
            <w:pPr>
              <w:pStyle w:val="TableParagraph"/>
              <w:numPr>
                <w:ilvl w:val="0"/>
                <w:numId w:val="78"/>
              </w:numPr>
              <w:tabs>
                <w:tab w:pos="422" w:val="left" w:leader="none"/>
              </w:tabs>
              <w:spacing w:line="240" w:lineRule="auto" w:before="0" w:after="0"/>
              <w:ind w:left="421" w:right="0" w:hanging="284"/>
              <w:jc w:val="left"/>
              <w:rPr>
                <w:sz w:val="24"/>
              </w:rPr>
            </w:pPr>
            <w:r>
              <w:rPr>
                <w:sz w:val="24"/>
              </w:rPr>
              <w:t>Bekerja dengan</w:t>
            </w:r>
            <w:r>
              <w:rPr>
                <w:spacing w:val="-3"/>
                <w:sz w:val="24"/>
              </w:rPr>
              <w:t> </w:t>
            </w:r>
            <w:r>
              <w:rPr>
                <w:sz w:val="24"/>
              </w:rPr>
              <w:t>teliti</w:t>
            </w:r>
          </w:p>
          <w:p>
            <w:pPr>
              <w:pStyle w:val="TableParagraph"/>
              <w:numPr>
                <w:ilvl w:val="0"/>
                <w:numId w:val="78"/>
              </w:numPr>
              <w:tabs>
                <w:tab w:pos="422" w:val="left" w:leader="none"/>
              </w:tabs>
              <w:spacing w:line="264" w:lineRule="exact" w:before="0" w:after="0"/>
              <w:ind w:left="421" w:right="0" w:hanging="284"/>
              <w:jc w:val="left"/>
              <w:rPr>
                <w:sz w:val="24"/>
              </w:rPr>
            </w:pPr>
            <w:r>
              <w:rPr>
                <w:sz w:val="24"/>
              </w:rPr>
              <w:t>Memperhatikan body</w:t>
            </w:r>
            <w:r>
              <w:rPr>
                <w:spacing w:val="-6"/>
                <w:sz w:val="24"/>
              </w:rPr>
              <w:t> </w:t>
            </w:r>
            <w:r>
              <w:rPr>
                <w:sz w:val="24"/>
              </w:rPr>
              <w:t>mekanism</w:t>
            </w:r>
          </w:p>
        </w:tc>
      </w:tr>
      <w:tr>
        <w:trPr>
          <w:trHeight w:val="551" w:hRule="atLeast"/>
        </w:trPr>
        <w:tc>
          <w:tcPr>
            <w:tcW w:w="2768" w:type="dxa"/>
          </w:tcPr>
          <w:p>
            <w:pPr>
              <w:pStyle w:val="TableParagraph"/>
              <w:spacing w:line="273" w:lineRule="exact"/>
              <w:ind w:left="107"/>
              <w:rPr>
                <w:b/>
                <w:sz w:val="24"/>
              </w:rPr>
            </w:pPr>
            <w:r>
              <w:rPr>
                <w:b/>
                <w:sz w:val="24"/>
              </w:rPr>
              <w:t>Evaluasi</w:t>
            </w:r>
          </w:p>
        </w:tc>
        <w:tc>
          <w:tcPr>
            <w:tcW w:w="6477" w:type="dxa"/>
            <w:gridSpan w:val="2"/>
          </w:tcPr>
          <w:p>
            <w:pPr>
              <w:pStyle w:val="TableParagraph"/>
              <w:numPr>
                <w:ilvl w:val="0"/>
                <w:numId w:val="79"/>
              </w:numPr>
              <w:tabs>
                <w:tab w:pos="480" w:val="left" w:leader="none"/>
              </w:tabs>
              <w:spacing w:line="268" w:lineRule="exact" w:before="0" w:after="0"/>
              <w:ind w:left="479" w:right="0" w:hanging="375"/>
              <w:jc w:val="left"/>
              <w:rPr>
                <w:sz w:val="24"/>
              </w:rPr>
            </w:pPr>
            <w:r>
              <w:rPr>
                <w:sz w:val="24"/>
              </w:rPr>
              <w:t>Tanyakan keadaan dan kenyamanan pasien setelah</w:t>
            </w:r>
            <w:r>
              <w:rPr>
                <w:spacing w:val="-5"/>
                <w:sz w:val="24"/>
              </w:rPr>
              <w:t> </w:t>
            </w:r>
            <w:r>
              <w:rPr>
                <w:sz w:val="24"/>
              </w:rPr>
              <w:t>tindakan</w:t>
            </w:r>
          </w:p>
          <w:p>
            <w:pPr>
              <w:pStyle w:val="TableParagraph"/>
              <w:numPr>
                <w:ilvl w:val="0"/>
                <w:numId w:val="79"/>
              </w:numPr>
              <w:tabs>
                <w:tab w:pos="480" w:val="left" w:leader="none"/>
              </w:tabs>
              <w:spacing w:line="264" w:lineRule="exact" w:before="0" w:after="0"/>
              <w:ind w:left="479" w:right="0" w:hanging="375"/>
              <w:jc w:val="left"/>
              <w:rPr>
                <w:sz w:val="24"/>
              </w:rPr>
            </w:pPr>
            <w:r>
              <w:rPr>
                <w:sz w:val="24"/>
              </w:rPr>
              <w:t>Observasi reaksi setelah</w:t>
            </w:r>
            <w:r>
              <w:rPr>
                <w:spacing w:val="1"/>
                <w:sz w:val="24"/>
              </w:rPr>
              <w:t> </w:t>
            </w:r>
            <w:r>
              <w:rPr>
                <w:sz w:val="24"/>
              </w:rPr>
              <w:t>pengobatan</w:t>
            </w:r>
          </w:p>
        </w:tc>
      </w:tr>
    </w:tbl>
    <w:p>
      <w:pPr>
        <w:spacing w:after="0" w:line="264" w:lineRule="exact"/>
        <w:jc w:val="left"/>
        <w:rPr>
          <w:sz w:val="24"/>
        </w:rPr>
        <w:sectPr>
          <w:headerReference w:type="default" r:id="rId173"/>
          <w:footerReference w:type="default" r:id="rId174"/>
          <w:pgSz w:w="11910" w:h="16840"/>
          <w:pgMar w:header="0" w:footer="975" w:top="1420" w:bottom="1160" w:left="900" w:right="700"/>
          <w:pgNumType w:start="67"/>
        </w:sectPr>
      </w:pPr>
    </w:p>
    <w:p>
      <w:pPr>
        <w:pStyle w:val="Heading2"/>
        <w:spacing w:before="78" w:after="4"/>
        <w:ind w:left="2797" w:right="2979" w:firstLine="549"/>
      </w:pPr>
      <w:r>
        <w:rPr/>
        <w:t>FORM EVALUASI PROSEDUR MEMBERIKAN OBAT MELALUI KULIT</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8"/>
        <w:gridCol w:w="5480"/>
        <w:gridCol w:w="1559"/>
        <w:gridCol w:w="1559"/>
      </w:tblGrid>
      <w:tr>
        <w:trPr>
          <w:trHeight w:val="316" w:hRule="atLeast"/>
        </w:trPr>
        <w:tc>
          <w:tcPr>
            <w:tcW w:w="758" w:type="dxa"/>
            <w:vMerge w:val="restart"/>
          </w:tcPr>
          <w:p>
            <w:pPr>
              <w:pStyle w:val="TableParagraph"/>
              <w:spacing w:before="10"/>
              <w:rPr>
                <w:b/>
                <w:sz w:val="27"/>
              </w:rPr>
            </w:pPr>
          </w:p>
          <w:p>
            <w:pPr>
              <w:pStyle w:val="TableParagraph"/>
              <w:ind w:left="198"/>
              <w:rPr>
                <w:b/>
                <w:sz w:val="24"/>
              </w:rPr>
            </w:pPr>
            <w:r>
              <w:rPr>
                <w:b/>
                <w:sz w:val="24"/>
              </w:rPr>
              <w:t>NO</w:t>
            </w:r>
          </w:p>
        </w:tc>
        <w:tc>
          <w:tcPr>
            <w:tcW w:w="5480" w:type="dxa"/>
            <w:vMerge w:val="restart"/>
          </w:tcPr>
          <w:p>
            <w:pPr>
              <w:pStyle w:val="TableParagraph"/>
              <w:spacing w:before="10"/>
              <w:rPr>
                <w:b/>
                <w:sz w:val="27"/>
              </w:rPr>
            </w:pPr>
          </w:p>
          <w:p>
            <w:pPr>
              <w:pStyle w:val="TableParagraph"/>
              <w:ind w:left="2245" w:right="1877"/>
              <w:jc w:val="center"/>
              <w:rPr>
                <w:b/>
                <w:sz w:val="24"/>
              </w:rPr>
            </w:pPr>
            <w:r>
              <w:rPr>
                <w:b/>
                <w:sz w:val="24"/>
              </w:rPr>
              <w:t>TINDAKAN</w:t>
            </w:r>
          </w:p>
        </w:tc>
        <w:tc>
          <w:tcPr>
            <w:tcW w:w="3118" w:type="dxa"/>
            <w:gridSpan w:val="2"/>
          </w:tcPr>
          <w:p>
            <w:pPr>
              <w:pStyle w:val="TableParagraph"/>
              <w:spacing w:line="275" w:lineRule="exact"/>
              <w:ind w:left="828"/>
              <w:rPr>
                <w:b/>
                <w:sz w:val="24"/>
              </w:rPr>
            </w:pPr>
            <w:r>
              <w:rPr>
                <w:b/>
                <w:sz w:val="24"/>
              </w:rPr>
              <w:t>PELAKSANAAN</w:t>
            </w:r>
          </w:p>
        </w:tc>
      </w:tr>
      <w:tr>
        <w:trPr>
          <w:trHeight w:val="635" w:hRule="atLeast"/>
        </w:trPr>
        <w:tc>
          <w:tcPr>
            <w:tcW w:w="758" w:type="dxa"/>
            <w:vMerge/>
            <w:tcBorders>
              <w:top w:val="nil"/>
            </w:tcBorders>
          </w:tcPr>
          <w:p>
            <w:pPr>
              <w:rPr>
                <w:sz w:val="2"/>
                <w:szCs w:val="2"/>
              </w:rPr>
            </w:pPr>
          </w:p>
        </w:tc>
        <w:tc>
          <w:tcPr>
            <w:tcW w:w="5480" w:type="dxa"/>
            <w:vMerge/>
            <w:tcBorders>
              <w:top w:val="nil"/>
            </w:tcBorders>
          </w:tcPr>
          <w:p>
            <w:pPr>
              <w:rPr>
                <w:sz w:val="2"/>
                <w:szCs w:val="2"/>
              </w:rPr>
            </w:pPr>
          </w:p>
        </w:tc>
        <w:tc>
          <w:tcPr>
            <w:tcW w:w="1559" w:type="dxa"/>
          </w:tcPr>
          <w:p>
            <w:pPr>
              <w:pStyle w:val="TableParagraph"/>
              <w:spacing w:before="159"/>
              <w:ind w:left="34"/>
              <w:rPr>
                <w:b/>
                <w:sz w:val="24"/>
              </w:rPr>
            </w:pPr>
            <w:r>
              <w:rPr>
                <w:b/>
                <w:sz w:val="24"/>
              </w:rPr>
              <w:t>DILAKUKAN</w:t>
            </w:r>
          </w:p>
        </w:tc>
        <w:tc>
          <w:tcPr>
            <w:tcW w:w="1559" w:type="dxa"/>
          </w:tcPr>
          <w:p>
            <w:pPr>
              <w:pStyle w:val="TableParagraph"/>
              <w:spacing w:before="1"/>
              <w:ind w:left="11" w:right="2"/>
              <w:jc w:val="center"/>
              <w:rPr>
                <w:b/>
                <w:sz w:val="24"/>
              </w:rPr>
            </w:pPr>
            <w:r>
              <w:rPr>
                <w:b/>
                <w:sz w:val="24"/>
              </w:rPr>
              <w:t>TIDAK</w:t>
            </w:r>
          </w:p>
          <w:p>
            <w:pPr>
              <w:pStyle w:val="TableParagraph"/>
              <w:spacing w:before="41"/>
              <w:ind w:left="11" w:right="3"/>
              <w:jc w:val="center"/>
              <w:rPr>
                <w:b/>
                <w:sz w:val="24"/>
              </w:rPr>
            </w:pPr>
            <w:r>
              <w:rPr>
                <w:b/>
                <w:sz w:val="24"/>
              </w:rPr>
              <w:t>DILAKUKAN</w:t>
            </w:r>
          </w:p>
        </w:tc>
      </w:tr>
      <w:tr>
        <w:trPr>
          <w:trHeight w:val="1338" w:hRule="atLeast"/>
        </w:trPr>
        <w:tc>
          <w:tcPr>
            <w:tcW w:w="758" w:type="dxa"/>
          </w:tcPr>
          <w:p>
            <w:pPr>
              <w:pStyle w:val="TableParagraph"/>
              <w:rPr>
                <w:b/>
                <w:sz w:val="26"/>
              </w:rPr>
            </w:pPr>
          </w:p>
          <w:p>
            <w:pPr>
              <w:pStyle w:val="TableParagraph"/>
              <w:spacing w:before="206"/>
              <w:ind w:left="250" w:right="243"/>
              <w:jc w:val="center"/>
              <w:rPr>
                <w:sz w:val="24"/>
              </w:rPr>
            </w:pPr>
            <w:r>
              <w:rPr>
                <w:sz w:val="24"/>
              </w:rPr>
              <w:t>1.</w:t>
            </w:r>
          </w:p>
        </w:tc>
        <w:tc>
          <w:tcPr>
            <w:tcW w:w="5480" w:type="dxa"/>
          </w:tcPr>
          <w:p>
            <w:pPr>
              <w:pStyle w:val="TableParagraph"/>
              <w:spacing w:line="250" w:lineRule="exact"/>
              <w:ind w:left="108"/>
              <w:rPr>
                <w:b/>
                <w:sz w:val="22"/>
              </w:rPr>
            </w:pPr>
            <w:r>
              <w:rPr>
                <w:b/>
                <w:sz w:val="22"/>
              </w:rPr>
              <w:t>Persiapan Alat dan Bahan :</w:t>
            </w:r>
          </w:p>
          <w:p>
            <w:pPr>
              <w:pStyle w:val="TableParagraph"/>
              <w:numPr>
                <w:ilvl w:val="0"/>
                <w:numId w:val="80"/>
              </w:numPr>
              <w:tabs>
                <w:tab w:pos="493" w:val="left" w:leader="none"/>
              </w:tabs>
              <w:spacing w:line="272" w:lineRule="exact" w:before="0" w:after="0"/>
              <w:ind w:left="492" w:right="0" w:hanging="361"/>
              <w:jc w:val="left"/>
              <w:rPr>
                <w:sz w:val="22"/>
              </w:rPr>
            </w:pPr>
            <w:r>
              <w:rPr>
                <w:sz w:val="22"/>
              </w:rPr>
              <w:t>Obat yang</w:t>
            </w:r>
            <w:r>
              <w:rPr>
                <w:spacing w:val="-2"/>
                <w:sz w:val="22"/>
              </w:rPr>
              <w:t> </w:t>
            </w:r>
            <w:r>
              <w:rPr>
                <w:sz w:val="22"/>
              </w:rPr>
              <w:t>diperlukan</w:t>
            </w:r>
          </w:p>
          <w:p>
            <w:pPr>
              <w:pStyle w:val="TableParagraph"/>
              <w:numPr>
                <w:ilvl w:val="0"/>
                <w:numId w:val="80"/>
              </w:numPr>
              <w:tabs>
                <w:tab w:pos="493" w:val="left" w:leader="none"/>
              </w:tabs>
              <w:spacing w:line="271" w:lineRule="exact" w:before="0" w:after="0"/>
              <w:ind w:left="492" w:right="0" w:hanging="361"/>
              <w:jc w:val="left"/>
              <w:rPr>
                <w:sz w:val="22"/>
              </w:rPr>
            </w:pPr>
            <w:r>
              <w:rPr>
                <w:sz w:val="22"/>
              </w:rPr>
              <w:t>Kapas lidi</w:t>
            </w:r>
            <w:r>
              <w:rPr>
                <w:spacing w:val="-2"/>
                <w:sz w:val="22"/>
              </w:rPr>
              <w:t> </w:t>
            </w:r>
            <w:r>
              <w:rPr>
                <w:sz w:val="22"/>
              </w:rPr>
              <w:t>steril</w:t>
            </w:r>
          </w:p>
          <w:p>
            <w:pPr>
              <w:pStyle w:val="TableParagraph"/>
              <w:numPr>
                <w:ilvl w:val="0"/>
                <w:numId w:val="80"/>
              </w:numPr>
              <w:tabs>
                <w:tab w:pos="493" w:val="left" w:leader="none"/>
              </w:tabs>
              <w:spacing w:line="271" w:lineRule="exact" w:before="0" w:after="0"/>
              <w:ind w:left="492" w:right="0" w:hanging="361"/>
              <w:jc w:val="left"/>
              <w:rPr>
                <w:sz w:val="22"/>
              </w:rPr>
            </w:pPr>
            <w:r>
              <w:rPr>
                <w:sz w:val="22"/>
              </w:rPr>
              <w:t>Kasa</w:t>
            </w:r>
            <w:r>
              <w:rPr>
                <w:spacing w:val="-1"/>
                <w:sz w:val="22"/>
              </w:rPr>
              <w:t> </w:t>
            </w:r>
            <w:r>
              <w:rPr>
                <w:sz w:val="22"/>
              </w:rPr>
              <w:t>sterile</w:t>
            </w:r>
          </w:p>
          <w:p>
            <w:pPr>
              <w:pStyle w:val="TableParagraph"/>
              <w:numPr>
                <w:ilvl w:val="0"/>
                <w:numId w:val="80"/>
              </w:numPr>
              <w:tabs>
                <w:tab w:pos="493" w:val="left" w:leader="none"/>
              </w:tabs>
              <w:spacing w:line="254" w:lineRule="exact" w:before="0" w:after="0"/>
              <w:ind w:left="492" w:right="0" w:hanging="361"/>
              <w:jc w:val="left"/>
              <w:rPr>
                <w:sz w:val="22"/>
              </w:rPr>
            </w:pPr>
            <w:r>
              <w:rPr>
                <w:sz w:val="22"/>
              </w:rPr>
              <w:t>Bengkok</w:t>
            </w:r>
          </w:p>
        </w:tc>
        <w:tc>
          <w:tcPr>
            <w:tcW w:w="1559" w:type="dxa"/>
          </w:tcPr>
          <w:p>
            <w:pPr>
              <w:pStyle w:val="TableParagraph"/>
              <w:rPr>
                <w:sz w:val="22"/>
              </w:rPr>
            </w:pPr>
          </w:p>
        </w:tc>
        <w:tc>
          <w:tcPr>
            <w:tcW w:w="1559" w:type="dxa"/>
          </w:tcPr>
          <w:p>
            <w:pPr>
              <w:pStyle w:val="TableParagraph"/>
              <w:rPr>
                <w:sz w:val="22"/>
              </w:rPr>
            </w:pPr>
          </w:p>
        </w:tc>
      </w:tr>
      <w:tr>
        <w:trPr>
          <w:trHeight w:val="873" w:hRule="atLeast"/>
        </w:trPr>
        <w:tc>
          <w:tcPr>
            <w:tcW w:w="758" w:type="dxa"/>
          </w:tcPr>
          <w:p>
            <w:pPr>
              <w:pStyle w:val="TableParagraph"/>
              <w:spacing w:before="8"/>
              <w:rPr>
                <w:b/>
                <w:sz w:val="23"/>
              </w:rPr>
            </w:pPr>
          </w:p>
          <w:p>
            <w:pPr>
              <w:pStyle w:val="TableParagraph"/>
              <w:ind w:left="250" w:right="243"/>
              <w:jc w:val="center"/>
              <w:rPr>
                <w:sz w:val="24"/>
              </w:rPr>
            </w:pPr>
            <w:r>
              <w:rPr>
                <w:sz w:val="24"/>
              </w:rPr>
              <w:t>2.</w:t>
            </w:r>
          </w:p>
        </w:tc>
        <w:tc>
          <w:tcPr>
            <w:tcW w:w="5480" w:type="dxa"/>
          </w:tcPr>
          <w:p>
            <w:pPr>
              <w:pStyle w:val="TableParagraph"/>
              <w:spacing w:before="1"/>
              <w:ind w:left="108"/>
              <w:rPr>
                <w:b/>
                <w:sz w:val="22"/>
              </w:rPr>
            </w:pPr>
            <w:r>
              <w:rPr>
                <w:b/>
                <w:sz w:val="22"/>
              </w:rPr>
              <w:t>Persiapan pasien :</w:t>
            </w:r>
          </w:p>
          <w:p>
            <w:pPr>
              <w:pStyle w:val="TableParagraph"/>
              <w:spacing w:line="290" w:lineRule="exact" w:before="6"/>
              <w:ind w:left="108" w:right="103"/>
              <w:rPr>
                <w:sz w:val="22"/>
              </w:rPr>
            </w:pPr>
            <w:r>
              <w:rPr>
                <w:sz w:val="22"/>
              </w:rPr>
              <w:t>Pasien diberitahu tentang tujuan dan prosedur tindakan yang akan dilakukan</w:t>
            </w:r>
          </w:p>
        </w:tc>
        <w:tc>
          <w:tcPr>
            <w:tcW w:w="1559" w:type="dxa"/>
          </w:tcPr>
          <w:p>
            <w:pPr>
              <w:pStyle w:val="TableParagraph"/>
              <w:rPr>
                <w:sz w:val="22"/>
              </w:rPr>
            </w:pPr>
          </w:p>
        </w:tc>
        <w:tc>
          <w:tcPr>
            <w:tcW w:w="1559" w:type="dxa"/>
          </w:tcPr>
          <w:p>
            <w:pPr>
              <w:pStyle w:val="TableParagraph"/>
              <w:rPr>
                <w:sz w:val="22"/>
              </w:rPr>
            </w:pPr>
          </w:p>
        </w:tc>
      </w:tr>
      <w:tr>
        <w:trPr>
          <w:trHeight w:val="583" w:hRule="atLeast"/>
        </w:trPr>
        <w:tc>
          <w:tcPr>
            <w:tcW w:w="758" w:type="dxa"/>
          </w:tcPr>
          <w:p>
            <w:pPr>
              <w:pStyle w:val="TableParagraph"/>
              <w:spacing w:before="126"/>
              <w:ind w:left="250" w:right="243"/>
              <w:jc w:val="center"/>
              <w:rPr>
                <w:sz w:val="24"/>
              </w:rPr>
            </w:pPr>
            <w:r>
              <w:rPr>
                <w:sz w:val="24"/>
              </w:rPr>
              <w:t>3.</w:t>
            </w:r>
          </w:p>
        </w:tc>
        <w:tc>
          <w:tcPr>
            <w:tcW w:w="5480" w:type="dxa"/>
          </w:tcPr>
          <w:p>
            <w:pPr>
              <w:pStyle w:val="TableParagraph"/>
              <w:spacing w:line="252" w:lineRule="exact"/>
              <w:ind w:left="108"/>
              <w:rPr>
                <w:b/>
                <w:sz w:val="22"/>
              </w:rPr>
            </w:pPr>
            <w:r>
              <w:rPr>
                <w:b/>
                <w:sz w:val="22"/>
              </w:rPr>
              <w:t>Persiapan Lingkungan :</w:t>
            </w:r>
          </w:p>
          <w:p>
            <w:pPr>
              <w:pStyle w:val="TableParagraph"/>
              <w:spacing w:before="35"/>
              <w:ind w:left="108"/>
              <w:rPr>
                <w:sz w:val="22"/>
              </w:rPr>
            </w:pPr>
            <w:r>
              <w:rPr>
                <w:sz w:val="22"/>
              </w:rPr>
              <w:t>Persiapkan lingkungan yang aman dan nyaman bagi pasien</w:t>
            </w:r>
          </w:p>
        </w:tc>
        <w:tc>
          <w:tcPr>
            <w:tcW w:w="1559" w:type="dxa"/>
          </w:tcPr>
          <w:p>
            <w:pPr>
              <w:pStyle w:val="TableParagraph"/>
              <w:rPr>
                <w:sz w:val="22"/>
              </w:rPr>
            </w:pPr>
          </w:p>
        </w:tc>
        <w:tc>
          <w:tcPr>
            <w:tcW w:w="1559" w:type="dxa"/>
          </w:tcPr>
          <w:p>
            <w:pPr>
              <w:pStyle w:val="TableParagraph"/>
              <w:rPr>
                <w:sz w:val="22"/>
              </w:rPr>
            </w:pPr>
          </w:p>
        </w:tc>
      </w:tr>
      <w:tr>
        <w:trPr>
          <w:trHeight w:val="599" w:hRule="atLeast"/>
        </w:trPr>
        <w:tc>
          <w:tcPr>
            <w:tcW w:w="758"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30"/>
              </w:rPr>
            </w:pPr>
          </w:p>
          <w:p>
            <w:pPr>
              <w:pStyle w:val="TableParagraph"/>
              <w:ind w:left="250" w:right="243"/>
              <w:jc w:val="center"/>
              <w:rPr>
                <w:sz w:val="24"/>
              </w:rPr>
            </w:pPr>
            <w:r>
              <w:rPr>
                <w:sz w:val="24"/>
              </w:rPr>
              <w:t>4.</w:t>
            </w:r>
          </w:p>
        </w:tc>
        <w:tc>
          <w:tcPr>
            <w:tcW w:w="5480" w:type="dxa"/>
          </w:tcPr>
          <w:p>
            <w:pPr>
              <w:pStyle w:val="TableParagraph"/>
              <w:spacing w:line="251" w:lineRule="exact"/>
              <w:ind w:left="108"/>
              <w:rPr>
                <w:b/>
                <w:sz w:val="22"/>
              </w:rPr>
            </w:pPr>
            <w:r>
              <w:rPr>
                <w:b/>
                <w:sz w:val="22"/>
              </w:rPr>
              <w:t>Pelaksanaan :</w:t>
            </w:r>
          </w:p>
          <w:p>
            <w:pPr>
              <w:pStyle w:val="TableParagraph"/>
              <w:spacing w:before="30"/>
              <w:ind w:left="120"/>
              <w:rPr>
                <w:sz w:val="22"/>
              </w:rPr>
            </w:pPr>
            <w:r>
              <w:rPr>
                <w:sz w:val="24"/>
              </w:rPr>
              <w:t>1. </w:t>
            </w:r>
            <w:r>
              <w:rPr>
                <w:sz w:val="22"/>
              </w:rPr>
              <w:t>Mencuci tangan</w:t>
            </w:r>
          </w:p>
        </w:tc>
        <w:tc>
          <w:tcPr>
            <w:tcW w:w="1559" w:type="dxa"/>
          </w:tcPr>
          <w:p>
            <w:pPr>
              <w:pStyle w:val="TableParagraph"/>
              <w:rPr>
                <w:sz w:val="22"/>
              </w:rPr>
            </w:pPr>
          </w:p>
        </w:tc>
        <w:tc>
          <w:tcPr>
            <w:tcW w:w="1559" w:type="dxa"/>
          </w:tcPr>
          <w:p>
            <w:pPr>
              <w:pStyle w:val="TableParagraph"/>
              <w:rPr>
                <w:sz w:val="22"/>
              </w:rPr>
            </w:pPr>
          </w:p>
        </w:tc>
      </w:tr>
      <w:tr>
        <w:trPr>
          <w:trHeight w:val="318" w:hRule="atLeast"/>
        </w:trPr>
        <w:tc>
          <w:tcPr>
            <w:tcW w:w="758" w:type="dxa"/>
            <w:vMerge/>
            <w:tcBorders>
              <w:top w:val="nil"/>
            </w:tcBorders>
          </w:tcPr>
          <w:p>
            <w:pPr>
              <w:rPr>
                <w:sz w:val="2"/>
                <w:szCs w:val="2"/>
              </w:rPr>
            </w:pPr>
          </w:p>
        </w:tc>
        <w:tc>
          <w:tcPr>
            <w:tcW w:w="5480" w:type="dxa"/>
          </w:tcPr>
          <w:p>
            <w:pPr>
              <w:pStyle w:val="TableParagraph"/>
              <w:spacing w:line="268" w:lineRule="exact"/>
              <w:ind w:left="120"/>
              <w:rPr>
                <w:sz w:val="22"/>
              </w:rPr>
            </w:pPr>
            <w:r>
              <w:rPr>
                <w:sz w:val="24"/>
              </w:rPr>
              <w:t>2. </w:t>
            </w:r>
            <w:r>
              <w:rPr>
                <w:sz w:val="22"/>
              </w:rPr>
              <w:t>Mengambil daftar obat dan obat, kemudian diteliti</w:t>
            </w:r>
          </w:p>
        </w:tc>
        <w:tc>
          <w:tcPr>
            <w:tcW w:w="1559" w:type="dxa"/>
          </w:tcPr>
          <w:p>
            <w:pPr>
              <w:pStyle w:val="TableParagraph"/>
              <w:rPr>
                <w:sz w:val="22"/>
              </w:rPr>
            </w:pPr>
          </w:p>
        </w:tc>
        <w:tc>
          <w:tcPr>
            <w:tcW w:w="1559" w:type="dxa"/>
          </w:tcPr>
          <w:p>
            <w:pPr>
              <w:pStyle w:val="TableParagraph"/>
              <w:rPr>
                <w:sz w:val="22"/>
              </w:rPr>
            </w:pPr>
          </w:p>
        </w:tc>
      </w:tr>
      <w:tr>
        <w:trPr>
          <w:trHeight w:val="599" w:hRule="atLeast"/>
        </w:trPr>
        <w:tc>
          <w:tcPr>
            <w:tcW w:w="758" w:type="dxa"/>
            <w:vMerge/>
            <w:tcBorders>
              <w:top w:val="nil"/>
            </w:tcBorders>
          </w:tcPr>
          <w:p>
            <w:pPr>
              <w:rPr>
                <w:sz w:val="2"/>
                <w:szCs w:val="2"/>
              </w:rPr>
            </w:pPr>
          </w:p>
        </w:tc>
        <w:tc>
          <w:tcPr>
            <w:tcW w:w="5480" w:type="dxa"/>
          </w:tcPr>
          <w:p>
            <w:pPr>
              <w:pStyle w:val="TableParagraph"/>
              <w:spacing w:line="268" w:lineRule="exact"/>
              <w:ind w:left="120"/>
              <w:rPr>
                <w:sz w:val="22"/>
              </w:rPr>
            </w:pPr>
            <w:r>
              <w:rPr>
                <w:sz w:val="24"/>
              </w:rPr>
              <w:t>3.</w:t>
            </w:r>
            <w:r>
              <w:rPr>
                <w:spacing w:val="57"/>
                <w:sz w:val="24"/>
              </w:rPr>
              <w:t> </w:t>
            </w:r>
            <w:r>
              <w:rPr>
                <w:sz w:val="22"/>
              </w:rPr>
              <w:t>Membawa obat dan daftar obat ke pasien sambil</w:t>
            </w:r>
          </w:p>
          <w:p>
            <w:pPr>
              <w:pStyle w:val="TableParagraph"/>
              <w:spacing w:before="35"/>
              <w:ind w:left="480"/>
              <w:rPr>
                <w:sz w:val="22"/>
              </w:rPr>
            </w:pPr>
            <w:r>
              <w:rPr>
                <w:sz w:val="22"/>
              </w:rPr>
              <w:t>mencocokkan nama</w:t>
            </w:r>
          </w:p>
        </w:tc>
        <w:tc>
          <w:tcPr>
            <w:tcW w:w="1559" w:type="dxa"/>
          </w:tcPr>
          <w:p>
            <w:pPr>
              <w:pStyle w:val="TableParagraph"/>
              <w:rPr>
                <w:sz w:val="22"/>
              </w:rPr>
            </w:pPr>
          </w:p>
        </w:tc>
        <w:tc>
          <w:tcPr>
            <w:tcW w:w="1559" w:type="dxa"/>
          </w:tcPr>
          <w:p>
            <w:pPr>
              <w:pStyle w:val="TableParagraph"/>
              <w:rPr>
                <w:sz w:val="22"/>
              </w:rPr>
            </w:pPr>
          </w:p>
        </w:tc>
      </w:tr>
      <w:tr>
        <w:trPr>
          <w:trHeight w:val="316" w:hRule="atLeast"/>
        </w:trPr>
        <w:tc>
          <w:tcPr>
            <w:tcW w:w="758" w:type="dxa"/>
            <w:vMerge/>
            <w:tcBorders>
              <w:top w:val="nil"/>
            </w:tcBorders>
          </w:tcPr>
          <w:p>
            <w:pPr>
              <w:rPr>
                <w:sz w:val="2"/>
                <w:szCs w:val="2"/>
              </w:rPr>
            </w:pPr>
          </w:p>
        </w:tc>
        <w:tc>
          <w:tcPr>
            <w:tcW w:w="5480" w:type="dxa"/>
          </w:tcPr>
          <w:p>
            <w:pPr>
              <w:pStyle w:val="TableParagraph"/>
              <w:spacing w:line="268" w:lineRule="exact"/>
              <w:ind w:left="120"/>
              <w:rPr>
                <w:sz w:val="22"/>
              </w:rPr>
            </w:pPr>
            <w:r>
              <w:rPr>
                <w:sz w:val="24"/>
              </w:rPr>
              <w:t>4. </w:t>
            </w:r>
            <w:r>
              <w:rPr>
                <w:sz w:val="22"/>
              </w:rPr>
              <w:t>Membersihkan kulit dengan kasa steril</w:t>
            </w:r>
          </w:p>
        </w:tc>
        <w:tc>
          <w:tcPr>
            <w:tcW w:w="1559" w:type="dxa"/>
          </w:tcPr>
          <w:p>
            <w:pPr>
              <w:pStyle w:val="TableParagraph"/>
              <w:rPr>
                <w:sz w:val="22"/>
              </w:rPr>
            </w:pPr>
          </w:p>
        </w:tc>
        <w:tc>
          <w:tcPr>
            <w:tcW w:w="1559" w:type="dxa"/>
          </w:tcPr>
          <w:p>
            <w:pPr>
              <w:pStyle w:val="TableParagraph"/>
              <w:rPr>
                <w:sz w:val="22"/>
              </w:rPr>
            </w:pPr>
          </w:p>
        </w:tc>
      </w:tr>
      <w:tr>
        <w:trPr>
          <w:trHeight w:val="602" w:hRule="atLeast"/>
        </w:trPr>
        <w:tc>
          <w:tcPr>
            <w:tcW w:w="758" w:type="dxa"/>
            <w:vMerge/>
            <w:tcBorders>
              <w:top w:val="nil"/>
            </w:tcBorders>
          </w:tcPr>
          <w:p>
            <w:pPr>
              <w:rPr>
                <w:sz w:val="2"/>
                <w:szCs w:val="2"/>
              </w:rPr>
            </w:pPr>
          </w:p>
        </w:tc>
        <w:tc>
          <w:tcPr>
            <w:tcW w:w="5480" w:type="dxa"/>
          </w:tcPr>
          <w:p>
            <w:pPr>
              <w:pStyle w:val="TableParagraph"/>
              <w:spacing w:line="270" w:lineRule="exact"/>
              <w:ind w:left="120"/>
              <w:rPr>
                <w:sz w:val="22"/>
              </w:rPr>
            </w:pPr>
            <w:r>
              <w:rPr>
                <w:sz w:val="24"/>
              </w:rPr>
              <w:t>5. </w:t>
            </w:r>
            <w:r>
              <w:rPr>
                <w:sz w:val="22"/>
              </w:rPr>
              <w:t>Mengoleskan obat (salep, obat cair, powder) di atas</w:t>
            </w:r>
          </w:p>
          <w:p>
            <w:pPr>
              <w:pStyle w:val="TableParagraph"/>
              <w:spacing w:before="35"/>
              <w:ind w:left="480"/>
              <w:rPr>
                <w:sz w:val="22"/>
              </w:rPr>
            </w:pPr>
            <w:r>
              <w:rPr>
                <w:sz w:val="22"/>
              </w:rPr>
              <w:t>kulit</w:t>
            </w:r>
          </w:p>
        </w:tc>
        <w:tc>
          <w:tcPr>
            <w:tcW w:w="1559" w:type="dxa"/>
          </w:tcPr>
          <w:p>
            <w:pPr>
              <w:pStyle w:val="TableParagraph"/>
              <w:rPr>
                <w:sz w:val="22"/>
              </w:rPr>
            </w:pPr>
          </w:p>
        </w:tc>
        <w:tc>
          <w:tcPr>
            <w:tcW w:w="1559" w:type="dxa"/>
          </w:tcPr>
          <w:p>
            <w:pPr>
              <w:pStyle w:val="TableParagraph"/>
              <w:rPr>
                <w:sz w:val="22"/>
              </w:rPr>
            </w:pPr>
          </w:p>
        </w:tc>
      </w:tr>
      <w:tr>
        <w:trPr>
          <w:trHeight w:val="316" w:hRule="atLeast"/>
        </w:trPr>
        <w:tc>
          <w:tcPr>
            <w:tcW w:w="758" w:type="dxa"/>
            <w:vMerge/>
            <w:tcBorders>
              <w:top w:val="nil"/>
            </w:tcBorders>
          </w:tcPr>
          <w:p>
            <w:pPr>
              <w:rPr>
                <w:sz w:val="2"/>
                <w:szCs w:val="2"/>
              </w:rPr>
            </w:pPr>
          </w:p>
        </w:tc>
        <w:tc>
          <w:tcPr>
            <w:tcW w:w="5480" w:type="dxa"/>
          </w:tcPr>
          <w:p>
            <w:pPr>
              <w:pStyle w:val="TableParagraph"/>
              <w:spacing w:line="268" w:lineRule="exact"/>
              <w:ind w:left="120"/>
              <w:rPr>
                <w:sz w:val="22"/>
              </w:rPr>
            </w:pPr>
            <w:r>
              <w:rPr>
                <w:sz w:val="24"/>
              </w:rPr>
              <w:t>6. </w:t>
            </w:r>
            <w:r>
              <w:rPr>
                <w:sz w:val="22"/>
              </w:rPr>
              <w:t>Merapikan pasien dan lingkungan</w:t>
            </w:r>
          </w:p>
        </w:tc>
        <w:tc>
          <w:tcPr>
            <w:tcW w:w="1559" w:type="dxa"/>
          </w:tcPr>
          <w:p>
            <w:pPr>
              <w:pStyle w:val="TableParagraph"/>
              <w:rPr>
                <w:sz w:val="22"/>
              </w:rPr>
            </w:pPr>
          </w:p>
        </w:tc>
        <w:tc>
          <w:tcPr>
            <w:tcW w:w="1559" w:type="dxa"/>
          </w:tcPr>
          <w:p>
            <w:pPr>
              <w:pStyle w:val="TableParagraph"/>
              <w:rPr>
                <w:sz w:val="22"/>
              </w:rPr>
            </w:pPr>
          </w:p>
        </w:tc>
      </w:tr>
      <w:tr>
        <w:trPr>
          <w:trHeight w:val="602" w:hRule="atLeast"/>
        </w:trPr>
        <w:tc>
          <w:tcPr>
            <w:tcW w:w="758" w:type="dxa"/>
            <w:vMerge/>
            <w:tcBorders>
              <w:top w:val="nil"/>
            </w:tcBorders>
          </w:tcPr>
          <w:p>
            <w:pPr>
              <w:rPr>
                <w:sz w:val="2"/>
                <w:szCs w:val="2"/>
              </w:rPr>
            </w:pPr>
          </w:p>
        </w:tc>
        <w:tc>
          <w:tcPr>
            <w:tcW w:w="5480" w:type="dxa"/>
          </w:tcPr>
          <w:p>
            <w:pPr>
              <w:pStyle w:val="TableParagraph"/>
              <w:spacing w:line="268" w:lineRule="exact"/>
              <w:ind w:left="120"/>
              <w:rPr>
                <w:sz w:val="22"/>
              </w:rPr>
            </w:pPr>
            <w:r>
              <w:rPr>
                <w:sz w:val="24"/>
              </w:rPr>
              <w:t>7. </w:t>
            </w:r>
            <w:r>
              <w:rPr>
                <w:sz w:val="22"/>
              </w:rPr>
              <w:t>Mencuci tangan</w:t>
            </w:r>
          </w:p>
          <w:p>
            <w:pPr>
              <w:pStyle w:val="TableParagraph"/>
              <w:spacing w:before="35"/>
              <w:ind w:left="480"/>
              <w:rPr>
                <w:sz w:val="22"/>
              </w:rPr>
            </w:pPr>
            <w:r>
              <w:rPr>
                <w:sz w:val="22"/>
              </w:rPr>
              <w:t>Menulis pada catatan pemberian obat</w:t>
            </w:r>
          </w:p>
        </w:tc>
        <w:tc>
          <w:tcPr>
            <w:tcW w:w="1559" w:type="dxa"/>
          </w:tcPr>
          <w:p>
            <w:pPr>
              <w:pStyle w:val="TableParagraph"/>
              <w:rPr>
                <w:sz w:val="22"/>
              </w:rPr>
            </w:pPr>
          </w:p>
        </w:tc>
        <w:tc>
          <w:tcPr>
            <w:tcW w:w="1559" w:type="dxa"/>
          </w:tcPr>
          <w:p>
            <w:pPr>
              <w:pStyle w:val="TableParagraph"/>
              <w:rPr>
                <w:sz w:val="22"/>
              </w:rPr>
            </w:pPr>
          </w:p>
        </w:tc>
      </w:tr>
      <w:tr>
        <w:trPr>
          <w:trHeight w:val="551" w:hRule="atLeast"/>
        </w:trPr>
        <w:tc>
          <w:tcPr>
            <w:tcW w:w="758" w:type="dxa"/>
            <w:vMerge w:val="restart"/>
          </w:tcPr>
          <w:p>
            <w:pPr>
              <w:pStyle w:val="TableParagraph"/>
              <w:rPr>
                <w:b/>
                <w:sz w:val="26"/>
              </w:rPr>
            </w:pPr>
          </w:p>
          <w:p>
            <w:pPr>
              <w:pStyle w:val="TableParagraph"/>
              <w:spacing w:before="3"/>
              <w:rPr>
                <w:b/>
                <w:sz w:val="26"/>
              </w:rPr>
            </w:pPr>
          </w:p>
          <w:p>
            <w:pPr>
              <w:pStyle w:val="TableParagraph"/>
              <w:ind w:left="267" w:right="226"/>
              <w:jc w:val="center"/>
              <w:rPr>
                <w:sz w:val="24"/>
              </w:rPr>
            </w:pPr>
            <w:r>
              <w:rPr>
                <w:sz w:val="24"/>
              </w:rPr>
              <w:t>5.</w:t>
            </w:r>
          </w:p>
        </w:tc>
        <w:tc>
          <w:tcPr>
            <w:tcW w:w="5480" w:type="dxa"/>
          </w:tcPr>
          <w:p>
            <w:pPr>
              <w:pStyle w:val="TableParagraph"/>
              <w:spacing w:line="270" w:lineRule="exact"/>
              <w:ind w:left="108"/>
              <w:rPr>
                <w:b/>
                <w:sz w:val="24"/>
              </w:rPr>
            </w:pPr>
            <w:r>
              <w:rPr>
                <w:b/>
                <w:sz w:val="24"/>
              </w:rPr>
              <w:t>Sikap Selama Pelaksanaan :</w:t>
            </w:r>
          </w:p>
          <w:p>
            <w:pPr>
              <w:pStyle w:val="TableParagraph"/>
              <w:tabs>
                <w:tab w:pos="828" w:val="left" w:leader="none"/>
              </w:tabs>
              <w:spacing w:line="261" w:lineRule="exact"/>
              <w:ind w:left="336"/>
              <w:rPr>
                <w:sz w:val="24"/>
              </w:rPr>
            </w:pPr>
            <w:r>
              <w:rPr>
                <w:sz w:val="24"/>
              </w:rPr>
              <w:t>1.</w:t>
              <w:tab/>
              <w:t>Menunjukkan sikap sopan dan</w:t>
            </w:r>
            <w:r>
              <w:rPr>
                <w:spacing w:val="-1"/>
                <w:sz w:val="24"/>
              </w:rPr>
              <w:t> </w:t>
            </w:r>
            <w:r>
              <w:rPr>
                <w:sz w:val="24"/>
              </w:rPr>
              <w:t>ramah</w:t>
            </w:r>
          </w:p>
        </w:tc>
        <w:tc>
          <w:tcPr>
            <w:tcW w:w="1559" w:type="dxa"/>
          </w:tcPr>
          <w:p>
            <w:pPr>
              <w:pStyle w:val="TableParagraph"/>
              <w:rPr>
                <w:sz w:val="22"/>
              </w:rPr>
            </w:pPr>
          </w:p>
        </w:tc>
        <w:tc>
          <w:tcPr>
            <w:tcW w:w="1559" w:type="dxa"/>
          </w:tcPr>
          <w:p>
            <w:pPr>
              <w:pStyle w:val="TableParagraph"/>
              <w:rPr>
                <w:sz w:val="22"/>
              </w:rPr>
            </w:pPr>
          </w:p>
        </w:tc>
      </w:tr>
      <w:tr>
        <w:trPr>
          <w:trHeight w:val="316" w:hRule="atLeast"/>
        </w:trPr>
        <w:tc>
          <w:tcPr>
            <w:tcW w:w="758" w:type="dxa"/>
            <w:vMerge/>
            <w:tcBorders>
              <w:top w:val="nil"/>
            </w:tcBorders>
          </w:tcPr>
          <w:p>
            <w:pPr>
              <w:rPr>
                <w:sz w:val="2"/>
                <w:szCs w:val="2"/>
              </w:rPr>
            </w:pPr>
          </w:p>
        </w:tc>
        <w:tc>
          <w:tcPr>
            <w:tcW w:w="5480" w:type="dxa"/>
          </w:tcPr>
          <w:p>
            <w:pPr>
              <w:pStyle w:val="TableParagraph"/>
              <w:tabs>
                <w:tab w:pos="828" w:val="left" w:leader="none"/>
              </w:tabs>
              <w:spacing w:line="268" w:lineRule="exact"/>
              <w:ind w:left="336"/>
              <w:rPr>
                <w:sz w:val="24"/>
              </w:rPr>
            </w:pPr>
            <w:r>
              <w:rPr>
                <w:sz w:val="24"/>
              </w:rPr>
              <w:t>2.</w:t>
              <w:tab/>
              <w:t>Menjamin Privacy</w:t>
            </w:r>
            <w:r>
              <w:rPr>
                <w:spacing w:val="-5"/>
                <w:sz w:val="24"/>
              </w:rPr>
              <w:t> </w:t>
            </w:r>
            <w:r>
              <w:rPr>
                <w:sz w:val="24"/>
              </w:rPr>
              <w:t>pasien</w:t>
            </w:r>
          </w:p>
        </w:tc>
        <w:tc>
          <w:tcPr>
            <w:tcW w:w="1559" w:type="dxa"/>
          </w:tcPr>
          <w:p>
            <w:pPr>
              <w:pStyle w:val="TableParagraph"/>
              <w:rPr>
                <w:sz w:val="22"/>
              </w:rPr>
            </w:pPr>
          </w:p>
        </w:tc>
        <w:tc>
          <w:tcPr>
            <w:tcW w:w="1559" w:type="dxa"/>
          </w:tcPr>
          <w:p>
            <w:pPr>
              <w:pStyle w:val="TableParagraph"/>
              <w:rPr>
                <w:sz w:val="22"/>
              </w:rPr>
            </w:pPr>
          </w:p>
        </w:tc>
      </w:tr>
      <w:tr>
        <w:trPr>
          <w:trHeight w:val="318" w:hRule="atLeast"/>
        </w:trPr>
        <w:tc>
          <w:tcPr>
            <w:tcW w:w="758" w:type="dxa"/>
            <w:vMerge/>
            <w:tcBorders>
              <w:top w:val="nil"/>
            </w:tcBorders>
          </w:tcPr>
          <w:p>
            <w:pPr>
              <w:rPr>
                <w:sz w:val="2"/>
                <w:szCs w:val="2"/>
              </w:rPr>
            </w:pPr>
          </w:p>
        </w:tc>
        <w:tc>
          <w:tcPr>
            <w:tcW w:w="5480" w:type="dxa"/>
          </w:tcPr>
          <w:p>
            <w:pPr>
              <w:pStyle w:val="TableParagraph"/>
              <w:tabs>
                <w:tab w:pos="828" w:val="left" w:leader="none"/>
              </w:tabs>
              <w:spacing w:line="268" w:lineRule="exact"/>
              <w:ind w:left="336"/>
              <w:rPr>
                <w:sz w:val="24"/>
              </w:rPr>
            </w:pPr>
            <w:r>
              <w:rPr>
                <w:sz w:val="24"/>
              </w:rPr>
              <w:t>3.</w:t>
              <w:tab/>
              <w:t>Bekerja dengan</w:t>
            </w:r>
            <w:r>
              <w:rPr>
                <w:spacing w:val="-2"/>
                <w:sz w:val="24"/>
              </w:rPr>
              <w:t> </w:t>
            </w:r>
            <w:r>
              <w:rPr>
                <w:sz w:val="24"/>
              </w:rPr>
              <w:t>teliti</w:t>
            </w:r>
          </w:p>
        </w:tc>
        <w:tc>
          <w:tcPr>
            <w:tcW w:w="1559" w:type="dxa"/>
          </w:tcPr>
          <w:p>
            <w:pPr>
              <w:pStyle w:val="TableParagraph"/>
              <w:rPr>
                <w:sz w:val="22"/>
              </w:rPr>
            </w:pPr>
          </w:p>
        </w:tc>
        <w:tc>
          <w:tcPr>
            <w:tcW w:w="1559" w:type="dxa"/>
          </w:tcPr>
          <w:p>
            <w:pPr>
              <w:pStyle w:val="TableParagraph"/>
              <w:rPr>
                <w:sz w:val="22"/>
              </w:rPr>
            </w:pPr>
          </w:p>
        </w:tc>
      </w:tr>
      <w:tr>
        <w:trPr>
          <w:trHeight w:val="316" w:hRule="atLeast"/>
        </w:trPr>
        <w:tc>
          <w:tcPr>
            <w:tcW w:w="758" w:type="dxa"/>
            <w:vMerge/>
            <w:tcBorders>
              <w:top w:val="nil"/>
            </w:tcBorders>
          </w:tcPr>
          <w:p>
            <w:pPr>
              <w:rPr>
                <w:sz w:val="2"/>
                <w:szCs w:val="2"/>
              </w:rPr>
            </w:pPr>
          </w:p>
        </w:tc>
        <w:tc>
          <w:tcPr>
            <w:tcW w:w="5480" w:type="dxa"/>
          </w:tcPr>
          <w:p>
            <w:pPr>
              <w:pStyle w:val="TableParagraph"/>
              <w:tabs>
                <w:tab w:pos="828" w:val="left" w:leader="none"/>
              </w:tabs>
              <w:spacing w:line="268" w:lineRule="exact"/>
              <w:ind w:left="336"/>
              <w:rPr>
                <w:sz w:val="24"/>
              </w:rPr>
            </w:pPr>
            <w:r>
              <w:rPr>
                <w:b/>
                <w:sz w:val="24"/>
              </w:rPr>
              <w:t>4.</w:t>
              <w:tab/>
            </w:r>
            <w:r>
              <w:rPr>
                <w:sz w:val="24"/>
              </w:rPr>
              <w:t>Memperhatikan body</w:t>
            </w:r>
            <w:r>
              <w:rPr>
                <w:spacing w:val="-6"/>
                <w:sz w:val="24"/>
              </w:rPr>
              <w:t> </w:t>
            </w:r>
            <w:r>
              <w:rPr>
                <w:sz w:val="24"/>
              </w:rPr>
              <w:t>mekanism</w:t>
            </w:r>
          </w:p>
        </w:tc>
        <w:tc>
          <w:tcPr>
            <w:tcW w:w="1559" w:type="dxa"/>
          </w:tcPr>
          <w:p>
            <w:pPr>
              <w:pStyle w:val="TableParagraph"/>
              <w:rPr>
                <w:sz w:val="22"/>
              </w:rPr>
            </w:pPr>
          </w:p>
        </w:tc>
        <w:tc>
          <w:tcPr>
            <w:tcW w:w="1559" w:type="dxa"/>
          </w:tcPr>
          <w:p>
            <w:pPr>
              <w:pStyle w:val="TableParagraph"/>
              <w:rPr>
                <w:sz w:val="22"/>
              </w:rPr>
            </w:pPr>
          </w:p>
        </w:tc>
      </w:tr>
    </w:tbl>
    <w:p>
      <w:pPr>
        <w:pStyle w:val="BodyText"/>
        <w:rPr>
          <w:b/>
          <w:sz w:val="26"/>
        </w:rPr>
      </w:pPr>
    </w:p>
    <w:p>
      <w:pPr>
        <w:pStyle w:val="BodyText"/>
        <w:spacing w:before="3"/>
        <w:rPr>
          <w:b/>
          <w:sz w:val="21"/>
        </w:rPr>
      </w:pPr>
    </w:p>
    <w:p>
      <w:pPr>
        <w:pStyle w:val="BodyText"/>
        <w:tabs>
          <w:tab w:pos="2700" w:val="left" w:leader="none"/>
        </w:tabs>
        <w:ind w:left="1260"/>
      </w:pPr>
      <w:r>
        <w:rPr/>
        <w:pict>
          <v:group style="position:absolute;margin-left:198.375pt;margin-top:-12.91187pt;width:138.75pt;height:77.55pt;mso-position-horizontal-relative:page;mso-position-vertical-relative:paragraph;z-index:15745024" coordorigin="3968,-258" coordsize="2775,1551">
            <v:rect style="position:absolute;left:3992;top:850;width:1185;height:435" filled="false" stroked="true" strokeweight=".75pt" strokecolor="#000000">
              <v:stroke dashstyle="solid"/>
            </v:rect>
            <v:rect style="position:absolute;left:3975;top:-251;width:2760;height:1020" filled="false" stroked="true" strokeweight=".75pt" strokecolor="#000000">
              <v:stroke dashstyle="solid"/>
            </v:rect>
            <v:shape style="position:absolute;left:4080;top:-168;width:1542;height:552" type="#_x0000_t202" filled="false" stroked="false">
              <v:textbox inset="0,0,0,0">
                <w:txbxContent>
                  <w:p>
                    <w:pPr>
                      <w:spacing w:line="247" w:lineRule="auto" w:before="0"/>
                      <w:ind w:left="48" w:right="0" w:hanging="49"/>
                      <w:jc w:val="left"/>
                      <w:rPr>
                        <w:sz w:val="24"/>
                      </w:rPr>
                    </w:pPr>
                    <w:r>
                      <w:rPr>
                        <w:sz w:val="24"/>
                        <w:u w:val="single"/>
                      </w:rPr>
                      <w:t> Skor didapat</w:t>
                    </w:r>
                    <w:r>
                      <w:rPr>
                        <w:sz w:val="24"/>
                      </w:rPr>
                      <w:t> Skor Maksimal</w:t>
                    </w:r>
                  </w:p>
                </w:txbxContent>
              </v:textbox>
              <w10:wrap type="none"/>
            </v:shape>
            <v:shape style="position:absolute;left:5814;top:17;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spacing w:before="1"/>
        <w:rPr>
          <w:sz w:val="22"/>
        </w:rPr>
      </w:pPr>
    </w:p>
    <w:p>
      <w:pPr>
        <w:pStyle w:val="BodyText"/>
        <w:ind w:left="2701"/>
      </w:pPr>
      <w:r>
        <w:rPr/>
        <w:t>=</w:t>
      </w:r>
    </w:p>
    <w:p>
      <w:pPr>
        <w:pStyle w:val="BodyText"/>
      </w:pPr>
    </w:p>
    <w:p>
      <w:pPr>
        <w:pStyle w:val="BodyText"/>
        <w:tabs>
          <w:tab w:pos="2700" w:val="left" w:leader="none"/>
        </w:tabs>
        <w:ind w:left="1260"/>
      </w:pPr>
      <w:r>
        <w:rPr/>
        <w:t>Ket</w:t>
        <w:tab/>
        <w:t>: Batas minimal ≥</w:t>
      </w:r>
      <w:r>
        <w:rPr>
          <w:spacing w:val="-1"/>
        </w:rPr>
        <w:t> </w:t>
      </w:r>
      <w:r>
        <w:rPr/>
        <w:t>80</w:t>
      </w:r>
    </w:p>
    <w:p>
      <w:pPr>
        <w:pStyle w:val="BodyText"/>
        <w:rPr>
          <w:sz w:val="26"/>
        </w:rPr>
      </w:pPr>
    </w:p>
    <w:p>
      <w:pPr>
        <w:pStyle w:val="BodyText"/>
        <w:rPr>
          <w:sz w:val="22"/>
        </w:rPr>
      </w:pPr>
    </w:p>
    <w:p>
      <w:pPr>
        <w:pStyle w:val="BodyText"/>
        <w:ind w:left="630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r>
        <w:rPr/>
        <w:pict>
          <v:shape style="position:absolute;margin-left:332.25pt;margin-top:15.851748pt;width:152.25pt;height:.1pt;mso-position-horizontal-relative:page;mso-position-vertical-relative:paragraph;z-index:-15713792;mso-wrap-distance-left:0;mso-wrap-distance-right:0" coordorigin="6645,317" coordsize="3045,0" path="m6645,317l9690,317e" filled="false" stroked="true" strokeweight=".75pt" strokecolor="#000000">
            <v:path arrowok="t"/>
            <v:stroke dashstyle="solid"/>
            <w10:wrap type="topAndBottom"/>
          </v:shape>
        </w:pict>
      </w:r>
    </w:p>
    <w:p>
      <w:pPr>
        <w:spacing w:after="0"/>
        <w:rPr>
          <w:sz w:val="23"/>
        </w:rPr>
        <w:sectPr>
          <w:headerReference w:type="default" r:id="rId175"/>
          <w:footerReference w:type="default" r:id="rId176"/>
          <w:pgSz w:w="11910" w:h="16840"/>
          <w:pgMar w:header="0" w:footer="975" w:top="1340" w:bottom="1160" w:left="900" w:right="700"/>
          <w:pgNumType w:start="68"/>
        </w:sectPr>
      </w:pPr>
    </w:p>
    <w:p>
      <w:pPr>
        <w:pStyle w:val="BodyText"/>
        <w:rPr>
          <w:sz w:val="20"/>
        </w:rPr>
      </w:pPr>
    </w:p>
    <w:p>
      <w:pPr>
        <w:pStyle w:val="BodyText"/>
        <w:rPr>
          <w:sz w:val="20"/>
        </w:rPr>
      </w:pPr>
    </w:p>
    <w:p>
      <w:pPr>
        <w:pStyle w:val="BodyText"/>
        <w:rPr>
          <w:sz w:val="20"/>
        </w:rPr>
      </w:pPr>
    </w:p>
    <w:p>
      <w:pPr>
        <w:pStyle w:val="BodyText"/>
        <w:spacing w:before="1" w:after="1"/>
        <w:rPr>
          <w:sz w:val="10"/>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4134"/>
        <w:gridCol w:w="2787"/>
      </w:tblGrid>
      <w:tr>
        <w:trPr>
          <w:trHeight w:val="551" w:hRule="atLeast"/>
        </w:trPr>
        <w:tc>
          <w:tcPr>
            <w:tcW w:w="2324" w:type="dxa"/>
            <w:vMerge w:val="restart"/>
          </w:tcPr>
          <w:p>
            <w:pPr>
              <w:pStyle w:val="TableParagraph"/>
              <w:spacing w:before="10"/>
              <w:rPr>
                <w:sz w:val="20"/>
              </w:rPr>
            </w:pPr>
          </w:p>
          <w:p>
            <w:pPr>
              <w:pStyle w:val="TableParagraph"/>
              <w:ind w:left="276"/>
              <w:rPr>
                <w:sz w:val="20"/>
              </w:rPr>
            </w:pPr>
            <w:r>
              <w:rPr>
                <w:sz w:val="20"/>
              </w:rPr>
              <w:drawing>
                <wp:inline distT="0" distB="0" distL="0" distR="0">
                  <wp:extent cx="1127993" cy="1156430"/>
                  <wp:effectExtent l="0" t="0" r="0" b="0"/>
                  <wp:docPr id="29" name="image23.jpeg"/>
                  <wp:cNvGraphicFramePr>
                    <a:graphicFrameLocks noChangeAspect="1"/>
                  </wp:cNvGraphicFramePr>
                  <a:graphic>
                    <a:graphicData uri="http://schemas.openxmlformats.org/drawingml/2006/picture">
                      <pic:pic>
                        <pic:nvPicPr>
                          <pic:cNvPr id="30" name="image23.jpeg"/>
                          <pic:cNvPicPr/>
                        </pic:nvPicPr>
                        <pic:blipFill>
                          <a:blip r:embed="rId168" cstate="print"/>
                          <a:stretch>
                            <a:fillRect/>
                          </a:stretch>
                        </pic:blipFill>
                        <pic:spPr>
                          <a:xfrm>
                            <a:off x="0" y="0"/>
                            <a:ext cx="1127993" cy="1156430"/>
                          </a:xfrm>
                          <a:prstGeom prst="rect">
                            <a:avLst/>
                          </a:prstGeom>
                        </pic:spPr>
                      </pic:pic>
                    </a:graphicData>
                  </a:graphic>
                </wp:inline>
              </w:drawing>
            </w:r>
            <w:r>
              <w:rPr>
                <w:sz w:val="20"/>
              </w:rPr>
            </w:r>
          </w:p>
        </w:tc>
        <w:tc>
          <w:tcPr>
            <w:tcW w:w="4134" w:type="dxa"/>
          </w:tcPr>
          <w:p>
            <w:pPr>
              <w:pStyle w:val="TableParagraph"/>
              <w:spacing w:line="273" w:lineRule="exact"/>
              <w:ind w:left="522" w:right="518"/>
              <w:jc w:val="center"/>
              <w:rPr>
                <w:b/>
                <w:sz w:val="24"/>
              </w:rPr>
            </w:pPr>
            <w:r>
              <w:rPr>
                <w:b/>
                <w:sz w:val="24"/>
              </w:rPr>
              <w:t>POLTEKKES KEMENKES</w:t>
            </w:r>
          </w:p>
          <w:p>
            <w:pPr>
              <w:pStyle w:val="TableParagraph"/>
              <w:spacing w:line="259" w:lineRule="exact"/>
              <w:ind w:left="522" w:right="515"/>
              <w:jc w:val="center"/>
              <w:rPr>
                <w:b/>
                <w:sz w:val="24"/>
              </w:rPr>
            </w:pPr>
            <w:r>
              <w:rPr>
                <w:b/>
                <w:sz w:val="24"/>
              </w:rPr>
              <w:t>MALANG</w:t>
            </w:r>
          </w:p>
        </w:tc>
        <w:tc>
          <w:tcPr>
            <w:tcW w:w="2787" w:type="dxa"/>
          </w:tcPr>
          <w:p>
            <w:pPr>
              <w:pStyle w:val="TableParagraph"/>
              <w:spacing w:line="273" w:lineRule="exact"/>
              <w:ind w:left="107"/>
              <w:rPr>
                <w:b/>
                <w:sz w:val="24"/>
              </w:rPr>
            </w:pPr>
            <w:r>
              <w:rPr>
                <w:b/>
                <w:sz w:val="24"/>
              </w:rPr>
              <w:t>No. Dokumen</w:t>
            </w:r>
            <w:r>
              <w:rPr>
                <w:b/>
                <w:spacing w:val="-7"/>
                <w:sz w:val="24"/>
              </w:rPr>
              <w:t> </w:t>
            </w:r>
            <w:r>
              <w:rPr>
                <w:b/>
                <w:sz w:val="24"/>
              </w:rPr>
              <w:t>:</w:t>
            </w:r>
          </w:p>
          <w:p>
            <w:pPr>
              <w:pStyle w:val="TableParagraph"/>
              <w:spacing w:line="259" w:lineRule="exact"/>
              <w:ind w:left="107"/>
              <w:rPr>
                <w:b/>
                <w:sz w:val="24"/>
              </w:rPr>
            </w:pPr>
            <w:r>
              <w:rPr>
                <w:b/>
                <w:sz w:val="24"/>
              </w:rPr>
              <w:t>SOP.KDM.057</w:t>
            </w:r>
          </w:p>
        </w:tc>
      </w:tr>
      <w:tr>
        <w:trPr>
          <w:trHeight w:val="551" w:hRule="atLeast"/>
        </w:trPr>
        <w:tc>
          <w:tcPr>
            <w:tcW w:w="2324" w:type="dxa"/>
            <w:vMerge/>
            <w:tcBorders>
              <w:top w:val="nil"/>
            </w:tcBorders>
          </w:tcPr>
          <w:p>
            <w:pPr>
              <w:rPr>
                <w:sz w:val="2"/>
                <w:szCs w:val="2"/>
              </w:rPr>
            </w:pPr>
          </w:p>
        </w:tc>
        <w:tc>
          <w:tcPr>
            <w:tcW w:w="4134" w:type="dxa"/>
          </w:tcPr>
          <w:p>
            <w:pPr>
              <w:pStyle w:val="TableParagraph"/>
              <w:spacing w:line="268" w:lineRule="exact"/>
              <w:ind w:left="522" w:right="527"/>
              <w:jc w:val="center"/>
              <w:rPr>
                <w:sz w:val="24"/>
              </w:rPr>
            </w:pPr>
            <w:r>
              <w:rPr>
                <w:sz w:val="24"/>
              </w:rPr>
              <w:t>STANDARD OPERASIONAL</w:t>
            </w:r>
          </w:p>
          <w:p>
            <w:pPr>
              <w:pStyle w:val="TableParagraph"/>
              <w:spacing w:line="264" w:lineRule="exact"/>
              <w:ind w:left="519" w:right="527"/>
              <w:jc w:val="center"/>
              <w:rPr>
                <w:sz w:val="24"/>
              </w:rPr>
            </w:pPr>
            <w:r>
              <w:rPr>
                <w:sz w:val="24"/>
              </w:rPr>
              <w:t>PROSEDUR</w:t>
            </w:r>
          </w:p>
        </w:tc>
        <w:tc>
          <w:tcPr>
            <w:tcW w:w="2787" w:type="dxa"/>
          </w:tcPr>
          <w:p>
            <w:pPr>
              <w:pStyle w:val="TableParagraph"/>
              <w:spacing w:line="276" w:lineRule="exact"/>
              <w:ind w:left="107" w:right="1470"/>
              <w:rPr>
                <w:b/>
                <w:sz w:val="24"/>
              </w:rPr>
            </w:pPr>
            <w:r>
              <w:rPr>
                <w:b/>
                <w:sz w:val="24"/>
              </w:rPr>
              <w:t>No. Revisi : 00</w:t>
            </w:r>
          </w:p>
        </w:tc>
      </w:tr>
      <w:tr>
        <w:trPr>
          <w:trHeight w:val="554" w:hRule="atLeast"/>
        </w:trPr>
        <w:tc>
          <w:tcPr>
            <w:tcW w:w="2324" w:type="dxa"/>
            <w:vMerge/>
            <w:tcBorders>
              <w:top w:val="nil"/>
            </w:tcBorders>
          </w:tcPr>
          <w:p>
            <w:pPr>
              <w:rPr>
                <w:sz w:val="2"/>
                <w:szCs w:val="2"/>
              </w:rPr>
            </w:pPr>
          </w:p>
        </w:tc>
        <w:tc>
          <w:tcPr>
            <w:tcW w:w="4134" w:type="dxa"/>
            <w:vMerge w:val="restart"/>
          </w:tcPr>
          <w:p>
            <w:pPr>
              <w:pStyle w:val="TableParagraph"/>
              <w:spacing w:before="10"/>
              <w:rPr>
                <w:sz w:val="23"/>
              </w:rPr>
            </w:pPr>
          </w:p>
          <w:p>
            <w:pPr>
              <w:pStyle w:val="TableParagraph"/>
              <w:ind w:left="685" w:right="280" w:hanging="382"/>
              <w:rPr>
                <w:b/>
                <w:sz w:val="24"/>
              </w:rPr>
            </w:pPr>
            <w:r>
              <w:rPr>
                <w:b/>
                <w:sz w:val="24"/>
              </w:rPr>
              <w:t>MEMBERIKAN OBAT SECARA INTRA MUSKULER (IM)</w:t>
            </w:r>
          </w:p>
        </w:tc>
        <w:tc>
          <w:tcPr>
            <w:tcW w:w="2787" w:type="dxa"/>
          </w:tcPr>
          <w:p>
            <w:pPr>
              <w:pStyle w:val="TableParagraph"/>
              <w:spacing w:line="275" w:lineRule="exact"/>
              <w:ind w:left="107"/>
              <w:rPr>
                <w:b/>
                <w:sz w:val="24"/>
              </w:rPr>
            </w:pPr>
            <w:r>
              <w:rPr>
                <w:b/>
                <w:sz w:val="24"/>
              </w:rPr>
              <w:t>Tanggal Terbit :</w:t>
            </w:r>
          </w:p>
        </w:tc>
      </w:tr>
      <w:tr>
        <w:trPr>
          <w:trHeight w:val="551" w:hRule="atLeast"/>
        </w:trPr>
        <w:tc>
          <w:tcPr>
            <w:tcW w:w="2324" w:type="dxa"/>
            <w:vMerge/>
            <w:tcBorders>
              <w:top w:val="nil"/>
            </w:tcBorders>
          </w:tcPr>
          <w:p>
            <w:pPr>
              <w:rPr>
                <w:sz w:val="2"/>
                <w:szCs w:val="2"/>
              </w:rPr>
            </w:pPr>
          </w:p>
        </w:tc>
        <w:tc>
          <w:tcPr>
            <w:tcW w:w="4134" w:type="dxa"/>
            <w:vMerge/>
            <w:tcBorders>
              <w:top w:val="nil"/>
            </w:tcBorders>
          </w:tcPr>
          <w:p>
            <w:pPr>
              <w:rPr>
                <w:sz w:val="2"/>
                <w:szCs w:val="2"/>
              </w:rPr>
            </w:pPr>
          </w:p>
        </w:tc>
        <w:tc>
          <w:tcPr>
            <w:tcW w:w="2787" w:type="dxa"/>
          </w:tcPr>
          <w:p>
            <w:pPr>
              <w:pStyle w:val="TableParagraph"/>
              <w:spacing w:line="273" w:lineRule="exact"/>
              <w:ind w:left="107"/>
              <w:rPr>
                <w:b/>
                <w:sz w:val="24"/>
              </w:rPr>
            </w:pPr>
            <w:r>
              <w:rPr>
                <w:b/>
                <w:sz w:val="24"/>
              </w:rPr>
              <w:t>Halaman :</w:t>
            </w:r>
          </w:p>
        </w:tc>
      </w:tr>
      <w:tr>
        <w:trPr>
          <w:trHeight w:val="828" w:hRule="atLeast"/>
        </w:trPr>
        <w:tc>
          <w:tcPr>
            <w:tcW w:w="6458" w:type="dxa"/>
            <w:gridSpan w:val="2"/>
          </w:tcPr>
          <w:p>
            <w:pPr>
              <w:pStyle w:val="TableParagraph"/>
              <w:spacing w:line="273" w:lineRule="exact"/>
              <w:ind w:left="107"/>
              <w:rPr>
                <w:b/>
                <w:sz w:val="24"/>
              </w:rPr>
            </w:pPr>
            <w:r>
              <w:rPr>
                <w:b/>
                <w:sz w:val="24"/>
              </w:rPr>
              <w:t>Unit : Laboratorium Keperawatan</w:t>
            </w:r>
          </w:p>
        </w:tc>
        <w:tc>
          <w:tcPr>
            <w:tcW w:w="2787" w:type="dxa"/>
          </w:tcPr>
          <w:p>
            <w:pPr>
              <w:pStyle w:val="TableParagraph"/>
              <w:ind w:left="107" w:right="556"/>
              <w:rPr>
                <w:b/>
                <w:sz w:val="24"/>
              </w:rPr>
            </w:pPr>
            <w:r>
              <w:rPr>
                <w:b/>
                <w:sz w:val="24"/>
              </w:rPr>
              <w:t>Petugas / pelaksana: Perawat, dosen, CI,</w:t>
            </w:r>
          </w:p>
          <w:p>
            <w:pPr>
              <w:pStyle w:val="TableParagraph"/>
              <w:spacing w:line="259" w:lineRule="exact"/>
              <w:ind w:left="107"/>
              <w:rPr>
                <w:b/>
                <w:sz w:val="24"/>
              </w:rPr>
            </w:pPr>
            <w:r>
              <w:rPr>
                <w:b/>
                <w:sz w:val="24"/>
              </w:rPr>
              <w:t>Mhs.</w:t>
            </w:r>
          </w:p>
        </w:tc>
      </w:tr>
      <w:tr>
        <w:trPr>
          <w:trHeight w:val="551" w:hRule="atLeast"/>
        </w:trPr>
        <w:tc>
          <w:tcPr>
            <w:tcW w:w="2324" w:type="dxa"/>
          </w:tcPr>
          <w:p>
            <w:pPr>
              <w:pStyle w:val="TableParagraph"/>
              <w:spacing w:line="273" w:lineRule="exact"/>
              <w:ind w:left="107"/>
              <w:rPr>
                <w:b/>
                <w:sz w:val="24"/>
              </w:rPr>
            </w:pPr>
            <w:r>
              <w:rPr>
                <w:b/>
                <w:sz w:val="24"/>
              </w:rPr>
              <w:t>Pengertian</w:t>
            </w:r>
          </w:p>
        </w:tc>
        <w:tc>
          <w:tcPr>
            <w:tcW w:w="6921" w:type="dxa"/>
            <w:gridSpan w:val="2"/>
          </w:tcPr>
          <w:p>
            <w:pPr>
              <w:pStyle w:val="TableParagraph"/>
              <w:spacing w:line="268" w:lineRule="exact"/>
              <w:ind w:left="107"/>
              <w:rPr>
                <w:sz w:val="24"/>
              </w:rPr>
            </w:pPr>
            <w:r>
              <w:rPr>
                <w:sz w:val="24"/>
              </w:rPr>
              <w:t>Prosedur invasive yang melibatkan deposisi obat melalui jarum steril</w:t>
            </w:r>
          </w:p>
          <w:p>
            <w:pPr>
              <w:pStyle w:val="TableParagraph"/>
              <w:spacing w:line="264" w:lineRule="exact"/>
              <w:ind w:left="107"/>
              <w:rPr>
                <w:sz w:val="24"/>
              </w:rPr>
            </w:pPr>
            <w:r>
              <w:rPr>
                <w:sz w:val="24"/>
              </w:rPr>
              <w:t>yang diinsersikan ke dalam jaringan muskuler</w:t>
            </w:r>
          </w:p>
        </w:tc>
      </w:tr>
      <w:tr>
        <w:trPr>
          <w:trHeight w:val="827" w:hRule="atLeast"/>
        </w:trPr>
        <w:tc>
          <w:tcPr>
            <w:tcW w:w="2324" w:type="dxa"/>
          </w:tcPr>
          <w:p>
            <w:pPr>
              <w:pStyle w:val="TableParagraph"/>
              <w:spacing w:line="273" w:lineRule="exact"/>
              <w:ind w:left="107"/>
              <w:rPr>
                <w:b/>
                <w:sz w:val="24"/>
              </w:rPr>
            </w:pPr>
            <w:r>
              <w:rPr>
                <w:b/>
                <w:sz w:val="24"/>
              </w:rPr>
              <w:t>Indikasi</w:t>
            </w:r>
          </w:p>
        </w:tc>
        <w:tc>
          <w:tcPr>
            <w:tcW w:w="6921" w:type="dxa"/>
            <w:gridSpan w:val="2"/>
          </w:tcPr>
          <w:p>
            <w:pPr>
              <w:pStyle w:val="TableParagraph"/>
              <w:numPr>
                <w:ilvl w:val="0"/>
                <w:numId w:val="81"/>
              </w:numPr>
              <w:tabs>
                <w:tab w:pos="348" w:val="left" w:leader="none"/>
              </w:tabs>
              <w:spacing w:line="268" w:lineRule="exact" w:before="0" w:after="0"/>
              <w:ind w:left="347" w:right="0" w:hanging="241"/>
              <w:jc w:val="left"/>
              <w:rPr>
                <w:sz w:val="24"/>
              </w:rPr>
            </w:pPr>
            <w:r>
              <w:rPr>
                <w:sz w:val="24"/>
              </w:rPr>
              <w:t>Pasien dengan gangguan sistem pencernaan</w:t>
            </w:r>
          </w:p>
          <w:p>
            <w:pPr>
              <w:pStyle w:val="TableParagraph"/>
              <w:numPr>
                <w:ilvl w:val="0"/>
                <w:numId w:val="81"/>
              </w:numPr>
              <w:tabs>
                <w:tab w:pos="348" w:val="left" w:leader="none"/>
              </w:tabs>
              <w:spacing w:line="270" w:lineRule="atLeast" w:before="0" w:after="0"/>
              <w:ind w:left="107" w:right="185" w:firstLine="0"/>
              <w:jc w:val="left"/>
              <w:rPr>
                <w:sz w:val="24"/>
              </w:rPr>
            </w:pPr>
            <w:r>
              <w:rPr>
                <w:sz w:val="24"/>
              </w:rPr>
              <w:t>Rute obat-obatan seperti obat yang mengiritasi, suspensi dalam</w:t>
            </w:r>
            <w:r>
              <w:rPr>
                <w:spacing w:val="-12"/>
                <w:sz w:val="24"/>
              </w:rPr>
              <w:t> </w:t>
            </w:r>
            <w:r>
              <w:rPr>
                <w:sz w:val="24"/>
              </w:rPr>
              <w:t>air &amp; larutan dalam</w:t>
            </w:r>
            <w:r>
              <w:rPr>
                <w:spacing w:val="-3"/>
                <w:sz w:val="24"/>
              </w:rPr>
              <w:t> </w:t>
            </w:r>
            <w:r>
              <w:rPr>
                <w:sz w:val="24"/>
              </w:rPr>
              <w:t>minyak</w:t>
            </w:r>
          </w:p>
        </w:tc>
      </w:tr>
      <w:tr>
        <w:trPr>
          <w:trHeight w:val="551" w:hRule="atLeast"/>
        </w:trPr>
        <w:tc>
          <w:tcPr>
            <w:tcW w:w="2324" w:type="dxa"/>
          </w:tcPr>
          <w:p>
            <w:pPr>
              <w:pStyle w:val="TableParagraph"/>
              <w:spacing w:line="273" w:lineRule="exact"/>
              <w:ind w:left="107"/>
              <w:rPr>
                <w:b/>
                <w:sz w:val="24"/>
              </w:rPr>
            </w:pPr>
            <w:r>
              <w:rPr>
                <w:b/>
                <w:sz w:val="24"/>
              </w:rPr>
              <w:t>Tujuan</w:t>
            </w:r>
          </w:p>
        </w:tc>
        <w:tc>
          <w:tcPr>
            <w:tcW w:w="6921" w:type="dxa"/>
            <w:gridSpan w:val="2"/>
          </w:tcPr>
          <w:p>
            <w:pPr>
              <w:pStyle w:val="TableParagraph"/>
              <w:spacing w:line="268" w:lineRule="exact"/>
              <w:ind w:left="107"/>
              <w:rPr>
                <w:sz w:val="24"/>
              </w:rPr>
            </w:pPr>
            <w:r>
              <w:rPr>
                <w:sz w:val="24"/>
              </w:rPr>
              <w:t>Memberikan pengobatan pada obat-obatan yang mengiritasi, suspensi</w:t>
            </w:r>
          </w:p>
          <w:p>
            <w:pPr>
              <w:pStyle w:val="TableParagraph"/>
              <w:spacing w:line="264" w:lineRule="exact"/>
              <w:ind w:left="107"/>
              <w:rPr>
                <w:sz w:val="24"/>
              </w:rPr>
            </w:pPr>
            <w:r>
              <w:rPr>
                <w:sz w:val="24"/>
              </w:rPr>
              <w:t>dalam air &amp; larutan dalam minyak</w:t>
            </w:r>
          </w:p>
        </w:tc>
      </w:tr>
      <w:tr>
        <w:trPr>
          <w:trHeight w:val="3863" w:hRule="atLeast"/>
        </w:trPr>
        <w:tc>
          <w:tcPr>
            <w:tcW w:w="2324" w:type="dxa"/>
          </w:tcPr>
          <w:p>
            <w:pPr>
              <w:pStyle w:val="TableParagraph"/>
              <w:ind w:left="107" w:right="33"/>
              <w:rPr>
                <w:b/>
                <w:sz w:val="24"/>
              </w:rPr>
            </w:pPr>
            <w:r>
              <w:rPr>
                <w:b/>
                <w:sz w:val="24"/>
              </w:rPr>
              <w:t>Persiapan tempat dan alat</w:t>
            </w:r>
          </w:p>
        </w:tc>
        <w:tc>
          <w:tcPr>
            <w:tcW w:w="6921" w:type="dxa"/>
            <w:gridSpan w:val="2"/>
          </w:tcPr>
          <w:p>
            <w:pPr>
              <w:pStyle w:val="TableParagraph"/>
              <w:spacing w:line="270" w:lineRule="exact"/>
              <w:ind w:left="107"/>
              <w:rPr>
                <w:b/>
                <w:sz w:val="24"/>
              </w:rPr>
            </w:pPr>
            <w:r>
              <w:rPr>
                <w:b/>
                <w:sz w:val="24"/>
              </w:rPr>
              <w:t>Alat-alat :</w:t>
            </w:r>
          </w:p>
          <w:p>
            <w:pPr>
              <w:pStyle w:val="TableParagraph"/>
              <w:numPr>
                <w:ilvl w:val="0"/>
                <w:numId w:val="82"/>
              </w:numPr>
              <w:tabs>
                <w:tab w:pos="828" w:val="left" w:leader="none"/>
              </w:tabs>
              <w:spacing w:line="274" w:lineRule="exact" w:before="0" w:after="0"/>
              <w:ind w:left="827" w:right="0" w:hanging="361"/>
              <w:jc w:val="left"/>
              <w:rPr>
                <w:sz w:val="24"/>
              </w:rPr>
            </w:pPr>
            <w:r>
              <w:rPr>
                <w:sz w:val="24"/>
              </w:rPr>
              <w:t>Baki atau meja suntikan</w:t>
            </w:r>
            <w:r>
              <w:rPr>
                <w:spacing w:val="1"/>
                <w:sz w:val="24"/>
              </w:rPr>
              <w:t> </w:t>
            </w:r>
            <w:r>
              <w:rPr>
                <w:sz w:val="24"/>
              </w:rPr>
              <w:t>beroda</w:t>
            </w:r>
          </w:p>
          <w:p>
            <w:pPr>
              <w:pStyle w:val="TableParagraph"/>
              <w:numPr>
                <w:ilvl w:val="0"/>
                <w:numId w:val="82"/>
              </w:numPr>
              <w:tabs>
                <w:tab w:pos="828" w:val="left" w:leader="none"/>
              </w:tabs>
              <w:spacing w:line="240" w:lineRule="auto" w:before="0" w:after="0"/>
              <w:ind w:left="827" w:right="0" w:hanging="361"/>
              <w:jc w:val="left"/>
              <w:rPr>
                <w:sz w:val="24"/>
              </w:rPr>
            </w:pPr>
            <w:r>
              <w:rPr>
                <w:sz w:val="24"/>
              </w:rPr>
              <w:t>Spuit dan jarum steril sesuai ukuran yang</w:t>
            </w:r>
            <w:r>
              <w:rPr>
                <w:spacing w:val="-3"/>
                <w:sz w:val="24"/>
              </w:rPr>
              <w:t> </w:t>
            </w:r>
            <w:r>
              <w:rPr>
                <w:sz w:val="24"/>
              </w:rPr>
              <w:t>dibutuhkan</w:t>
            </w:r>
          </w:p>
          <w:p>
            <w:pPr>
              <w:pStyle w:val="TableParagraph"/>
              <w:numPr>
                <w:ilvl w:val="0"/>
                <w:numId w:val="82"/>
              </w:numPr>
              <w:tabs>
                <w:tab w:pos="828" w:val="left" w:leader="none"/>
              </w:tabs>
              <w:spacing w:line="240" w:lineRule="auto" w:before="0" w:after="0"/>
              <w:ind w:left="827" w:right="0" w:hanging="361"/>
              <w:jc w:val="left"/>
              <w:rPr>
                <w:sz w:val="24"/>
              </w:rPr>
            </w:pPr>
            <w:r>
              <w:rPr>
                <w:sz w:val="24"/>
              </w:rPr>
              <w:t>Korentang steril dalam</w:t>
            </w:r>
            <w:r>
              <w:rPr>
                <w:spacing w:val="-4"/>
                <w:sz w:val="24"/>
              </w:rPr>
              <w:t> </w:t>
            </w:r>
            <w:r>
              <w:rPr>
                <w:sz w:val="24"/>
              </w:rPr>
              <w:t>tempatnya</w:t>
            </w:r>
          </w:p>
          <w:p>
            <w:pPr>
              <w:pStyle w:val="TableParagraph"/>
              <w:numPr>
                <w:ilvl w:val="0"/>
                <w:numId w:val="82"/>
              </w:numPr>
              <w:tabs>
                <w:tab w:pos="828" w:val="left" w:leader="none"/>
              </w:tabs>
              <w:spacing w:line="240" w:lineRule="auto" w:before="0" w:after="0"/>
              <w:ind w:left="827" w:right="0" w:hanging="361"/>
              <w:jc w:val="left"/>
              <w:rPr>
                <w:sz w:val="24"/>
              </w:rPr>
            </w:pPr>
            <w:r>
              <w:rPr>
                <w:sz w:val="24"/>
              </w:rPr>
              <w:t>Kapas alkohol dalam tempatnya dan gergaji</w:t>
            </w:r>
            <w:r>
              <w:rPr>
                <w:spacing w:val="-1"/>
                <w:sz w:val="24"/>
              </w:rPr>
              <w:t> </w:t>
            </w:r>
            <w:r>
              <w:rPr>
                <w:sz w:val="24"/>
              </w:rPr>
              <w:t>ampul</w:t>
            </w:r>
          </w:p>
          <w:p>
            <w:pPr>
              <w:pStyle w:val="TableParagraph"/>
              <w:numPr>
                <w:ilvl w:val="0"/>
                <w:numId w:val="82"/>
              </w:numPr>
              <w:tabs>
                <w:tab w:pos="828" w:val="left" w:leader="none"/>
              </w:tabs>
              <w:spacing w:line="240" w:lineRule="auto" w:before="0" w:after="0"/>
              <w:ind w:left="827" w:right="0" w:hanging="361"/>
              <w:jc w:val="left"/>
              <w:rPr>
                <w:sz w:val="24"/>
              </w:rPr>
            </w:pPr>
            <w:r>
              <w:rPr>
                <w:sz w:val="24"/>
              </w:rPr>
              <w:t>Cairan pelarut dan</w:t>
            </w:r>
            <w:r>
              <w:rPr>
                <w:spacing w:val="-1"/>
                <w:sz w:val="24"/>
              </w:rPr>
              <w:t> </w:t>
            </w:r>
            <w:r>
              <w:rPr>
                <w:sz w:val="24"/>
              </w:rPr>
              <w:t>obat</w:t>
            </w:r>
          </w:p>
          <w:p>
            <w:pPr>
              <w:pStyle w:val="TableParagraph"/>
              <w:numPr>
                <w:ilvl w:val="0"/>
                <w:numId w:val="82"/>
              </w:numPr>
              <w:tabs>
                <w:tab w:pos="828" w:val="left" w:leader="none"/>
              </w:tabs>
              <w:spacing w:line="240" w:lineRule="auto" w:before="0" w:after="0"/>
              <w:ind w:left="827" w:right="105" w:hanging="360"/>
              <w:jc w:val="left"/>
              <w:rPr>
                <w:sz w:val="24"/>
              </w:rPr>
            </w:pPr>
            <w:r>
              <w:rPr>
                <w:sz w:val="24"/>
              </w:rPr>
              <w:t>Bak steril yang tertutup yang di dalamnya sudah diberi alas untuk tempat</w:t>
            </w:r>
            <w:r>
              <w:rPr>
                <w:spacing w:val="-1"/>
                <w:sz w:val="24"/>
              </w:rPr>
              <w:t> </w:t>
            </w:r>
            <w:r>
              <w:rPr>
                <w:sz w:val="24"/>
              </w:rPr>
              <w:t>spuit</w:t>
            </w:r>
          </w:p>
          <w:p>
            <w:pPr>
              <w:pStyle w:val="TableParagraph"/>
              <w:numPr>
                <w:ilvl w:val="0"/>
                <w:numId w:val="82"/>
              </w:numPr>
              <w:tabs>
                <w:tab w:pos="828" w:val="left" w:leader="none"/>
              </w:tabs>
              <w:spacing w:line="240" w:lineRule="auto" w:before="0" w:after="0"/>
              <w:ind w:left="827" w:right="101" w:hanging="360"/>
              <w:jc w:val="left"/>
              <w:rPr>
                <w:sz w:val="24"/>
              </w:rPr>
            </w:pPr>
            <w:r>
              <w:rPr>
                <w:sz w:val="24"/>
              </w:rPr>
              <w:t>Bengkok berisi disinfektan, untuk tempat spuit dan jarum yang sudah</w:t>
            </w:r>
            <w:r>
              <w:rPr>
                <w:spacing w:val="-4"/>
                <w:sz w:val="24"/>
              </w:rPr>
              <w:t> </w:t>
            </w:r>
            <w:r>
              <w:rPr>
                <w:sz w:val="24"/>
              </w:rPr>
              <w:t>dipakai</w:t>
            </w:r>
          </w:p>
          <w:p>
            <w:pPr>
              <w:pStyle w:val="TableParagraph"/>
              <w:numPr>
                <w:ilvl w:val="0"/>
                <w:numId w:val="82"/>
              </w:numPr>
              <w:tabs>
                <w:tab w:pos="828" w:val="left" w:leader="none"/>
              </w:tabs>
              <w:spacing w:line="240" w:lineRule="auto" w:before="0" w:after="0"/>
              <w:ind w:left="827" w:right="0" w:hanging="361"/>
              <w:jc w:val="left"/>
              <w:rPr>
                <w:sz w:val="24"/>
              </w:rPr>
            </w:pPr>
            <w:r>
              <w:rPr>
                <w:sz w:val="24"/>
              </w:rPr>
              <w:t>Bengkok</w:t>
            </w:r>
          </w:p>
          <w:p>
            <w:pPr>
              <w:pStyle w:val="TableParagraph"/>
              <w:numPr>
                <w:ilvl w:val="0"/>
                <w:numId w:val="82"/>
              </w:numPr>
              <w:tabs>
                <w:tab w:pos="828" w:val="left" w:leader="none"/>
              </w:tabs>
              <w:spacing w:line="240" w:lineRule="auto" w:before="0" w:after="0"/>
              <w:ind w:left="827" w:right="0" w:hanging="361"/>
              <w:jc w:val="left"/>
              <w:rPr>
                <w:sz w:val="24"/>
              </w:rPr>
            </w:pPr>
            <w:r>
              <w:rPr>
                <w:sz w:val="24"/>
              </w:rPr>
              <w:t>Perlak dan</w:t>
            </w:r>
            <w:r>
              <w:rPr>
                <w:spacing w:val="-1"/>
                <w:sz w:val="24"/>
              </w:rPr>
              <w:t> </w:t>
            </w:r>
            <w:r>
              <w:rPr>
                <w:sz w:val="24"/>
              </w:rPr>
              <w:t>alasnya</w:t>
            </w:r>
          </w:p>
          <w:p>
            <w:pPr>
              <w:pStyle w:val="TableParagraph"/>
              <w:numPr>
                <w:ilvl w:val="0"/>
                <w:numId w:val="82"/>
              </w:numPr>
              <w:tabs>
                <w:tab w:pos="828" w:val="left" w:leader="none"/>
              </w:tabs>
              <w:spacing w:line="240" w:lineRule="auto" w:before="0" w:after="0"/>
              <w:ind w:left="827" w:right="0" w:hanging="361"/>
              <w:jc w:val="left"/>
              <w:rPr>
                <w:sz w:val="24"/>
              </w:rPr>
            </w:pPr>
            <w:r>
              <w:rPr>
                <w:sz w:val="24"/>
              </w:rPr>
              <w:t>Baskom berisi disinfektan untuk cuci</w:t>
            </w:r>
            <w:r>
              <w:rPr>
                <w:spacing w:val="-2"/>
                <w:sz w:val="24"/>
              </w:rPr>
              <w:t> </w:t>
            </w:r>
            <w:r>
              <w:rPr>
                <w:sz w:val="24"/>
              </w:rPr>
              <w:t>tangan</w:t>
            </w:r>
          </w:p>
          <w:p>
            <w:pPr>
              <w:pStyle w:val="TableParagraph"/>
              <w:numPr>
                <w:ilvl w:val="0"/>
                <w:numId w:val="82"/>
              </w:numPr>
              <w:tabs>
                <w:tab w:pos="828" w:val="left" w:leader="none"/>
              </w:tabs>
              <w:spacing w:line="264" w:lineRule="exact" w:before="0" w:after="0"/>
              <w:ind w:left="827" w:right="0" w:hanging="361"/>
              <w:jc w:val="left"/>
              <w:rPr>
                <w:sz w:val="24"/>
              </w:rPr>
            </w:pPr>
            <w:r>
              <w:rPr>
                <w:sz w:val="24"/>
              </w:rPr>
              <w:t>Handuk</w:t>
            </w:r>
          </w:p>
        </w:tc>
      </w:tr>
      <w:tr>
        <w:trPr>
          <w:trHeight w:val="551" w:hRule="atLeast"/>
        </w:trPr>
        <w:tc>
          <w:tcPr>
            <w:tcW w:w="2324" w:type="dxa"/>
          </w:tcPr>
          <w:p>
            <w:pPr>
              <w:pStyle w:val="TableParagraph"/>
              <w:spacing w:line="273" w:lineRule="exact"/>
              <w:ind w:left="107"/>
              <w:rPr>
                <w:b/>
                <w:sz w:val="24"/>
              </w:rPr>
            </w:pPr>
            <w:r>
              <w:rPr>
                <w:b/>
                <w:sz w:val="24"/>
              </w:rPr>
              <w:t>Persiapan pasien</w:t>
            </w:r>
          </w:p>
        </w:tc>
        <w:tc>
          <w:tcPr>
            <w:tcW w:w="6921" w:type="dxa"/>
            <w:gridSpan w:val="2"/>
          </w:tcPr>
          <w:p>
            <w:pPr>
              <w:pStyle w:val="TableParagraph"/>
              <w:numPr>
                <w:ilvl w:val="0"/>
                <w:numId w:val="83"/>
              </w:numPr>
              <w:tabs>
                <w:tab w:pos="425" w:val="left" w:leader="none"/>
              </w:tabs>
              <w:spacing w:line="268" w:lineRule="exact" w:before="0" w:after="0"/>
              <w:ind w:left="424" w:right="0" w:hanging="284"/>
              <w:jc w:val="left"/>
              <w:rPr>
                <w:sz w:val="24"/>
              </w:rPr>
            </w:pPr>
            <w:r>
              <w:rPr>
                <w:sz w:val="24"/>
              </w:rPr>
              <w:t>Menjelaskan pada pasien tentang tindakan yang akan</w:t>
            </w:r>
            <w:r>
              <w:rPr>
                <w:spacing w:val="-6"/>
                <w:sz w:val="24"/>
              </w:rPr>
              <w:t> </w:t>
            </w:r>
            <w:r>
              <w:rPr>
                <w:sz w:val="24"/>
              </w:rPr>
              <w:t>dilakukan</w:t>
            </w:r>
          </w:p>
          <w:p>
            <w:pPr>
              <w:pStyle w:val="TableParagraph"/>
              <w:numPr>
                <w:ilvl w:val="0"/>
                <w:numId w:val="83"/>
              </w:numPr>
              <w:tabs>
                <w:tab w:pos="425" w:val="left" w:leader="none"/>
              </w:tabs>
              <w:spacing w:line="264" w:lineRule="exact" w:before="0" w:after="0"/>
              <w:ind w:left="424" w:right="0" w:hanging="284"/>
              <w:jc w:val="left"/>
              <w:rPr>
                <w:sz w:val="24"/>
              </w:rPr>
            </w:pPr>
            <w:r>
              <w:rPr>
                <w:sz w:val="24"/>
              </w:rPr>
              <w:t>Menyiapkan posisi pasien sesuai dengan</w:t>
            </w:r>
            <w:r>
              <w:rPr>
                <w:spacing w:val="-2"/>
                <w:sz w:val="24"/>
              </w:rPr>
              <w:t> </w:t>
            </w:r>
            <w:r>
              <w:rPr>
                <w:sz w:val="24"/>
              </w:rPr>
              <w:t>kebutuhan</w:t>
            </w:r>
          </w:p>
        </w:tc>
      </w:tr>
      <w:tr>
        <w:trPr>
          <w:trHeight w:val="554" w:hRule="atLeast"/>
        </w:trPr>
        <w:tc>
          <w:tcPr>
            <w:tcW w:w="2324" w:type="dxa"/>
          </w:tcPr>
          <w:p>
            <w:pPr>
              <w:pStyle w:val="TableParagraph"/>
              <w:spacing w:line="276" w:lineRule="exact" w:before="2"/>
              <w:ind w:left="107" w:right="932"/>
              <w:rPr>
                <w:b/>
                <w:sz w:val="24"/>
              </w:rPr>
            </w:pPr>
            <w:r>
              <w:rPr>
                <w:b/>
                <w:sz w:val="24"/>
              </w:rPr>
              <w:t>Persiapan Lingkungan</w:t>
            </w:r>
          </w:p>
        </w:tc>
        <w:tc>
          <w:tcPr>
            <w:tcW w:w="6921" w:type="dxa"/>
            <w:gridSpan w:val="2"/>
          </w:tcPr>
          <w:p>
            <w:pPr>
              <w:pStyle w:val="TableParagraph"/>
              <w:spacing w:line="270" w:lineRule="exact"/>
              <w:ind w:left="107"/>
              <w:rPr>
                <w:sz w:val="24"/>
              </w:rPr>
            </w:pPr>
            <w:r>
              <w:rPr>
                <w:sz w:val="24"/>
              </w:rPr>
              <w:t>Menyiapkan lingkungan aman dan nyaman</w:t>
            </w:r>
          </w:p>
        </w:tc>
      </w:tr>
      <w:tr>
        <w:trPr>
          <w:trHeight w:val="2759" w:hRule="atLeast"/>
        </w:trPr>
        <w:tc>
          <w:tcPr>
            <w:tcW w:w="2324" w:type="dxa"/>
          </w:tcPr>
          <w:p>
            <w:pPr>
              <w:pStyle w:val="TableParagraph"/>
              <w:spacing w:line="273" w:lineRule="exact"/>
              <w:ind w:left="107"/>
              <w:rPr>
                <w:b/>
                <w:sz w:val="24"/>
              </w:rPr>
            </w:pPr>
            <w:r>
              <w:rPr>
                <w:b/>
                <w:sz w:val="24"/>
              </w:rPr>
              <w:t>Pelaksanaan</w:t>
            </w:r>
          </w:p>
        </w:tc>
        <w:tc>
          <w:tcPr>
            <w:tcW w:w="6921" w:type="dxa"/>
            <w:gridSpan w:val="2"/>
          </w:tcPr>
          <w:p>
            <w:pPr>
              <w:pStyle w:val="TableParagraph"/>
              <w:numPr>
                <w:ilvl w:val="0"/>
                <w:numId w:val="84"/>
              </w:numPr>
              <w:tabs>
                <w:tab w:pos="482" w:val="left" w:leader="none"/>
              </w:tabs>
              <w:spacing w:line="268" w:lineRule="exact" w:before="0" w:after="0"/>
              <w:ind w:left="481" w:right="0" w:hanging="361"/>
              <w:jc w:val="left"/>
              <w:rPr>
                <w:sz w:val="24"/>
              </w:rPr>
            </w:pPr>
            <w:r>
              <w:rPr>
                <w:sz w:val="24"/>
              </w:rPr>
              <w:t>Membawa alat-alat ke dekat pasien sesuai dengan</w:t>
            </w:r>
            <w:r>
              <w:rPr>
                <w:spacing w:val="-2"/>
                <w:sz w:val="24"/>
              </w:rPr>
              <w:t> </w:t>
            </w:r>
            <w:r>
              <w:rPr>
                <w:sz w:val="24"/>
              </w:rPr>
              <w:t>kebutuhan</w:t>
            </w:r>
          </w:p>
          <w:p>
            <w:pPr>
              <w:pStyle w:val="TableParagraph"/>
              <w:numPr>
                <w:ilvl w:val="0"/>
                <w:numId w:val="84"/>
              </w:numPr>
              <w:tabs>
                <w:tab w:pos="482" w:val="left" w:leader="none"/>
              </w:tabs>
              <w:spacing w:line="240" w:lineRule="auto" w:before="0" w:after="0"/>
              <w:ind w:left="481" w:right="0" w:hanging="361"/>
              <w:jc w:val="left"/>
              <w:rPr>
                <w:sz w:val="24"/>
              </w:rPr>
            </w:pPr>
            <w:r>
              <w:rPr>
                <w:sz w:val="24"/>
              </w:rPr>
              <w:t>Mencucui</w:t>
            </w:r>
            <w:r>
              <w:rPr>
                <w:spacing w:val="-1"/>
                <w:sz w:val="24"/>
              </w:rPr>
              <w:t> </w:t>
            </w:r>
            <w:r>
              <w:rPr>
                <w:sz w:val="24"/>
              </w:rPr>
              <w:t>tangan</w:t>
            </w:r>
          </w:p>
          <w:p>
            <w:pPr>
              <w:pStyle w:val="TableParagraph"/>
              <w:numPr>
                <w:ilvl w:val="0"/>
                <w:numId w:val="84"/>
              </w:numPr>
              <w:tabs>
                <w:tab w:pos="482" w:val="left" w:leader="none"/>
              </w:tabs>
              <w:spacing w:line="240" w:lineRule="auto" w:before="0" w:after="0"/>
              <w:ind w:left="481" w:right="104" w:hanging="360"/>
              <w:jc w:val="left"/>
              <w:rPr>
                <w:sz w:val="24"/>
              </w:rPr>
            </w:pPr>
            <w:r>
              <w:rPr>
                <w:sz w:val="24"/>
              </w:rPr>
              <w:t>Membaca daftar obat pasien, mengenai obat yang diberikan dan cara</w:t>
            </w:r>
            <w:r>
              <w:rPr>
                <w:spacing w:val="-3"/>
                <w:sz w:val="24"/>
              </w:rPr>
              <w:t> </w:t>
            </w:r>
            <w:r>
              <w:rPr>
                <w:sz w:val="24"/>
              </w:rPr>
              <w:t>pemberiannya</w:t>
            </w:r>
          </w:p>
          <w:p>
            <w:pPr>
              <w:pStyle w:val="TableParagraph"/>
              <w:numPr>
                <w:ilvl w:val="0"/>
                <w:numId w:val="84"/>
              </w:numPr>
              <w:tabs>
                <w:tab w:pos="482" w:val="left" w:leader="none"/>
              </w:tabs>
              <w:spacing w:line="240" w:lineRule="auto" w:before="0" w:after="0"/>
              <w:ind w:left="481" w:right="0" w:hanging="361"/>
              <w:jc w:val="left"/>
              <w:rPr>
                <w:sz w:val="24"/>
              </w:rPr>
            </w:pPr>
            <w:r>
              <w:rPr>
                <w:sz w:val="24"/>
              </w:rPr>
              <w:t>Mengambil spuit dan jarum pada</w:t>
            </w:r>
            <w:r>
              <w:rPr>
                <w:spacing w:val="-2"/>
                <w:sz w:val="24"/>
              </w:rPr>
              <w:t> </w:t>
            </w:r>
            <w:r>
              <w:rPr>
                <w:sz w:val="24"/>
              </w:rPr>
              <w:t>tempatnya</w:t>
            </w:r>
          </w:p>
          <w:p>
            <w:pPr>
              <w:pStyle w:val="TableParagraph"/>
              <w:numPr>
                <w:ilvl w:val="0"/>
                <w:numId w:val="84"/>
              </w:numPr>
              <w:tabs>
                <w:tab w:pos="482" w:val="left" w:leader="none"/>
              </w:tabs>
              <w:spacing w:line="240" w:lineRule="auto" w:before="0" w:after="0"/>
              <w:ind w:left="481" w:right="0" w:hanging="361"/>
              <w:jc w:val="left"/>
              <w:rPr>
                <w:sz w:val="24"/>
              </w:rPr>
            </w:pPr>
            <w:r>
              <w:rPr>
                <w:sz w:val="24"/>
              </w:rPr>
              <w:t>Melarutkan obat yang</w:t>
            </w:r>
            <w:r>
              <w:rPr>
                <w:spacing w:val="1"/>
                <w:sz w:val="24"/>
              </w:rPr>
              <w:t> </w:t>
            </w:r>
            <w:r>
              <w:rPr>
                <w:sz w:val="24"/>
              </w:rPr>
              <w:t>diperlukan</w:t>
            </w:r>
          </w:p>
          <w:p>
            <w:pPr>
              <w:pStyle w:val="TableParagraph"/>
              <w:numPr>
                <w:ilvl w:val="0"/>
                <w:numId w:val="84"/>
              </w:numPr>
              <w:tabs>
                <w:tab w:pos="482" w:val="left" w:leader="none"/>
              </w:tabs>
              <w:spacing w:line="240" w:lineRule="auto" w:before="0" w:after="0"/>
              <w:ind w:left="481" w:right="102" w:hanging="360"/>
              <w:jc w:val="left"/>
              <w:rPr>
                <w:sz w:val="24"/>
              </w:rPr>
            </w:pPr>
            <w:r>
              <w:rPr>
                <w:sz w:val="24"/>
              </w:rPr>
              <w:t>Membaca kembali daftar obat tersebut sesuai takaran kemudian udara dalam spuit</w:t>
            </w:r>
            <w:r>
              <w:rPr>
                <w:spacing w:val="-3"/>
                <w:sz w:val="24"/>
              </w:rPr>
              <w:t> </w:t>
            </w:r>
            <w:r>
              <w:rPr>
                <w:sz w:val="24"/>
              </w:rPr>
              <w:t>dikeluarkan</w:t>
            </w:r>
          </w:p>
          <w:p>
            <w:pPr>
              <w:pStyle w:val="TableParagraph"/>
              <w:numPr>
                <w:ilvl w:val="0"/>
                <w:numId w:val="84"/>
              </w:numPr>
              <w:tabs>
                <w:tab w:pos="482" w:val="left" w:leader="none"/>
              </w:tabs>
              <w:spacing w:line="270" w:lineRule="atLeast" w:before="0" w:after="0"/>
              <w:ind w:left="481" w:right="102" w:hanging="360"/>
              <w:jc w:val="left"/>
              <w:rPr>
                <w:sz w:val="24"/>
              </w:rPr>
            </w:pPr>
            <w:r>
              <w:rPr>
                <w:sz w:val="24"/>
              </w:rPr>
              <w:t>Spuit dan kapas alkohol dimasukkan ke dalam bak spuit yang tersedia dan langsung dibawa ke</w:t>
            </w:r>
            <w:r>
              <w:rPr>
                <w:spacing w:val="-7"/>
                <w:sz w:val="24"/>
              </w:rPr>
              <w:t> </w:t>
            </w:r>
            <w:r>
              <w:rPr>
                <w:sz w:val="24"/>
              </w:rPr>
              <w:t>pasien</w:t>
            </w:r>
          </w:p>
        </w:tc>
      </w:tr>
    </w:tbl>
    <w:p>
      <w:pPr>
        <w:spacing w:after="0" w:line="270" w:lineRule="atLeast"/>
        <w:jc w:val="left"/>
        <w:rPr>
          <w:sz w:val="24"/>
        </w:rPr>
        <w:sectPr>
          <w:headerReference w:type="default" r:id="rId177"/>
          <w:footerReference w:type="default" r:id="rId178"/>
          <w:pgSz w:w="11910" w:h="16840"/>
          <w:pgMar w:header="0" w:footer="975" w:top="1580" w:bottom="1160" w:left="900" w:right="700"/>
          <w:pgNumType w:start="69"/>
        </w:sect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6921"/>
      </w:tblGrid>
      <w:tr>
        <w:trPr>
          <w:trHeight w:val="4140" w:hRule="atLeast"/>
        </w:trPr>
        <w:tc>
          <w:tcPr>
            <w:tcW w:w="2324" w:type="dxa"/>
          </w:tcPr>
          <w:p>
            <w:pPr>
              <w:pStyle w:val="TableParagraph"/>
              <w:rPr>
                <w:sz w:val="24"/>
              </w:rPr>
            </w:pPr>
          </w:p>
        </w:tc>
        <w:tc>
          <w:tcPr>
            <w:tcW w:w="6921" w:type="dxa"/>
          </w:tcPr>
          <w:p>
            <w:pPr>
              <w:pStyle w:val="TableParagraph"/>
              <w:numPr>
                <w:ilvl w:val="0"/>
                <w:numId w:val="85"/>
              </w:numPr>
              <w:tabs>
                <w:tab w:pos="482" w:val="left" w:leader="none"/>
              </w:tabs>
              <w:spacing w:line="240" w:lineRule="auto" w:before="0" w:after="0"/>
              <w:ind w:left="481" w:right="103" w:hanging="360"/>
              <w:jc w:val="both"/>
              <w:rPr>
                <w:sz w:val="24"/>
              </w:rPr>
            </w:pPr>
            <w:r>
              <w:rPr>
                <w:sz w:val="24"/>
              </w:rPr>
              <w:t>Membaca kembali daftar pemberian obat dan mencocokkan dengan papan nama pasien/tanya pasien</w:t>
            </w:r>
          </w:p>
          <w:p>
            <w:pPr>
              <w:pStyle w:val="TableParagraph"/>
              <w:numPr>
                <w:ilvl w:val="0"/>
                <w:numId w:val="85"/>
              </w:numPr>
              <w:tabs>
                <w:tab w:pos="482" w:val="left" w:leader="none"/>
              </w:tabs>
              <w:spacing w:line="240" w:lineRule="auto" w:before="0" w:after="0"/>
              <w:ind w:left="481" w:right="0" w:hanging="361"/>
              <w:jc w:val="both"/>
              <w:rPr>
                <w:sz w:val="24"/>
              </w:rPr>
            </w:pPr>
            <w:r>
              <w:rPr>
                <w:sz w:val="24"/>
              </w:rPr>
              <w:t>Membebaskan daerah yang akan</w:t>
            </w:r>
            <w:r>
              <w:rPr>
                <w:spacing w:val="-1"/>
                <w:sz w:val="24"/>
              </w:rPr>
              <w:t> </w:t>
            </w:r>
            <w:r>
              <w:rPr>
                <w:sz w:val="24"/>
              </w:rPr>
              <w:t>disuntik</w:t>
            </w:r>
          </w:p>
          <w:p>
            <w:pPr>
              <w:pStyle w:val="TableParagraph"/>
              <w:numPr>
                <w:ilvl w:val="0"/>
                <w:numId w:val="85"/>
              </w:numPr>
              <w:tabs>
                <w:tab w:pos="482" w:val="left" w:leader="none"/>
              </w:tabs>
              <w:spacing w:line="240" w:lineRule="auto" w:before="0" w:after="0"/>
              <w:ind w:left="481" w:right="99" w:hanging="360"/>
              <w:jc w:val="both"/>
              <w:rPr>
                <w:sz w:val="24"/>
              </w:rPr>
            </w:pPr>
            <w:r>
              <w:rPr>
                <w:sz w:val="24"/>
              </w:rPr>
              <w:t>Menentukan tempat yang akan disuntik lalu mendisinfeksi kulit tersebut. Posisi 1/3 tengah paha luar atau 1/3 bagian dari spina iliaca anterior posterior</w:t>
            </w:r>
            <w:r>
              <w:rPr>
                <w:spacing w:val="-3"/>
                <w:sz w:val="24"/>
              </w:rPr>
              <w:t> </w:t>
            </w:r>
            <w:r>
              <w:rPr>
                <w:sz w:val="24"/>
              </w:rPr>
              <w:t>(SIAS)</w:t>
            </w:r>
          </w:p>
          <w:p>
            <w:pPr>
              <w:pStyle w:val="TableParagraph"/>
              <w:numPr>
                <w:ilvl w:val="0"/>
                <w:numId w:val="85"/>
              </w:numPr>
              <w:tabs>
                <w:tab w:pos="482" w:val="left" w:leader="none"/>
              </w:tabs>
              <w:spacing w:line="240" w:lineRule="auto" w:before="0" w:after="0"/>
              <w:ind w:left="481" w:right="0" w:hanging="361"/>
              <w:jc w:val="both"/>
              <w:rPr>
                <w:sz w:val="24"/>
              </w:rPr>
            </w:pPr>
            <w:r>
              <w:rPr>
                <w:sz w:val="24"/>
              </w:rPr>
              <w:t>Menusukkan jarum tegak lurus dengan permukaan</w:t>
            </w:r>
            <w:r>
              <w:rPr>
                <w:spacing w:val="1"/>
                <w:sz w:val="24"/>
              </w:rPr>
              <w:t> </w:t>
            </w:r>
            <w:r>
              <w:rPr>
                <w:sz w:val="24"/>
              </w:rPr>
              <w:t>kulit</w:t>
            </w:r>
          </w:p>
          <w:p>
            <w:pPr>
              <w:pStyle w:val="TableParagraph"/>
              <w:numPr>
                <w:ilvl w:val="0"/>
                <w:numId w:val="85"/>
              </w:numPr>
              <w:tabs>
                <w:tab w:pos="482" w:val="left" w:leader="none"/>
                <w:tab w:pos="1703" w:val="left" w:leader="none"/>
                <w:tab w:pos="2566" w:val="left" w:leader="none"/>
                <w:tab w:pos="3446" w:val="left" w:leader="none"/>
                <w:tab w:pos="4123" w:val="left" w:leader="none"/>
                <w:tab w:pos="4691" w:val="left" w:leader="none"/>
                <w:tab w:pos="5519" w:val="left" w:leader="none"/>
                <w:tab w:pos="6169" w:val="left" w:leader="none"/>
              </w:tabs>
              <w:spacing w:line="240" w:lineRule="auto" w:before="0" w:after="0"/>
              <w:ind w:left="481" w:right="103" w:hanging="360"/>
              <w:jc w:val="left"/>
              <w:rPr>
                <w:sz w:val="24"/>
              </w:rPr>
            </w:pPr>
            <w:r>
              <w:rPr>
                <w:sz w:val="24"/>
              </w:rPr>
              <w:t>Penghisap</w:t>
              <w:tab/>
              <w:t>ditarik</w:t>
              <w:tab/>
              <w:t>sedikit</w:t>
              <w:tab/>
              <w:t>(bila</w:t>
              <w:tab/>
              <w:t>ada</w:t>
              <w:tab/>
              <w:t>darah,</w:t>
              <w:tab/>
              <w:t>obat</w:t>
              <w:tab/>
            </w:r>
            <w:r>
              <w:rPr>
                <w:spacing w:val="-4"/>
                <w:sz w:val="24"/>
              </w:rPr>
              <w:t>jangan </w:t>
            </w:r>
            <w:r>
              <w:rPr>
                <w:sz w:val="24"/>
              </w:rPr>
              <w:t>dimasukkan)</w:t>
            </w:r>
          </w:p>
          <w:p>
            <w:pPr>
              <w:pStyle w:val="TableParagraph"/>
              <w:numPr>
                <w:ilvl w:val="0"/>
                <w:numId w:val="85"/>
              </w:numPr>
              <w:tabs>
                <w:tab w:pos="482" w:val="left" w:leader="none"/>
              </w:tabs>
              <w:spacing w:line="240" w:lineRule="auto" w:before="0" w:after="0"/>
              <w:ind w:left="481" w:right="0" w:hanging="361"/>
              <w:jc w:val="left"/>
              <w:rPr>
                <w:sz w:val="24"/>
              </w:rPr>
            </w:pPr>
            <w:r>
              <w:rPr>
                <w:sz w:val="24"/>
              </w:rPr>
              <w:t>Obat disemprotkan perlahan-lahan sampai sesuai</w:t>
            </w:r>
            <w:r>
              <w:rPr>
                <w:spacing w:val="-2"/>
                <w:sz w:val="24"/>
              </w:rPr>
              <w:t> </w:t>
            </w:r>
            <w:r>
              <w:rPr>
                <w:sz w:val="24"/>
              </w:rPr>
              <w:t>dosis</w:t>
            </w:r>
          </w:p>
          <w:p>
            <w:pPr>
              <w:pStyle w:val="TableParagraph"/>
              <w:numPr>
                <w:ilvl w:val="0"/>
                <w:numId w:val="85"/>
              </w:numPr>
              <w:tabs>
                <w:tab w:pos="482" w:val="left" w:leader="none"/>
              </w:tabs>
              <w:spacing w:line="240" w:lineRule="auto" w:before="0" w:after="0"/>
              <w:ind w:left="481" w:right="0" w:hanging="361"/>
              <w:jc w:val="left"/>
              <w:rPr>
                <w:sz w:val="24"/>
              </w:rPr>
            </w:pPr>
            <w:r>
              <w:rPr>
                <w:sz w:val="24"/>
              </w:rPr>
              <w:t>Setelah obat masuk seluruhnya, jarum ditarik dengan</w:t>
            </w:r>
            <w:r>
              <w:rPr>
                <w:spacing w:val="-3"/>
                <w:sz w:val="24"/>
              </w:rPr>
              <w:t> </w:t>
            </w:r>
            <w:r>
              <w:rPr>
                <w:sz w:val="24"/>
              </w:rPr>
              <w:t>cepat</w:t>
            </w:r>
          </w:p>
          <w:p>
            <w:pPr>
              <w:pStyle w:val="TableParagraph"/>
              <w:numPr>
                <w:ilvl w:val="0"/>
                <w:numId w:val="85"/>
              </w:numPr>
              <w:tabs>
                <w:tab w:pos="482" w:val="left" w:leader="none"/>
              </w:tabs>
              <w:spacing w:line="240" w:lineRule="auto" w:before="0" w:after="0"/>
              <w:ind w:left="481" w:right="0" w:hanging="361"/>
              <w:jc w:val="left"/>
              <w:rPr>
                <w:sz w:val="24"/>
              </w:rPr>
            </w:pPr>
            <w:r>
              <w:rPr>
                <w:sz w:val="24"/>
              </w:rPr>
              <w:t>Kulit ditahan dengan kapas alkohol sambil dilakukan</w:t>
            </w:r>
            <w:r>
              <w:rPr>
                <w:spacing w:val="-4"/>
                <w:sz w:val="24"/>
              </w:rPr>
              <w:t> </w:t>
            </w:r>
            <w:r>
              <w:rPr>
                <w:sz w:val="24"/>
              </w:rPr>
              <w:t>massage</w:t>
            </w:r>
          </w:p>
          <w:p>
            <w:pPr>
              <w:pStyle w:val="TableParagraph"/>
              <w:numPr>
                <w:ilvl w:val="0"/>
                <w:numId w:val="85"/>
              </w:numPr>
              <w:tabs>
                <w:tab w:pos="482" w:val="left" w:leader="none"/>
              </w:tabs>
              <w:spacing w:line="240" w:lineRule="auto" w:before="0" w:after="0"/>
              <w:ind w:left="481" w:right="0" w:hanging="361"/>
              <w:jc w:val="left"/>
              <w:rPr>
                <w:sz w:val="24"/>
              </w:rPr>
            </w:pPr>
            <w:r>
              <w:rPr>
                <w:sz w:val="24"/>
              </w:rPr>
              <w:t>Pasien dirapikan dan alat-alat</w:t>
            </w:r>
            <w:r>
              <w:rPr>
                <w:spacing w:val="1"/>
                <w:sz w:val="24"/>
              </w:rPr>
              <w:t> </w:t>
            </w:r>
            <w:r>
              <w:rPr>
                <w:sz w:val="24"/>
              </w:rPr>
              <w:t>dibereskan</w:t>
            </w:r>
          </w:p>
          <w:p>
            <w:pPr>
              <w:pStyle w:val="TableParagraph"/>
              <w:numPr>
                <w:ilvl w:val="0"/>
                <w:numId w:val="85"/>
              </w:numPr>
              <w:tabs>
                <w:tab w:pos="482" w:val="left" w:leader="none"/>
              </w:tabs>
              <w:spacing w:line="240" w:lineRule="auto" w:before="0" w:after="0"/>
              <w:ind w:left="481" w:right="0" w:hanging="361"/>
              <w:jc w:val="left"/>
              <w:rPr>
                <w:sz w:val="24"/>
              </w:rPr>
            </w:pPr>
            <w:r>
              <w:rPr>
                <w:sz w:val="24"/>
              </w:rPr>
              <w:t>Mencuci</w:t>
            </w:r>
            <w:r>
              <w:rPr>
                <w:spacing w:val="-1"/>
                <w:sz w:val="24"/>
              </w:rPr>
              <w:t> </w:t>
            </w:r>
            <w:r>
              <w:rPr>
                <w:sz w:val="24"/>
              </w:rPr>
              <w:t>tangan</w:t>
            </w:r>
          </w:p>
          <w:p>
            <w:pPr>
              <w:pStyle w:val="TableParagraph"/>
              <w:numPr>
                <w:ilvl w:val="0"/>
                <w:numId w:val="85"/>
              </w:numPr>
              <w:tabs>
                <w:tab w:pos="482" w:val="left" w:leader="none"/>
              </w:tabs>
              <w:spacing w:line="264" w:lineRule="exact" w:before="0" w:after="0"/>
              <w:ind w:left="481" w:right="0" w:hanging="361"/>
              <w:jc w:val="left"/>
              <w:rPr>
                <w:sz w:val="24"/>
              </w:rPr>
            </w:pPr>
            <w:r>
              <w:rPr>
                <w:sz w:val="24"/>
              </w:rPr>
              <w:t>Mencatat hasilnya dalam buku catatan obat</w:t>
            </w:r>
          </w:p>
        </w:tc>
      </w:tr>
      <w:tr>
        <w:trPr>
          <w:trHeight w:val="1379" w:hRule="atLeast"/>
        </w:trPr>
        <w:tc>
          <w:tcPr>
            <w:tcW w:w="2324" w:type="dxa"/>
          </w:tcPr>
          <w:p>
            <w:pPr>
              <w:pStyle w:val="TableParagraph"/>
              <w:spacing w:line="273" w:lineRule="exact"/>
              <w:ind w:left="107"/>
              <w:rPr>
                <w:b/>
                <w:sz w:val="24"/>
              </w:rPr>
            </w:pPr>
            <w:r>
              <w:rPr>
                <w:b/>
                <w:sz w:val="24"/>
              </w:rPr>
              <w:t>Sikap</w:t>
            </w:r>
          </w:p>
        </w:tc>
        <w:tc>
          <w:tcPr>
            <w:tcW w:w="6921" w:type="dxa"/>
          </w:tcPr>
          <w:p>
            <w:pPr>
              <w:pStyle w:val="TableParagraph"/>
              <w:spacing w:line="270" w:lineRule="exact"/>
              <w:ind w:left="107"/>
              <w:rPr>
                <w:b/>
                <w:sz w:val="24"/>
              </w:rPr>
            </w:pPr>
            <w:r>
              <w:rPr>
                <w:b/>
                <w:sz w:val="24"/>
              </w:rPr>
              <w:t>Sikap Selama Pelaksanaan :</w:t>
            </w:r>
          </w:p>
          <w:p>
            <w:pPr>
              <w:pStyle w:val="TableParagraph"/>
              <w:numPr>
                <w:ilvl w:val="0"/>
                <w:numId w:val="86"/>
              </w:numPr>
              <w:tabs>
                <w:tab w:pos="425" w:val="left" w:leader="none"/>
              </w:tabs>
              <w:spacing w:line="274" w:lineRule="exact" w:before="0" w:after="0"/>
              <w:ind w:left="424" w:right="0" w:hanging="284"/>
              <w:jc w:val="left"/>
              <w:rPr>
                <w:sz w:val="24"/>
              </w:rPr>
            </w:pPr>
            <w:r>
              <w:rPr>
                <w:sz w:val="24"/>
              </w:rPr>
              <w:t>Menunjukkan sikap sopan dan</w:t>
            </w:r>
            <w:r>
              <w:rPr>
                <w:spacing w:val="-1"/>
                <w:sz w:val="24"/>
              </w:rPr>
              <w:t> </w:t>
            </w:r>
            <w:r>
              <w:rPr>
                <w:sz w:val="24"/>
              </w:rPr>
              <w:t>ramah</w:t>
            </w:r>
          </w:p>
          <w:p>
            <w:pPr>
              <w:pStyle w:val="TableParagraph"/>
              <w:numPr>
                <w:ilvl w:val="0"/>
                <w:numId w:val="86"/>
              </w:numPr>
              <w:tabs>
                <w:tab w:pos="425" w:val="left" w:leader="none"/>
              </w:tabs>
              <w:spacing w:line="240" w:lineRule="auto" w:before="0" w:after="0"/>
              <w:ind w:left="424" w:right="0" w:hanging="284"/>
              <w:jc w:val="left"/>
              <w:rPr>
                <w:sz w:val="24"/>
              </w:rPr>
            </w:pPr>
            <w:r>
              <w:rPr>
                <w:sz w:val="24"/>
              </w:rPr>
              <w:t>Menjamin Privacy</w:t>
            </w:r>
            <w:r>
              <w:rPr>
                <w:spacing w:val="-6"/>
                <w:sz w:val="24"/>
              </w:rPr>
              <w:t> </w:t>
            </w:r>
            <w:r>
              <w:rPr>
                <w:sz w:val="24"/>
              </w:rPr>
              <w:t>pasien</w:t>
            </w:r>
          </w:p>
          <w:p>
            <w:pPr>
              <w:pStyle w:val="TableParagraph"/>
              <w:numPr>
                <w:ilvl w:val="0"/>
                <w:numId w:val="86"/>
              </w:numPr>
              <w:tabs>
                <w:tab w:pos="425" w:val="left" w:leader="none"/>
              </w:tabs>
              <w:spacing w:line="240" w:lineRule="auto" w:before="0" w:after="0"/>
              <w:ind w:left="424" w:right="0" w:hanging="284"/>
              <w:jc w:val="left"/>
              <w:rPr>
                <w:sz w:val="24"/>
              </w:rPr>
            </w:pPr>
            <w:r>
              <w:rPr>
                <w:sz w:val="24"/>
              </w:rPr>
              <w:t>Bekerja dengan</w:t>
            </w:r>
            <w:r>
              <w:rPr>
                <w:spacing w:val="-3"/>
                <w:sz w:val="24"/>
              </w:rPr>
              <w:t> </w:t>
            </w:r>
            <w:r>
              <w:rPr>
                <w:sz w:val="24"/>
              </w:rPr>
              <w:t>teliti</w:t>
            </w:r>
          </w:p>
          <w:p>
            <w:pPr>
              <w:pStyle w:val="TableParagraph"/>
              <w:numPr>
                <w:ilvl w:val="0"/>
                <w:numId w:val="86"/>
              </w:numPr>
              <w:tabs>
                <w:tab w:pos="425" w:val="left" w:leader="none"/>
              </w:tabs>
              <w:spacing w:line="264" w:lineRule="exact" w:before="0" w:after="0"/>
              <w:ind w:left="424" w:right="0" w:hanging="284"/>
              <w:jc w:val="left"/>
              <w:rPr>
                <w:sz w:val="24"/>
              </w:rPr>
            </w:pPr>
            <w:r>
              <w:rPr>
                <w:sz w:val="24"/>
              </w:rPr>
              <w:t>Memperhatikan body</w:t>
            </w:r>
            <w:r>
              <w:rPr>
                <w:spacing w:val="-6"/>
                <w:sz w:val="24"/>
              </w:rPr>
              <w:t> </w:t>
            </w:r>
            <w:r>
              <w:rPr>
                <w:sz w:val="24"/>
              </w:rPr>
              <w:t>mekanism</w:t>
            </w:r>
          </w:p>
        </w:tc>
      </w:tr>
      <w:tr>
        <w:trPr>
          <w:trHeight w:val="551" w:hRule="atLeast"/>
        </w:trPr>
        <w:tc>
          <w:tcPr>
            <w:tcW w:w="2324" w:type="dxa"/>
          </w:tcPr>
          <w:p>
            <w:pPr>
              <w:pStyle w:val="TableParagraph"/>
              <w:spacing w:line="273" w:lineRule="exact"/>
              <w:ind w:left="107"/>
              <w:rPr>
                <w:b/>
                <w:sz w:val="24"/>
              </w:rPr>
            </w:pPr>
            <w:r>
              <w:rPr>
                <w:b/>
                <w:sz w:val="24"/>
              </w:rPr>
              <w:t>Evaluasi</w:t>
            </w:r>
          </w:p>
        </w:tc>
        <w:tc>
          <w:tcPr>
            <w:tcW w:w="6921" w:type="dxa"/>
          </w:tcPr>
          <w:p>
            <w:pPr>
              <w:pStyle w:val="TableParagraph"/>
              <w:numPr>
                <w:ilvl w:val="0"/>
                <w:numId w:val="87"/>
              </w:numPr>
              <w:tabs>
                <w:tab w:pos="482" w:val="left" w:leader="none"/>
              </w:tabs>
              <w:spacing w:line="268" w:lineRule="exact" w:before="0" w:after="0"/>
              <w:ind w:left="481" w:right="0" w:hanging="361"/>
              <w:jc w:val="left"/>
              <w:rPr>
                <w:sz w:val="24"/>
              </w:rPr>
            </w:pPr>
            <w:r>
              <w:rPr>
                <w:sz w:val="24"/>
              </w:rPr>
              <w:t>Tanyakan keadaan dan kenyamanan pasien setelah</w:t>
            </w:r>
            <w:r>
              <w:rPr>
                <w:spacing w:val="-1"/>
                <w:sz w:val="24"/>
              </w:rPr>
              <w:t> </w:t>
            </w:r>
            <w:r>
              <w:rPr>
                <w:sz w:val="24"/>
              </w:rPr>
              <w:t>tindakan</w:t>
            </w:r>
          </w:p>
          <w:p>
            <w:pPr>
              <w:pStyle w:val="TableParagraph"/>
              <w:numPr>
                <w:ilvl w:val="0"/>
                <w:numId w:val="87"/>
              </w:numPr>
              <w:tabs>
                <w:tab w:pos="482" w:val="left" w:leader="none"/>
              </w:tabs>
              <w:spacing w:line="264" w:lineRule="exact" w:before="0" w:after="0"/>
              <w:ind w:left="481" w:right="0" w:hanging="361"/>
              <w:jc w:val="left"/>
              <w:rPr>
                <w:sz w:val="24"/>
              </w:rPr>
            </w:pPr>
            <w:r>
              <w:rPr>
                <w:sz w:val="24"/>
              </w:rPr>
              <w:t>Observasi reaksi setelah</w:t>
            </w:r>
            <w:r>
              <w:rPr>
                <w:spacing w:val="1"/>
                <w:sz w:val="24"/>
              </w:rPr>
              <w:t> </w:t>
            </w:r>
            <w:r>
              <w:rPr>
                <w:sz w:val="24"/>
              </w:rPr>
              <w:t>pengobatan</w:t>
            </w:r>
          </w:p>
        </w:tc>
      </w:tr>
    </w:tbl>
    <w:p>
      <w:pPr>
        <w:spacing w:after="0" w:line="264" w:lineRule="exact"/>
        <w:jc w:val="left"/>
        <w:rPr>
          <w:sz w:val="24"/>
        </w:rPr>
        <w:sectPr>
          <w:headerReference w:type="default" r:id="rId179"/>
          <w:footerReference w:type="default" r:id="rId180"/>
          <w:pgSz w:w="11910" w:h="16840"/>
          <w:pgMar w:header="0" w:footer="975" w:top="1420" w:bottom="1160" w:left="900" w:right="700"/>
          <w:pgNumType w:start="70"/>
        </w:sectPr>
      </w:pPr>
    </w:p>
    <w:p>
      <w:pPr>
        <w:pStyle w:val="Heading2"/>
        <w:spacing w:before="78" w:after="4"/>
        <w:ind w:left="1882" w:right="2067" w:firstLine="1464"/>
      </w:pPr>
      <w:r>
        <w:rPr/>
        <w:t>FORM EVALUASI PROSEDUR MEMBERIKAN OBAT SECARA INTRA MUSKULER (IM)</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4875"/>
        <w:gridCol w:w="1558"/>
        <w:gridCol w:w="1623"/>
      </w:tblGrid>
      <w:tr>
        <w:trPr>
          <w:trHeight w:val="316" w:hRule="atLeast"/>
        </w:trPr>
        <w:tc>
          <w:tcPr>
            <w:tcW w:w="938" w:type="dxa"/>
            <w:vMerge w:val="restart"/>
          </w:tcPr>
          <w:p>
            <w:pPr>
              <w:pStyle w:val="TableParagraph"/>
              <w:spacing w:before="10"/>
              <w:rPr>
                <w:b/>
                <w:sz w:val="27"/>
              </w:rPr>
            </w:pPr>
          </w:p>
          <w:p>
            <w:pPr>
              <w:pStyle w:val="TableParagraph"/>
              <w:ind w:left="287"/>
              <w:rPr>
                <w:b/>
                <w:sz w:val="24"/>
              </w:rPr>
            </w:pPr>
            <w:r>
              <w:rPr>
                <w:b/>
                <w:sz w:val="24"/>
              </w:rPr>
              <w:t>NO</w:t>
            </w:r>
          </w:p>
        </w:tc>
        <w:tc>
          <w:tcPr>
            <w:tcW w:w="4875" w:type="dxa"/>
            <w:vMerge w:val="restart"/>
          </w:tcPr>
          <w:p>
            <w:pPr>
              <w:pStyle w:val="TableParagraph"/>
              <w:spacing w:before="10"/>
              <w:rPr>
                <w:b/>
                <w:sz w:val="27"/>
              </w:rPr>
            </w:pPr>
          </w:p>
          <w:p>
            <w:pPr>
              <w:pStyle w:val="TableParagraph"/>
              <w:ind w:left="1963"/>
              <w:rPr>
                <w:b/>
                <w:sz w:val="24"/>
              </w:rPr>
            </w:pPr>
            <w:r>
              <w:rPr>
                <w:b/>
                <w:sz w:val="24"/>
              </w:rPr>
              <w:t>TINDAKAN</w:t>
            </w:r>
          </w:p>
        </w:tc>
        <w:tc>
          <w:tcPr>
            <w:tcW w:w="3181" w:type="dxa"/>
            <w:gridSpan w:val="2"/>
          </w:tcPr>
          <w:p>
            <w:pPr>
              <w:pStyle w:val="TableParagraph"/>
              <w:spacing w:line="275" w:lineRule="exact"/>
              <w:ind w:left="857"/>
              <w:rPr>
                <w:b/>
                <w:sz w:val="24"/>
              </w:rPr>
            </w:pPr>
            <w:r>
              <w:rPr>
                <w:b/>
                <w:sz w:val="24"/>
              </w:rPr>
              <w:t>PELAKSANAAN</w:t>
            </w:r>
          </w:p>
        </w:tc>
      </w:tr>
      <w:tr>
        <w:trPr>
          <w:trHeight w:val="635" w:hRule="atLeast"/>
        </w:trPr>
        <w:tc>
          <w:tcPr>
            <w:tcW w:w="938" w:type="dxa"/>
            <w:vMerge/>
            <w:tcBorders>
              <w:top w:val="nil"/>
            </w:tcBorders>
          </w:tcPr>
          <w:p>
            <w:pPr>
              <w:rPr>
                <w:sz w:val="2"/>
                <w:szCs w:val="2"/>
              </w:rPr>
            </w:pPr>
          </w:p>
        </w:tc>
        <w:tc>
          <w:tcPr>
            <w:tcW w:w="4875" w:type="dxa"/>
            <w:vMerge/>
            <w:tcBorders>
              <w:top w:val="nil"/>
            </w:tcBorders>
          </w:tcPr>
          <w:p>
            <w:pPr>
              <w:rPr>
                <w:sz w:val="2"/>
                <w:szCs w:val="2"/>
              </w:rPr>
            </w:pPr>
          </w:p>
        </w:tc>
        <w:tc>
          <w:tcPr>
            <w:tcW w:w="1558" w:type="dxa"/>
          </w:tcPr>
          <w:p>
            <w:pPr>
              <w:pStyle w:val="TableParagraph"/>
              <w:spacing w:before="159"/>
              <w:ind w:left="58" w:right="-15"/>
              <w:rPr>
                <w:b/>
                <w:sz w:val="24"/>
              </w:rPr>
            </w:pPr>
            <w:r>
              <w:rPr>
                <w:b/>
                <w:sz w:val="24"/>
              </w:rPr>
              <w:t>DILAKUKAN</w:t>
            </w:r>
          </w:p>
        </w:tc>
        <w:tc>
          <w:tcPr>
            <w:tcW w:w="1623" w:type="dxa"/>
          </w:tcPr>
          <w:p>
            <w:pPr>
              <w:pStyle w:val="TableParagraph"/>
              <w:spacing w:before="1"/>
              <w:ind w:right="155"/>
              <w:jc w:val="center"/>
              <w:rPr>
                <w:b/>
                <w:sz w:val="24"/>
              </w:rPr>
            </w:pPr>
            <w:r>
              <w:rPr>
                <w:b/>
                <w:sz w:val="24"/>
              </w:rPr>
              <w:t>TIDAK</w:t>
            </w:r>
          </w:p>
          <w:p>
            <w:pPr>
              <w:pStyle w:val="TableParagraph"/>
              <w:spacing w:before="41"/>
              <w:ind w:right="99"/>
              <w:jc w:val="center"/>
              <w:rPr>
                <w:b/>
                <w:sz w:val="24"/>
              </w:rPr>
            </w:pPr>
            <w:r>
              <w:rPr>
                <w:b/>
                <w:sz w:val="24"/>
              </w:rPr>
              <w:t>DILAKUKAN</w:t>
            </w:r>
          </w:p>
        </w:tc>
      </w:tr>
      <w:tr>
        <w:trPr>
          <w:trHeight w:val="4488" w:hRule="atLeast"/>
        </w:trPr>
        <w:tc>
          <w:tcPr>
            <w:tcW w:w="938"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0"/>
              <w:rPr>
                <w:b/>
                <w:sz w:val="24"/>
              </w:rPr>
            </w:pPr>
          </w:p>
          <w:p>
            <w:pPr>
              <w:pStyle w:val="TableParagraph"/>
              <w:ind w:left="342" w:right="332"/>
              <w:jc w:val="center"/>
              <w:rPr>
                <w:sz w:val="24"/>
              </w:rPr>
            </w:pPr>
            <w:r>
              <w:rPr>
                <w:sz w:val="24"/>
              </w:rPr>
              <w:t>1.</w:t>
            </w:r>
          </w:p>
        </w:tc>
        <w:tc>
          <w:tcPr>
            <w:tcW w:w="4875" w:type="dxa"/>
          </w:tcPr>
          <w:p>
            <w:pPr>
              <w:pStyle w:val="TableParagraph"/>
              <w:spacing w:line="251" w:lineRule="exact"/>
              <w:ind w:left="470"/>
              <w:rPr>
                <w:b/>
                <w:sz w:val="22"/>
              </w:rPr>
            </w:pPr>
            <w:r>
              <w:rPr>
                <w:b/>
                <w:sz w:val="22"/>
              </w:rPr>
              <w:t>Persiapan Alat dan Bahan :</w:t>
            </w:r>
          </w:p>
          <w:p>
            <w:pPr>
              <w:pStyle w:val="TableParagraph"/>
              <w:numPr>
                <w:ilvl w:val="0"/>
                <w:numId w:val="88"/>
              </w:numPr>
              <w:tabs>
                <w:tab w:pos="469" w:val="left" w:leader="none"/>
              </w:tabs>
              <w:spacing w:line="240" w:lineRule="auto" w:before="121" w:after="0"/>
              <w:ind w:left="468" w:right="0" w:hanging="361"/>
              <w:jc w:val="left"/>
              <w:rPr>
                <w:sz w:val="22"/>
              </w:rPr>
            </w:pPr>
            <w:r>
              <w:rPr>
                <w:sz w:val="22"/>
              </w:rPr>
              <w:t>Baki atau meja suntikan</w:t>
            </w:r>
            <w:r>
              <w:rPr>
                <w:spacing w:val="-2"/>
                <w:sz w:val="22"/>
              </w:rPr>
              <w:t> </w:t>
            </w:r>
            <w:r>
              <w:rPr>
                <w:sz w:val="22"/>
              </w:rPr>
              <w:t>beroda</w:t>
            </w:r>
          </w:p>
          <w:p>
            <w:pPr>
              <w:pStyle w:val="TableParagraph"/>
              <w:numPr>
                <w:ilvl w:val="0"/>
                <w:numId w:val="88"/>
              </w:numPr>
              <w:tabs>
                <w:tab w:pos="469" w:val="left" w:leader="none"/>
              </w:tabs>
              <w:spacing w:line="237" w:lineRule="auto" w:before="129" w:after="0"/>
              <w:ind w:left="468" w:right="98" w:hanging="360"/>
              <w:jc w:val="left"/>
              <w:rPr>
                <w:sz w:val="24"/>
              </w:rPr>
            </w:pPr>
            <w:r>
              <w:rPr>
                <w:sz w:val="22"/>
              </w:rPr>
              <w:t>Spuit dan jarum steril sesuai ukuran yang dibutuhkan</w:t>
            </w:r>
          </w:p>
          <w:p>
            <w:pPr>
              <w:pStyle w:val="TableParagraph"/>
              <w:numPr>
                <w:ilvl w:val="0"/>
                <w:numId w:val="88"/>
              </w:numPr>
              <w:tabs>
                <w:tab w:pos="469" w:val="left" w:leader="none"/>
              </w:tabs>
              <w:spacing w:line="273" w:lineRule="exact" w:before="0" w:after="0"/>
              <w:ind w:left="468" w:right="0" w:hanging="361"/>
              <w:jc w:val="left"/>
              <w:rPr>
                <w:sz w:val="24"/>
              </w:rPr>
            </w:pPr>
            <w:r>
              <w:rPr>
                <w:sz w:val="22"/>
              </w:rPr>
              <w:t>Korentang steril dalam</w:t>
            </w:r>
            <w:r>
              <w:rPr>
                <w:spacing w:val="-6"/>
                <w:sz w:val="22"/>
              </w:rPr>
              <w:t> </w:t>
            </w:r>
            <w:r>
              <w:rPr>
                <w:sz w:val="22"/>
              </w:rPr>
              <w:t>tempatnya</w:t>
            </w:r>
          </w:p>
          <w:p>
            <w:pPr>
              <w:pStyle w:val="TableParagraph"/>
              <w:numPr>
                <w:ilvl w:val="0"/>
                <w:numId w:val="88"/>
              </w:numPr>
              <w:tabs>
                <w:tab w:pos="469" w:val="left" w:leader="none"/>
              </w:tabs>
              <w:spacing w:line="235" w:lineRule="auto" w:before="2" w:after="0"/>
              <w:ind w:left="468" w:right="100" w:hanging="360"/>
              <w:jc w:val="left"/>
              <w:rPr>
                <w:sz w:val="24"/>
              </w:rPr>
            </w:pPr>
            <w:r>
              <w:rPr>
                <w:sz w:val="22"/>
              </w:rPr>
              <w:t>Kapas alkohol dalam tempatnya dan gergaji ampul</w:t>
            </w:r>
          </w:p>
          <w:p>
            <w:pPr>
              <w:pStyle w:val="TableParagraph"/>
              <w:numPr>
                <w:ilvl w:val="0"/>
                <w:numId w:val="88"/>
              </w:numPr>
              <w:tabs>
                <w:tab w:pos="469" w:val="left" w:leader="none"/>
              </w:tabs>
              <w:spacing w:line="274" w:lineRule="exact" w:before="4" w:after="0"/>
              <w:ind w:left="468" w:right="0" w:hanging="361"/>
              <w:jc w:val="left"/>
              <w:rPr>
                <w:sz w:val="24"/>
              </w:rPr>
            </w:pPr>
            <w:r>
              <w:rPr>
                <w:sz w:val="22"/>
              </w:rPr>
              <w:t>Cairan pelarut dan obat</w:t>
            </w:r>
          </w:p>
          <w:p>
            <w:pPr>
              <w:pStyle w:val="TableParagraph"/>
              <w:numPr>
                <w:ilvl w:val="0"/>
                <w:numId w:val="88"/>
              </w:numPr>
              <w:tabs>
                <w:tab w:pos="469" w:val="left" w:leader="none"/>
              </w:tabs>
              <w:spacing w:line="235" w:lineRule="auto" w:before="2" w:after="0"/>
              <w:ind w:left="468" w:right="99" w:hanging="360"/>
              <w:jc w:val="left"/>
              <w:rPr>
                <w:sz w:val="24"/>
              </w:rPr>
            </w:pPr>
            <w:r>
              <w:rPr>
                <w:sz w:val="22"/>
              </w:rPr>
              <w:t>Bak steril yang tertutup yang di dalamnya sudah diberi alas untuk tempat</w:t>
            </w:r>
            <w:r>
              <w:rPr>
                <w:spacing w:val="-5"/>
                <w:sz w:val="22"/>
              </w:rPr>
              <w:t> </w:t>
            </w:r>
            <w:r>
              <w:rPr>
                <w:sz w:val="22"/>
              </w:rPr>
              <w:t>spuit</w:t>
            </w:r>
          </w:p>
          <w:p>
            <w:pPr>
              <w:pStyle w:val="TableParagraph"/>
              <w:numPr>
                <w:ilvl w:val="0"/>
                <w:numId w:val="88"/>
              </w:numPr>
              <w:tabs>
                <w:tab w:pos="469" w:val="left" w:leader="none"/>
              </w:tabs>
              <w:spacing w:line="235" w:lineRule="auto" w:before="7" w:after="0"/>
              <w:ind w:left="468" w:right="97" w:hanging="360"/>
              <w:jc w:val="left"/>
              <w:rPr>
                <w:sz w:val="24"/>
              </w:rPr>
            </w:pPr>
            <w:r>
              <w:rPr>
                <w:sz w:val="22"/>
              </w:rPr>
              <w:t>Bengkok berisi disinfektan, untuk tempat spuit dan jarum yang sudah</w:t>
            </w:r>
            <w:r>
              <w:rPr>
                <w:spacing w:val="-8"/>
                <w:sz w:val="22"/>
              </w:rPr>
              <w:t> </w:t>
            </w:r>
            <w:r>
              <w:rPr>
                <w:sz w:val="22"/>
              </w:rPr>
              <w:t>dipakai</w:t>
            </w:r>
          </w:p>
          <w:p>
            <w:pPr>
              <w:pStyle w:val="TableParagraph"/>
              <w:numPr>
                <w:ilvl w:val="0"/>
                <w:numId w:val="88"/>
              </w:numPr>
              <w:tabs>
                <w:tab w:pos="469" w:val="left" w:leader="none"/>
              </w:tabs>
              <w:spacing w:line="274" w:lineRule="exact" w:before="0" w:after="0"/>
              <w:ind w:left="468" w:right="0" w:hanging="361"/>
              <w:jc w:val="left"/>
              <w:rPr>
                <w:sz w:val="24"/>
              </w:rPr>
            </w:pPr>
            <w:r>
              <w:rPr>
                <w:sz w:val="22"/>
              </w:rPr>
              <w:t>Bengkok</w:t>
            </w:r>
          </w:p>
          <w:p>
            <w:pPr>
              <w:pStyle w:val="TableParagraph"/>
              <w:numPr>
                <w:ilvl w:val="0"/>
                <w:numId w:val="88"/>
              </w:numPr>
              <w:tabs>
                <w:tab w:pos="469" w:val="left" w:leader="none"/>
              </w:tabs>
              <w:spacing w:line="272" w:lineRule="exact" w:before="0" w:after="0"/>
              <w:ind w:left="468" w:right="0" w:hanging="361"/>
              <w:jc w:val="left"/>
              <w:rPr>
                <w:sz w:val="24"/>
              </w:rPr>
            </w:pPr>
            <w:r>
              <w:rPr>
                <w:sz w:val="22"/>
              </w:rPr>
              <w:t>Perlak dan</w:t>
            </w:r>
            <w:r>
              <w:rPr>
                <w:spacing w:val="-3"/>
                <w:sz w:val="22"/>
              </w:rPr>
              <w:t> </w:t>
            </w:r>
            <w:r>
              <w:rPr>
                <w:sz w:val="22"/>
              </w:rPr>
              <w:t>alasnya</w:t>
            </w:r>
          </w:p>
          <w:p>
            <w:pPr>
              <w:pStyle w:val="TableParagraph"/>
              <w:numPr>
                <w:ilvl w:val="0"/>
                <w:numId w:val="88"/>
              </w:numPr>
              <w:tabs>
                <w:tab w:pos="469" w:val="left" w:leader="none"/>
              </w:tabs>
              <w:spacing w:line="272" w:lineRule="exact" w:before="0" w:after="0"/>
              <w:ind w:left="468" w:right="0" w:hanging="361"/>
              <w:jc w:val="left"/>
              <w:rPr>
                <w:sz w:val="24"/>
              </w:rPr>
            </w:pPr>
            <w:r>
              <w:rPr>
                <w:sz w:val="22"/>
              </w:rPr>
              <w:t>Baskom berisi disinfektan untuk cuci</w:t>
            </w:r>
            <w:r>
              <w:rPr>
                <w:spacing w:val="-9"/>
                <w:sz w:val="22"/>
              </w:rPr>
              <w:t> </w:t>
            </w:r>
            <w:r>
              <w:rPr>
                <w:sz w:val="22"/>
              </w:rPr>
              <w:t>tangan</w:t>
            </w:r>
          </w:p>
          <w:p>
            <w:pPr>
              <w:pStyle w:val="TableParagraph"/>
              <w:numPr>
                <w:ilvl w:val="0"/>
                <w:numId w:val="88"/>
              </w:numPr>
              <w:tabs>
                <w:tab w:pos="469" w:val="left" w:leader="none"/>
              </w:tabs>
              <w:spacing w:line="254" w:lineRule="exact" w:before="0" w:after="0"/>
              <w:ind w:left="468" w:right="0" w:hanging="361"/>
              <w:jc w:val="left"/>
              <w:rPr>
                <w:sz w:val="24"/>
              </w:rPr>
            </w:pPr>
            <w:r>
              <w:rPr>
                <w:sz w:val="22"/>
              </w:rPr>
              <w:t>Handuk</w:t>
            </w:r>
          </w:p>
        </w:tc>
        <w:tc>
          <w:tcPr>
            <w:tcW w:w="1558" w:type="dxa"/>
          </w:tcPr>
          <w:p>
            <w:pPr>
              <w:pStyle w:val="TableParagraph"/>
              <w:rPr>
                <w:sz w:val="22"/>
              </w:rPr>
            </w:pPr>
          </w:p>
        </w:tc>
        <w:tc>
          <w:tcPr>
            <w:tcW w:w="1623" w:type="dxa"/>
          </w:tcPr>
          <w:p>
            <w:pPr>
              <w:pStyle w:val="TableParagraph"/>
              <w:rPr>
                <w:sz w:val="22"/>
              </w:rPr>
            </w:pPr>
          </w:p>
        </w:tc>
      </w:tr>
      <w:tr>
        <w:trPr>
          <w:trHeight w:val="1324" w:hRule="atLeast"/>
        </w:trPr>
        <w:tc>
          <w:tcPr>
            <w:tcW w:w="938" w:type="dxa"/>
          </w:tcPr>
          <w:p>
            <w:pPr>
              <w:pStyle w:val="TableParagraph"/>
              <w:rPr>
                <w:b/>
                <w:sz w:val="26"/>
              </w:rPr>
            </w:pPr>
          </w:p>
          <w:p>
            <w:pPr>
              <w:pStyle w:val="TableParagraph"/>
              <w:spacing w:before="199"/>
              <w:ind w:left="342" w:right="332"/>
              <w:jc w:val="center"/>
              <w:rPr>
                <w:sz w:val="24"/>
              </w:rPr>
            </w:pPr>
            <w:r>
              <w:rPr>
                <w:sz w:val="24"/>
              </w:rPr>
              <w:t>2.</w:t>
            </w:r>
          </w:p>
        </w:tc>
        <w:tc>
          <w:tcPr>
            <w:tcW w:w="4875" w:type="dxa"/>
          </w:tcPr>
          <w:p>
            <w:pPr>
              <w:pStyle w:val="TableParagraph"/>
              <w:spacing w:line="251" w:lineRule="exact"/>
              <w:ind w:left="470"/>
              <w:rPr>
                <w:b/>
                <w:sz w:val="22"/>
              </w:rPr>
            </w:pPr>
            <w:r>
              <w:rPr>
                <w:b/>
                <w:sz w:val="22"/>
              </w:rPr>
              <w:t>Persiapan pasien :</w:t>
            </w:r>
          </w:p>
          <w:p>
            <w:pPr>
              <w:pStyle w:val="TableParagraph"/>
              <w:numPr>
                <w:ilvl w:val="0"/>
                <w:numId w:val="89"/>
              </w:numPr>
              <w:tabs>
                <w:tab w:pos="425" w:val="left" w:leader="none"/>
              </w:tabs>
              <w:spacing w:line="240" w:lineRule="auto" w:before="32" w:after="0"/>
              <w:ind w:left="492" w:right="101" w:hanging="360"/>
              <w:jc w:val="left"/>
              <w:rPr>
                <w:sz w:val="22"/>
              </w:rPr>
            </w:pPr>
            <w:r>
              <w:rPr>
                <w:sz w:val="22"/>
              </w:rPr>
              <w:t>Menjelaskan pada pasien tentang tindakan yang akan</w:t>
            </w:r>
            <w:r>
              <w:rPr>
                <w:spacing w:val="-1"/>
                <w:sz w:val="22"/>
              </w:rPr>
              <w:t> </w:t>
            </w:r>
            <w:r>
              <w:rPr>
                <w:sz w:val="22"/>
              </w:rPr>
              <w:t>dilakukan</w:t>
            </w:r>
          </w:p>
          <w:p>
            <w:pPr>
              <w:pStyle w:val="TableParagraph"/>
              <w:numPr>
                <w:ilvl w:val="0"/>
                <w:numId w:val="89"/>
              </w:numPr>
              <w:tabs>
                <w:tab w:pos="425" w:val="left" w:leader="none"/>
                <w:tab w:pos="1773" w:val="left" w:leader="none"/>
                <w:tab w:pos="2534" w:val="left" w:leader="none"/>
                <w:tab w:pos="3344" w:val="left" w:leader="none"/>
                <w:tab w:pos="4129" w:val="left" w:leader="none"/>
              </w:tabs>
              <w:spacing w:line="240" w:lineRule="auto" w:before="1" w:after="0"/>
              <w:ind w:left="492" w:right="98" w:hanging="360"/>
              <w:jc w:val="left"/>
              <w:rPr>
                <w:sz w:val="22"/>
              </w:rPr>
            </w:pPr>
            <w:r>
              <w:rPr>
                <w:sz w:val="22"/>
              </w:rPr>
              <w:t>Menyiapkan</w:t>
              <w:tab/>
              <w:t>posisi</w:t>
              <w:tab/>
              <w:t>pasien</w:t>
              <w:tab/>
              <w:t>sesuai</w:t>
              <w:tab/>
            </w:r>
            <w:r>
              <w:rPr>
                <w:spacing w:val="-4"/>
                <w:sz w:val="22"/>
              </w:rPr>
              <w:t>dengan </w:t>
            </w:r>
            <w:r>
              <w:rPr>
                <w:sz w:val="22"/>
              </w:rPr>
              <w:t>kebutuhan</w:t>
            </w:r>
          </w:p>
        </w:tc>
        <w:tc>
          <w:tcPr>
            <w:tcW w:w="1558" w:type="dxa"/>
          </w:tcPr>
          <w:p>
            <w:pPr>
              <w:pStyle w:val="TableParagraph"/>
              <w:rPr>
                <w:sz w:val="22"/>
              </w:rPr>
            </w:pPr>
          </w:p>
        </w:tc>
        <w:tc>
          <w:tcPr>
            <w:tcW w:w="1623" w:type="dxa"/>
          </w:tcPr>
          <w:p>
            <w:pPr>
              <w:pStyle w:val="TableParagraph"/>
              <w:rPr>
                <w:sz w:val="22"/>
              </w:rPr>
            </w:pPr>
          </w:p>
        </w:tc>
      </w:tr>
      <w:tr>
        <w:trPr>
          <w:trHeight w:val="580" w:hRule="atLeast"/>
        </w:trPr>
        <w:tc>
          <w:tcPr>
            <w:tcW w:w="938" w:type="dxa"/>
          </w:tcPr>
          <w:p>
            <w:pPr>
              <w:pStyle w:val="TableParagraph"/>
              <w:spacing w:before="126"/>
              <w:ind w:left="342" w:right="332"/>
              <w:jc w:val="center"/>
              <w:rPr>
                <w:sz w:val="24"/>
              </w:rPr>
            </w:pPr>
            <w:r>
              <w:rPr>
                <w:sz w:val="24"/>
              </w:rPr>
              <w:t>3.</w:t>
            </w:r>
          </w:p>
        </w:tc>
        <w:tc>
          <w:tcPr>
            <w:tcW w:w="4875" w:type="dxa"/>
          </w:tcPr>
          <w:p>
            <w:pPr>
              <w:pStyle w:val="TableParagraph"/>
              <w:spacing w:line="251" w:lineRule="exact"/>
              <w:ind w:left="470"/>
              <w:rPr>
                <w:b/>
                <w:sz w:val="22"/>
              </w:rPr>
            </w:pPr>
            <w:r>
              <w:rPr>
                <w:b/>
                <w:sz w:val="22"/>
              </w:rPr>
              <w:t>Persiapan Lingkungan :</w:t>
            </w:r>
          </w:p>
          <w:p>
            <w:pPr>
              <w:pStyle w:val="TableParagraph"/>
              <w:spacing w:before="32"/>
              <w:ind w:left="470"/>
              <w:rPr>
                <w:sz w:val="22"/>
              </w:rPr>
            </w:pPr>
            <w:r>
              <w:rPr>
                <w:sz w:val="22"/>
              </w:rPr>
              <w:t>Menyiapkan lingkungan aman dan nyaman</w:t>
            </w:r>
          </w:p>
        </w:tc>
        <w:tc>
          <w:tcPr>
            <w:tcW w:w="1558" w:type="dxa"/>
          </w:tcPr>
          <w:p>
            <w:pPr>
              <w:pStyle w:val="TableParagraph"/>
              <w:rPr>
                <w:sz w:val="22"/>
              </w:rPr>
            </w:pPr>
          </w:p>
        </w:tc>
        <w:tc>
          <w:tcPr>
            <w:tcW w:w="1623" w:type="dxa"/>
          </w:tcPr>
          <w:p>
            <w:pPr>
              <w:pStyle w:val="TableParagraph"/>
              <w:rPr>
                <w:sz w:val="22"/>
              </w:rPr>
            </w:pPr>
          </w:p>
        </w:tc>
      </w:tr>
      <w:tr>
        <w:trPr>
          <w:trHeight w:val="5791" w:hRule="atLeast"/>
        </w:trPr>
        <w:tc>
          <w:tcPr>
            <w:tcW w:w="938"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7"/>
              <w:rPr>
                <w:b/>
                <w:sz w:val="29"/>
              </w:rPr>
            </w:pPr>
          </w:p>
          <w:p>
            <w:pPr>
              <w:pStyle w:val="TableParagraph"/>
              <w:spacing w:before="1"/>
              <w:ind w:left="342" w:right="332"/>
              <w:jc w:val="center"/>
              <w:rPr>
                <w:sz w:val="24"/>
              </w:rPr>
            </w:pPr>
            <w:r>
              <w:rPr>
                <w:sz w:val="24"/>
              </w:rPr>
              <w:t>4.</w:t>
            </w:r>
          </w:p>
        </w:tc>
        <w:tc>
          <w:tcPr>
            <w:tcW w:w="4875" w:type="dxa"/>
          </w:tcPr>
          <w:p>
            <w:pPr>
              <w:pStyle w:val="TableParagraph"/>
              <w:spacing w:before="1"/>
              <w:ind w:left="470"/>
              <w:rPr>
                <w:b/>
                <w:sz w:val="22"/>
              </w:rPr>
            </w:pPr>
            <w:r>
              <w:rPr>
                <w:b/>
                <w:sz w:val="22"/>
              </w:rPr>
              <w:t>Pelaksanaan :</w:t>
            </w:r>
          </w:p>
          <w:p>
            <w:pPr>
              <w:pStyle w:val="TableParagraph"/>
              <w:numPr>
                <w:ilvl w:val="0"/>
                <w:numId w:val="90"/>
              </w:numPr>
              <w:tabs>
                <w:tab w:pos="483" w:val="left" w:leader="none"/>
              </w:tabs>
              <w:spacing w:line="235" w:lineRule="auto" w:before="37" w:after="0"/>
              <w:ind w:left="482" w:right="98" w:hanging="360"/>
              <w:jc w:val="left"/>
              <w:rPr>
                <w:sz w:val="22"/>
              </w:rPr>
            </w:pPr>
            <w:r>
              <w:rPr>
                <w:sz w:val="22"/>
              </w:rPr>
              <w:t>Membawa alat-alat ke dekat pasien sesuai dengan kebutuhan</w:t>
            </w:r>
          </w:p>
          <w:p>
            <w:pPr>
              <w:pStyle w:val="TableParagraph"/>
              <w:numPr>
                <w:ilvl w:val="0"/>
                <w:numId w:val="90"/>
              </w:numPr>
              <w:tabs>
                <w:tab w:pos="483" w:val="left" w:leader="none"/>
              </w:tabs>
              <w:spacing w:line="275" w:lineRule="exact" w:before="0" w:after="0"/>
              <w:ind w:left="482" w:right="0" w:hanging="361"/>
              <w:jc w:val="left"/>
              <w:rPr>
                <w:sz w:val="22"/>
              </w:rPr>
            </w:pPr>
            <w:r>
              <w:rPr>
                <w:sz w:val="22"/>
              </w:rPr>
              <w:t>Mencucui</w:t>
            </w:r>
            <w:r>
              <w:rPr>
                <w:spacing w:val="-2"/>
                <w:sz w:val="22"/>
              </w:rPr>
              <w:t> </w:t>
            </w:r>
            <w:r>
              <w:rPr>
                <w:sz w:val="22"/>
              </w:rPr>
              <w:t>tangan</w:t>
            </w:r>
          </w:p>
          <w:p>
            <w:pPr>
              <w:pStyle w:val="TableParagraph"/>
              <w:numPr>
                <w:ilvl w:val="0"/>
                <w:numId w:val="90"/>
              </w:numPr>
              <w:tabs>
                <w:tab w:pos="483" w:val="left" w:leader="none"/>
              </w:tabs>
              <w:spacing w:line="235" w:lineRule="auto" w:before="4" w:after="0"/>
              <w:ind w:left="482" w:right="100" w:hanging="360"/>
              <w:jc w:val="left"/>
              <w:rPr>
                <w:sz w:val="22"/>
              </w:rPr>
            </w:pPr>
            <w:r>
              <w:rPr>
                <w:sz w:val="22"/>
              </w:rPr>
              <w:t>Membaca daftar obat pasien, mengenai </w:t>
            </w:r>
            <w:r>
              <w:rPr>
                <w:spacing w:val="-4"/>
                <w:sz w:val="22"/>
              </w:rPr>
              <w:t>obat </w:t>
            </w:r>
            <w:r>
              <w:rPr>
                <w:sz w:val="22"/>
              </w:rPr>
              <w:t>yang diberikan dan cara</w:t>
            </w:r>
            <w:r>
              <w:rPr>
                <w:spacing w:val="-6"/>
                <w:sz w:val="22"/>
              </w:rPr>
              <w:t> </w:t>
            </w:r>
            <w:r>
              <w:rPr>
                <w:sz w:val="22"/>
              </w:rPr>
              <w:t>pemberiannya</w:t>
            </w:r>
          </w:p>
          <w:p>
            <w:pPr>
              <w:pStyle w:val="TableParagraph"/>
              <w:numPr>
                <w:ilvl w:val="0"/>
                <w:numId w:val="90"/>
              </w:numPr>
              <w:tabs>
                <w:tab w:pos="483" w:val="left" w:leader="none"/>
              </w:tabs>
              <w:spacing w:line="274" w:lineRule="exact" w:before="0" w:after="0"/>
              <w:ind w:left="482" w:right="0" w:hanging="361"/>
              <w:jc w:val="left"/>
              <w:rPr>
                <w:sz w:val="22"/>
              </w:rPr>
            </w:pPr>
            <w:r>
              <w:rPr>
                <w:sz w:val="22"/>
              </w:rPr>
              <w:t>Mengambil spuit dan jarum pada</w:t>
            </w:r>
            <w:r>
              <w:rPr>
                <w:spacing w:val="-8"/>
                <w:sz w:val="22"/>
              </w:rPr>
              <w:t> </w:t>
            </w:r>
            <w:r>
              <w:rPr>
                <w:sz w:val="22"/>
              </w:rPr>
              <w:t>tempatnya</w:t>
            </w:r>
          </w:p>
          <w:p>
            <w:pPr>
              <w:pStyle w:val="TableParagraph"/>
              <w:numPr>
                <w:ilvl w:val="0"/>
                <w:numId w:val="90"/>
              </w:numPr>
              <w:tabs>
                <w:tab w:pos="483" w:val="left" w:leader="none"/>
              </w:tabs>
              <w:spacing w:line="272" w:lineRule="exact" w:before="0" w:after="0"/>
              <w:ind w:left="482" w:right="0" w:hanging="361"/>
              <w:jc w:val="left"/>
              <w:rPr>
                <w:sz w:val="22"/>
              </w:rPr>
            </w:pPr>
            <w:r>
              <w:rPr>
                <w:sz w:val="22"/>
              </w:rPr>
              <w:t>Melarutkan obat yang</w:t>
            </w:r>
            <w:r>
              <w:rPr>
                <w:spacing w:val="-2"/>
                <w:sz w:val="22"/>
              </w:rPr>
              <w:t> </w:t>
            </w:r>
            <w:r>
              <w:rPr>
                <w:sz w:val="22"/>
              </w:rPr>
              <w:t>diperlukan</w:t>
            </w:r>
          </w:p>
          <w:p>
            <w:pPr>
              <w:pStyle w:val="TableParagraph"/>
              <w:numPr>
                <w:ilvl w:val="0"/>
                <w:numId w:val="90"/>
              </w:numPr>
              <w:tabs>
                <w:tab w:pos="483" w:val="left" w:leader="none"/>
              </w:tabs>
              <w:spacing w:line="237" w:lineRule="auto" w:before="1" w:after="0"/>
              <w:ind w:left="482" w:right="98" w:hanging="360"/>
              <w:jc w:val="both"/>
              <w:rPr>
                <w:sz w:val="22"/>
              </w:rPr>
            </w:pPr>
            <w:r>
              <w:rPr>
                <w:sz w:val="22"/>
              </w:rPr>
              <w:t>Membaca kembali daftar obat tersebut sesuai takaran kemudian udara dalam  </w:t>
            </w:r>
            <w:r>
              <w:rPr>
                <w:spacing w:val="-4"/>
                <w:sz w:val="22"/>
              </w:rPr>
              <w:t>spuit </w:t>
            </w:r>
            <w:r>
              <w:rPr>
                <w:sz w:val="22"/>
              </w:rPr>
              <w:t>dikeluarkan</w:t>
            </w:r>
          </w:p>
          <w:p>
            <w:pPr>
              <w:pStyle w:val="TableParagraph"/>
              <w:numPr>
                <w:ilvl w:val="0"/>
                <w:numId w:val="90"/>
              </w:numPr>
              <w:tabs>
                <w:tab w:pos="483" w:val="left" w:leader="none"/>
              </w:tabs>
              <w:spacing w:line="237" w:lineRule="auto" w:before="4" w:after="0"/>
              <w:ind w:left="482" w:right="98" w:hanging="360"/>
              <w:jc w:val="both"/>
              <w:rPr>
                <w:sz w:val="22"/>
              </w:rPr>
            </w:pPr>
            <w:r>
              <w:rPr>
                <w:sz w:val="22"/>
              </w:rPr>
              <w:t>Spuit dan kapas alkohol dimasukkan ke dalam bak spuit yang tersedia dan langsung dibawa ke pasien</w:t>
            </w:r>
          </w:p>
          <w:p>
            <w:pPr>
              <w:pStyle w:val="TableParagraph"/>
              <w:numPr>
                <w:ilvl w:val="0"/>
                <w:numId w:val="90"/>
              </w:numPr>
              <w:tabs>
                <w:tab w:pos="483" w:val="left" w:leader="none"/>
              </w:tabs>
              <w:spacing w:line="237" w:lineRule="auto" w:before="4" w:after="0"/>
              <w:ind w:left="482" w:right="99" w:hanging="360"/>
              <w:jc w:val="both"/>
              <w:rPr>
                <w:sz w:val="22"/>
              </w:rPr>
            </w:pPr>
            <w:r>
              <w:rPr>
                <w:sz w:val="22"/>
              </w:rPr>
              <w:t>Membaca kembali daftar pemberian obat dan mencocokkan dengan papan nama pasien/tanya pasien</w:t>
            </w:r>
          </w:p>
          <w:p>
            <w:pPr>
              <w:pStyle w:val="TableParagraph"/>
              <w:numPr>
                <w:ilvl w:val="0"/>
                <w:numId w:val="90"/>
              </w:numPr>
              <w:tabs>
                <w:tab w:pos="483" w:val="left" w:leader="none"/>
              </w:tabs>
              <w:spacing w:line="274" w:lineRule="exact" w:before="1" w:after="0"/>
              <w:ind w:left="482" w:right="0" w:hanging="361"/>
              <w:jc w:val="both"/>
              <w:rPr>
                <w:sz w:val="22"/>
              </w:rPr>
            </w:pPr>
            <w:r>
              <w:rPr>
                <w:sz w:val="22"/>
              </w:rPr>
              <w:t>Membebaskan daerah yang akan</w:t>
            </w:r>
            <w:r>
              <w:rPr>
                <w:spacing w:val="-2"/>
                <w:sz w:val="22"/>
              </w:rPr>
              <w:t> </w:t>
            </w:r>
            <w:r>
              <w:rPr>
                <w:sz w:val="22"/>
              </w:rPr>
              <w:t>disuntik</w:t>
            </w:r>
          </w:p>
          <w:p>
            <w:pPr>
              <w:pStyle w:val="TableParagraph"/>
              <w:numPr>
                <w:ilvl w:val="0"/>
                <w:numId w:val="90"/>
              </w:numPr>
              <w:tabs>
                <w:tab w:pos="483" w:val="left" w:leader="none"/>
              </w:tabs>
              <w:spacing w:line="237" w:lineRule="auto" w:before="0" w:after="0"/>
              <w:ind w:left="482" w:right="97" w:hanging="360"/>
              <w:jc w:val="both"/>
              <w:rPr>
                <w:sz w:val="22"/>
              </w:rPr>
            </w:pPr>
            <w:r>
              <w:rPr>
                <w:sz w:val="22"/>
              </w:rPr>
              <w:t>Menentukan tempat yang akan disuntik lalu mendisinfeksi kulit tersebut. Posisi 1/3 tengah paha</w:t>
            </w:r>
            <w:r>
              <w:rPr>
                <w:spacing w:val="33"/>
                <w:sz w:val="22"/>
              </w:rPr>
              <w:t> </w:t>
            </w:r>
            <w:r>
              <w:rPr>
                <w:sz w:val="22"/>
              </w:rPr>
              <w:t>luar</w:t>
            </w:r>
            <w:r>
              <w:rPr>
                <w:spacing w:val="32"/>
                <w:sz w:val="22"/>
              </w:rPr>
              <w:t> </w:t>
            </w:r>
            <w:r>
              <w:rPr>
                <w:sz w:val="22"/>
              </w:rPr>
              <w:t>atau</w:t>
            </w:r>
            <w:r>
              <w:rPr>
                <w:spacing w:val="33"/>
                <w:sz w:val="22"/>
              </w:rPr>
              <w:t> </w:t>
            </w:r>
            <w:r>
              <w:rPr>
                <w:sz w:val="22"/>
              </w:rPr>
              <w:t>1/3</w:t>
            </w:r>
            <w:r>
              <w:rPr>
                <w:spacing w:val="33"/>
                <w:sz w:val="22"/>
              </w:rPr>
              <w:t> </w:t>
            </w:r>
            <w:r>
              <w:rPr>
                <w:sz w:val="22"/>
              </w:rPr>
              <w:t>bagian</w:t>
            </w:r>
            <w:r>
              <w:rPr>
                <w:spacing w:val="33"/>
                <w:sz w:val="22"/>
              </w:rPr>
              <w:t> </w:t>
            </w:r>
            <w:r>
              <w:rPr>
                <w:sz w:val="22"/>
              </w:rPr>
              <w:t>dari</w:t>
            </w:r>
            <w:r>
              <w:rPr>
                <w:spacing w:val="34"/>
                <w:sz w:val="22"/>
              </w:rPr>
              <w:t> </w:t>
            </w:r>
            <w:r>
              <w:rPr>
                <w:sz w:val="22"/>
              </w:rPr>
              <w:t>spina</w:t>
            </w:r>
            <w:r>
              <w:rPr>
                <w:spacing w:val="30"/>
                <w:sz w:val="22"/>
              </w:rPr>
              <w:t> </w:t>
            </w:r>
            <w:r>
              <w:rPr>
                <w:sz w:val="22"/>
              </w:rPr>
              <w:t>iliaca</w:t>
            </w:r>
          </w:p>
          <w:p>
            <w:pPr>
              <w:pStyle w:val="TableParagraph"/>
              <w:spacing w:line="238" w:lineRule="exact"/>
              <w:ind w:left="482"/>
              <w:jc w:val="both"/>
              <w:rPr>
                <w:sz w:val="22"/>
              </w:rPr>
            </w:pPr>
            <w:r>
              <w:rPr>
                <w:sz w:val="22"/>
              </w:rPr>
              <w:t>anterior posterior (SIAS)</w:t>
            </w:r>
          </w:p>
        </w:tc>
        <w:tc>
          <w:tcPr>
            <w:tcW w:w="1558" w:type="dxa"/>
          </w:tcPr>
          <w:p>
            <w:pPr>
              <w:pStyle w:val="TableParagraph"/>
              <w:rPr>
                <w:sz w:val="22"/>
              </w:rPr>
            </w:pPr>
          </w:p>
        </w:tc>
        <w:tc>
          <w:tcPr>
            <w:tcW w:w="1623" w:type="dxa"/>
          </w:tcPr>
          <w:p>
            <w:pPr>
              <w:pStyle w:val="TableParagraph"/>
              <w:rPr>
                <w:sz w:val="22"/>
              </w:rPr>
            </w:pPr>
          </w:p>
        </w:tc>
      </w:tr>
    </w:tbl>
    <w:p>
      <w:pPr>
        <w:spacing w:after="0"/>
        <w:rPr>
          <w:sz w:val="22"/>
        </w:rPr>
        <w:sectPr>
          <w:headerReference w:type="default" r:id="rId181"/>
          <w:footerReference w:type="default" r:id="rId182"/>
          <w:pgSz w:w="11910" w:h="16840"/>
          <w:pgMar w:header="0" w:footer="975" w:top="1340" w:bottom="1160" w:left="900" w:right="700"/>
          <w:pgNumType w:start="71"/>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4875"/>
        <w:gridCol w:w="1558"/>
        <w:gridCol w:w="1623"/>
      </w:tblGrid>
      <w:tr>
        <w:trPr>
          <w:trHeight w:val="316" w:hRule="atLeast"/>
        </w:trPr>
        <w:tc>
          <w:tcPr>
            <w:tcW w:w="938" w:type="dxa"/>
            <w:vMerge w:val="restart"/>
          </w:tcPr>
          <w:p>
            <w:pPr>
              <w:pStyle w:val="TableParagraph"/>
              <w:spacing w:before="10"/>
              <w:rPr>
                <w:b/>
                <w:sz w:val="27"/>
              </w:rPr>
            </w:pPr>
          </w:p>
          <w:p>
            <w:pPr>
              <w:pStyle w:val="TableParagraph"/>
              <w:ind w:left="287"/>
              <w:rPr>
                <w:b/>
                <w:sz w:val="24"/>
              </w:rPr>
            </w:pPr>
            <w:r>
              <w:rPr>
                <w:b/>
                <w:sz w:val="24"/>
              </w:rPr>
              <w:t>NO</w:t>
            </w:r>
          </w:p>
        </w:tc>
        <w:tc>
          <w:tcPr>
            <w:tcW w:w="4875" w:type="dxa"/>
            <w:vMerge w:val="restart"/>
          </w:tcPr>
          <w:p>
            <w:pPr>
              <w:pStyle w:val="TableParagraph"/>
              <w:spacing w:before="10"/>
              <w:rPr>
                <w:b/>
                <w:sz w:val="27"/>
              </w:rPr>
            </w:pPr>
          </w:p>
          <w:p>
            <w:pPr>
              <w:pStyle w:val="TableParagraph"/>
              <w:ind w:left="1963"/>
              <w:rPr>
                <w:b/>
                <w:sz w:val="24"/>
              </w:rPr>
            </w:pPr>
            <w:r>
              <w:rPr>
                <w:b/>
                <w:sz w:val="24"/>
              </w:rPr>
              <w:t>TINDAKAN</w:t>
            </w:r>
          </w:p>
        </w:tc>
        <w:tc>
          <w:tcPr>
            <w:tcW w:w="3181" w:type="dxa"/>
            <w:gridSpan w:val="2"/>
          </w:tcPr>
          <w:p>
            <w:pPr>
              <w:pStyle w:val="TableParagraph"/>
              <w:spacing w:line="275" w:lineRule="exact"/>
              <w:ind w:left="857"/>
              <w:rPr>
                <w:b/>
                <w:sz w:val="24"/>
              </w:rPr>
            </w:pPr>
            <w:r>
              <w:rPr>
                <w:b/>
                <w:sz w:val="24"/>
              </w:rPr>
              <w:t>PELAKSANAAN</w:t>
            </w:r>
          </w:p>
        </w:tc>
      </w:tr>
      <w:tr>
        <w:trPr>
          <w:trHeight w:val="635" w:hRule="atLeast"/>
        </w:trPr>
        <w:tc>
          <w:tcPr>
            <w:tcW w:w="938" w:type="dxa"/>
            <w:vMerge/>
            <w:tcBorders>
              <w:top w:val="nil"/>
            </w:tcBorders>
          </w:tcPr>
          <w:p>
            <w:pPr>
              <w:rPr>
                <w:sz w:val="2"/>
                <w:szCs w:val="2"/>
              </w:rPr>
            </w:pPr>
          </w:p>
        </w:tc>
        <w:tc>
          <w:tcPr>
            <w:tcW w:w="4875" w:type="dxa"/>
            <w:vMerge/>
            <w:tcBorders>
              <w:top w:val="nil"/>
            </w:tcBorders>
          </w:tcPr>
          <w:p>
            <w:pPr>
              <w:rPr>
                <w:sz w:val="2"/>
                <w:szCs w:val="2"/>
              </w:rPr>
            </w:pPr>
          </w:p>
        </w:tc>
        <w:tc>
          <w:tcPr>
            <w:tcW w:w="1558" w:type="dxa"/>
          </w:tcPr>
          <w:p>
            <w:pPr>
              <w:pStyle w:val="TableParagraph"/>
              <w:spacing w:before="159"/>
              <w:ind w:left="58" w:right="-15"/>
              <w:rPr>
                <w:b/>
                <w:sz w:val="24"/>
              </w:rPr>
            </w:pPr>
            <w:r>
              <w:rPr>
                <w:b/>
                <w:sz w:val="24"/>
              </w:rPr>
              <w:t>DILAKUKAN</w:t>
            </w:r>
          </w:p>
        </w:tc>
        <w:tc>
          <w:tcPr>
            <w:tcW w:w="1623" w:type="dxa"/>
          </w:tcPr>
          <w:p>
            <w:pPr>
              <w:pStyle w:val="TableParagraph"/>
              <w:spacing w:before="1"/>
              <w:ind w:right="155"/>
              <w:jc w:val="center"/>
              <w:rPr>
                <w:b/>
                <w:sz w:val="24"/>
              </w:rPr>
            </w:pPr>
            <w:r>
              <w:rPr>
                <w:b/>
                <w:sz w:val="24"/>
              </w:rPr>
              <w:t>TIDAK</w:t>
            </w:r>
          </w:p>
          <w:p>
            <w:pPr>
              <w:pStyle w:val="TableParagraph"/>
              <w:spacing w:before="41"/>
              <w:ind w:right="99"/>
              <w:jc w:val="center"/>
              <w:rPr>
                <w:b/>
                <w:sz w:val="24"/>
              </w:rPr>
            </w:pPr>
            <w:r>
              <w:rPr>
                <w:b/>
                <w:sz w:val="24"/>
              </w:rPr>
              <w:t>DILAKUKAN</w:t>
            </w:r>
          </w:p>
        </w:tc>
      </w:tr>
      <w:tr>
        <w:trPr>
          <w:trHeight w:val="3439" w:hRule="atLeast"/>
        </w:trPr>
        <w:tc>
          <w:tcPr>
            <w:tcW w:w="938" w:type="dxa"/>
          </w:tcPr>
          <w:p>
            <w:pPr>
              <w:pStyle w:val="TableParagraph"/>
              <w:rPr>
                <w:sz w:val="22"/>
              </w:rPr>
            </w:pPr>
          </w:p>
        </w:tc>
        <w:tc>
          <w:tcPr>
            <w:tcW w:w="4875" w:type="dxa"/>
          </w:tcPr>
          <w:p>
            <w:pPr>
              <w:pStyle w:val="TableParagraph"/>
              <w:numPr>
                <w:ilvl w:val="0"/>
                <w:numId w:val="91"/>
              </w:numPr>
              <w:tabs>
                <w:tab w:pos="483" w:val="left" w:leader="none"/>
                <w:tab w:pos="1888" w:val="left" w:leader="none"/>
                <w:tab w:pos="2672" w:val="left" w:leader="none"/>
                <w:tab w:pos="3416" w:val="left" w:leader="none"/>
                <w:tab w:pos="4130" w:val="left" w:leader="none"/>
              </w:tabs>
              <w:spacing w:line="235" w:lineRule="auto" w:before="0" w:after="0"/>
              <w:ind w:left="482" w:right="98" w:hanging="360"/>
              <w:jc w:val="left"/>
              <w:rPr>
                <w:sz w:val="22"/>
              </w:rPr>
            </w:pPr>
            <w:r>
              <w:rPr>
                <w:sz w:val="22"/>
              </w:rPr>
              <w:t>Menusukkan</w:t>
              <w:tab/>
              <w:t>jarum</w:t>
              <w:tab/>
              <w:t>tegak</w:t>
              <w:tab/>
              <w:t>lurus</w:t>
              <w:tab/>
            </w:r>
            <w:r>
              <w:rPr>
                <w:spacing w:val="-4"/>
                <w:sz w:val="22"/>
              </w:rPr>
              <w:t>dengan </w:t>
            </w:r>
            <w:r>
              <w:rPr>
                <w:sz w:val="22"/>
              </w:rPr>
              <w:t>permukaan</w:t>
            </w:r>
            <w:r>
              <w:rPr>
                <w:spacing w:val="-1"/>
                <w:sz w:val="22"/>
              </w:rPr>
              <w:t> </w:t>
            </w:r>
            <w:r>
              <w:rPr>
                <w:sz w:val="22"/>
              </w:rPr>
              <w:t>kulit</w:t>
            </w:r>
          </w:p>
          <w:p>
            <w:pPr>
              <w:pStyle w:val="TableParagraph"/>
              <w:numPr>
                <w:ilvl w:val="0"/>
                <w:numId w:val="91"/>
              </w:numPr>
              <w:tabs>
                <w:tab w:pos="483" w:val="left" w:leader="none"/>
              </w:tabs>
              <w:spacing w:line="235" w:lineRule="auto" w:before="6" w:after="0"/>
              <w:ind w:left="482" w:right="100" w:hanging="360"/>
              <w:jc w:val="left"/>
              <w:rPr>
                <w:sz w:val="22"/>
              </w:rPr>
            </w:pPr>
            <w:r>
              <w:rPr>
                <w:sz w:val="22"/>
              </w:rPr>
              <w:t>Penghisap ditarik sedikit (bila ada darah, obat jangan</w:t>
            </w:r>
            <w:r>
              <w:rPr>
                <w:spacing w:val="-1"/>
                <w:sz w:val="22"/>
              </w:rPr>
              <w:t> </w:t>
            </w:r>
            <w:r>
              <w:rPr>
                <w:sz w:val="22"/>
              </w:rPr>
              <w:t>dimasukkan)</w:t>
            </w:r>
          </w:p>
          <w:p>
            <w:pPr>
              <w:pStyle w:val="TableParagraph"/>
              <w:numPr>
                <w:ilvl w:val="0"/>
                <w:numId w:val="91"/>
              </w:numPr>
              <w:tabs>
                <w:tab w:pos="483" w:val="left" w:leader="none"/>
                <w:tab w:pos="1153" w:val="left" w:leader="none"/>
                <w:tab w:pos="2592" w:val="left" w:leader="none"/>
                <w:tab w:pos="4145" w:val="left" w:leader="none"/>
              </w:tabs>
              <w:spacing w:line="237" w:lineRule="auto" w:before="2" w:after="0"/>
              <w:ind w:left="482" w:right="97" w:hanging="360"/>
              <w:jc w:val="left"/>
              <w:rPr>
                <w:sz w:val="22"/>
              </w:rPr>
            </w:pPr>
            <w:r>
              <w:rPr>
                <w:sz w:val="22"/>
              </w:rPr>
              <w:t>Obat</w:t>
              <w:tab/>
              <w:t>disemprotkan</w:t>
              <w:tab/>
              <w:t>perlahan-lahan</w:t>
              <w:tab/>
            </w:r>
            <w:r>
              <w:rPr>
                <w:spacing w:val="-4"/>
                <w:sz w:val="22"/>
              </w:rPr>
              <w:t>sampai </w:t>
            </w:r>
            <w:r>
              <w:rPr>
                <w:sz w:val="22"/>
              </w:rPr>
              <w:t>sesuai dosis</w:t>
            </w:r>
          </w:p>
          <w:p>
            <w:pPr>
              <w:pStyle w:val="TableParagraph"/>
              <w:numPr>
                <w:ilvl w:val="0"/>
                <w:numId w:val="91"/>
              </w:numPr>
              <w:tabs>
                <w:tab w:pos="483" w:val="left" w:leader="none"/>
              </w:tabs>
              <w:spacing w:line="235" w:lineRule="auto" w:before="4" w:after="0"/>
              <w:ind w:left="482" w:right="93" w:hanging="360"/>
              <w:jc w:val="left"/>
              <w:rPr>
                <w:sz w:val="22"/>
              </w:rPr>
            </w:pPr>
            <w:r>
              <w:rPr>
                <w:sz w:val="22"/>
              </w:rPr>
              <w:t>Setelah obat masuk seluruhnya, jarum ditarik dengan cepat</w:t>
            </w:r>
          </w:p>
          <w:p>
            <w:pPr>
              <w:pStyle w:val="TableParagraph"/>
              <w:numPr>
                <w:ilvl w:val="0"/>
                <w:numId w:val="91"/>
              </w:numPr>
              <w:tabs>
                <w:tab w:pos="483" w:val="left" w:leader="none"/>
              </w:tabs>
              <w:spacing w:line="235" w:lineRule="auto" w:before="8" w:after="0"/>
              <w:ind w:left="482" w:right="100" w:hanging="360"/>
              <w:jc w:val="left"/>
              <w:rPr>
                <w:sz w:val="22"/>
              </w:rPr>
            </w:pPr>
            <w:r>
              <w:rPr>
                <w:sz w:val="22"/>
              </w:rPr>
              <w:t>Kulit ditahan dengan kapas alkohol sambil dilakukan</w:t>
            </w:r>
            <w:r>
              <w:rPr>
                <w:spacing w:val="1"/>
                <w:sz w:val="22"/>
              </w:rPr>
              <w:t> </w:t>
            </w:r>
            <w:r>
              <w:rPr>
                <w:sz w:val="22"/>
              </w:rPr>
              <w:t>massage</w:t>
            </w:r>
          </w:p>
          <w:p>
            <w:pPr>
              <w:pStyle w:val="TableParagraph"/>
              <w:numPr>
                <w:ilvl w:val="0"/>
                <w:numId w:val="91"/>
              </w:numPr>
              <w:tabs>
                <w:tab w:pos="483" w:val="left" w:leader="none"/>
              </w:tabs>
              <w:spacing w:line="274" w:lineRule="exact" w:before="0" w:after="0"/>
              <w:ind w:left="482" w:right="0" w:hanging="361"/>
              <w:jc w:val="left"/>
              <w:rPr>
                <w:sz w:val="22"/>
              </w:rPr>
            </w:pPr>
            <w:r>
              <w:rPr>
                <w:sz w:val="22"/>
              </w:rPr>
              <w:t>Pasien dirapikan dan alat-alat</w:t>
            </w:r>
            <w:r>
              <w:rPr>
                <w:spacing w:val="-4"/>
                <w:sz w:val="22"/>
              </w:rPr>
              <w:t> </w:t>
            </w:r>
            <w:r>
              <w:rPr>
                <w:sz w:val="22"/>
              </w:rPr>
              <w:t>dibereskan</w:t>
            </w:r>
          </w:p>
          <w:p>
            <w:pPr>
              <w:pStyle w:val="TableParagraph"/>
              <w:numPr>
                <w:ilvl w:val="0"/>
                <w:numId w:val="91"/>
              </w:numPr>
              <w:tabs>
                <w:tab w:pos="483" w:val="left" w:leader="none"/>
              </w:tabs>
              <w:spacing w:line="272" w:lineRule="exact" w:before="0" w:after="0"/>
              <w:ind w:left="482" w:right="0" w:hanging="361"/>
              <w:jc w:val="left"/>
              <w:rPr>
                <w:sz w:val="22"/>
              </w:rPr>
            </w:pPr>
            <w:r>
              <w:rPr>
                <w:sz w:val="22"/>
              </w:rPr>
              <w:t>Mencuci</w:t>
            </w:r>
            <w:r>
              <w:rPr>
                <w:spacing w:val="-2"/>
                <w:sz w:val="22"/>
              </w:rPr>
              <w:t> </w:t>
            </w:r>
            <w:r>
              <w:rPr>
                <w:sz w:val="22"/>
              </w:rPr>
              <w:t>tangan</w:t>
            </w:r>
          </w:p>
          <w:p>
            <w:pPr>
              <w:pStyle w:val="TableParagraph"/>
              <w:numPr>
                <w:ilvl w:val="0"/>
                <w:numId w:val="91"/>
              </w:numPr>
              <w:tabs>
                <w:tab w:pos="483" w:val="left" w:leader="none"/>
              </w:tabs>
              <w:spacing w:line="255" w:lineRule="exact" w:before="0" w:after="0"/>
              <w:ind w:left="482" w:right="0" w:hanging="361"/>
              <w:jc w:val="left"/>
              <w:rPr>
                <w:sz w:val="22"/>
              </w:rPr>
            </w:pPr>
            <w:r>
              <w:rPr>
                <w:sz w:val="22"/>
              </w:rPr>
              <w:t>Mencatat hasilnya dalam buku catatan</w:t>
            </w:r>
            <w:r>
              <w:rPr>
                <w:spacing w:val="-6"/>
                <w:sz w:val="22"/>
              </w:rPr>
              <w:t> </w:t>
            </w:r>
            <w:r>
              <w:rPr>
                <w:sz w:val="22"/>
              </w:rPr>
              <w:t>obat</w:t>
            </w:r>
          </w:p>
        </w:tc>
        <w:tc>
          <w:tcPr>
            <w:tcW w:w="1558" w:type="dxa"/>
          </w:tcPr>
          <w:p>
            <w:pPr>
              <w:pStyle w:val="TableParagraph"/>
              <w:rPr>
                <w:sz w:val="22"/>
              </w:rPr>
            </w:pPr>
          </w:p>
        </w:tc>
        <w:tc>
          <w:tcPr>
            <w:tcW w:w="1623" w:type="dxa"/>
          </w:tcPr>
          <w:p>
            <w:pPr>
              <w:pStyle w:val="TableParagraph"/>
              <w:rPr>
                <w:sz w:val="22"/>
              </w:rPr>
            </w:pPr>
          </w:p>
        </w:tc>
      </w:tr>
      <w:tr>
        <w:trPr>
          <w:trHeight w:val="551" w:hRule="atLeast"/>
        </w:trPr>
        <w:tc>
          <w:tcPr>
            <w:tcW w:w="938" w:type="dxa"/>
            <w:vMerge w:val="restart"/>
          </w:tcPr>
          <w:p>
            <w:pPr>
              <w:pStyle w:val="TableParagraph"/>
              <w:rPr>
                <w:b/>
                <w:sz w:val="26"/>
              </w:rPr>
            </w:pPr>
          </w:p>
          <w:p>
            <w:pPr>
              <w:pStyle w:val="TableParagraph"/>
              <w:spacing w:before="4"/>
              <w:rPr>
                <w:b/>
                <w:sz w:val="29"/>
              </w:rPr>
            </w:pPr>
          </w:p>
          <w:p>
            <w:pPr>
              <w:pStyle w:val="TableParagraph"/>
              <w:spacing w:before="1"/>
              <w:ind w:left="359" w:right="316"/>
              <w:jc w:val="center"/>
              <w:rPr>
                <w:sz w:val="24"/>
              </w:rPr>
            </w:pPr>
            <w:r>
              <w:rPr>
                <w:sz w:val="24"/>
              </w:rPr>
              <w:t>5.</w:t>
            </w:r>
          </w:p>
        </w:tc>
        <w:tc>
          <w:tcPr>
            <w:tcW w:w="4875" w:type="dxa"/>
          </w:tcPr>
          <w:p>
            <w:pPr>
              <w:pStyle w:val="TableParagraph"/>
              <w:spacing w:line="270" w:lineRule="exact"/>
              <w:ind w:left="108"/>
              <w:rPr>
                <w:b/>
                <w:sz w:val="24"/>
              </w:rPr>
            </w:pPr>
            <w:r>
              <w:rPr>
                <w:b/>
                <w:sz w:val="24"/>
              </w:rPr>
              <w:t>Sikap Selama Pelaksanaan :</w:t>
            </w:r>
          </w:p>
          <w:p>
            <w:pPr>
              <w:pStyle w:val="TableParagraph"/>
              <w:tabs>
                <w:tab w:pos="828" w:val="left" w:leader="none"/>
              </w:tabs>
              <w:spacing w:line="261" w:lineRule="exact"/>
              <w:ind w:left="336"/>
              <w:rPr>
                <w:sz w:val="24"/>
              </w:rPr>
            </w:pPr>
            <w:r>
              <w:rPr>
                <w:sz w:val="24"/>
              </w:rPr>
              <w:t>1.</w:t>
              <w:tab/>
              <w:t>Menunjukkan sikap sopan dan</w:t>
            </w:r>
            <w:r>
              <w:rPr>
                <w:spacing w:val="-2"/>
                <w:sz w:val="24"/>
              </w:rPr>
              <w:t> </w:t>
            </w:r>
            <w:r>
              <w:rPr>
                <w:sz w:val="24"/>
              </w:rPr>
              <w:t>ramah</w:t>
            </w:r>
          </w:p>
        </w:tc>
        <w:tc>
          <w:tcPr>
            <w:tcW w:w="1558" w:type="dxa"/>
          </w:tcPr>
          <w:p>
            <w:pPr>
              <w:pStyle w:val="TableParagraph"/>
              <w:rPr>
                <w:sz w:val="22"/>
              </w:rPr>
            </w:pPr>
          </w:p>
        </w:tc>
        <w:tc>
          <w:tcPr>
            <w:tcW w:w="1623" w:type="dxa"/>
          </w:tcPr>
          <w:p>
            <w:pPr>
              <w:pStyle w:val="TableParagraph"/>
              <w:rPr>
                <w:sz w:val="22"/>
              </w:rPr>
            </w:pPr>
          </w:p>
        </w:tc>
      </w:tr>
      <w:tr>
        <w:trPr>
          <w:trHeight w:val="340" w:hRule="atLeast"/>
        </w:trPr>
        <w:tc>
          <w:tcPr>
            <w:tcW w:w="938" w:type="dxa"/>
            <w:vMerge/>
            <w:tcBorders>
              <w:top w:val="nil"/>
            </w:tcBorders>
          </w:tcPr>
          <w:p>
            <w:pPr>
              <w:rPr>
                <w:sz w:val="2"/>
                <w:szCs w:val="2"/>
              </w:rPr>
            </w:pPr>
          </w:p>
        </w:tc>
        <w:tc>
          <w:tcPr>
            <w:tcW w:w="4875" w:type="dxa"/>
          </w:tcPr>
          <w:p>
            <w:pPr>
              <w:pStyle w:val="TableParagraph"/>
              <w:tabs>
                <w:tab w:pos="828" w:val="left" w:leader="none"/>
              </w:tabs>
              <w:spacing w:line="268" w:lineRule="exact"/>
              <w:ind w:left="336"/>
              <w:rPr>
                <w:sz w:val="24"/>
              </w:rPr>
            </w:pPr>
            <w:r>
              <w:rPr>
                <w:sz w:val="24"/>
              </w:rPr>
              <w:t>2.</w:t>
              <w:tab/>
              <w:t>Menjamin Privacy</w:t>
            </w:r>
            <w:r>
              <w:rPr>
                <w:spacing w:val="-6"/>
                <w:sz w:val="24"/>
              </w:rPr>
              <w:t> </w:t>
            </w:r>
            <w:r>
              <w:rPr>
                <w:sz w:val="24"/>
              </w:rPr>
              <w:t>pasien</w:t>
            </w:r>
          </w:p>
        </w:tc>
        <w:tc>
          <w:tcPr>
            <w:tcW w:w="1558" w:type="dxa"/>
          </w:tcPr>
          <w:p>
            <w:pPr>
              <w:pStyle w:val="TableParagraph"/>
              <w:rPr>
                <w:sz w:val="22"/>
              </w:rPr>
            </w:pPr>
          </w:p>
        </w:tc>
        <w:tc>
          <w:tcPr>
            <w:tcW w:w="1623" w:type="dxa"/>
          </w:tcPr>
          <w:p>
            <w:pPr>
              <w:pStyle w:val="TableParagraph"/>
              <w:rPr>
                <w:sz w:val="22"/>
              </w:rPr>
            </w:pPr>
          </w:p>
        </w:tc>
      </w:tr>
      <w:tr>
        <w:trPr>
          <w:trHeight w:val="340" w:hRule="atLeast"/>
        </w:trPr>
        <w:tc>
          <w:tcPr>
            <w:tcW w:w="938" w:type="dxa"/>
            <w:vMerge/>
            <w:tcBorders>
              <w:top w:val="nil"/>
            </w:tcBorders>
          </w:tcPr>
          <w:p>
            <w:pPr>
              <w:rPr>
                <w:sz w:val="2"/>
                <w:szCs w:val="2"/>
              </w:rPr>
            </w:pPr>
          </w:p>
        </w:tc>
        <w:tc>
          <w:tcPr>
            <w:tcW w:w="4875" w:type="dxa"/>
          </w:tcPr>
          <w:p>
            <w:pPr>
              <w:pStyle w:val="TableParagraph"/>
              <w:tabs>
                <w:tab w:pos="828" w:val="left" w:leader="none"/>
              </w:tabs>
              <w:spacing w:line="268" w:lineRule="exact"/>
              <w:ind w:left="336"/>
              <w:rPr>
                <w:sz w:val="24"/>
              </w:rPr>
            </w:pPr>
            <w:r>
              <w:rPr>
                <w:sz w:val="24"/>
              </w:rPr>
              <w:t>3.</w:t>
              <w:tab/>
              <w:t>Bekerja dengan</w:t>
            </w:r>
            <w:r>
              <w:rPr>
                <w:spacing w:val="-3"/>
                <w:sz w:val="24"/>
              </w:rPr>
              <w:t> </w:t>
            </w:r>
            <w:r>
              <w:rPr>
                <w:sz w:val="24"/>
              </w:rPr>
              <w:t>teliti</w:t>
            </w:r>
          </w:p>
        </w:tc>
        <w:tc>
          <w:tcPr>
            <w:tcW w:w="1558" w:type="dxa"/>
          </w:tcPr>
          <w:p>
            <w:pPr>
              <w:pStyle w:val="TableParagraph"/>
              <w:rPr>
                <w:sz w:val="22"/>
              </w:rPr>
            </w:pPr>
          </w:p>
        </w:tc>
        <w:tc>
          <w:tcPr>
            <w:tcW w:w="1623" w:type="dxa"/>
          </w:tcPr>
          <w:p>
            <w:pPr>
              <w:pStyle w:val="TableParagraph"/>
              <w:rPr>
                <w:sz w:val="22"/>
              </w:rPr>
            </w:pPr>
          </w:p>
        </w:tc>
      </w:tr>
      <w:tr>
        <w:trPr>
          <w:trHeight w:val="342" w:hRule="atLeast"/>
        </w:trPr>
        <w:tc>
          <w:tcPr>
            <w:tcW w:w="938" w:type="dxa"/>
            <w:vMerge/>
            <w:tcBorders>
              <w:top w:val="nil"/>
            </w:tcBorders>
          </w:tcPr>
          <w:p>
            <w:pPr>
              <w:rPr>
                <w:sz w:val="2"/>
                <w:szCs w:val="2"/>
              </w:rPr>
            </w:pPr>
          </w:p>
        </w:tc>
        <w:tc>
          <w:tcPr>
            <w:tcW w:w="4875" w:type="dxa"/>
          </w:tcPr>
          <w:p>
            <w:pPr>
              <w:pStyle w:val="TableParagraph"/>
              <w:tabs>
                <w:tab w:pos="828" w:val="left" w:leader="none"/>
              </w:tabs>
              <w:spacing w:line="270" w:lineRule="exact"/>
              <w:ind w:left="336"/>
              <w:rPr>
                <w:sz w:val="24"/>
              </w:rPr>
            </w:pPr>
            <w:r>
              <w:rPr>
                <w:b/>
                <w:sz w:val="24"/>
              </w:rPr>
              <w:t>4.</w:t>
              <w:tab/>
            </w:r>
            <w:r>
              <w:rPr>
                <w:sz w:val="24"/>
              </w:rPr>
              <w:t>Memperhatikan body</w:t>
            </w:r>
            <w:r>
              <w:rPr>
                <w:spacing w:val="-6"/>
                <w:sz w:val="24"/>
              </w:rPr>
              <w:t> </w:t>
            </w:r>
            <w:r>
              <w:rPr>
                <w:sz w:val="24"/>
              </w:rPr>
              <w:t>mekanism</w:t>
            </w:r>
          </w:p>
        </w:tc>
        <w:tc>
          <w:tcPr>
            <w:tcW w:w="1558" w:type="dxa"/>
          </w:tcPr>
          <w:p>
            <w:pPr>
              <w:pStyle w:val="TableParagraph"/>
              <w:rPr>
                <w:sz w:val="22"/>
              </w:rPr>
            </w:pPr>
          </w:p>
        </w:tc>
        <w:tc>
          <w:tcPr>
            <w:tcW w:w="1623" w:type="dxa"/>
          </w:tcPr>
          <w:p>
            <w:pPr>
              <w:pStyle w:val="TableParagraph"/>
              <w:rPr>
                <w:sz w:val="22"/>
              </w:rPr>
            </w:pPr>
          </w:p>
        </w:tc>
      </w:tr>
    </w:tbl>
    <w:p>
      <w:pPr>
        <w:pStyle w:val="BodyText"/>
        <w:rPr>
          <w:b/>
          <w:sz w:val="20"/>
        </w:rPr>
      </w:pPr>
    </w:p>
    <w:p>
      <w:pPr>
        <w:pStyle w:val="BodyText"/>
        <w:spacing w:before="5"/>
        <w:rPr>
          <w:b/>
          <w:sz w:val="19"/>
        </w:rPr>
      </w:pPr>
    </w:p>
    <w:p>
      <w:pPr>
        <w:pStyle w:val="BodyText"/>
        <w:tabs>
          <w:tab w:pos="2700" w:val="left" w:leader="none"/>
        </w:tabs>
        <w:spacing w:before="90"/>
        <w:ind w:left="1260"/>
      </w:pPr>
      <w:r>
        <w:rPr/>
        <w:pict>
          <v:group style="position:absolute;margin-left:198.375pt;margin-top:-8.601872pt;width:138.75pt;height:51.75pt;mso-position-horizontal-relative:page;mso-position-vertical-relative:paragraph;z-index:15747584" coordorigin="3968,-172" coordsize="2775,1035">
            <v:rect style="position:absolute;left:3975;top:-165;width:2760;height:1020" filled="false" stroked="true" strokeweight=".75pt" strokecolor="#000000">
              <v:stroke dashstyle="solid"/>
            </v:rect>
            <v:shape style="position:absolute;left:4080;top:-83;width:1542;height:549" type="#_x0000_t202" filled="false" stroked="false">
              <v:textbox inset="0,0,0,0">
                <w:txbxContent>
                  <w:p>
                    <w:pPr>
                      <w:spacing w:line="247" w:lineRule="auto" w:before="0"/>
                      <w:ind w:left="48" w:right="0" w:hanging="49"/>
                      <w:jc w:val="left"/>
                      <w:rPr>
                        <w:sz w:val="24"/>
                      </w:rPr>
                    </w:pPr>
                    <w:r>
                      <w:rPr>
                        <w:sz w:val="24"/>
                        <w:u w:val="single"/>
                      </w:rPr>
                      <w:t> Skor didapat</w:t>
                    </w:r>
                    <w:r>
                      <w:rPr>
                        <w:sz w:val="24"/>
                      </w:rPr>
                      <w:t> Skor Maksimal</w:t>
                    </w:r>
                  </w:p>
                </w:txbxContent>
              </v:textbox>
              <w10:wrap type="none"/>
            </v:shape>
            <v:shape style="position:absolute;left:5905;top:33;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6"/>
        </w:rPr>
      </w:pPr>
    </w:p>
    <w:p>
      <w:pPr>
        <w:pStyle w:val="BodyText"/>
        <w:rPr>
          <w:sz w:val="26"/>
        </w:rPr>
      </w:pPr>
    </w:p>
    <w:p>
      <w:pPr>
        <w:pStyle w:val="BodyText"/>
        <w:spacing w:before="208"/>
        <w:ind w:left="2701"/>
      </w:pPr>
      <w:r>
        <w:rPr/>
        <w:pict>
          <v:rect style="position:absolute;margin-left:199.149994pt;margin-top:-.946862pt;width:59.25pt;height:31.4pt;mso-position-horizontal-relative:page;mso-position-vertical-relative:paragraph;z-index:15746048" filled="false" stroked="true" strokeweight=".75pt" strokecolor="#000000">
            <v:stroke dashstyle="solid"/>
            <w10:wrap type="none"/>
          </v:rect>
        </w:pict>
      </w:r>
      <w:r>
        <w:rPr/>
        <w:t>=</w:t>
      </w:r>
    </w:p>
    <w:p>
      <w:pPr>
        <w:pStyle w:val="BodyText"/>
      </w:pPr>
    </w:p>
    <w:p>
      <w:pPr>
        <w:pStyle w:val="BodyText"/>
        <w:tabs>
          <w:tab w:pos="2700" w:val="left" w:leader="none"/>
        </w:tabs>
        <w:ind w:left="1260"/>
      </w:pPr>
      <w:r>
        <w:rPr/>
        <w:t>Ket</w:t>
        <w:tab/>
        <w:t>: Batas minimal ≥</w:t>
      </w:r>
      <w:r>
        <w:rPr>
          <w:spacing w:val="-1"/>
        </w:rPr>
        <w:t> </w:t>
      </w:r>
      <w:r>
        <w:rPr/>
        <w:t>80</w:t>
      </w:r>
    </w:p>
    <w:p>
      <w:pPr>
        <w:pStyle w:val="BodyText"/>
        <w:spacing w:before="2"/>
        <w:rPr>
          <w:sz w:val="16"/>
        </w:rPr>
      </w:pPr>
    </w:p>
    <w:p>
      <w:pPr>
        <w:pStyle w:val="BodyText"/>
        <w:spacing w:before="90"/>
        <w:ind w:left="630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r>
        <w:rPr/>
        <w:pict>
          <v:shape style="position:absolute;margin-left:332.25pt;margin-top:15.861259pt;width:152.25pt;height:.1pt;mso-position-horizontal-relative:page;mso-position-vertical-relative:paragraph;z-index:-15711744;mso-wrap-distance-left:0;mso-wrap-distance-right:0" coordorigin="6645,317" coordsize="3045,0" path="m6645,317l9690,317e" filled="false" stroked="true" strokeweight=".75pt" strokecolor="#000000">
            <v:path arrowok="t"/>
            <v:stroke dashstyle="solid"/>
            <w10:wrap type="topAndBottom"/>
          </v:shape>
        </w:pict>
      </w:r>
    </w:p>
    <w:p>
      <w:pPr>
        <w:spacing w:after="0"/>
        <w:rPr>
          <w:sz w:val="23"/>
        </w:rPr>
        <w:sectPr>
          <w:headerReference w:type="default" r:id="rId183"/>
          <w:footerReference w:type="default" r:id="rId184"/>
          <w:pgSz w:w="11910" w:h="16840"/>
          <w:pgMar w:header="0" w:footer="1088" w:top="1420" w:bottom="1280" w:left="900" w:right="700"/>
          <w:pgNumType w:start="72"/>
        </w:sectPr>
      </w:pPr>
    </w:p>
    <w:p>
      <w:pPr>
        <w:pStyle w:val="BodyText"/>
        <w:spacing w:before="1" w:after="1"/>
        <w:rPr>
          <w:sz w:val="22"/>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4134"/>
        <w:gridCol w:w="2787"/>
      </w:tblGrid>
      <w:tr>
        <w:trPr>
          <w:trHeight w:val="551" w:hRule="atLeast"/>
        </w:trPr>
        <w:tc>
          <w:tcPr>
            <w:tcW w:w="2324" w:type="dxa"/>
            <w:vMerge w:val="restart"/>
          </w:tcPr>
          <w:p>
            <w:pPr>
              <w:pStyle w:val="TableParagraph"/>
              <w:spacing w:before="10"/>
              <w:rPr>
                <w:sz w:val="20"/>
              </w:rPr>
            </w:pPr>
          </w:p>
          <w:p>
            <w:pPr>
              <w:pStyle w:val="TableParagraph"/>
              <w:ind w:left="276"/>
              <w:rPr>
                <w:sz w:val="20"/>
              </w:rPr>
            </w:pPr>
            <w:r>
              <w:rPr>
                <w:sz w:val="20"/>
              </w:rPr>
              <w:drawing>
                <wp:inline distT="0" distB="0" distL="0" distR="0">
                  <wp:extent cx="1127993" cy="1156430"/>
                  <wp:effectExtent l="0" t="0" r="0" b="0"/>
                  <wp:docPr id="31" name="image23.jpeg"/>
                  <wp:cNvGraphicFramePr>
                    <a:graphicFrameLocks noChangeAspect="1"/>
                  </wp:cNvGraphicFramePr>
                  <a:graphic>
                    <a:graphicData uri="http://schemas.openxmlformats.org/drawingml/2006/picture">
                      <pic:pic>
                        <pic:nvPicPr>
                          <pic:cNvPr id="32" name="image23.jpeg"/>
                          <pic:cNvPicPr/>
                        </pic:nvPicPr>
                        <pic:blipFill>
                          <a:blip r:embed="rId168" cstate="print"/>
                          <a:stretch>
                            <a:fillRect/>
                          </a:stretch>
                        </pic:blipFill>
                        <pic:spPr>
                          <a:xfrm>
                            <a:off x="0" y="0"/>
                            <a:ext cx="1127993" cy="1156430"/>
                          </a:xfrm>
                          <a:prstGeom prst="rect">
                            <a:avLst/>
                          </a:prstGeom>
                        </pic:spPr>
                      </pic:pic>
                    </a:graphicData>
                  </a:graphic>
                </wp:inline>
              </w:drawing>
            </w:r>
            <w:r>
              <w:rPr>
                <w:sz w:val="20"/>
              </w:rPr>
            </w:r>
          </w:p>
        </w:tc>
        <w:tc>
          <w:tcPr>
            <w:tcW w:w="4134" w:type="dxa"/>
          </w:tcPr>
          <w:p>
            <w:pPr>
              <w:pStyle w:val="TableParagraph"/>
              <w:spacing w:line="276" w:lineRule="exact"/>
              <w:ind w:left="1518" w:right="575" w:hanging="917"/>
              <w:rPr>
                <w:b/>
                <w:sz w:val="24"/>
              </w:rPr>
            </w:pPr>
            <w:r>
              <w:rPr>
                <w:b/>
                <w:sz w:val="24"/>
              </w:rPr>
              <w:t>POLTEKKES KEMENKES MALANG</w:t>
            </w:r>
          </w:p>
        </w:tc>
        <w:tc>
          <w:tcPr>
            <w:tcW w:w="2787" w:type="dxa"/>
          </w:tcPr>
          <w:p>
            <w:pPr>
              <w:pStyle w:val="TableParagraph"/>
              <w:spacing w:line="276" w:lineRule="exact"/>
              <w:ind w:left="107"/>
              <w:rPr>
                <w:b/>
                <w:sz w:val="24"/>
              </w:rPr>
            </w:pPr>
            <w:r>
              <w:rPr>
                <w:b/>
                <w:sz w:val="24"/>
              </w:rPr>
              <w:t>No. Dokumen : SOP.KDM.058</w:t>
            </w:r>
          </w:p>
        </w:tc>
      </w:tr>
      <w:tr>
        <w:trPr>
          <w:trHeight w:val="551" w:hRule="atLeast"/>
        </w:trPr>
        <w:tc>
          <w:tcPr>
            <w:tcW w:w="2324" w:type="dxa"/>
            <w:vMerge/>
            <w:tcBorders>
              <w:top w:val="nil"/>
            </w:tcBorders>
          </w:tcPr>
          <w:p>
            <w:pPr>
              <w:rPr>
                <w:sz w:val="2"/>
                <w:szCs w:val="2"/>
              </w:rPr>
            </w:pPr>
          </w:p>
        </w:tc>
        <w:tc>
          <w:tcPr>
            <w:tcW w:w="4134" w:type="dxa"/>
          </w:tcPr>
          <w:p>
            <w:pPr>
              <w:pStyle w:val="TableParagraph"/>
              <w:spacing w:line="267" w:lineRule="exact"/>
              <w:ind w:left="522" w:right="527"/>
              <w:jc w:val="center"/>
              <w:rPr>
                <w:sz w:val="24"/>
              </w:rPr>
            </w:pPr>
            <w:r>
              <w:rPr>
                <w:sz w:val="24"/>
              </w:rPr>
              <w:t>STANDARD OPERASIONAL</w:t>
            </w:r>
          </w:p>
          <w:p>
            <w:pPr>
              <w:pStyle w:val="TableParagraph"/>
              <w:spacing w:line="264" w:lineRule="exact"/>
              <w:ind w:left="519" w:right="527"/>
              <w:jc w:val="center"/>
              <w:rPr>
                <w:sz w:val="24"/>
              </w:rPr>
            </w:pPr>
            <w:r>
              <w:rPr>
                <w:sz w:val="24"/>
              </w:rPr>
              <w:t>PROSEDUR</w:t>
            </w:r>
          </w:p>
        </w:tc>
        <w:tc>
          <w:tcPr>
            <w:tcW w:w="2787" w:type="dxa"/>
          </w:tcPr>
          <w:p>
            <w:pPr>
              <w:pStyle w:val="TableParagraph"/>
              <w:spacing w:line="272" w:lineRule="exact"/>
              <w:ind w:left="107"/>
              <w:rPr>
                <w:b/>
                <w:sz w:val="24"/>
              </w:rPr>
            </w:pPr>
            <w:r>
              <w:rPr>
                <w:b/>
                <w:sz w:val="24"/>
              </w:rPr>
              <w:t>No. Revisi :</w:t>
            </w:r>
          </w:p>
          <w:p>
            <w:pPr>
              <w:pStyle w:val="TableParagraph"/>
              <w:spacing w:line="259" w:lineRule="exact"/>
              <w:ind w:left="107"/>
              <w:rPr>
                <w:b/>
                <w:sz w:val="24"/>
              </w:rPr>
            </w:pPr>
            <w:r>
              <w:rPr>
                <w:b/>
                <w:sz w:val="24"/>
              </w:rPr>
              <w:t>00</w:t>
            </w:r>
          </w:p>
        </w:tc>
      </w:tr>
      <w:tr>
        <w:trPr>
          <w:trHeight w:val="554" w:hRule="atLeast"/>
        </w:trPr>
        <w:tc>
          <w:tcPr>
            <w:tcW w:w="2324" w:type="dxa"/>
            <w:vMerge/>
            <w:tcBorders>
              <w:top w:val="nil"/>
            </w:tcBorders>
          </w:tcPr>
          <w:p>
            <w:pPr>
              <w:rPr>
                <w:sz w:val="2"/>
                <w:szCs w:val="2"/>
              </w:rPr>
            </w:pPr>
          </w:p>
        </w:tc>
        <w:tc>
          <w:tcPr>
            <w:tcW w:w="4134" w:type="dxa"/>
            <w:vMerge w:val="restart"/>
          </w:tcPr>
          <w:p>
            <w:pPr>
              <w:pStyle w:val="TableParagraph"/>
              <w:spacing w:before="10"/>
              <w:rPr>
                <w:sz w:val="23"/>
              </w:rPr>
            </w:pPr>
          </w:p>
          <w:p>
            <w:pPr>
              <w:pStyle w:val="TableParagraph"/>
              <w:ind w:left="1065" w:right="279" w:hanging="761"/>
              <w:rPr>
                <w:b/>
                <w:sz w:val="24"/>
              </w:rPr>
            </w:pPr>
            <w:r>
              <w:rPr>
                <w:b/>
                <w:sz w:val="24"/>
              </w:rPr>
              <w:t>MEMBERIKAN OBAT SECARA INTRA VENA (IV)</w:t>
            </w:r>
          </w:p>
        </w:tc>
        <w:tc>
          <w:tcPr>
            <w:tcW w:w="2787" w:type="dxa"/>
          </w:tcPr>
          <w:p>
            <w:pPr>
              <w:pStyle w:val="TableParagraph"/>
              <w:spacing w:line="275" w:lineRule="exact"/>
              <w:ind w:left="107"/>
              <w:rPr>
                <w:b/>
                <w:sz w:val="24"/>
              </w:rPr>
            </w:pPr>
            <w:r>
              <w:rPr>
                <w:b/>
                <w:sz w:val="24"/>
              </w:rPr>
              <w:t>Tanggal Terbit :</w:t>
            </w:r>
          </w:p>
        </w:tc>
      </w:tr>
      <w:tr>
        <w:trPr>
          <w:trHeight w:val="551" w:hRule="atLeast"/>
        </w:trPr>
        <w:tc>
          <w:tcPr>
            <w:tcW w:w="2324" w:type="dxa"/>
            <w:vMerge/>
            <w:tcBorders>
              <w:top w:val="nil"/>
            </w:tcBorders>
          </w:tcPr>
          <w:p>
            <w:pPr>
              <w:rPr>
                <w:sz w:val="2"/>
                <w:szCs w:val="2"/>
              </w:rPr>
            </w:pPr>
          </w:p>
        </w:tc>
        <w:tc>
          <w:tcPr>
            <w:tcW w:w="4134" w:type="dxa"/>
            <w:vMerge/>
            <w:tcBorders>
              <w:top w:val="nil"/>
            </w:tcBorders>
          </w:tcPr>
          <w:p>
            <w:pPr>
              <w:rPr>
                <w:sz w:val="2"/>
                <w:szCs w:val="2"/>
              </w:rPr>
            </w:pPr>
          </w:p>
        </w:tc>
        <w:tc>
          <w:tcPr>
            <w:tcW w:w="2787" w:type="dxa"/>
          </w:tcPr>
          <w:p>
            <w:pPr>
              <w:pStyle w:val="TableParagraph"/>
              <w:spacing w:line="273" w:lineRule="exact"/>
              <w:ind w:left="107"/>
              <w:rPr>
                <w:b/>
                <w:sz w:val="24"/>
              </w:rPr>
            </w:pPr>
            <w:r>
              <w:rPr>
                <w:b/>
                <w:sz w:val="24"/>
              </w:rPr>
              <w:t>Halaman :</w:t>
            </w:r>
          </w:p>
        </w:tc>
      </w:tr>
      <w:tr>
        <w:trPr>
          <w:trHeight w:val="827" w:hRule="atLeast"/>
        </w:trPr>
        <w:tc>
          <w:tcPr>
            <w:tcW w:w="6458" w:type="dxa"/>
            <w:gridSpan w:val="2"/>
          </w:tcPr>
          <w:p>
            <w:pPr>
              <w:pStyle w:val="TableParagraph"/>
              <w:spacing w:line="273" w:lineRule="exact"/>
              <w:ind w:left="107"/>
              <w:rPr>
                <w:b/>
                <w:sz w:val="24"/>
              </w:rPr>
            </w:pPr>
            <w:r>
              <w:rPr>
                <w:b/>
                <w:sz w:val="24"/>
              </w:rPr>
              <w:t>Unit : Laboratorium Keperawatan</w:t>
            </w:r>
          </w:p>
        </w:tc>
        <w:tc>
          <w:tcPr>
            <w:tcW w:w="2787" w:type="dxa"/>
          </w:tcPr>
          <w:p>
            <w:pPr>
              <w:pStyle w:val="TableParagraph"/>
              <w:spacing w:line="276" w:lineRule="exact"/>
              <w:ind w:left="107" w:right="556"/>
              <w:rPr>
                <w:b/>
                <w:sz w:val="24"/>
              </w:rPr>
            </w:pPr>
            <w:r>
              <w:rPr>
                <w:b/>
                <w:sz w:val="24"/>
              </w:rPr>
              <w:t>Petugas / pelaksana: Perawat, dosen, CI, Mhs.</w:t>
            </w:r>
          </w:p>
        </w:tc>
      </w:tr>
      <w:tr>
        <w:trPr>
          <w:trHeight w:val="552" w:hRule="atLeast"/>
        </w:trPr>
        <w:tc>
          <w:tcPr>
            <w:tcW w:w="2324" w:type="dxa"/>
          </w:tcPr>
          <w:p>
            <w:pPr>
              <w:pStyle w:val="TableParagraph"/>
              <w:spacing w:line="272" w:lineRule="exact"/>
              <w:ind w:left="107"/>
              <w:rPr>
                <w:b/>
                <w:sz w:val="24"/>
              </w:rPr>
            </w:pPr>
            <w:r>
              <w:rPr>
                <w:b/>
                <w:sz w:val="24"/>
              </w:rPr>
              <w:t>Pengertian</w:t>
            </w:r>
          </w:p>
        </w:tc>
        <w:tc>
          <w:tcPr>
            <w:tcW w:w="6921" w:type="dxa"/>
            <w:gridSpan w:val="2"/>
          </w:tcPr>
          <w:p>
            <w:pPr>
              <w:pStyle w:val="TableParagraph"/>
              <w:spacing w:line="267" w:lineRule="exact"/>
              <w:ind w:left="107"/>
              <w:rPr>
                <w:sz w:val="24"/>
              </w:rPr>
            </w:pPr>
            <w:r>
              <w:rPr>
                <w:sz w:val="24"/>
              </w:rPr>
              <w:t>Prosedur invasive yang melibatkan deposisi obat melalui jarum steril</w:t>
            </w:r>
          </w:p>
          <w:p>
            <w:pPr>
              <w:pStyle w:val="TableParagraph"/>
              <w:spacing w:line="264" w:lineRule="exact"/>
              <w:ind w:left="107"/>
              <w:rPr>
                <w:sz w:val="24"/>
              </w:rPr>
            </w:pPr>
            <w:r>
              <w:rPr>
                <w:sz w:val="24"/>
              </w:rPr>
              <w:t>yang diinsersikan ke dalam pembuluh darah vena</w:t>
            </w:r>
          </w:p>
        </w:tc>
      </w:tr>
      <w:tr>
        <w:trPr>
          <w:trHeight w:val="551" w:hRule="atLeast"/>
        </w:trPr>
        <w:tc>
          <w:tcPr>
            <w:tcW w:w="2324" w:type="dxa"/>
          </w:tcPr>
          <w:p>
            <w:pPr>
              <w:pStyle w:val="TableParagraph"/>
              <w:spacing w:line="273" w:lineRule="exact"/>
              <w:ind w:left="107"/>
              <w:rPr>
                <w:b/>
                <w:sz w:val="24"/>
              </w:rPr>
            </w:pPr>
            <w:r>
              <w:rPr>
                <w:b/>
                <w:sz w:val="24"/>
              </w:rPr>
              <w:t>Indikasi</w:t>
            </w:r>
          </w:p>
        </w:tc>
        <w:tc>
          <w:tcPr>
            <w:tcW w:w="6921" w:type="dxa"/>
            <w:gridSpan w:val="2"/>
          </w:tcPr>
          <w:p>
            <w:pPr>
              <w:pStyle w:val="TableParagraph"/>
              <w:numPr>
                <w:ilvl w:val="0"/>
                <w:numId w:val="92"/>
              </w:numPr>
              <w:tabs>
                <w:tab w:pos="348" w:val="left" w:leader="none"/>
              </w:tabs>
              <w:spacing w:line="268" w:lineRule="exact" w:before="0" w:after="0"/>
              <w:ind w:left="347" w:right="0" w:hanging="241"/>
              <w:jc w:val="left"/>
              <w:rPr>
                <w:sz w:val="24"/>
              </w:rPr>
            </w:pPr>
            <w:r>
              <w:rPr>
                <w:sz w:val="24"/>
              </w:rPr>
              <w:t>Pasien dengan gangguan sistem</w:t>
            </w:r>
            <w:r>
              <w:rPr>
                <w:spacing w:val="1"/>
                <w:sz w:val="24"/>
              </w:rPr>
              <w:t> </w:t>
            </w:r>
            <w:r>
              <w:rPr>
                <w:sz w:val="24"/>
              </w:rPr>
              <w:t>pencernaan</w:t>
            </w:r>
          </w:p>
          <w:p>
            <w:pPr>
              <w:pStyle w:val="TableParagraph"/>
              <w:numPr>
                <w:ilvl w:val="0"/>
                <w:numId w:val="92"/>
              </w:numPr>
              <w:tabs>
                <w:tab w:pos="348" w:val="left" w:leader="none"/>
              </w:tabs>
              <w:spacing w:line="264" w:lineRule="exact" w:before="0" w:after="0"/>
              <w:ind w:left="347" w:right="0" w:hanging="241"/>
              <w:jc w:val="left"/>
              <w:rPr>
                <w:sz w:val="24"/>
              </w:rPr>
            </w:pPr>
            <w:r>
              <w:rPr>
                <w:sz w:val="24"/>
              </w:rPr>
              <w:t>Pemberian terapi pengobatan yang paling cepat</w:t>
            </w:r>
            <w:r>
              <w:rPr>
                <w:spacing w:val="-3"/>
                <w:sz w:val="24"/>
              </w:rPr>
              <w:t> </w:t>
            </w:r>
            <w:r>
              <w:rPr>
                <w:sz w:val="24"/>
              </w:rPr>
              <w:t>diabsorbsi</w:t>
            </w:r>
          </w:p>
        </w:tc>
      </w:tr>
      <w:tr>
        <w:trPr>
          <w:trHeight w:val="275" w:hRule="atLeast"/>
        </w:trPr>
        <w:tc>
          <w:tcPr>
            <w:tcW w:w="2324" w:type="dxa"/>
          </w:tcPr>
          <w:p>
            <w:pPr>
              <w:pStyle w:val="TableParagraph"/>
              <w:spacing w:line="256" w:lineRule="exact"/>
              <w:ind w:left="107"/>
              <w:rPr>
                <w:b/>
                <w:sz w:val="24"/>
              </w:rPr>
            </w:pPr>
            <w:r>
              <w:rPr>
                <w:b/>
                <w:sz w:val="24"/>
              </w:rPr>
              <w:t>Tujuan</w:t>
            </w:r>
          </w:p>
        </w:tc>
        <w:tc>
          <w:tcPr>
            <w:tcW w:w="6921" w:type="dxa"/>
            <w:gridSpan w:val="2"/>
          </w:tcPr>
          <w:p>
            <w:pPr>
              <w:pStyle w:val="TableParagraph"/>
              <w:spacing w:line="256" w:lineRule="exact"/>
              <w:ind w:left="107"/>
              <w:rPr>
                <w:sz w:val="24"/>
              </w:rPr>
            </w:pPr>
            <w:r>
              <w:rPr>
                <w:sz w:val="24"/>
              </w:rPr>
              <w:t>Terapi pengobatan yang paling cepat diabsorbsi</w:t>
            </w:r>
          </w:p>
        </w:tc>
      </w:tr>
      <w:tr>
        <w:trPr>
          <w:trHeight w:val="4140" w:hRule="atLeast"/>
        </w:trPr>
        <w:tc>
          <w:tcPr>
            <w:tcW w:w="2324" w:type="dxa"/>
          </w:tcPr>
          <w:p>
            <w:pPr>
              <w:pStyle w:val="TableParagraph"/>
              <w:ind w:left="107" w:right="33"/>
              <w:rPr>
                <w:b/>
                <w:sz w:val="24"/>
              </w:rPr>
            </w:pPr>
            <w:r>
              <w:rPr>
                <w:b/>
                <w:sz w:val="24"/>
              </w:rPr>
              <w:t>Persiapan tempat dan alat</w:t>
            </w:r>
          </w:p>
        </w:tc>
        <w:tc>
          <w:tcPr>
            <w:tcW w:w="6921" w:type="dxa"/>
            <w:gridSpan w:val="2"/>
          </w:tcPr>
          <w:p>
            <w:pPr>
              <w:pStyle w:val="TableParagraph"/>
              <w:spacing w:line="270" w:lineRule="exact"/>
              <w:ind w:left="107"/>
              <w:rPr>
                <w:b/>
                <w:sz w:val="24"/>
              </w:rPr>
            </w:pPr>
            <w:r>
              <w:rPr>
                <w:b/>
                <w:sz w:val="24"/>
              </w:rPr>
              <w:t>Alat-alat :</w:t>
            </w:r>
          </w:p>
          <w:p>
            <w:pPr>
              <w:pStyle w:val="TableParagraph"/>
              <w:numPr>
                <w:ilvl w:val="0"/>
                <w:numId w:val="93"/>
              </w:numPr>
              <w:tabs>
                <w:tab w:pos="828" w:val="left" w:leader="none"/>
              </w:tabs>
              <w:spacing w:line="274" w:lineRule="exact" w:before="0" w:after="0"/>
              <w:ind w:left="827" w:right="0" w:hanging="361"/>
              <w:jc w:val="left"/>
              <w:rPr>
                <w:sz w:val="24"/>
              </w:rPr>
            </w:pPr>
            <w:r>
              <w:rPr>
                <w:sz w:val="24"/>
              </w:rPr>
              <w:t>Baki atau meja suntikan</w:t>
            </w:r>
            <w:r>
              <w:rPr>
                <w:spacing w:val="1"/>
                <w:sz w:val="24"/>
              </w:rPr>
              <w:t> </w:t>
            </w:r>
            <w:r>
              <w:rPr>
                <w:sz w:val="24"/>
              </w:rPr>
              <w:t>beroda</w:t>
            </w:r>
          </w:p>
          <w:p>
            <w:pPr>
              <w:pStyle w:val="TableParagraph"/>
              <w:numPr>
                <w:ilvl w:val="0"/>
                <w:numId w:val="93"/>
              </w:numPr>
              <w:tabs>
                <w:tab w:pos="828" w:val="left" w:leader="none"/>
              </w:tabs>
              <w:spacing w:line="240" w:lineRule="auto" w:before="0" w:after="0"/>
              <w:ind w:left="827" w:right="0" w:hanging="361"/>
              <w:jc w:val="left"/>
              <w:rPr>
                <w:sz w:val="24"/>
              </w:rPr>
            </w:pPr>
            <w:r>
              <w:rPr>
                <w:sz w:val="24"/>
              </w:rPr>
              <w:t>Spuit dan jarum steril sesuai ukuran yang</w:t>
            </w:r>
            <w:r>
              <w:rPr>
                <w:spacing w:val="-3"/>
                <w:sz w:val="24"/>
              </w:rPr>
              <w:t> </w:t>
            </w:r>
            <w:r>
              <w:rPr>
                <w:sz w:val="24"/>
              </w:rPr>
              <w:t>dibutuhkan</w:t>
            </w:r>
          </w:p>
          <w:p>
            <w:pPr>
              <w:pStyle w:val="TableParagraph"/>
              <w:numPr>
                <w:ilvl w:val="0"/>
                <w:numId w:val="93"/>
              </w:numPr>
              <w:tabs>
                <w:tab w:pos="828" w:val="left" w:leader="none"/>
              </w:tabs>
              <w:spacing w:line="240" w:lineRule="auto" w:before="0" w:after="0"/>
              <w:ind w:left="827" w:right="0" w:hanging="361"/>
              <w:jc w:val="left"/>
              <w:rPr>
                <w:sz w:val="24"/>
              </w:rPr>
            </w:pPr>
            <w:r>
              <w:rPr>
                <w:sz w:val="24"/>
              </w:rPr>
              <w:t>Korentang steril dalam</w:t>
            </w:r>
            <w:r>
              <w:rPr>
                <w:spacing w:val="-4"/>
                <w:sz w:val="24"/>
              </w:rPr>
              <w:t> </w:t>
            </w:r>
            <w:r>
              <w:rPr>
                <w:sz w:val="24"/>
              </w:rPr>
              <w:t>tempatnya</w:t>
            </w:r>
          </w:p>
          <w:p>
            <w:pPr>
              <w:pStyle w:val="TableParagraph"/>
              <w:numPr>
                <w:ilvl w:val="0"/>
                <w:numId w:val="93"/>
              </w:numPr>
              <w:tabs>
                <w:tab w:pos="828" w:val="left" w:leader="none"/>
              </w:tabs>
              <w:spacing w:line="240" w:lineRule="auto" w:before="0" w:after="0"/>
              <w:ind w:left="827" w:right="0" w:hanging="361"/>
              <w:jc w:val="left"/>
              <w:rPr>
                <w:sz w:val="24"/>
              </w:rPr>
            </w:pPr>
            <w:r>
              <w:rPr>
                <w:sz w:val="24"/>
              </w:rPr>
              <w:t>Kapas alkohol dalam tempatnya dan gergaji</w:t>
            </w:r>
            <w:r>
              <w:rPr>
                <w:spacing w:val="-1"/>
                <w:sz w:val="24"/>
              </w:rPr>
              <w:t> </w:t>
            </w:r>
            <w:r>
              <w:rPr>
                <w:sz w:val="24"/>
              </w:rPr>
              <w:t>ampul</w:t>
            </w:r>
          </w:p>
          <w:p>
            <w:pPr>
              <w:pStyle w:val="TableParagraph"/>
              <w:numPr>
                <w:ilvl w:val="0"/>
                <w:numId w:val="93"/>
              </w:numPr>
              <w:tabs>
                <w:tab w:pos="828" w:val="left" w:leader="none"/>
              </w:tabs>
              <w:spacing w:line="240" w:lineRule="auto" w:before="0" w:after="0"/>
              <w:ind w:left="827" w:right="0" w:hanging="361"/>
              <w:jc w:val="left"/>
              <w:rPr>
                <w:sz w:val="24"/>
              </w:rPr>
            </w:pPr>
            <w:r>
              <w:rPr>
                <w:sz w:val="24"/>
              </w:rPr>
              <w:t>Cairan pelarut dan</w:t>
            </w:r>
            <w:r>
              <w:rPr>
                <w:spacing w:val="-1"/>
                <w:sz w:val="24"/>
              </w:rPr>
              <w:t> </w:t>
            </w:r>
            <w:r>
              <w:rPr>
                <w:sz w:val="24"/>
              </w:rPr>
              <w:t>obat</w:t>
            </w:r>
          </w:p>
          <w:p>
            <w:pPr>
              <w:pStyle w:val="TableParagraph"/>
              <w:numPr>
                <w:ilvl w:val="0"/>
                <w:numId w:val="93"/>
              </w:numPr>
              <w:tabs>
                <w:tab w:pos="828" w:val="left" w:leader="none"/>
              </w:tabs>
              <w:spacing w:line="240" w:lineRule="auto" w:before="0" w:after="0"/>
              <w:ind w:left="827" w:right="105" w:hanging="360"/>
              <w:jc w:val="left"/>
              <w:rPr>
                <w:sz w:val="24"/>
              </w:rPr>
            </w:pPr>
            <w:r>
              <w:rPr>
                <w:sz w:val="24"/>
              </w:rPr>
              <w:t>Bak steril yang tertutup yang di dalamnya sudah diberi alas untuk tempat</w:t>
            </w:r>
            <w:r>
              <w:rPr>
                <w:spacing w:val="-1"/>
                <w:sz w:val="24"/>
              </w:rPr>
              <w:t> </w:t>
            </w:r>
            <w:r>
              <w:rPr>
                <w:sz w:val="24"/>
              </w:rPr>
              <w:t>spuit</w:t>
            </w:r>
          </w:p>
          <w:p>
            <w:pPr>
              <w:pStyle w:val="TableParagraph"/>
              <w:numPr>
                <w:ilvl w:val="0"/>
                <w:numId w:val="93"/>
              </w:numPr>
              <w:tabs>
                <w:tab w:pos="828" w:val="left" w:leader="none"/>
              </w:tabs>
              <w:spacing w:line="240" w:lineRule="auto" w:before="0" w:after="0"/>
              <w:ind w:left="827" w:right="0" w:hanging="361"/>
              <w:jc w:val="left"/>
              <w:rPr>
                <w:sz w:val="24"/>
              </w:rPr>
            </w:pPr>
            <w:r>
              <w:rPr>
                <w:sz w:val="24"/>
              </w:rPr>
              <w:t>Pembendung</w:t>
            </w:r>
            <w:r>
              <w:rPr>
                <w:spacing w:val="-3"/>
                <w:sz w:val="24"/>
              </w:rPr>
              <w:t> </w:t>
            </w:r>
            <w:r>
              <w:rPr>
                <w:sz w:val="24"/>
              </w:rPr>
              <w:t>vena</w:t>
            </w:r>
          </w:p>
          <w:p>
            <w:pPr>
              <w:pStyle w:val="TableParagraph"/>
              <w:numPr>
                <w:ilvl w:val="0"/>
                <w:numId w:val="93"/>
              </w:numPr>
              <w:tabs>
                <w:tab w:pos="828" w:val="left" w:leader="none"/>
              </w:tabs>
              <w:spacing w:line="240" w:lineRule="auto" w:before="0" w:after="0"/>
              <w:ind w:left="827" w:right="101" w:hanging="360"/>
              <w:jc w:val="left"/>
              <w:rPr>
                <w:sz w:val="24"/>
              </w:rPr>
            </w:pPr>
            <w:r>
              <w:rPr>
                <w:sz w:val="24"/>
              </w:rPr>
              <w:t>Bengkok berisi disinfektan, untuk tempat spuit dan jarum yang sudah</w:t>
            </w:r>
            <w:r>
              <w:rPr>
                <w:spacing w:val="-4"/>
                <w:sz w:val="24"/>
              </w:rPr>
              <w:t> </w:t>
            </w:r>
            <w:r>
              <w:rPr>
                <w:sz w:val="24"/>
              </w:rPr>
              <w:t>dipakai</w:t>
            </w:r>
          </w:p>
          <w:p>
            <w:pPr>
              <w:pStyle w:val="TableParagraph"/>
              <w:numPr>
                <w:ilvl w:val="0"/>
                <w:numId w:val="93"/>
              </w:numPr>
              <w:tabs>
                <w:tab w:pos="828" w:val="left" w:leader="none"/>
              </w:tabs>
              <w:spacing w:line="240" w:lineRule="auto" w:before="0" w:after="0"/>
              <w:ind w:left="827" w:right="0" w:hanging="361"/>
              <w:jc w:val="left"/>
              <w:rPr>
                <w:sz w:val="24"/>
              </w:rPr>
            </w:pPr>
            <w:r>
              <w:rPr>
                <w:sz w:val="24"/>
              </w:rPr>
              <w:t>Bengkok</w:t>
            </w:r>
          </w:p>
          <w:p>
            <w:pPr>
              <w:pStyle w:val="TableParagraph"/>
              <w:numPr>
                <w:ilvl w:val="0"/>
                <w:numId w:val="93"/>
              </w:numPr>
              <w:tabs>
                <w:tab w:pos="828" w:val="left" w:leader="none"/>
              </w:tabs>
              <w:spacing w:line="240" w:lineRule="auto" w:before="0" w:after="0"/>
              <w:ind w:left="827" w:right="0" w:hanging="361"/>
              <w:jc w:val="left"/>
              <w:rPr>
                <w:sz w:val="24"/>
              </w:rPr>
            </w:pPr>
            <w:r>
              <w:rPr>
                <w:sz w:val="24"/>
              </w:rPr>
              <w:t>Perlak dan</w:t>
            </w:r>
            <w:r>
              <w:rPr>
                <w:spacing w:val="-1"/>
                <w:sz w:val="24"/>
              </w:rPr>
              <w:t> </w:t>
            </w:r>
            <w:r>
              <w:rPr>
                <w:sz w:val="24"/>
              </w:rPr>
              <w:t>alasnya</w:t>
            </w:r>
          </w:p>
          <w:p>
            <w:pPr>
              <w:pStyle w:val="TableParagraph"/>
              <w:numPr>
                <w:ilvl w:val="0"/>
                <w:numId w:val="93"/>
              </w:numPr>
              <w:tabs>
                <w:tab w:pos="828" w:val="left" w:leader="none"/>
              </w:tabs>
              <w:spacing w:line="240" w:lineRule="auto" w:before="0" w:after="0"/>
              <w:ind w:left="827" w:right="0" w:hanging="361"/>
              <w:jc w:val="left"/>
              <w:rPr>
                <w:sz w:val="24"/>
              </w:rPr>
            </w:pPr>
            <w:r>
              <w:rPr>
                <w:sz w:val="24"/>
              </w:rPr>
              <w:t>Baskom berisi desinfektan untuk cuci</w:t>
            </w:r>
            <w:r>
              <w:rPr>
                <w:spacing w:val="-2"/>
                <w:sz w:val="24"/>
              </w:rPr>
              <w:t> </w:t>
            </w:r>
            <w:r>
              <w:rPr>
                <w:sz w:val="24"/>
              </w:rPr>
              <w:t>tangan</w:t>
            </w:r>
          </w:p>
          <w:p>
            <w:pPr>
              <w:pStyle w:val="TableParagraph"/>
              <w:numPr>
                <w:ilvl w:val="0"/>
                <w:numId w:val="93"/>
              </w:numPr>
              <w:tabs>
                <w:tab w:pos="828" w:val="left" w:leader="none"/>
              </w:tabs>
              <w:spacing w:line="264" w:lineRule="exact" w:before="0" w:after="0"/>
              <w:ind w:left="827" w:right="0" w:hanging="361"/>
              <w:jc w:val="left"/>
              <w:rPr>
                <w:sz w:val="24"/>
              </w:rPr>
            </w:pPr>
            <w:r>
              <w:rPr>
                <w:sz w:val="24"/>
              </w:rPr>
              <w:t>Handuk</w:t>
            </w:r>
          </w:p>
        </w:tc>
      </w:tr>
      <w:tr>
        <w:trPr>
          <w:trHeight w:val="551" w:hRule="atLeast"/>
        </w:trPr>
        <w:tc>
          <w:tcPr>
            <w:tcW w:w="2324" w:type="dxa"/>
          </w:tcPr>
          <w:p>
            <w:pPr>
              <w:pStyle w:val="TableParagraph"/>
              <w:spacing w:line="273" w:lineRule="exact"/>
              <w:ind w:left="107"/>
              <w:rPr>
                <w:b/>
                <w:sz w:val="24"/>
              </w:rPr>
            </w:pPr>
            <w:r>
              <w:rPr>
                <w:b/>
                <w:sz w:val="24"/>
              </w:rPr>
              <w:t>Persiapan pasien</w:t>
            </w:r>
          </w:p>
        </w:tc>
        <w:tc>
          <w:tcPr>
            <w:tcW w:w="6921" w:type="dxa"/>
            <w:gridSpan w:val="2"/>
          </w:tcPr>
          <w:p>
            <w:pPr>
              <w:pStyle w:val="TableParagraph"/>
              <w:numPr>
                <w:ilvl w:val="0"/>
                <w:numId w:val="94"/>
              </w:numPr>
              <w:tabs>
                <w:tab w:pos="425" w:val="left" w:leader="none"/>
              </w:tabs>
              <w:spacing w:line="268" w:lineRule="exact" w:before="0" w:after="0"/>
              <w:ind w:left="424" w:right="0" w:hanging="284"/>
              <w:jc w:val="left"/>
              <w:rPr>
                <w:sz w:val="24"/>
              </w:rPr>
            </w:pPr>
            <w:r>
              <w:rPr>
                <w:sz w:val="24"/>
              </w:rPr>
              <w:t>Menjelaskan pada pasien tentang tindakan yang akan</w:t>
            </w:r>
            <w:r>
              <w:rPr>
                <w:spacing w:val="-6"/>
                <w:sz w:val="24"/>
              </w:rPr>
              <w:t> </w:t>
            </w:r>
            <w:r>
              <w:rPr>
                <w:sz w:val="24"/>
              </w:rPr>
              <w:t>dilakukan</w:t>
            </w:r>
          </w:p>
          <w:p>
            <w:pPr>
              <w:pStyle w:val="TableParagraph"/>
              <w:numPr>
                <w:ilvl w:val="0"/>
                <w:numId w:val="94"/>
              </w:numPr>
              <w:tabs>
                <w:tab w:pos="425" w:val="left" w:leader="none"/>
              </w:tabs>
              <w:spacing w:line="264" w:lineRule="exact" w:before="0" w:after="0"/>
              <w:ind w:left="424" w:right="0" w:hanging="284"/>
              <w:jc w:val="left"/>
              <w:rPr>
                <w:sz w:val="24"/>
              </w:rPr>
            </w:pPr>
            <w:r>
              <w:rPr>
                <w:sz w:val="24"/>
              </w:rPr>
              <w:t>Menyiapkan posisi pasien sesuai dengan</w:t>
            </w:r>
            <w:r>
              <w:rPr>
                <w:spacing w:val="-2"/>
                <w:sz w:val="24"/>
              </w:rPr>
              <w:t> </w:t>
            </w:r>
            <w:r>
              <w:rPr>
                <w:sz w:val="24"/>
              </w:rPr>
              <w:t>kebutuhan</w:t>
            </w:r>
          </w:p>
        </w:tc>
      </w:tr>
      <w:tr>
        <w:trPr>
          <w:trHeight w:val="554" w:hRule="atLeast"/>
        </w:trPr>
        <w:tc>
          <w:tcPr>
            <w:tcW w:w="2324" w:type="dxa"/>
          </w:tcPr>
          <w:p>
            <w:pPr>
              <w:pStyle w:val="TableParagraph"/>
              <w:spacing w:line="276" w:lineRule="exact" w:before="2"/>
              <w:ind w:left="107" w:right="932"/>
              <w:rPr>
                <w:b/>
                <w:sz w:val="24"/>
              </w:rPr>
            </w:pPr>
            <w:r>
              <w:rPr>
                <w:b/>
                <w:sz w:val="24"/>
              </w:rPr>
              <w:t>Persiapan Lingkungan</w:t>
            </w:r>
          </w:p>
        </w:tc>
        <w:tc>
          <w:tcPr>
            <w:tcW w:w="6921" w:type="dxa"/>
            <w:gridSpan w:val="2"/>
          </w:tcPr>
          <w:p>
            <w:pPr>
              <w:pStyle w:val="TableParagraph"/>
              <w:spacing w:line="270" w:lineRule="exact"/>
              <w:ind w:left="107"/>
              <w:rPr>
                <w:sz w:val="24"/>
              </w:rPr>
            </w:pPr>
            <w:r>
              <w:rPr>
                <w:sz w:val="24"/>
              </w:rPr>
              <w:t>Menyiapkan lingkungan aman dan nyaman</w:t>
            </w:r>
          </w:p>
        </w:tc>
      </w:tr>
      <w:tr>
        <w:trPr>
          <w:trHeight w:val="3588" w:hRule="atLeast"/>
        </w:trPr>
        <w:tc>
          <w:tcPr>
            <w:tcW w:w="2324" w:type="dxa"/>
          </w:tcPr>
          <w:p>
            <w:pPr>
              <w:pStyle w:val="TableParagraph"/>
              <w:spacing w:line="273" w:lineRule="exact"/>
              <w:ind w:left="107"/>
              <w:rPr>
                <w:b/>
                <w:sz w:val="24"/>
              </w:rPr>
            </w:pPr>
            <w:r>
              <w:rPr>
                <w:b/>
                <w:sz w:val="24"/>
              </w:rPr>
              <w:t>Pelaksanaan</w:t>
            </w:r>
          </w:p>
        </w:tc>
        <w:tc>
          <w:tcPr>
            <w:tcW w:w="6921" w:type="dxa"/>
            <w:gridSpan w:val="2"/>
          </w:tcPr>
          <w:p>
            <w:pPr>
              <w:pStyle w:val="TableParagraph"/>
              <w:numPr>
                <w:ilvl w:val="0"/>
                <w:numId w:val="95"/>
              </w:numPr>
              <w:tabs>
                <w:tab w:pos="482" w:val="left" w:leader="none"/>
              </w:tabs>
              <w:spacing w:line="268" w:lineRule="exact" w:before="0" w:after="0"/>
              <w:ind w:left="481" w:right="0" w:hanging="375"/>
              <w:jc w:val="left"/>
              <w:rPr>
                <w:sz w:val="24"/>
              </w:rPr>
            </w:pPr>
            <w:r>
              <w:rPr>
                <w:sz w:val="24"/>
              </w:rPr>
              <w:t>Membawa alat-alat ke dekat pasien sesuai dengan</w:t>
            </w:r>
            <w:r>
              <w:rPr>
                <w:spacing w:val="-2"/>
                <w:sz w:val="24"/>
              </w:rPr>
              <w:t> </w:t>
            </w:r>
            <w:r>
              <w:rPr>
                <w:sz w:val="24"/>
              </w:rPr>
              <w:t>kebutuhan</w:t>
            </w:r>
          </w:p>
          <w:p>
            <w:pPr>
              <w:pStyle w:val="TableParagraph"/>
              <w:numPr>
                <w:ilvl w:val="0"/>
                <w:numId w:val="95"/>
              </w:numPr>
              <w:tabs>
                <w:tab w:pos="482" w:val="left" w:leader="none"/>
              </w:tabs>
              <w:spacing w:line="240" w:lineRule="auto" w:before="0" w:after="0"/>
              <w:ind w:left="481" w:right="0" w:hanging="375"/>
              <w:jc w:val="left"/>
              <w:rPr>
                <w:sz w:val="24"/>
              </w:rPr>
            </w:pPr>
            <w:r>
              <w:rPr>
                <w:sz w:val="24"/>
              </w:rPr>
              <w:t>Mencuci</w:t>
            </w:r>
            <w:r>
              <w:rPr>
                <w:spacing w:val="-1"/>
                <w:sz w:val="24"/>
              </w:rPr>
              <w:t> </w:t>
            </w:r>
            <w:r>
              <w:rPr>
                <w:sz w:val="24"/>
              </w:rPr>
              <w:t>tangan</w:t>
            </w:r>
          </w:p>
          <w:p>
            <w:pPr>
              <w:pStyle w:val="TableParagraph"/>
              <w:numPr>
                <w:ilvl w:val="0"/>
                <w:numId w:val="95"/>
              </w:numPr>
              <w:tabs>
                <w:tab w:pos="482" w:val="left" w:leader="none"/>
              </w:tabs>
              <w:spacing w:line="240" w:lineRule="auto" w:before="0" w:after="0"/>
              <w:ind w:left="481" w:right="103" w:hanging="375"/>
              <w:jc w:val="left"/>
              <w:rPr>
                <w:sz w:val="24"/>
              </w:rPr>
            </w:pPr>
            <w:r>
              <w:rPr>
                <w:sz w:val="24"/>
              </w:rPr>
              <w:t>Membaca daftar obat pasien, mengenai obat yang diberikan dengan cara</w:t>
            </w:r>
            <w:r>
              <w:rPr>
                <w:spacing w:val="-3"/>
                <w:sz w:val="24"/>
              </w:rPr>
              <w:t> </w:t>
            </w:r>
            <w:r>
              <w:rPr>
                <w:sz w:val="24"/>
              </w:rPr>
              <w:t>pemberiannya</w:t>
            </w:r>
          </w:p>
          <w:p>
            <w:pPr>
              <w:pStyle w:val="TableParagraph"/>
              <w:numPr>
                <w:ilvl w:val="0"/>
                <w:numId w:val="95"/>
              </w:numPr>
              <w:tabs>
                <w:tab w:pos="482" w:val="left" w:leader="none"/>
              </w:tabs>
              <w:spacing w:line="240" w:lineRule="auto" w:before="0" w:after="0"/>
              <w:ind w:left="481" w:right="0" w:hanging="375"/>
              <w:jc w:val="left"/>
              <w:rPr>
                <w:sz w:val="24"/>
              </w:rPr>
            </w:pPr>
            <w:r>
              <w:rPr>
                <w:sz w:val="24"/>
              </w:rPr>
              <w:t>Mengambil spuit dan jarum pada</w:t>
            </w:r>
            <w:r>
              <w:rPr>
                <w:spacing w:val="-2"/>
                <w:sz w:val="24"/>
              </w:rPr>
              <w:t> </w:t>
            </w:r>
            <w:r>
              <w:rPr>
                <w:sz w:val="24"/>
              </w:rPr>
              <w:t>tempatnya</w:t>
            </w:r>
          </w:p>
          <w:p>
            <w:pPr>
              <w:pStyle w:val="TableParagraph"/>
              <w:numPr>
                <w:ilvl w:val="0"/>
                <w:numId w:val="95"/>
              </w:numPr>
              <w:tabs>
                <w:tab w:pos="482" w:val="left" w:leader="none"/>
              </w:tabs>
              <w:spacing w:line="240" w:lineRule="auto" w:before="0" w:after="0"/>
              <w:ind w:left="481" w:right="0" w:hanging="375"/>
              <w:jc w:val="left"/>
              <w:rPr>
                <w:sz w:val="24"/>
              </w:rPr>
            </w:pPr>
            <w:r>
              <w:rPr>
                <w:sz w:val="24"/>
              </w:rPr>
              <w:t>Melarutkan obat yang</w:t>
            </w:r>
            <w:r>
              <w:rPr>
                <w:spacing w:val="1"/>
                <w:sz w:val="24"/>
              </w:rPr>
              <w:t> </w:t>
            </w:r>
            <w:r>
              <w:rPr>
                <w:sz w:val="24"/>
              </w:rPr>
              <w:t>diperlukan</w:t>
            </w:r>
          </w:p>
          <w:p>
            <w:pPr>
              <w:pStyle w:val="TableParagraph"/>
              <w:numPr>
                <w:ilvl w:val="0"/>
                <w:numId w:val="95"/>
              </w:numPr>
              <w:tabs>
                <w:tab w:pos="482" w:val="left" w:leader="none"/>
              </w:tabs>
              <w:spacing w:line="240" w:lineRule="auto" w:before="0" w:after="0"/>
              <w:ind w:left="481" w:right="104" w:hanging="375"/>
              <w:jc w:val="left"/>
              <w:rPr>
                <w:sz w:val="24"/>
              </w:rPr>
            </w:pPr>
            <w:r>
              <w:rPr>
                <w:sz w:val="24"/>
              </w:rPr>
              <w:t>Membaca kembali daftar obat tersebut sesuai takaran kemudian udara dalam spuit</w:t>
            </w:r>
            <w:r>
              <w:rPr>
                <w:spacing w:val="-3"/>
                <w:sz w:val="24"/>
              </w:rPr>
              <w:t> </w:t>
            </w:r>
            <w:r>
              <w:rPr>
                <w:sz w:val="24"/>
              </w:rPr>
              <w:t>dikeluarkan</w:t>
            </w:r>
          </w:p>
          <w:p>
            <w:pPr>
              <w:pStyle w:val="TableParagraph"/>
              <w:numPr>
                <w:ilvl w:val="0"/>
                <w:numId w:val="95"/>
              </w:numPr>
              <w:tabs>
                <w:tab w:pos="482" w:val="left" w:leader="none"/>
              </w:tabs>
              <w:spacing w:line="240" w:lineRule="auto" w:before="0" w:after="0"/>
              <w:ind w:left="481" w:right="102" w:hanging="375"/>
              <w:jc w:val="left"/>
              <w:rPr>
                <w:sz w:val="24"/>
              </w:rPr>
            </w:pPr>
            <w:r>
              <w:rPr>
                <w:sz w:val="24"/>
              </w:rPr>
              <w:t>Spuit dan kapas alkohol dimasukkan ke dalam bak spuit yang tersedia dan langsung dibawa ke</w:t>
            </w:r>
            <w:r>
              <w:rPr>
                <w:spacing w:val="-7"/>
                <w:sz w:val="24"/>
              </w:rPr>
              <w:t> </w:t>
            </w:r>
            <w:r>
              <w:rPr>
                <w:sz w:val="24"/>
              </w:rPr>
              <w:t>pasien</w:t>
            </w:r>
          </w:p>
          <w:p>
            <w:pPr>
              <w:pStyle w:val="TableParagraph"/>
              <w:numPr>
                <w:ilvl w:val="0"/>
                <w:numId w:val="95"/>
              </w:numPr>
              <w:tabs>
                <w:tab w:pos="482" w:val="left" w:leader="none"/>
              </w:tabs>
              <w:spacing w:line="240" w:lineRule="auto" w:before="1" w:after="0"/>
              <w:ind w:left="481" w:right="103" w:hanging="375"/>
              <w:jc w:val="left"/>
              <w:rPr>
                <w:sz w:val="24"/>
              </w:rPr>
            </w:pPr>
            <w:r>
              <w:rPr>
                <w:sz w:val="24"/>
              </w:rPr>
              <w:t>Membaca kembali daftar pemberian obat dan mencocokkan dengan papan nama pasien/ tanya pasien</w:t>
            </w:r>
          </w:p>
          <w:p>
            <w:pPr>
              <w:pStyle w:val="TableParagraph"/>
              <w:numPr>
                <w:ilvl w:val="0"/>
                <w:numId w:val="95"/>
              </w:numPr>
              <w:tabs>
                <w:tab w:pos="482" w:val="left" w:leader="none"/>
              </w:tabs>
              <w:spacing w:line="264" w:lineRule="exact" w:before="0" w:after="0"/>
              <w:ind w:left="481" w:right="0" w:hanging="375"/>
              <w:jc w:val="left"/>
              <w:rPr>
                <w:sz w:val="24"/>
              </w:rPr>
            </w:pPr>
            <w:r>
              <w:rPr>
                <w:sz w:val="24"/>
              </w:rPr>
              <w:t>Membebaskan daerah yang akan disuntik dari</w:t>
            </w:r>
            <w:r>
              <w:rPr>
                <w:spacing w:val="-3"/>
                <w:sz w:val="24"/>
              </w:rPr>
              <w:t> </w:t>
            </w:r>
            <w:r>
              <w:rPr>
                <w:sz w:val="24"/>
              </w:rPr>
              <w:t>pakaian</w:t>
            </w:r>
          </w:p>
        </w:tc>
      </w:tr>
    </w:tbl>
    <w:p>
      <w:pPr>
        <w:spacing w:after="0" w:line="264" w:lineRule="exact"/>
        <w:jc w:val="left"/>
        <w:rPr>
          <w:sz w:val="24"/>
        </w:rPr>
        <w:sectPr>
          <w:headerReference w:type="default" r:id="rId185"/>
          <w:footerReference w:type="default" r:id="rId186"/>
          <w:pgSz w:w="11910" w:h="16840"/>
          <w:pgMar w:header="0" w:footer="975" w:top="1580" w:bottom="1160" w:left="900" w:right="700"/>
          <w:pgNumType w:start="73"/>
        </w:sect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6921"/>
      </w:tblGrid>
      <w:tr>
        <w:trPr>
          <w:trHeight w:val="4416" w:hRule="atLeast"/>
        </w:trPr>
        <w:tc>
          <w:tcPr>
            <w:tcW w:w="2324" w:type="dxa"/>
          </w:tcPr>
          <w:p>
            <w:pPr>
              <w:pStyle w:val="TableParagraph"/>
              <w:rPr>
                <w:sz w:val="24"/>
              </w:rPr>
            </w:pPr>
          </w:p>
        </w:tc>
        <w:tc>
          <w:tcPr>
            <w:tcW w:w="6921" w:type="dxa"/>
          </w:tcPr>
          <w:p>
            <w:pPr>
              <w:pStyle w:val="TableParagraph"/>
              <w:numPr>
                <w:ilvl w:val="0"/>
                <w:numId w:val="96"/>
              </w:numPr>
              <w:tabs>
                <w:tab w:pos="482" w:val="left" w:leader="none"/>
              </w:tabs>
              <w:spacing w:line="268" w:lineRule="exact" w:before="0" w:after="0"/>
              <w:ind w:left="481" w:right="0" w:hanging="375"/>
              <w:jc w:val="left"/>
              <w:rPr>
                <w:sz w:val="24"/>
              </w:rPr>
            </w:pPr>
            <w:r>
              <w:rPr>
                <w:sz w:val="24"/>
              </w:rPr>
              <w:t>Memasang pengalas pada daerah yang akan</w:t>
            </w:r>
            <w:r>
              <w:rPr>
                <w:spacing w:val="-3"/>
                <w:sz w:val="24"/>
              </w:rPr>
              <w:t> </w:t>
            </w:r>
            <w:r>
              <w:rPr>
                <w:sz w:val="24"/>
              </w:rPr>
              <w:t>disuntik</w:t>
            </w:r>
          </w:p>
          <w:p>
            <w:pPr>
              <w:pStyle w:val="TableParagraph"/>
              <w:numPr>
                <w:ilvl w:val="0"/>
                <w:numId w:val="96"/>
              </w:numPr>
              <w:tabs>
                <w:tab w:pos="482" w:val="left" w:leader="none"/>
              </w:tabs>
              <w:spacing w:line="240" w:lineRule="auto" w:before="0" w:after="0"/>
              <w:ind w:left="481" w:right="104" w:hanging="375"/>
              <w:jc w:val="left"/>
              <w:rPr>
                <w:sz w:val="24"/>
              </w:rPr>
            </w:pPr>
            <w:r>
              <w:rPr>
                <w:sz w:val="24"/>
              </w:rPr>
              <w:t>Menentukan tempat dan membendung bagian atas yang </w:t>
            </w:r>
            <w:r>
              <w:rPr>
                <w:spacing w:val="-3"/>
                <w:sz w:val="24"/>
              </w:rPr>
              <w:t>akan </w:t>
            </w:r>
            <w:r>
              <w:rPr>
                <w:sz w:val="24"/>
              </w:rPr>
              <w:t>disuntik</w:t>
            </w:r>
          </w:p>
          <w:p>
            <w:pPr>
              <w:pStyle w:val="TableParagraph"/>
              <w:numPr>
                <w:ilvl w:val="0"/>
                <w:numId w:val="96"/>
              </w:numPr>
              <w:tabs>
                <w:tab w:pos="482" w:val="left" w:leader="none"/>
              </w:tabs>
              <w:spacing w:line="240" w:lineRule="auto" w:before="0" w:after="0"/>
              <w:ind w:left="481" w:right="0" w:hanging="375"/>
              <w:jc w:val="left"/>
              <w:rPr>
                <w:sz w:val="24"/>
              </w:rPr>
            </w:pPr>
            <w:r>
              <w:rPr>
                <w:sz w:val="24"/>
              </w:rPr>
              <w:t>Bagian yang akan disuntik di disinfeksi, lalu kulit</w:t>
            </w:r>
            <w:r>
              <w:rPr>
                <w:spacing w:val="-8"/>
                <w:sz w:val="24"/>
              </w:rPr>
              <w:t> </w:t>
            </w:r>
            <w:r>
              <w:rPr>
                <w:sz w:val="24"/>
              </w:rPr>
              <w:t>diregangkan</w:t>
            </w:r>
          </w:p>
          <w:p>
            <w:pPr>
              <w:pStyle w:val="TableParagraph"/>
              <w:numPr>
                <w:ilvl w:val="0"/>
                <w:numId w:val="96"/>
              </w:numPr>
              <w:tabs>
                <w:tab w:pos="482" w:val="left" w:leader="none"/>
              </w:tabs>
              <w:spacing w:line="240" w:lineRule="auto" w:before="0" w:after="0"/>
              <w:ind w:left="481" w:right="103" w:hanging="375"/>
              <w:jc w:val="left"/>
              <w:rPr>
                <w:sz w:val="24"/>
              </w:rPr>
            </w:pPr>
            <w:r>
              <w:rPr>
                <w:sz w:val="24"/>
              </w:rPr>
              <w:t>Menusukkan jarum ke dalam vena dengan lubang jarum menghadap/mengarah ke atas sejajar dengan</w:t>
            </w:r>
            <w:r>
              <w:rPr>
                <w:spacing w:val="-1"/>
                <w:sz w:val="24"/>
              </w:rPr>
              <w:t> </w:t>
            </w:r>
            <w:r>
              <w:rPr>
                <w:sz w:val="24"/>
              </w:rPr>
              <w:t>vena</w:t>
            </w:r>
          </w:p>
          <w:p>
            <w:pPr>
              <w:pStyle w:val="TableParagraph"/>
              <w:numPr>
                <w:ilvl w:val="0"/>
                <w:numId w:val="96"/>
              </w:numPr>
              <w:tabs>
                <w:tab w:pos="482" w:val="left" w:leader="none"/>
              </w:tabs>
              <w:spacing w:line="240" w:lineRule="auto" w:before="0" w:after="0"/>
              <w:ind w:left="481" w:right="102" w:hanging="375"/>
              <w:jc w:val="left"/>
              <w:rPr>
                <w:sz w:val="24"/>
              </w:rPr>
            </w:pPr>
            <w:r>
              <w:rPr>
                <w:sz w:val="24"/>
              </w:rPr>
              <w:t>Mengontrol dan menarik penghisap sedikit, pemasangan benar jika keluar</w:t>
            </w:r>
            <w:r>
              <w:rPr>
                <w:spacing w:val="-4"/>
                <w:sz w:val="24"/>
              </w:rPr>
              <w:t> </w:t>
            </w:r>
            <w:r>
              <w:rPr>
                <w:sz w:val="24"/>
              </w:rPr>
              <w:t>darah</w:t>
            </w:r>
          </w:p>
          <w:p>
            <w:pPr>
              <w:pStyle w:val="TableParagraph"/>
              <w:numPr>
                <w:ilvl w:val="0"/>
                <w:numId w:val="96"/>
              </w:numPr>
              <w:tabs>
                <w:tab w:pos="482" w:val="left" w:leader="none"/>
              </w:tabs>
              <w:spacing w:line="240" w:lineRule="auto" w:before="0" w:after="0"/>
              <w:ind w:left="481" w:right="103" w:hanging="375"/>
              <w:jc w:val="left"/>
              <w:rPr>
                <w:sz w:val="24"/>
              </w:rPr>
            </w:pPr>
            <w:r>
              <w:rPr>
                <w:sz w:val="24"/>
              </w:rPr>
              <w:t>Pembendung dibuka dan cairan dimasukkan ke dalam vena secara perlahan-lahan sampai sesuai</w:t>
            </w:r>
            <w:r>
              <w:rPr>
                <w:spacing w:val="-2"/>
                <w:sz w:val="24"/>
              </w:rPr>
              <w:t> </w:t>
            </w:r>
            <w:r>
              <w:rPr>
                <w:sz w:val="24"/>
              </w:rPr>
              <w:t>dosis</w:t>
            </w:r>
          </w:p>
          <w:p>
            <w:pPr>
              <w:pStyle w:val="TableParagraph"/>
              <w:numPr>
                <w:ilvl w:val="0"/>
                <w:numId w:val="96"/>
              </w:numPr>
              <w:tabs>
                <w:tab w:pos="482" w:val="left" w:leader="none"/>
              </w:tabs>
              <w:spacing w:line="240" w:lineRule="auto" w:before="0" w:after="0"/>
              <w:ind w:left="481" w:right="105" w:hanging="375"/>
              <w:jc w:val="left"/>
              <w:rPr>
                <w:sz w:val="24"/>
              </w:rPr>
            </w:pPr>
            <w:r>
              <w:rPr>
                <w:sz w:val="24"/>
              </w:rPr>
              <w:t>Meletakkan kapan alkohol di atas jarum kemudian menarik spuit dan jarum dengan</w:t>
            </w:r>
            <w:r>
              <w:rPr>
                <w:spacing w:val="1"/>
                <w:sz w:val="24"/>
              </w:rPr>
              <w:t> </w:t>
            </w:r>
            <w:r>
              <w:rPr>
                <w:sz w:val="24"/>
              </w:rPr>
              <w:t>cepat</w:t>
            </w:r>
          </w:p>
          <w:p>
            <w:pPr>
              <w:pStyle w:val="TableParagraph"/>
              <w:numPr>
                <w:ilvl w:val="0"/>
                <w:numId w:val="96"/>
              </w:numPr>
              <w:tabs>
                <w:tab w:pos="482" w:val="left" w:leader="none"/>
              </w:tabs>
              <w:spacing w:line="240" w:lineRule="auto" w:before="0" w:after="0"/>
              <w:ind w:left="481" w:right="0" w:hanging="375"/>
              <w:jc w:val="left"/>
              <w:rPr>
                <w:sz w:val="24"/>
              </w:rPr>
            </w:pPr>
            <w:r>
              <w:rPr>
                <w:sz w:val="24"/>
              </w:rPr>
              <w:t>Menekan bekas tusukan dengan kapas</w:t>
            </w:r>
            <w:r>
              <w:rPr>
                <w:spacing w:val="1"/>
                <w:sz w:val="24"/>
              </w:rPr>
              <w:t> </w:t>
            </w:r>
            <w:r>
              <w:rPr>
                <w:sz w:val="24"/>
              </w:rPr>
              <w:t>alkohol</w:t>
            </w:r>
          </w:p>
          <w:p>
            <w:pPr>
              <w:pStyle w:val="TableParagraph"/>
              <w:numPr>
                <w:ilvl w:val="0"/>
                <w:numId w:val="96"/>
              </w:numPr>
              <w:tabs>
                <w:tab w:pos="482" w:val="left" w:leader="none"/>
              </w:tabs>
              <w:spacing w:line="240" w:lineRule="auto" w:before="1" w:after="0"/>
              <w:ind w:left="481" w:right="0" w:hanging="375"/>
              <w:jc w:val="left"/>
              <w:rPr>
                <w:sz w:val="24"/>
              </w:rPr>
            </w:pPr>
            <w:r>
              <w:rPr>
                <w:sz w:val="24"/>
              </w:rPr>
              <w:t>Pasien dirapikan dan alat-alat</w:t>
            </w:r>
            <w:r>
              <w:rPr>
                <w:spacing w:val="1"/>
                <w:sz w:val="24"/>
              </w:rPr>
              <w:t> </w:t>
            </w:r>
            <w:r>
              <w:rPr>
                <w:sz w:val="24"/>
              </w:rPr>
              <w:t>dibereskan</w:t>
            </w:r>
          </w:p>
          <w:p>
            <w:pPr>
              <w:pStyle w:val="TableParagraph"/>
              <w:numPr>
                <w:ilvl w:val="0"/>
                <w:numId w:val="96"/>
              </w:numPr>
              <w:tabs>
                <w:tab w:pos="482" w:val="left" w:leader="none"/>
              </w:tabs>
              <w:spacing w:line="240" w:lineRule="auto" w:before="0" w:after="0"/>
              <w:ind w:left="481" w:right="0" w:hanging="375"/>
              <w:jc w:val="left"/>
              <w:rPr>
                <w:sz w:val="24"/>
              </w:rPr>
            </w:pPr>
            <w:r>
              <w:rPr>
                <w:sz w:val="24"/>
              </w:rPr>
              <w:t>Mencuci</w:t>
            </w:r>
            <w:r>
              <w:rPr>
                <w:spacing w:val="-1"/>
                <w:sz w:val="24"/>
              </w:rPr>
              <w:t> </w:t>
            </w:r>
            <w:r>
              <w:rPr>
                <w:sz w:val="24"/>
              </w:rPr>
              <w:t>tangan</w:t>
            </w:r>
          </w:p>
          <w:p>
            <w:pPr>
              <w:pStyle w:val="TableParagraph"/>
              <w:numPr>
                <w:ilvl w:val="0"/>
                <w:numId w:val="96"/>
              </w:numPr>
              <w:tabs>
                <w:tab w:pos="482" w:val="left" w:leader="none"/>
              </w:tabs>
              <w:spacing w:line="264" w:lineRule="exact" w:before="0" w:after="0"/>
              <w:ind w:left="481" w:right="0" w:hanging="375"/>
              <w:jc w:val="left"/>
              <w:rPr>
                <w:sz w:val="24"/>
              </w:rPr>
            </w:pPr>
            <w:r>
              <w:rPr>
                <w:sz w:val="24"/>
              </w:rPr>
              <w:t>Mencatat hasilnya dalam buku catatan</w:t>
            </w:r>
            <w:r>
              <w:rPr>
                <w:spacing w:val="-1"/>
                <w:sz w:val="24"/>
              </w:rPr>
              <w:t> </w:t>
            </w:r>
            <w:r>
              <w:rPr>
                <w:sz w:val="24"/>
              </w:rPr>
              <w:t>perawatan</w:t>
            </w:r>
          </w:p>
        </w:tc>
      </w:tr>
      <w:tr>
        <w:trPr>
          <w:trHeight w:val="1379" w:hRule="atLeast"/>
        </w:trPr>
        <w:tc>
          <w:tcPr>
            <w:tcW w:w="2324" w:type="dxa"/>
          </w:tcPr>
          <w:p>
            <w:pPr>
              <w:pStyle w:val="TableParagraph"/>
              <w:spacing w:line="273" w:lineRule="exact"/>
              <w:ind w:left="107"/>
              <w:rPr>
                <w:b/>
                <w:sz w:val="24"/>
              </w:rPr>
            </w:pPr>
            <w:r>
              <w:rPr>
                <w:b/>
                <w:sz w:val="24"/>
              </w:rPr>
              <w:t>Sikap</w:t>
            </w:r>
          </w:p>
        </w:tc>
        <w:tc>
          <w:tcPr>
            <w:tcW w:w="6921" w:type="dxa"/>
          </w:tcPr>
          <w:p>
            <w:pPr>
              <w:pStyle w:val="TableParagraph"/>
              <w:spacing w:line="270" w:lineRule="exact"/>
              <w:ind w:left="107"/>
              <w:rPr>
                <w:b/>
                <w:sz w:val="24"/>
              </w:rPr>
            </w:pPr>
            <w:r>
              <w:rPr>
                <w:b/>
                <w:sz w:val="24"/>
              </w:rPr>
              <w:t>Sikap Selama Pelaksanaan :</w:t>
            </w:r>
          </w:p>
          <w:p>
            <w:pPr>
              <w:pStyle w:val="TableParagraph"/>
              <w:numPr>
                <w:ilvl w:val="0"/>
                <w:numId w:val="97"/>
              </w:numPr>
              <w:tabs>
                <w:tab w:pos="425" w:val="left" w:leader="none"/>
              </w:tabs>
              <w:spacing w:line="274" w:lineRule="exact" w:before="0" w:after="0"/>
              <w:ind w:left="424" w:right="0" w:hanging="284"/>
              <w:jc w:val="left"/>
              <w:rPr>
                <w:sz w:val="24"/>
              </w:rPr>
            </w:pPr>
            <w:r>
              <w:rPr>
                <w:sz w:val="24"/>
              </w:rPr>
              <w:t>Menunjukkan sikap sopan dan</w:t>
            </w:r>
            <w:r>
              <w:rPr>
                <w:spacing w:val="-1"/>
                <w:sz w:val="24"/>
              </w:rPr>
              <w:t> </w:t>
            </w:r>
            <w:r>
              <w:rPr>
                <w:sz w:val="24"/>
              </w:rPr>
              <w:t>ramah</w:t>
            </w:r>
          </w:p>
          <w:p>
            <w:pPr>
              <w:pStyle w:val="TableParagraph"/>
              <w:numPr>
                <w:ilvl w:val="0"/>
                <w:numId w:val="97"/>
              </w:numPr>
              <w:tabs>
                <w:tab w:pos="425" w:val="left" w:leader="none"/>
              </w:tabs>
              <w:spacing w:line="240" w:lineRule="auto" w:before="0" w:after="0"/>
              <w:ind w:left="424" w:right="0" w:hanging="284"/>
              <w:jc w:val="left"/>
              <w:rPr>
                <w:sz w:val="24"/>
              </w:rPr>
            </w:pPr>
            <w:r>
              <w:rPr>
                <w:sz w:val="24"/>
              </w:rPr>
              <w:t>Menjamin Privacy</w:t>
            </w:r>
            <w:r>
              <w:rPr>
                <w:spacing w:val="-6"/>
                <w:sz w:val="24"/>
              </w:rPr>
              <w:t> </w:t>
            </w:r>
            <w:r>
              <w:rPr>
                <w:sz w:val="24"/>
              </w:rPr>
              <w:t>pasien</w:t>
            </w:r>
          </w:p>
          <w:p>
            <w:pPr>
              <w:pStyle w:val="TableParagraph"/>
              <w:numPr>
                <w:ilvl w:val="0"/>
                <w:numId w:val="97"/>
              </w:numPr>
              <w:tabs>
                <w:tab w:pos="425" w:val="left" w:leader="none"/>
              </w:tabs>
              <w:spacing w:line="240" w:lineRule="auto" w:before="0" w:after="0"/>
              <w:ind w:left="424" w:right="0" w:hanging="284"/>
              <w:jc w:val="left"/>
              <w:rPr>
                <w:sz w:val="24"/>
              </w:rPr>
            </w:pPr>
            <w:r>
              <w:rPr>
                <w:sz w:val="24"/>
              </w:rPr>
              <w:t>Bekerja dengan</w:t>
            </w:r>
            <w:r>
              <w:rPr>
                <w:spacing w:val="-2"/>
                <w:sz w:val="24"/>
              </w:rPr>
              <w:t> </w:t>
            </w:r>
            <w:r>
              <w:rPr>
                <w:sz w:val="24"/>
              </w:rPr>
              <w:t>teliti</w:t>
            </w:r>
          </w:p>
          <w:p>
            <w:pPr>
              <w:pStyle w:val="TableParagraph"/>
              <w:numPr>
                <w:ilvl w:val="0"/>
                <w:numId w:val="97"/>
              </w:numPr>
              <w:tabs>
                <w:tab w:pos="425" w:val="left" w:leader="none"/>
              </w:tabs>
              <w:spacing w:line="264" w:lineRule="exact" w:before="0" w:after="0"/>
              <w:ind w:left="424" w:right="0" w:hanging="284"/>
              <w:jc w:val="left"/>
              <w:rPr>
                <w:sz w:val="24"/>
              </w:rPr>
            </w:pPr>
            <w:r>
              <w:rPr>
                <w:sz w:val="24"/>
              </w:rPr>
              <w:t>Memperhatikan body</w:t>
            </w:r>
            <w:r>
              <w:rPr>
                <w:spacing w:val="-6"/>
                <w:sz w:val="24"/>
              </w:rPr>
              <w:t> </w:t>
            </w:r>
            <w:r>
              <w:rPr>
                <w:sz w:val="24"/>
              </w:rPr>
              <w:t>mekanism</w:t>
            </w:r>
          </w:p>
        </w:tc>
      </w:tr>
      <w:tr>
        <w:trPr>
          <w:trHeight w:val="551" w:hRule="atLeast"/>
        </w:trPr>
        <w:tc>
          <w:tcPr>
            <w:tcW w:w="2324" w:type="dxa"/>
          </w:tcPr>
          <w:p>
            <w:pPr>
              <w:pStyle w:val="TableParagraph"/>
              <w:spacing w:line="273" w:lineRule="exact"/>
              <w:ind w:left="107"/>
              <w:rPr>
                <w:b/>
                <w:sz w:val="24"/>
              </w:rPr>
            </w:pPr>
            <w:r>
              <w:rPr>
                <w:b/>
                <w:sz w:val="24"/>
              </w:rPr>
              <w:t>Evaluasi</w:t>
            </w:r>
          </w:p>
        </w:tc>
        <w:tc>
          <w:tcPr>
            <w:tcW w:w="6921" w:type="dxa"/>
          </w:tcPr>
          <w:p>
            <w:pPr>
              <w:pStyle w:val="TableParagraph"/>
              <w:numPr>
                <w:ilvl w:val="0"/>
                <w:numId w:val="98"/>
              </w:numPr>
              <w:tabs>
                <w:tab w:pos="482" w:val="left" w:leader="none"/>
              </w:tabs>
              <w:spacing w:line="268" w:lineRule="exact" w:before="0" w:after="0"/>
              <w:ind w:left="481" w:right="0" w:hanging="361"/>
              <w:jc w:val="left"/>
              <w:rPr>
                <w:sz w:val="24"/>
              </w:rPr>
            </w:pPr>
            <w:r>
              <w:rPr>
                <w:sz w:val="24"/>
              </w:rPr>
              <w:t>Tanyakan keadaan dan kenyamanan pasien setelah</w:t>
            </w:r>
            <w:r>
              <w:rPr>
                <w:spacing w:val="-3"/>
                <w:sz w:val="24"/>
              </w:rPr>
              <w:t> </w:t>
            </w:r>
            <w:r>
              <w:rPr>
                <w:sz w:val="24"/>
              </w:rPr>
              <w:t>tindakan</w:t>
            </w:r>
          </w:p>
          <w:p>
            <w:pPr>
              <w:pStyle w:val="TableParagraph"/>
              <w:numPr>
                <w:ilvl w:val="0"/>
                <w:numId w:val="98"/>
              </w:numPr>
              <w:tabs>
                <w:tab w:pos="482" w:val="left" w:leader="none"/>
              </w:tabs>
              <w:spacing w:line="264" w:lineRule="exact" w:before="0" w:after="0"/>
              <w:ind w:left="481" w:right="0" w:hanging="361"/>
              <w:jc w:val="left"/>
              <w:rPr>
                <w:sz w:val="24"/>
              </w:rPr>
            </w:pPr>
            <w:r>
              <w:rPr>
                <w:sz w:val="24"/>
              </w:rPr>
              <w:t>Observasi reaksi setelah</w:t>
            </w:r>
            <w:r>
              <w:rPr>
                <w:spacing w:val="1"/>
                <w:sz w:val="24"/>
              </w:rPr>
              <w:t> </w:t>
            </w:r>
            <w:r>
              <w:rPr>
                <w:sz w:val="24"/>
              </w:rPr>
              <w:t>pengobatan</w:t>
            </w:r>
          </w:p>
        </w:tc>
      </w:tr>
    </w:tbl>
    <w:p>
      <w:pPr>
        <w:spacing w:after="0" w:line="264" w:lineRule="exact"/>
        <w:jc w:val="left"/>
        <w:rPr>
          <w:sz w:val="24"/>
        </w:rPr>
        <w:sectPr>
          <w:headerReference w:type="default" r:id="rId187"/>
          <w:footerReference w:type="default" r:id="rId188"/>
          <w:pgSz w:w="11910" w:h="16840"/>
          <w:pgMar w:header="0" w:footer="975" w:top="1420" w:bottom="1160" w:left="900" w:right="700"/>
          <w:pgNumType w:start="74"/>
        </w:sectPr>
      </w:pPr>
    </w:p>
    <w:p>
      <w:pPr>
        <w:pStyle w:val="Heading2"/>
        <w:spacing w:before="78" w:after="4"/>
        <w:ind w:left="2263" w:right="2446" w:firstLine="1083"/>
      </w:pPr>
      <w:r>
        <w:rPr/>
        <w:t>FORM EVALUASI PROSEDUR MEMBERIKAN OBAT SECARA INTRA VENA (IV)</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5103"/>
        <w:gridCol w:w="1558"/>
        <w:gridCol w:w="1623"/>
      </w:tblGrid>
      <w:tr>
        <w:trPr>
          <w:trHeight w:val="316" w:hRule="atLeast"/>
        </w:trPr>
        <w:tc>
          <w:tcPr>
            <w:tcW w:w="710" w:type="dxa"/>
            <w:vMerge w:val="restart"/>
          </w:tcPr>
          <w:p>
            <w:pPr>
              <w:pStyle w:val="TableParagraph"/>
              <w:spacing w:before="10"/>
              <w:rPr>
                <w:b/>
                <w:sz w:val="27"/>
              </w:rPr>
            </w:pPr>
          </w:p>
          <w:p>
            <w:pPr>
              <w:pStyle w:val="TableParagraph"/>
              <w:ind w:left="172"/>
              <w:rPr>
                <w:b/>
                <w:sz w:val="24"/>
              </w:rPr>
            </w:pPr>
            <w:r>
              <w:rPr>
                <w:b/>
                <w:sz w:val="24"/>
              </w:rPr>
              <w:t>NO</w:t>
            </w:r>
          </w:p>
        </w:tc>
        <w:tc>
          <w:tcPr>
            <w:tcW w:w="5103" w:type="dxa"/>
            <w:vMerge w:val="restart"/>
          </w:tcPr>
          <w:p>
            <w:pPr>
              <w:pStyle w:val="TableParagraph"/>
              <w:spacing w:before="10"/>
              <w:rPr>
                <w:b/>
                <w:sz w:val="27"/>
              </w:rPr>
            </w:pPr>
          </w:p>
          <w:p>
            <w:pPr>
              <w:pStyle w:val="TableParagraph"/>
              <w:ind w:left="2058" w:right="1688"/>
              <w:jc w:val="center"/>
              <w:rPr>
                <w:b/>
                <w:sz w:val="24"/>
              </w:rPr>
            </w:pPr>
            <w:r>
              <w:rPr>
                <w:b/>
                <w:sz w:val="24"/>
              </w:rPr>
              <w:t>TINDAKAN</w:t>
            </w:r>
          </w:p>
        </w:tc>
        <w:tc>
          <w:tcPr>
            <w:tcW w:w="3181" w:type="dxa"/>
            <w:gridSpan w:val="2"/>
          </w:tcPr>
          <w:p>
            <w:pPr>
              <w:pStyle w:val="TableParagraph"/>
              <w:spacing w:line="275" w:lineRule="exact"/>
              <w:ind w:left="857"/>
              <w:rPr>
                <w:b/>
                <w:sz w:val="24"/>
              </w:rPr>
            </w:pPr>
            <w:r>
              <w:rPr>
                <w:b/>
                <w:sz w:val="24"/>
              </w:rPr>
              <w:t>PELAKSANAAN</w:t>
            </w:r>
          </w:p>
        </w:tc>
      </w:tr>
      <w:tr>
        <w:trPr>
          <w:trHeight w:val="635" w:hRule="atLeast"/>
        </w:trPr>
        <w:tc>
          <w:tcPr>
            <w:tcW w:w="710" w:type="dxa"/>
            <w:vMerge/>
            <w:tcBorders>
              <w:top w:val="nil"/>
            </w:tcBorders>
          </w:tcPr>
          <w:p>
            <w:pPr>
              <w:rPr>
                <w:sz w:val="2"/>
                <w:szCs w:val="2"/>
              </w:rPr>
            </w:pPr>
          </w:p>
        </w:tc>
        <w:tc>
          <w:tcPr>
            <w:tcW w:w="5103" w:type="dxa"/>
            <w:vMerge/>
            <w:tcBorders>
              <w:top w:val="nil"/>
            </w:tcBorders>
          </w:tcPr>
          <w:p>
            <w:pPr>
              <w:rPr>
                <w:sz w:val="2"/>
                <w:szCs w:val="2"/>
              </w:rPr>
            </w:pPr>
          </w:p>
        </w:tc>
        <w:tc>
          <w:tcPr>
            <w:tcW w:w="1558" w:type="dxa"/>
          </w:tcPr>
          <w:p>
            <w:pPr>
              <w:pStyle w:val="TableParagraph"/>
              <w:spacing w:before="159"/>
              <w:ind w:left="108" w:right="-58"/>
              <w:rPr>
                <w:b/>
                <w:sz w:val="24"/>
              </w:rPr>
            </w:pPr>
            <w:r>
              <w:rPr>
                <w:b/>
                <w:sz w:val="24"/>
              </w:rPr>
              <w:t>DILAKUKAN</w:t>
            </w:r>
          </w:p>
        </w:tc>
        <w:tc>
          <w:tcPr>
            <w:tcW w:w="1623" w:type="dxa"/>
          </w:tcPr>
          <w:p>
            <w:pPr>
              <w:pStyle w:val="TableParagraph"/>
              <w:spacing w:before="1"/>
              <w:ind w:right="98"/>
              <w:jc w:val="center"/>
              <w:rPr>
                <w:b/>
                <w:sz w:val="24"/>
              </w:rPr>
            </w:pPr>
            <w:r>
              <w:rPr>
                <w:b/>
                <w:sz w:val="24"/>
              </w:rPr>
              <w:t>TIDAK</w:t>
            </w:r>
          </w:p>
          <w:p>
            <w:pPr>
              <w:pStyle w:val="TableParagraph"/>
              <w:spacing w:before="41"/>
              <w:ind w:right="99"/>
              <w:jc w:val="center"/>
              <w:rPr>
                <w:b/>
                <w:sz w:val="24"/>
              </w:rPr>
            </w:pPr>
            <w:r>
              <w:rPr>
                <w:b/>
                <w:sz w:val="24"/>
              </w:rPr>
              <w:t>DILAKUKAN</w:t>
            </w:r>
          </w:p>
        </w:tc>
      </w:tr>
      <w:tr>
        <w:trPr>
          <w:trHeight w:val="4272" w:hRule="atLeast"/>
        </w:trPr>
        <w:tc>
          <w:tcPr>
            <w:tcW w:w="71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8"/>
              <w:ind w:left="263"/>
              <w:rPr>
                <w:sz w:val="24"/>
              </w:rPr>
            </w:pPr>
            <w:r>
              <w:rPr>
                <w:sz w:val="24"/>
              </w:rPr>
              <w:t>1.</w:t>
            </w:r>
          </w:p>
        </w:tc>
        <w:tc>
          <w:tcPr>
            <w:tcW w:w="5103" w:type="dxa"/>
          </w:tcPr>
          <w:p>
            <w:pPr>
              <w:pStyle w:val="TableParagraph"/>
              <w:spacing w:line="247" w:lineRule="exact"/>
              <w:ind w:left="470"/>
              <w:rPr>
                <w:sz w:val="22"/>
              </w:rPr>
            </w:pPr>
            <w:r>
              <w:rPr>
                <w:sz w:val="22"/>
              </w:rPr>
              <w:t>Persiapan Alat dan Bahan :</w:t>
            </w:r>
          </w:p>
          <w:p>
            <w:pPr>
              <w:pStyle w:val="TableParagraph"/>
              <w:numPr>
                <w:ilvl w:val="0"/>
                <w:numId w:val="99"/>
              </w:numPr>
              <w:tabs>
                <w:tab w:pos="493" w:val="left" w:leader="none"/>
              </w:tabs>
              <w:spacing w:line="274" w:lineRule="exact" w:before="2" w:after="0"/>
              <w:ind w:left="492" w:right="0" w:hanging="361"/>
              <w:jc w:val="left"/>
              <w:rPr>
                <w:sz w:val="22"/>
              </w:rPr>
            </w:pPr>
            <w:r>
              <w:rPr>
                <w:sz w:val="22"/>
              </w:rPr>
              <w:t>Baki atau meja suntikan</w:t>
            </w:r>
            <w:r>
              <w:rPr>
                <w:spacing w:val="-2"/>
                <w:sz w:val="22"/>
              </w:rPr>
              <w:t> </w:t>
            </w:r>
            <w:r>
              <w:rPr>
                <w:sz w:val="22"/>
              </w:rPr>
              <w:t>beroda</w:t>
            </w:r>
          </w:p>
          <w:p>
            <w:pPr>
              <w:pStyle w:val="TableParagraph"/>
              <w:numPr>
                <w:ilvl w:val="0"/>
                <w:numId w:val="99"/>
              </w:numPr>
              <w:tabs>
                <w:tab w:pos="493" w:val="left" w:leader="none"/>
              </w:tabs>
              <w:spacing w:line="235" w:lineRule="auto" w:before="2" w:after="0"/>
              <w:ind w:left="492" w:right="97" w:hanging="360"/>
              <w:jc w:val="left"/>
              <w:rPr>
                <w:sz w:val="22"/>
              </w:rPr>
            </w:pPr>
            <w:r>
              <w:rPr>
                <w:sz w:val="22"/>
              </w:rPr>
              <w:t>Spuit dan jarum steril sesuai ukuran yang dibutuhkan</w:t>
            </w:r>
          </w:p>
          <w:p>
            <w:pPr>
              <w:pStyle w:val="TableParagraph"/>
              <w:numPr>
                <w:ilvl w:val="0"/>
                <w:numId w:val="99"/>
              </w:numPr>
              <w:tabs>
                <w:tab w:pos="493" w:val="left" w:leader="none"/>
              </w:tabs>
              <w:spacing w:line="275" w:lineRule="exact" w:before="0" w:after="0"/>
              <w:ind w:left="492" w:right="0" w:hanging="361"/>
              <w:jc w:val="left"/>
              <w:rPr>
                <w:sz w:val="22"/>
              </w:rPr>
            </w:pPr>
            <w:r>
              <w:rPr>
                <w:sz w:val="22"/>
              </w:rPr>
              <w:t>Korentang steril dalam</w:t>
            </w:r>
            <w:r>
              <w:rPr>
                <w:spacing w:val="-6"/>
                <w:sz w:val="22"/>
              </w:rPr>
              <w:t> </w:t>
            </w:r>
            <w:r>
              <w:rPr>
                <w:sz w:val="22"/>
              </w:rPr>
              <w:t>tempatnya</w:t>
            </w:r>
          </w:p>
          <w:p>
            <w:pPr>
              <w:pStyle w:val="TableParagraph"/>
              <w:numPr>
                <w:ilvl w:val="0"/>
                <w:numId w:val="99"/>
              </w:numPr>
              <w:tabs>
                <w:tab w:pos="493" w:val="left" w:leader="none"/>
              </w:tabs>
              <w:spacing w:line="272" w:lineRule="exact" w:before="0" w:after="0"/>
              <w:ind w:left="492" w:right="0" w:hanging="361"/>
              <w:jc w:val="left"/>
              <w:rPr>
                <w:sz w:val="22"/>
              </w:rPr>
            </w:pPr>
            <w:r>
              <w:rPr>
                <w:sz w:val="22"/>
              </w:rPr>
              <w:t>Kapas alkohol dalam tempatnya dan gergaji</w:t>
            </w:r>
            <w:r>
              <w:rPr>
                <w:spacing w:val="-10"/>
                <w:sz w:val="22"/>
              </w:rPr>
              <w:t> </w:t>
            </w:r>
            <w:r>
              <w:rPr>
                <w:sz w:val="22"/>
              </w:rPr>
              <w:t>ampul</w:t>
            </w:r>
          </w:p>
          <w:p>
            <w:pPr>
              <w:pStyle w:val="TableParagraph"/>
              <w:numPr>
                <w:ilvl w:val="0"/>
                <w:numId w:val="99"/>
              </w:numPr>
              <w:tabs>
                <w:tab w:pos="493" w:val="left" w:leader="none"/>
              </w:tabs>
              <w:spacing w:line="271" w:lineRule="exact" w:before="0" w:after="0"/>
              <w:ind w:left="492" w:right="0" w:hanging="361"/>
              <w:jc w:val="left"/>
              <w:rPr>
                <w:sz w:val="22"/>
              </w:rPr>
            </w:pPr>
            <w:r>
              <w:rPr>
                <w:sz w:val="22"/>
              </w:rPr>
              <w:t>Cairan pelarut dan obat</w:t>
            </w:r>
          </w:p>
          <w:p>
            <w:pPr>
              <w:pStyle w:val="TableParagraph"/>
              <w:numPr>
                <w:ilvl w:val="0"/>
                <w:numId w:val="99"/>
              </w:numPr>
              <w:tabs>
                <w:tab w:pos="493" w:val="left" w:leader="none"/>
              </w:tabs>
              <w:spacing w:line="235" w:lineRule="auto" w:before="2" w:after="0"/>
              <w:ind w:left="492" w:right="97" w:hanging="360"/>
              <w:jc w:val="left"/>
              <w:rPr>
                <w:sz w:val="22"/>
              </w:rPr>
            </w:pPr>
            <w:r>
              <w:rPr>
                <w:sz w:val="22"/>
              </w:rPr>
              <w:t>Bak steril yang tertutup yang di dalamnya sudah diberi alas untuk tempat</w:t>
            </w:r>
            <w:r>
              <w:rPr>
                <w:spacing w:val="-5"/>
                <w:sz w:val="22"/>
              </w:rPr>
              <w:t> </w:t>
            </w:r>
            <w:r>
              <w:rPr>
                <w:sz w:val="22"/>
              </w:rPr>
              <w:t>spuit</w:t>
            </w:r>
          </w:p>
          <w:p>
            <w:pPr>
              <w:pStyle w:val="TableParagraph"/>
              <w:numPr>
                <w:ilvl w:val="0"/>
                <w:numId w:val="99"/>
              </w:numPr>
              <w:tabs>
                <w:tab w:pos="493" w:val="left" w:leader="none"/>
              </w:tabs>
              <w:spacing w:line="274" w:lineRule="exact" w:before="4" w:after="0"/>
              <w:ind w:left="492" w:right="0" w:hanging="361"/>
              <w:jc w:val="left"/>
              <w:rPr>
                <w:sz w:val="22"/>
              </w:rPr>
            </w:pPr>
            <w:r>
              <w:rPr>
                <w:sz w:val="22"/>
              </w:rPr>
              <w:t>Pembendung</w:t>
            </w:r>
            <w:r>
              <w:rPr>
                <w:spacing w:val="-3"/>
                <w:sz w:val="22"/>
              </w:rPr>
              <w:t> </w:t>
            </w:r>
            <w:r>
              <w:rPr>
                <w:sz w:val="22"/>
              </w:rPr>
              <w:t>vena</w:t>
            </w:r>
          </w:p>
          <w:p>
            <w:pPr>
              <w:pStyle w:val="TableParagraph"/>
              <w:numPr>
                <w:ilvl w:val="0"/>
                <w:numId w:val="99"/>
              </w:numPr>
              <w:tabs>
                <w:tab w:pos="493" w:val="left" w:leader="none"/>
              </w:tabs>
              <w:spacing w:line="235" w:lineRule="auto" w:before="2" w:after="0"/>
              <w:ind w:left="492" w:right="97" w:hanging="360"/>
              <w:jc w:val="left"/>
              <w:rPr>
                <w:sz w:val="22"/>
              </w:rPr>
            </w:pPr>
            <w:r>
              <w:rPr>
                <w:sz w:val="22"/>
              </w:rPr>
              <w:t>Bengkok berisi disinfektan, untuk tempat spuit dan jarum yang sudah</w:t>
            </w:r>
            <w:r>
              <w:rPr>
                <w:spacing w:val="-6"/>
                <w:sz w:val="22"/>
              </w:rPr>
              <w:t> </w:t>
            </w:r>
            <w:r>
              <w:rPr>
                <w:sz w:val="22"/>
              </w:rPr>
              <w:t>dipakai</w:t>
            </w:r>
          </w:p>
          <w:p>
            <w:pPr>
              <w:pStyle w:val="TableParagraph"/>
              <w:numPr>
                <w:ilvl w:val="0"/>
                <w:numId w:val="99"/>
              </w:numPr>
              <w:tabs>
                <w:tab w:pos="493" w:val="left" w:leader="none"/>
              </w:tabs>
              <w:spacing w:line="275" w:lineRule="exact" w:before="0" w:after="0"/>
              <w:ind w:left="492" w:right="0" w:hanging="361"/>
              <w:jc w:val="left"/>
              <w:rPr>
                <w:sz w:val="22"/>
              </w:rPr>
            </w:pPr>
            <w:r>
              <w:rPr>
                <w:sz w:val="22"/>
              </w:rPr>
              <w:t>Bengkok</w:t>
            </w:r>
          </w:p>
          <w:p>
            <w:pPr>
              <w:pStyle w:val="TableParagraph"/>
              <w:numPr>
                <w:ilvl w:val="0"/>
                <w:numId w:val="99"/>
              </w:numPr>
              <w:tabs>
                <w:tab w:pos="493" w:val="left" w:leader="none"/>
              </w:tabs>
              <w:spacing w:line="272" w:lineRule="exact" w:before="0" w:after="0"/>
              <w:ind w:left="492" w:right="0" w:hanging="361"/>
              <w:jc w:val="left"/>
              <w:rPr>
                <w:sz w:val="22"/>
              </w:rPr>
            </w:pPr>
            <w:r>
              <w:rPr>
                <w:sz w:val="22"/>
              </w:rPr>
              <w:t>Perlak dan</w:t>
            </w:r>
            <w:r>
              <w:rPr>
                <w:spacing w:val="-3"/>
                <w:sz w:val="22"/>
              </w:rPr>
              <w:t> </w:t>
            </w:r>
            <w:r>
              <w:rPr>
                <w:sz w:val="22"/>
              </w:rPr>
              <w:t>alasnya</w:t>
            </w:r>
          </w:p>
          <w:p>
            <w:pPr>
              <w:pStyle w:val="TableParagraph"/>
              <w:numPr>
                <w:ilvl w:val="0"/>
                <w:numId w:val="99"/>
              </w:numPr>
              <w:tabs>
                <w:tab w:pos="493" w:val="left" w:leader="none"/>
              </w:tabs>
              <w:spacing w:line="271" w:lineRule="exact" w:before="0" w:after="0"/>
              <w:ind w:left="492" w:right="0" w:hanging="361"/>
              <w:jc w:val="left"/>
              <w:rPr>
                <w:sz w:val="22"/>
              </w:rPr>
            </w:pPr>
            <w:r>
              <w:rPr>
                <w:sz w:val="22"/>
              </w:rPr>
              <w:t>Baskom berisi desinfektan untuk cuci</w:t>
            </w:r>
            <w:r>
              <w:rPr>
                <w:spacing w:val="-11"/>
                <w:sz w:val="22"/>
              </w:rPr>
              <w:t> </w:t>
            </w:r>
            <w:r>
              <w:rPr>
                <w:sz w:val="22"/>
              </w:rPr>
              <w:t>tangan</w:t>
            </w:r>
          </w:p>
          <w:p>
            <w:pPr>
              <w:pStyle w:val="TableParagraph"/>
              <w:numPr>
                <w:ilvl w:val="0"/>
                <w:numId w:val="99"/>
              </w:numPr>
              <w:tabs>
                <w:tab w:pos="493" w:val="left" w:leader="none"/>
              </w:tabs>
              <w:spacing w:line="254" w:lineRule="exact" w:before="0" w:after="0"/>
              <w:ind w:left="492" w:right="0" w:hanging="361"/>
              <w:jc w:val="left"/>
              <w:rPr>
                <w:sz w:val="22"/>
              </w:rPr>
            </w:pPr>
            <w:r>
              <w:rPr>
                <w:sz w:val="22"/>
              </w:rPr>
              <w:t>Handuk</w:t>
            </w:r>
          </w:p>
        </w:tc>
        <w:tc>
          <w:tcPr>
            <w:tcW w:w="1558" w:type="dxa"/>
          </w:tcPr>
          <w:p>
            <w:pPr>
              <w:pStyle w:val="TableParagraph"/>
              <w:rPr>
                <w:sz w:val="22"/>
              </w:rPr>
            </w:pPr>
          </w:p>
        </w:tc>
        <w:tc>
          <w:tcPr>
            <w:tcW w:w="1623" w:type="dxa"/>
          </w:tcPr>
          <w:p>
            <w:pPr>
              <w:pStyle w:val="TableParagraph"/>
              <w:rPr>
                <w:sz w:val="22"/>
              </w:rPr>
            </w:pPr>
          </w:p>
        </w:tc>
      </w:tr>
      <w:tr>
        <w:trPr>
          <w:trHeight w:val="1302" w:hRule="atLeast"/>
        </w:trPr>
        <w:tc>
          <w:tcPr>
            <w:tcW w:w="710" w:type="dxa"/>
          </w:tcPr>
          <w:p>
            <w:pPr>
              <w:pStyle w:val="TableParagraph"/>
              <w:rPr>
                <w:b/>
                <w:sz w:val="26"/>
              </w:rPr>
            </w:pPr>
          </w:p>
          <w:p>
            <w:pPr>
              <w:pStyle w:val="TableParagraph"/>
              <w:spacing w:before="189"/>
              <w:ind w:left="263"/>
              <w:rPr>
                <w:sz w:val="24"/>
              </w:rPr>
            </w:pPr>
            <w:r>
              <w:rPr>
                <w:sz w:val="24"/>
              </w:rPr>
              <w:t>2.</w:t>
            </w:r>
          </w:p>
        </w:tc>
        <w:tc>
          <w:tcPr>
            <w:tcW w:w="5103" w:type="dxa"/>
          </w:tcPr>
          <w:p>
            <w:pPr>
              <w:pStyle w:val="TableParagraph"/>
              <w:spacing w:line="247" w:lineRule="exact"/>
              <w:ind w:left="470"/>
              <w:rPr>
                <w:sz w:val="22"/>
              </w:rPr>
            </w:pPr>
            <w:r>
              <w:rPr>
                <w:sz w:val="22"/>
              </w:rPr>
              <w:t>Persiapan pasien :</w:t>
            </w:r>
          </w:p>
          <w:p>
            <w:pPr>
              <w:pStyle w:val="TableParagraph"/>
              <w:numPr>
                <w:ilvl w:val="0"/>
                <w:numId w:val="100"/>
              </w:numPr>
              <w:tabs>
                <w:tab w:pos="469" w:val="left" w:leader="none"/>
              </w:tabs>
              <w:spacing w:line="240" w:lineRule="auto" w:before="37" w:after="0"/>
              <w:ind w:left="468" w:right="99" w:hanging="360"/>
              <w:jc w:val="left"/>
              <w:rPr>
                <w:sz w:val="22"/>
              </w:rPr>
            </w:pPr>
            <w:r>
              <w:rPr>
                <w:sz w:val="22"/>
              </w:rPr>
              <w:t>Menjelaskan pada pasien tentang tindakan yang akan</w:t>
            </w:r>
            <w:r>
              <w:rPr>
                <w:spacing w:val="-1"/>
                <w:sz w:val="22"/>
              </w:rPr>
              <w:t> </w:t>
            </w:r>
            <w:r>
              <w:rPr>
                <w:sz w:val="22"/>
              </w:rPr>
              <w:t>dilakukan</w:t>
            </w:r>
          </w:p>
          <w:p>
            <w:pPr>
              <w:pStyle w:val="TableParagraph"/>
              <w:numPr>
                <w:ilvl w:val="0"/>
                <w:numId w:val="100"/>
              </w:numPr>
              <w:tabs>
                <w:tab w:pos="469" w:val="left" w:leader="none"/>
                <w:tab w:pos="1864" w:val="left" w:leader="none"/>
                <w:tab w:pos="2672" w:val="left" w:leader="none"/>
                <w:tab w:pos="3526" w:val="left" w:leader="none"/>
                <w:tab w:pos="4358" w:val="left" w:leader="none"/>
              </w:tabs>
              <w:spacing w:line="254" w:lineRule="exact" w:before="3" w:after="0"/>
              <w:ind w:left="468" w:right="96" w:hanging="360"/>
              <w:jc w:val="left"/>
              <w:rPr>
                <w:sz w:val="22"/>
              </w:rPr>
            </w:pPr>
            <w:r>
              <w:rPr>
                <w:sz w:val="22"/>
              </w:rPr>
              <w:t>Menyiapkan</w:t>
              <w:tab/>
              <w:t>posisi</w:t>
              <w:tab/>
              <w:t>pasien</w:t>
              <w:tab/>
              <w:t>sesuai</w:t>
              <w:tab/>
            </w:r>
            <w:r>
              <w:rPr>
                <w:spacing w:val="-4"/>
                <w:sz w:val="22"/>
              </w:rPr>
              <w:t>dengan </w:t>
            </w:r>
            <w:r>
              <w:rPr>
                <w:sz w:val="22"/>
              </w:rPr>
              <w:t>kebutuhan</w:t>
            </w:r>
          </w:p>
        </w:tc>
        <w:tc>
          <w:tcPr>
            <w:tcW w:w="1558" w:type="dxa"/>
          </w:tcPr>
          <w:p>
            <w:pPr>
              <w:pStyle w:val="TableParagraph"/>
              <w:rPr>
                <w:sz w:val="22"/>
              </w:rPr>
            </w:pPr>
          </w:p>
        </w:tc>
        <w:tc>
          <w:tcPr>
            <w:tcW w:w="1623" w:type="dxa"/>
          </w:tcPr>
          <w:p>
            <w:pPr>
              <w:pStyle w:val="TableParagraph"/>
              <w:rPr>
                <w:sz w:val="22"/>
              </w:rPr>
            </w:pPr>
          </w:p>
        </w:tc>
      </w:tr>
      <w:tr>
        <w:trPr>
          <w:trHeight w:val="583" w:hRule="atLeast"/>
        </w:trPr>
        <w:tc>
          <w:tcPr>
            <w:tcW w:w="710" w:type="dxa"/>
          </w:tcPr>
          <w:p>
            <w:pPr>
              <w:pStyle w:val="TableParagraph"/>
              <w:spacing w:before="126"/>
              <w:ind w:left="263"/>
              <w:rPr>
                <w:sz w:val="24"/>
              </w:rPr>
            </w:pPr>
            <w:r>
              <w:rPr>
                <w:sz w:val="24"/>
              </w:rPr>
              <w:t>3.</w:t>
            </w:r>
          </w:p>
        </w:tc>
        <w:tc>
          <w:tcPr>
            <w:tcW w:w="5103" w:type="dxa"/>
          </w:tcPr>
          <w:p>
            <w:pPr>
              <w:pStyle w:val="TableParagraph"/>
              <w:spacing w:line="247" w:lineRule="exact"/>
              <w:ind w:left="470"/>
              <w:rPr>
                <w:sz w:val="22"/>
              </w:rPr>
            </w:pPr>
            <w:r>
              <w:rPr>
                <w:sz w:val="22"/>
              </w:rPr>
              <w:t>Persiapan Lingkungan :</w:t>
            </w:r>
          </w:p>
          <w:p>
            <w:pPr>
              <w:pStyle w:val="TableParagraph"/>
              <w:spacing w:before="37"/>
              <w:ind w:left="470"/>
              <w:rPr>
                <w:sz w:val="22"/>
              </w:rPr>
            </w:pPr>
            <w:r>
              <w:rPr>
                <w:sz w:val="22"/>
              </w:rPr>
              <w:t>Menyiapkan lingkungan aman dan nyaman</w:t>
            </w:r>
          </w:p>
        </w:tc>
        <w:tc>
          <w:tcPr>
            <w:tcW w:w="1558" w:type="dxa"/>
          </w:tcPr>
          <w:p>
            <w:pPr>
              <w:pStyle w:val="TableParagraph"/>
              <w:rPr>
                <w:sz w:val="22"/>
              </w:rPr>
            </w:pPr>
          </w:p>
        </w:tc>
        <w:tc>
          <w:tcPr>
            <w:tcW w:w="1623" w:type="dxa"/>
          </w:tcPr>
          <w:p>
            <w:pPr>
              <w:pStyle w:val="TableParagraph"/>
              <w:rPr>
                <w:sz w:val="22"/>
              </w:rPr>
            </w:pPr>
          </w:p>
        </w:tc>
      </w:tr>
      <w:tr>
        <w:trPr>
          <w:trHeight w:val="6081" w:hRule="atLeast"/>
        </w:trPr>
        <w:tc>
          <w:tcPr>
            <w:tcW w:w="71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6"/>
              <w:ind w:left="263"/>
              <w:rPr>
                <w:sz w:val="24"/>
              </w:rPr>
            </w:pPr>
            <w:r>
              <w:rPr>
                <w:sz w:val="24"/>
              </w:rPr>
              <w:t>4.</w:t>
            </w:r>
          </w:p>
        </w:tc>
        <w:tc>
          <w:tcPr>
            <w:tcW w:w="5103" w:type="dxa"/>
          </w:tcPr>
          <w:p>
            <w:pPr>
              <w:pStyle w:val="TableParagraph"/>
              <w:spacing w:line="247" w:lineRule="exact"/>
              <w:ind w:left="470"/>
              <w:rPr>
                <w:sz w:val="22"/>
              </w:rPr>
            </w:pPr>
            <w:r>
              <w:rPr>
                <w:sz w:val="22"/>
              </w:rPr>
              <w:t>Pelaksanaan :</w:t>
            </w:r>
          </w:p>
          <w:p>
            <w:pPr>
              <w:pStyle w:val="TableParagraph"/>
              <w:numPr>
                <w:ilvl w:val="0"/>
                <w:numId w:val="101"/>
              </w:numPr>
              <w:tabs>
                <w:tab w:pos="483" w:val="left" w:leader="none"/>
              </w:tabs>
              <w:spacing w:line="235" w:lineRule="auto" w:before="42" w:after="0"/>
              <w:ind w:left="482" w:right="96" w:hanging="375"/>
              <w:jc w:val="left"/>
              <w:rPr>
                <w:sz w:val="22"/>
              </w:rPr>
            </w:pPr>
            <w:r>
              <w:rPr>
                <w:sz w:val="22"/>
              </w:rPr>
              <w:t>Membawa alat-alat ke dekat pasien sesuai dengan kebutuhan</w:t>
            </w:r>
          </w:p>
          <w:p>
            <w:pPr>
              <w:pStyle w:val="TableParagraph"/>
              <w:numPr>
                <w:ilvl w:val="0"/>
                <w:numId w:val="101"/>
              </w:numPr>
              <w:tabs>
                <w:tab w:pos="483" w:val="left" w:leader="none"/>
              </w:tabs>
              <w:spacing w:line="274" w:lineRule="exact" w:before="3" w:after="0"/>
              <w:ind w:left="482" w:right="0" w:hanging="375"/>
              <w:jc w:val="left"/>
              <w:rPr>
                <w:sz w:val="22"/>
              </w:rPr>
            </w:pPr>
            <w:r>
              <w:rPr>
                <w:sz w:val="22"/>
              </w:rPr>
              <w:t>Mencuci</w:t>
            </w:r>
            <w:r>
              <w:rPr>
                <w:spacing w:val="-2"/>
                <w:sz w:val="22"/>
              </w:rPr>
              <w:t> </w:t>
            </w:r>
            <w:r>
              <w:rPr>
                <w:sz w:val="22"/>
              </w:rPr>
              <w:t>tangan</w:t>
            </w:r>
          </w:p>
          <w:p>
            <w:pPr>
              <w:pStyle w:val="TableParagraph"/>
              <w:numPr>
                <w:ilvl w:val="0"/>
                <w:numId w:val="101"/>
              </w:numPr>
              <w:tabs>
                <w:tab w:pos="483" w:val="left" w:leader="none"/>
              </w:tabs>
              <w:spacing w:line="235" w:lineRule="auto" w:before="2" w:after="0"/>
              <w:ind w:left="482" w:right="97" w:hanging="375"/>
              <w:jc w:val="left"/>
              <w:rPr>
                <w:sz w:val="22"/>
              </w:rPr>
            </w:pPr>
            <w:r>
              <w:rPr>
                <w:sz w:val="22"/>
              </w:rPr>
              <w:t>Membaca daftar obat pasien, mengenai obat yang diberikan dengan cara</w:t>
            </w:r>
            <w:r>
              <w:rPr>
                <w:spacing w:val="-1"/>
                <w:sz w:val="22"/>
              </w:rPr>
              <w:t> </w:t>
            </w:r>
            <w:r>
              <w:rPr>
                <w:sz w:val="22"/>
              </w:rPr>
              <w:t>pemberiannya</w:t>
            </w:r>
          </w:p>
          <w:p>
            <w:pPr>
              <w:pStyle w:val="TableParagraph"/>
              <w:numPr>
                <w:ilvl w:val="0"/>
                <w:numId w:val="101"/>
              </w:numPr>
              <w:tabs>
                <w:tab w:pos="483" w:val="left" w:leader="none"/>
              </w:tabs>
              <w:spacing w:line="275" w:lineRule="exact" w:before="0" w:after="0"/>
              <w:ind w:left="482" w:right="0" w:hanging="375"/>
              <w:jc w:val="left"/>
              <w:rPr>
                <w:sz w:val="22"/>
              </w:rPr>
            </w:pPr>
            <w:r>
              <w:rPr>
                <w:sz w:val="22"/>
              </w:rPr>
              <w:t>Mengambil spuit dan jarum pada</w:t>
            </w:r>
            <w:r>
              <w:rPr>
                <w:spacing w:val="-8"/>
                <w:sz w:val="22"/>
              </w:rPr>
              <w:t> </w:t>
            </w:r>
            <w:r>
              <w:rPr>
                <w:sz w:val="22"/>
              </w:rPr>
              <w:t>tempatnya</w:t>
            </w:r>
          </w:p>
          <w:p>
            <w:pPr>
              <w:pStyle w:val="TableParagraph"/>
              <w:numPr>
                <w:ilvl w:val="0"/>
                <w:numId w:val="101"/>
              </w:numPr>
              <w:tabs>
                <w:tab w:pos="483" w:val="left" w:leader="none"/>
              </w:tabs>
              <w:spacing w:line="272" w:lineRule="exact" w:before="0" w:after="0"/>
              <w:ind w:left="482" w:right="0" w:hanging="375"/>
              <w:jc w:val="left"/>
              <w:rPr>
                <w:sz w:val="22"/>
              </w:rPr>
            </w:pPr>
            <w:r>
              <w:rPr>
                <w:sz w:val="22"/>
              </w:rPr>
              <w:t>Melarutkan obat yang</w:t>
            </w:r>
            <w:r>
              <w:rPr>
                <w:spacing w:val="-2"/>
                <w:sz w:val="22"/>
              </w:rPr>
              <w:t> </w:t>
            </w:r>
            <w:r>
              <w:rPr>
                <w:sz w:val="22"/>
              </w:rPr>
              <w:t>diperlukan</w:t>
            </w:r>
          </w:p>
          <w:p>
            <w:pPr>
              <w:pStyle w:val="TableParagraph"/>
              <w:numPr>
                <w:ilvl w:val="0"/>
                <w:numId w:val="101"/>
              </w:numPr>
              <w:tabs>
                <w:tab w:pos="483" w:val="left" w:leader="none"/>
              </w:tabs>
              <w:spacing w:line="235" w:lineRule="auto" w:before="2" w:after="0"/>
              <w:ind w:left="482" w:right="98" w:hanging="375"/>
              <w:jc w:val="both"/>
              <w:rPr>
                <w:sz w:val="22"/>
              </w:rPr>
            </w:pPr>
            <w:r>
              <w:rPr>
                <w:sz w:val="22"/>
              </w:rPr>
              <w:t>Membaca kembali daftar obat tersebut sesuai takaran kemudian udara dalam spuit</w:t>
            </w:r>
            <w:r>
              <w:rPr>
                <w:spacing w:val="-7"/>
                <w:sz w:val="22"/>
              </w:rPr>
              <w:t> </w:t>
            </w:r>
            <w:r>
              <w:rPr>
                <w:sz w:val="22"/>
              </w:rPr>
              <w:t>dikeluarkan</w:t>
            </w:r>
          </w:p>
          <w:p>
            <w:pPr>
              <w:pStyle w:val="TableParagraph"/>
              <w:numPr>
                <w:ilvl w:val="0"/>
                <w:numId w:val="101"/>
              </w:numPr>
              <w:tabs>
                <w:tab w:pos="483" w:val="left" w:leader="none"/>
              </w:tabs>
              <w:spacing w:line="237" w:lineRule="auto" w:before="3" w:after="0"/>
              <w:ind w:left="482" w:right="99" w:hanging="375"/>
              <w:jc w:val="both"/>
              <w:rPr>
                <w:sz w:val="22"/>
              </w:rPr>
            </w:pPr>
            <w:r>
              <w:rPr>
                <w:sz w:val="22"/>
              </w:rPr>
              <w:t>Spuit dan kapas alkohol dimasukkan ke dalam bak spuit yang tersedia dan langsung dibawa ke</w:t>
            </w:r>
            <w:r>
              <w:rPr>
                <w:spacing w:val="-9"/>
                <w:sz w:val="22"/>
              </w:rPr>
              <w:t> </w:t>
            </w:r>
            <w:r>
              <w:rPr>
                <w:sz w:val="22"/>
              </w:rPr>
              <w:t>pasien</w:t>
            </w:r>
          </w:p>
          <w:p>
            <w:pPr>
              <w:pStyle w:val="TableParagraph"/>
              <w:numPr>
                <w:ilvl w:val="0"/>
                <w:numId w:val="101"/>
              </w:numPr>
              <w:tabs>
                <w:tab w:pos="483" w:val="left" w:leader="none"/>
              </w:tabs>
              <w:spacing w:line="237" w:lineRule="auto" w:before="3" w:after="0"/>
              <w:ind w:left="482" w:right="96" w:hanging="375"/>
              <w:jc w:val="both"/>
              <w:rPr>
                <w:sz w:val="22"/>
              </w:rPr>
            </w:pPr>
            <w:r>
              <w:rPr>
                <w:sz w:val="22"/>
              </w:rPr>
              <w:t>Membaca kembali daftar pemberian obat dan mencocokkan dengan papan nama pasien/ tanya pasien</w:t>
            </w:r>
          </w:p>
          <w:p>
            <w:pPr>
              <w:pStyle w:val="TableParagraph"/>
              <w:numPr>
                <w:ilvl w:val="0"/>
                <w:numId w:val="101"/>
              </w:numPr>
              <w:tabs>
                <w:tab w:pos="483" w:val="left" w:leader="none"/>
              </w:tabs>
              <w:spacing w:line="235" w:lineRule="auto" w:before="5" w:after="0"/>
              <w:ind w:left="482" w:right="97" w:hanging="375"/>
              <w:jc w:val="both"/>
              <w:rPr>
                <w:sz w:val="22"/>
              </w:rPr>
            </w:pPr>
            <w:r>
              <w:rPr>
                <w:sz w:val="22"/>
              </w:rPr>
              <w:t>Membebaskan daerah yang akan disuntik dari pakaian</w:t>
            </w:r>
          </w:p>
          <w:p>
            <w:pPr>
              <w:pStyle w:val="TableParagraph"/>
              <w:numPr>
                <w:ilvl w:val="0"/>
                <w:numId w:val="101"/>
              </w:numPr>
              <w:tabs>
                <w:tab w:pos="483" w:val="left" w:leader="none"/>
              </w:tabs>
              <w:spacing w:line="235" w:lineRule="auto" w:before="7" w:after="0"/>
              <w:ind w:left="482" w:right="97" w:hanging="375"/>
              <w:jc w:val="both"/>
              <w:rPr>
                <w:sz w:val="22"/>
              </w:rPr>
            </w:pPr>
            <w:r>
              <w:rPr>
                <w:sz w:val="22"/>
              </w:rPr>
              <w:t>Memasang pengalas pada daerah yang </w:t>
            </w:r>
            <w:r>
              <w:rPr>
                <w:spacing w:val="-4"/>
                <w:sz w:val="22"/>
              </w:rPr>
              <w:t>akan </w:t>
            </w:r>
            <w:r>
              <w:rPr>
                <w:sz w:val="22"/>
              </w:rPr>
              <w:t>disuntik</w:t>
            </w:r>
          </w:p>
          <w:p>
            <w:pPr>
              <w:pStyle w:val="TableParagraph"/>
              <w:numPr>
                <w:ilvl w:val="0"/>
                <w:numId w:val="101"/>
              </w:numPr>
              <w:tabs>
                <w:tab w:pos="483" w:val="left" w:leader="none"/>
              </w:tabs>
              <w:spacing w:line="235" w:lineRule="auto" w:before="5" w:after="0"/>
              <w:ind w:left="482" w:right="96" w:hanging="375"/>
              <w:jc w:val="both"/>
              <w:rPr>
                <w:sz w:val="22"/>
              </w:rPr>
            </w:pPr>
            <w:r>
              <w:rPr>
                <w:sz w:val="22"/>
              </w:rPr>
              <w:t>Menentukan tempat dan membendung bagian atas yang akan</w:t>
            </w:r>
            <w:r>
              <w:rPr>
                <w:spacing w:val="-2"/>
                <w:sz w:val="22"/>
              </w:rPr>
              <w:t> </w:t>
            </w:r>
            <w:r>
              <w:rPr>
                <w:sz w:val="22"/>
              </w:rPr>
              <w:t>disuntik</w:t>
            </w:r>
          </w:p>
          <w:p>
            <w:pPr>
              <w:pStyle w:val="TableParagraph"/>
              <w:numPr>
                <w:ilvl w:val="0"/>
                <w:numId w:val="101"/>
              </w:numPr>
              <w:tabs>
                <w:tab w:pos="483" w:val="left" w:leader="none"/>
              </w:tabs>
              <w:spacing w:line="252" w:lineRule="exact" w:before="25" w:after="0"/>
              <w:ind w:left="482" w:right="98" w:hanging="375"/>
              <w:jc w:val="both"/>
              <w:rPr>
                <w:sz w:val="22"/>
              </w:rPr>
            </w:pPr>
            <w:r>
              <w:rPr>
                <w:sz w:val="22"/>
              </w:rPr>
              <w:t>Bagian yang akan disuntik di disinfeksi, lalu kulit diregangkan</w:t>
            </w:r>
          </w:p>
        </w:tc>
        <w:tc>
          <w:tcPr>
            <w:tcW w:w="1558" w:type="dxa"/>
          </w:tcPr>
          <w:p>
            <w:pPr>
              <w:pStyle w:val="TableParagraph"/>
              <w:rPr>
                <w:sz w:val="22"/>
              </w:rPr>
            </w:pPr>
          </w:p>
        </w:tc>
        <w:tc>
          <w:tcPr>
            <w:tcW w:w="1623" w:type="dxa"/>
          </w:tcPr>
          <w:p>
            <w:pPr>
              <w:pStyle w:val="TableParagraph"/>
              <w:rPr>
                <w:sz w:val="22"/>
              </w:rPr>
            </w:pPr>
          </w:p>
        </w:tc>
      </w:tr>
    </w:tbl>
    <w:p>
      <w:pPr>
        <w:spacing w:after="0"/>
        <w:rPr>
          <w:sz w:val="22"/>
        </w:rPr>
        <w:sectPr>
          <w:headerReference w:type="default" r:id="rId189"/>
          <w:footerReference w:type="default" r:id="rId190"/>
          <w:pgSz w:w="11910" w:h="16840"/>
          <w:pgMar w:header="0" w:footer="975" w:top="1340" w:bottom="1160" w:left="900" w:right="700"/>
          <w:pgNumType w:start="75"/>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5103"/>
        <w:gridCol w:w="1558"/>
        <w:gridCol w:w="1623"/>
      </w:tblGrid>
      <w:tr>
        <w:trPr>
          <w:trHeight w:val="316" w:hRule="atLeast"/>
        </w:trPr>
        <w:tc>
          <w:tcPr>
            <w:tcW w:w="710" w:type="dxa"/>
            <w:vMerge w:val="restart"/>
          </w:tcPr>
          <w:p>
            <w:pPr>
              <w:pStyle w:val="TableParagraph"/>
              <w:spacing w:before="10"/>
              <w:rPr>
                <w:b/>
                <w:sz w:val="27"/>
              </w:rPr>
            </w:pPr>
          </w:p>
          <w:p>
            <w:pPr>
              <w:pStyle w:val="TableParagraph"/>
              <w:ind w:left="172"/>
              <w:rPr>
                <w:b/>
                <w:sz w:val="24"/>
              </w:rPr>
            </w:pPr>
            <w:r>
              <w:rPr>
                <w:b/>
                <w:sz w:val="24"/>
              </w:rPr>
              <w:t>NO</w:t>
            </w:r>
          </w:p>
        </w:tc>
        <w:tc>
          <w:tcPr>
            <w:tcW w:w="5103" w:type="dxa"/>
            <w:vMerge w:val="restart"/>
          </w:tcPr>
          <w:p>
            <w:pPr>
              <w:pStyle w:val="TableParagraph"/>
              <w:spacing w:before="10"/>
              <w:rPr>
                <w:b/>
                <w:sz w:val="27"/>
              </w:rPr>
            </w:pPr>
          </w:p>
          <w:p>
            <w:pPr>
              <w:pStyle w:val="TableParagraph"/>
              <w:ind w:left="2058" w:right="1688"/>
              <w:jc w:val="center"/>
              <w:rPr>
                <w:b/>
                <w:sz w:val="24"/>
              </w:rPr>
            </w:pPr>
            <w:r>
              <w:rPr>
                <w:b/>
                <w:sz w:val="24"/>
              </w:rPr>
              <w:t>TINDAKAN</w:t>
            </w:r>
          </w:p>
        </w:tc>
        <w:tc>
          <w:tcPr>
            <w:tcW w:w="3181" w:type="dxa"/>
            <w:gridSpan w:val="2"/>
          </w:tcPr>
          <w:p>
            <w:pPr>
              <w:pStyle w:val="TableParagraph"/>
              <w:spacing w:line="275" w:lineRule="exact"/>
              <w:ind w:left="857"/>
              <w:rPr>
                <w:b/>
                <w:sz w:val="24"/>
              </w:rPr>
            </w:pPr>
            <w:r>
              <w:rPr>
                <w:b/>
                <w:sz w:val="24"/>
              </w:rPr>
              <w:t>PELAKSANAAN</w:t>
            </w:r>
          </w:p>
        </w:tc>
      </w:tr>
      <w:tr>
        <w:trPr>
          <w:trHeight w:val="635" w:hRule="atLeast"/>
        </w:trPr>
        <w:tc>
          <w:tcPr>
            <w:tcW w:w="710" w:type="dxa"/>
            <w:vMerge/>
            <w:tcBorders>
              <w:top w:val="nil"/>
            </w:tcBorders>
          </w:tcPr>
          <w:p>
            <w:pPr>
              <w:rPr>
                <w:sz w:val="2"/>
                <w:szCs w:val="2"/>
              </w:rPr>
            </w:pPr>
          </w:p>
        </w:tc>
        <w:tc>
          <w:tcPr>
            <w:tcW w:w="5103" w:type="dxa"/>
            <w:vMerge/>
            <w:tcBorders>
              <w:top w:val="nil"/>
            </w:tcBorders>
          </w:tcPr>
          <w:p>
            <w:pPr>
              <w:rPr>
                <w:sz w:val="2"/>
                <w:szCs w:val="2"/>
              </w:rPr>
            </w:pPr>
          </w:p>
        </w:tc>
        <w:tc>
          <w:tcPr>
            <w:tcW w:w="1558" w:type="dxa"/>
          </w:tcPr>
          <w:p>
            <w:pPr>
              <w:pStyle w:val="TableParagraph"/>
              <w:spacing w:before="159"/>
              <w:ind w:left="108" w:right="-58"/>
              <w:rPr>
                <w:b/>
                <w:sz w:val="24"/>
              </w:rPr>
            </w:pPr>
            <w:r>
              <w:rPr>
                <w:b/>
                <w:sz w:val="24"/>
              </w:rPr>
              <w:t>DILAKUKAN</w:t>
            </w:r>
          </w:p>
        </w:tc>
        <w:tc>
          <w:tcPr>
            <w:tcW w:w="1623" w:type="dxa"/>
          </w:tcPr>
          <w:p>
            <w:pPr>
              <w:pStyle w:val="TableParagraph"/>
              <w:spacing w:before="1"/>
              <w:ind w:right="98"/>
              <w:jc w:val="center"/>
              <w:rPr>
                <w:b/>
                <w:sz w:val="24"/>
              </w:rPr>
            </w:pPr>
            <w:r>
              <w:rPr>
                <w:b/>
                <w:sz w:val="24"/>
              </w:rPr>
              <w:t>TIDAK</w:t>
            </w:r>
          </w:p>
          <w:p>
            <w:pPr>
              <w:pStyle w:val="TableParagraph"/>
              <w:spacing w:before="41"/>
              <w:ind w:right="99"/>
              <w:jc w:val="center"/>
              <w:rPr>
                <w:b/>
                <w:sz w:val="24"/>
              </w:rPr>
            </w:pPr>
            <w:r>
              <w:rPr>
                <w:b/>
                <w:sz w:val="24"/>
              </w:rPr>
              <w:t>DILAKUKAN</w:t>
            </w:r>
          </w:p>
        </w:tc>
      </w:tr>
      <w:tr>
        <w:trPr>
          <w:trHeight w:val="3691" w:hRule="atLeast"/>
        </w:trPr>
        <w:tc>
          <w:tcPr>
            <w:tcW w:w="710" w:type="dxa"/>
          </w:tcPr>
          <w:p>
            <w:pPr>
              <w:pStyle w:val="TableParagraph"/>
              <w:rPr>
                <w:sz w:val="22"/>
              </w:rPr>
            </w:pPr>
          </w:p>
        </w:tc>
        <w:tc>
          <w:tcPr>
            <w:tcW w:w="5103" w:type="dxa"/>
          </w:tcPr>
          <w:p>
            <w:pPr>
              <w:pStyle w:val="TableParagraph"/>
              <w:numPr>
                <w:ilvl w:val="0"/>
                <w:numId w:val="102"/>
              </w:numPr>
              <w:tabs>
                <w:tab w:pos="483" w:val="left" w:leader="none"/>
              </w:tabs>
              <w:spacing w:line="237" w:lineRule="auto" w:before="0" w:after="0"/>
              <w:ind w:left="482" w:right="93" w:hanging="375"/>
              <w:jc w:val="both"/>
              <w:rPr>
                <w:sz w:val="22"/>
              </w:rPr>
            </w:pPr>
            <w:r>
              <w:rPr>
                <w:sz w:val="22"/>
              </w:rPr>
              <w:t>Menusukkan jarum ke dalam vena dengan lubang jarum menghadap/mengarah ke atas sejajar dengan vena</w:t>
            </w:r>
          </w:p>
          <w:p>
            <w:pPr>
              <w:pStyle w:val="TableParagraph"/>
              <w:numPr>
                <w:ilvl w:val="0"/>
                <w:numId w:val="102"/>
              </w:numPr>
              <w:tabs>
                <w:tab w:pos="483" w:val="left" w:leader="none"/>
              </w:tabs>
              <w:spacing w:line="235" w:lineRule="auto" w:before="2" w:after="0"/>
              <w:ind w:left="482" w:right="96" w:hanging="375"/>
              <w:jc w:val="both"/>
              <w:rPr>
                <w:sz w:val="22"/>
              </w:rPr>
            </w:pPr>
            <w:r>
              <w:rPr>
                <w:sz w:val="22"/>
              </w:rPr>
              <w:t>Mengontrol dan menarik penghisap sedikit, pemasangan benar jika keluar</w:t>
            </w:r>
            <w:r>
              <w:rPr>
                <w:spacing w:val="-2"/>
                <w:sz w:val="22"/>
              </w:rPr>
              <w:t> </w:t>
            </w:r>
            <w:r>
              <w:rPr>
                <w:sz w:val="22"/>
              </w:rPr>
              <w:t>darah</w:t>
            </w:r>
          </w:p>
          <w:p>
            <w:pPr>
              <w:pStyle w:val="TableParagraph"/>
              <w:numPr>
                <w:ilvl w:val="0"/>
                <w:numId w:val="102"/>
              </w:numPr>
              <w:tabs>
                <w:tab w:pos="483" w:val="left" w:leader="none"/>
              </w:tabs>
              <w:spacing w:line="237" w:lineRule="auto" w:before="5" w:after="0"/>
              <w:ind w:left="482" w:right="96" w:hanging="375"/>
              <w:jc w:val="both"/>
              <w:rPr>
                <w:sz w:val="22"/>
              </w:rPr>
            </w:pPr>
            <w:r>
              <w:rPr>
                <w:sz w:val="22"/>
              </w:rPr>
              <w:t>Pembendung dibuka dan cairan dimasukkan ke dalam vena secara perlahan-lahan sampai sesuai dosis</w:t>
            </w:r>
          </w:p>
          <w:p>
            <w:pPr>
              <w:pStyle w:val="TableParagraph"/>
              <w:numPr>
                <w:ilvl w:val="0"/>
                <w:numId w:val="102"/>
              </w:numPr>
              <w:tabs>
                <w:tab w:pos="483" w:val="left" w:leader="none"/>
              </w:tabs>
              <w:spacing w:line="235" w:lineRule="auto" w:before="6" w:after="0"/>
              <w:ind w:left="482" w:right="98" w:hanging="375"/>
              <w:jc w:val="both"/>
              <w:rPr>
                <w:sz w:val="22"/>
              </w:rPr>
            </w:pPr>
            <w:r>
              <w:rPr>
                <w:sz w:val="22"/>
              </w:rPr>
              <w:t>Meletakkan kapan alkohol di atas jarum kemudian menarik spuit dan jarum dengan</w:t>
            </w:r>
            <w:r>
              <w:rPr>
                <w:spacing w:val="-9"/>
                <w:sz w:val="22"/>
              </w:rPr>
              <w:t> </w:t>
            </w:r>
            <w:r>
              <w:rPr>
                <w:sz w:val="22"/>
              </w:rPr>
              <w:t>cepat</w:t>
            </w:r>
          </w:p>
          <w:p>
            <w:pPr>
              <w:pStyle w:val="TableParagraph"/>
              <w:numPr>
                <w:ilvl w:val="0"/>
                <w:numId w:val="102"/>
              </w:numPr>
              <w:tabs>
                <w:tab w:pos="483" w:val="left" w:leader="none"/>
              </w:tabs>
              <w:spacing w:line="275" w:lineRule="exact" w:before="0" w:after="0"/>
              <w:ind w:left="482" w:right="0" w:hanging="375"/>
              <w:jc w:val="left"/>
              <w:rPr>
                <w:sz w:val="22"/>
              </w:rPr>
            </w:pPr>
            <w:r>
              <w:rPr>
                <w:sz w:val="22"/>
              </w:rPr>
              <w:t>Menekan bekas tusukan dengan kapas</w:t>
            </w:r>
            <w:r>
              <w:rPr>
                <w:spacing w:val="-5"/>
                <w:sz w:val="22"/>
              </w:rPr>
              <w:t> </w:t>
            </w:r>
            <w:r>
              <w:rPr>
                <w:sz w:val="22"/>
              </w:rPr>
              <w:t>alkohol</w:t>
            </w:r>
          </w:p>
          <w:p>
            <w:pPr>
              <w:pStyle w:val="TableParagraph"/>
              <w:numPr>
                <w:ilvl w:val="0"/>
                <w:numId w:val="102"/>
              </w:numPr>
              <w:tabs>
                <w:tab w:pos="483" w:val="left" w:leader="none"/>
              </w:tabs>
              <w:spacing w:line="273" w:lineRule="exact" w:before="0" w:after="0"/>
              <w:ind w:left="482" w:right="0" w:hanging="375"/>
              <w:jc w:val="left"/>
              <w:rPr>
                <w:sz w:val="22"/>
              </w:rPr>
            </w:pPr>
            <w:r>
              <w:rPr>
                <w:sz w:val="22"/>
              </w:rPr>
              <w:t>Pasien dirapikan dan alat-alat</w:t>
            </w:r>
            <w:r>
              <w:rPr>
                <w:spacing w:val="-4"/>
                <w:sz w:val="22"/>
              </w:rPr>
              <w:t> </w:t>
            </w:r>
            <w:r>
              <w:rPr>
                <w:sz w:val="22"/>
              </w:rPr>
              <w:t>dibereskan</w:t>
            </w:r>
          </w:p>
          <w:p>
            <w:pPr>
              <w:pStyle w:val="TableParagraph"/>
              <w:numPr>
                <w:ilvl w:val="0"/>
                <w:numId w:val="102"/>
              </w:numPr>
              <w:tabs>
                <w:tab w:pos="483" w:val="left" w:leader="none"/>
              </w:tabs>
              <w:spacing w:line="271" w:lineRule="exact" w:before="0" w:after="0"/>
              <w:ind w:left="482" w:right="0" w:hanging="375"/>
              <w:jc w:val="left"/>
              <w:rPr>
                <w:sz w:val="22"/>
              </w:rPr>
            </w:pPr>
            <w:r>
              <w:rPr>
                <w:sz w:val="22"/>
              </w:rPr>
              <w:t>Mencuci</w:t>
            </w:r>
            <w:r>
              <w:rPr>
                <w:spacing w:val="-2"/>
                <w:sz w:val="22"/>
              </w:rPr>
              <w:t> </w:t>
            </w:r>
            <w:r>
              <w:rPr>
                <w:sz w:val="22"/>
              </w:rPr>
              <w:t>tangan</w:t>
            </w:r>
          </w:p>
          <w:p>
            <w:pPr>
              <w:pStyle w:val="TableParagraph"/>
              <w:numPr>
                <w:ilvl w:val="0"/>
                <w:numId w:val="102"/>
              </w:numPr>
              <w:tabs>
                <w:tab w:pos="483" w:val="left" w:leader="none"/>
              </w:tabs>
              <w:spacing w:line="254" w:lineRule="exact" w:before="0" w:after="0"/>
              <w:ind w:left="482" w:right="0" w:hanging="375"/>
              <w:jc w:val="left"/>
              <w:rPr>
                <w:sz w:val="22"/>
              </w:rPr>
            </w:pPr>
            <w:r>
              <w:rPr>
                <w:sz w:val="22"/>
              </w:rPr>
              <w:t>Mencatat hasilnya dalam buku catatan</w:t>
            </w:r>
            <w:r>
              <w:rPr>
                <w:spacing w:val="-7"/>
                <w:sz w:val="22"/>
              </w:rPr>
              <w:t> </w:t>
            </w:r>
            <w:r>
              <w:rPr>
                <w:sz w:val="22"/>
              </w:rPr>
              <w:t>perawatan</w:t>
            </w:r>
          </w:p>
        </w:tc>
        <w:tc>
          <w:tcPr>
            <w:tcW w:w="1558" w:type="dxa"/>
          </w:tcPr>
          <w:p>
            <w:pPr>
              <w:pStyle w:val="TableParagraph"/>
              <w:rPr>
                <w:sz w:val="22"/>
              </w:rPr>
            </w:pPr>
          </w:p>
        </w:tc>
        <w:tc>
          <w:tcPr>
            <w:tcW w:w="1623" w:type="dxa"/>
          </w:tcPr>
          <w:p>
            <w:pPr>
              <w:pStyle w:val="TableParagraph"/>
              <w:rPr>
                <w:sz w:val="22"/>
              </w:rPr>
            </w:pPr>
          </w:p>
        </w:tc>
      </w:tr>
      <w:tr>
        <w:trPr>
          <w:trHeight w:val="551" w:hRule="atLeast"/>
        </w:trPr>
        <w:tc>
          <w:tcPr>
            <w:tcW w:w="710" w:type="dxa"/>
            <w:vMerge w:val="restart"/>
          </w:tcPr>
          <w:p>
            <w:pPr>
              <w:pStyle w:val="TableParagraph"/>
              <w:rPr>
                <w:b/>
                <w:sz w:val="26"/>
              </w:rPr>
            </w:pPr>
          </w:p>
          <w:p>
            <w:pPr>
              <w:pStyle w:val="TableParagraph"/>
              <w:spacing w:before="5"/>
              <w:rPr>
                <w:b/>
                <w:sz w:val="26"/>
              </w:rPr>
            </w:pPr>
          </w:p>
          <w:p>
            <w:pPr>
              <w:pStyle w:val="TableParagraph"/>
              <w:ind w:left="260" w:right="219"/>
              <w:jc w:val="center"/>
              <w:rPr>
                <w:sz w:val="24"/>
              </w:rPr>
            </w:pPr>
            <w:r>
              <w:rPr>
                <w:sz w:val="24"/>
              </w:rPr>
              <w:t>5.</w:t>
            </w:r>
          </w:p>
        </w:tc>
        <w:tc>
          <w:tcPr>
            <w:tcW w:w="5103" w:type="dxa"/>
          </w:tcPr>
          <w:p>
            <w:pPr>
              <w:pStyle w:val="TableParagraph"/>
              <w:spacing w:line="270" w:lineRule="exact"/>
              <w:ind w:left="108"/>
              <w:rPr>
                <w:b/>
                <w:sz w:val="24"/>
              </w:rPr>
            </w:pPr>
            <w:r>
              <w:rPr>
                <w:b/>
                <w:sz w:val="24"/>
              </w:rPr>
              <w:t>Sikap Selama Pelaksanaan :</w:t>
            </w:r>
          </w:p>
          <w:p>
            <w:pPr>
              <w:pStyle w:val="TableParagraph"/>
              <w:tabs>
                <w:tab w:pos="828" w:val="left" w:leader="none"/>
              </w:tabs>
              <w:spacing w:line="261" w:lineRule="exact"/>
              <w:ind w:left="336"/>
              <w:rPr>
                <w:sz w:val="24"/>
              </w:rPr>
            </w:pPr>
            <w:r>
              <w:rPr>
                <w:sz w:val="24"/>
              </w:rPr>
              <w:t>1.</w:t>
              <w:tab/>
              <w:t>Menunjukkan sikap sopan dan</w:t>
            </w:r>
            <w:r>
              <w:rPr>
                <w:spacing w:val="-2"/>
                <w:sz w:val="24"/>
              </w:rPr>
              <w:t> </w:t>
            </w:r>
            <w:r>
              <w:rPr>
                <w:sz w:val="24"/>
              </w:rPr>
              <w:t>ramah</w:t>
            </w:r>
          </w:p>
        </w:tc>
        <w:tc>
          <w:tcPr>
            <w:tcW w:w="1558" w:type="dxa"/>
          </w:tcPr>
          <w:p>
            <w:pPr>
              <w:pStyle w:val="TableParagraph"/>
              <w:rPr>
                <w:sz w:val="22"/>
              </w:rPr>
            </w:pPr>
          </w:p>
        </w:tc>
        <w:tc>
          <w:tcPr>
            <w:tcW w:w="1623" w:type="dxa"/>
          </w:tcPr>
          <w:p>
            <w:pPr>
              <w:pStyle w:val="TableParagraph"/>
              <w:rPr>
                <w:sz w:val="22"/>
              </w:rPr>
            </w:pPr>
          </w:p>
        </w:tc>
      </w:tr>
      <w:tr>
        <w:trPr>
          <w:trHeight w:val="318" w:hRule="atLeast"/>
        </w:trPr>
        <w:tc>
          <w:tcPr>
            <w:tcW w:w="710" w:type="dxa"/>
            <w:vMerge/>
            <w:tcBorders>
              <w:top w:val="nil"/>
            </w:tcBorders>
          </w:tcPr>
          <w:p>
            <w:pPr>
              <w:rPr>
                <w:sz w:val="2"/>
                <w:szCs w:val="2"/>
              </w:rPr>
            </w:pPr>
          </w:p>
        </w:tc>
        <w:tc>
          <w:tcPr>
            <w:tcW w:w="5103" w:type="dxa"/>
          </w:tcPr>
          <w:p>
            <w:pPr>
              <w:pStyle w:val="TableParagraph"/>
              <w:tabs>
                <w:tab w:pos="828" w:val="left" w:leader="none"/>
              </w:tabs>
              <w:spacing w:line="268" w:lineRule="exact"/>
              <w:ind w:left="336"/>
              <w:rPr>
                <w:sz w:val="24"/>
              </w:rPr>
            </w:pPr>
            <w:r>
              <w:rPr>
                <w:sz w:val="24"/>
              </w:rPr>
              <w:t>2.</w:t>
              <w:tab/>
              <w:t>Menjamin Privacy</w:t>
            </w:r>
            <w:r>
              <w:rPr>
                <w:spacing w:val="-6"/>
                <w:sz w:val="24"/>
              </w:rPr>
              <w:t> </w:t>
            </w:r>
            <w:r>
              <w:rPr>
                <w:sz w:val="24"/>
              </w:rPr>
              <w:t>pasien</w:t>
            </w:r>
          </w:p>
        </w:tc>
        <w:tc>
          <w:tcPr>
            <w:tcW w:w="1558" w:type="dxa"/>
          </w:tcPr>
          <w:p>
            <w:pPr>
              <w:pStyle w:val="TableParagraph"/>
              <w:rPr>
                <w:sz w:val="22"/>
              </w:rPr>
            </w:pPr>
          </w:p>
        </w:tc>
        <w:tc>
          <w:tcPr>
            <w:tcW w:w="1623" w:type="dxa"/>
          </w:tcPr>
          <w:p>
            <w:pPr>
              <w:pStyle w:val="TableParagraph"/>
              <w:rPr>
                <w:sz w:val="22"/>
              </w:rPr>
            </w:pPr>
          </w:p>
        </w:tc>
      </w:tr>
      <w:tr>
        <w:trPr>
          <w:trHeight w:val="316" w:hRule="atLeast"/>
        </w:trPr>
        <w:tc>
          <w:tcPr>
            <w:tcW w:w="710" w:type="dxa"/>
            <w:vMerge/>
            <w:tcBorders>
              <w:top w:val="nil"/>
            </w:tcBorders>
          </w:tcPr>
          <w:p>
            <w:pPr>
              <w:rPr>
                <w:sz w:val="2"/>
                <w:szCs w:val="2"/>
              </w:rPr>
            </w:pPr>
          </w:p>
        </w:tc>
        <w:tc>
          <w:tcPr>
            <w:tcW w:w="5103" w:type="dxa"/>
          </w:tcPr>
          <w:p>
            <w:pPr>
              <w:pStyle w:val="TableParagraph"/>
              <w:tabs>
                <w:tab w:pos="828" w:val="left" w:leader="none"/>
              </w:tabs>
              <w:spacing w:line="268" w:lineRule="exact"/>
              <w:ind w:left="336"/>
              <w:rPr>
                <w:sz w:val="24"/>
              </w:rPr>
            </w:pPr>
            <w:r>
              <w:rPr>
                <w:sz w:val="24"/>
              </w:rPr>
              <w:t>3.</w:t>
              <w:tab/>
              <w:t>Bekerja dengan</w:t>
            </w:r>
            <w:r>
              <w:rPr>
                <w:spacing w:val="-2"/>
                <w:sz w:val="24"/>
              </w:rPr>
              <w:t> </w:t>
            </w:r>
            <w:r>
              <w:rPr>
                <w:sz w:val="24"/>
              </w:rPr>
              <w:t>teliti</w:t>
            </w:r>
          </w:p>
        </w:tc>
        <w:tc>
          <w:tcPr>
            <w:tcW w:w="1558" w:type="dxa"/>
          </w:tcPr>
          <w:p>
            <w:pPr>
              <w:pStyle w:val="TableParagraph"/>
              <w:rPr>
                <w:sz w:val="22"/>
              </w:rPr>
            </w:pPr>
          </w:p>
        </w:tc>
        <w:tc>
          <w:tcPr>
            <w:tcW w:w="1623" w:type="dxa"/>
          </w:tcPr>
          <w:p>
            <w:pPr>
              <w:pStyle w:val="TableParagraph"/>
              <w:rPr>
                <w:sz w:val="22"/>
              </w:rPr>
            </w:pPr>
          </w:p>
        </w:tc>
      </w:tr>
      <w:tr>
        <w:trPr>
          <w:trHeight w:val="318" w:hRule="atLeast"/>
        </w:trPr>
        <w:tc>
          <w:tcPr>
            <w:tcW w:w="710" w:type="dxa"/>
            <w:vMerge/>
            <w:tcBorders>
              <w:top w:val="nil"/>
            </w:tcBorders>
          </w:tcPr>
          <w:p>
            <w:pPr>
              <w:rPr>
                <w:sz w:val="2"/>
                <w:szCs w:val="2"/>
              </w:rPr>
            </w:pPr>
          </w:p>
        </w:tc>
        <w:tc>
          <w:tcPr>
            <w:tcW w:w="5103" w:type="dxa"/>
          </w:tcPr>
          <w:p>
            <w:pPr>
              <w:pStyle w:val="TableParagraph"/>
              <w:tabs>
                <w:tab w:pos="828" w:val="left" w:leader="none"/>
              </w:tabs>
              <w:spacing w:line="268" w:lineRule="exact"/>
              <w:ind w:left="336"/>
              <w:rPr>
                <w:sz w:val="24"/>
              </w:rPr>
            </w:pPr>
            <w:r>
              <w:rPr>
                <w:b/>
                <w:sz w:val="24"/>
              </w:rPr>
              <w:t>4.</w:t>
              <w:tab/>
            </w:r>
            <w:r>
              <w:rPr>
                <w:sz w:val="24"/>
              </w:rPr>
              <w:t>Memperhatikan body</w:t>
            </w:r>
            <w:r>
              <w:rPr>
                <w:spacing w:val="-6"/>
                <w:sz w:val="24"/>
              </w:rPr>
              <w:t> </w:t>
            </w:r>
            <w:r>
              <w:rPr>
                <w:sz w:val="24"/>
              </w:rPr>
              <w:t>mekanism</w:t>
            </w:r>
          </w:p>
        </w:tc>
        <w:tc>
          <w:tcPr>
            <w:tcW w:w="1558" w:type="dxa"/>
          </w:tcPr>
          <w:p>
            <w:pPr>
              <w:pStyle w:val="TableParagraph"/>
              <w:rPr>
                <w:sz w:val="22"/>
              </w:rPr>
            </w:pPr>
          </w:p>
        </w:tc>
        <w:tc>
          <w:tcPr>
            <w:tcW w:w="1623" w:type="dxa"/>
          </w:tcPr>
          <w:p>
            <w:pPr>
              <w:pStyle w:val="TableParagraph"/>
              <w:rPr>
                <w:sz w:val="22"/>
              </w:rPr>
            </w:pPr>
          </w:p>
        </w:tc>
      </w:tr>
    </w:tbl>
    <w:p>
      <w:pPr>
        <w:pStyle w:val="BodyText"/>
        <w:rPr>
          <w:b/>
          <w:sz w:val="20"/>
        </w:rPr>
      </w:pPr>
    </w:p>
    <w:p>
      <w:pPr>
        <w:pStyle w:val="BodyText"/>
        <w:spacing w:before="5"/>
        <w:rPr>
          <w:b/>
          <w:sz w:val="19"/>
        </w:rPr>
      </w:pPr>
    </w:p>
    <w:p>
      <w:pPr>
        <w:pStyle w:val="BodyText"/>
        <w:tabs>
          <w:tab w:pos="2700" w:val="left" w:leader="none"/>
        </w:tabs>
        <w:spacing w:before="90"/>
        <w:ind w:left="1260"/>
      </w:pPr>
      <w:r>
        <w:rPr/>
        <w:pict>
          <v:shape style="position:absolute;margin-left:198.75pt;margin-top:-17.696867pt;width:138pt;height:51pt;mso-position-horizontal-relative:page;mso-position-vertical-relative:paragraph;z-index:15749120" type="#_x0000_t202" filled="false" stroked="true" strokeweight=".75pt" strokecolor="#000000">
            <v:textbox inset="0,0,0,0">
              <w:txbxContent>
                <w:p>
                  <w:pPr>
                    <w:pStyle w:val="BodyText"/>
                    <w:spacing w:before="3"/>
                    <w:rPr>
                      <w:sz w:val="30"/>
                    </w:rPr>
                  </w:pPr>
                </w:p>
                <w:p>
                  <w:pPr>
                    <w:pStyle w:val="BodyText"/>
                    <w:tabs>
                      <w:tab w:pos="1831" w:val="left" w:leader="none"/>
                    </w:tabs>
                    <w:spacing w:line="230" w:lineRule="auto"/>
                    <w:ind w:left="146" w:right="296"/>
                  </w:pPr>
                  <w:r>
                    <w:rPr>
                      <w:u w:val="single"/>
                    </w:rPr>
                    <w:t>Skor</w:t>
                  </w:r>
                  <w:r>
                    <w:rPr>
                      <w:spacing w:val="-1"/>
                      <w:u w:val="single"/>
                    </w:rPr>
                    <w:t> </w:t>
                  </w:r>
                  <w:r>
                    <w:rPr>
                      <w:u w:val="single"/>
                    </w:rPr>
                    <w:t>didapat</w:t>
                  </w:r>
                  <w:r>
                    <w:rPr/>
                    <w:tab/>
                  </w:r>
                  <w:r>
                    <w:rPr>
                      <w:position w:val="-1"/>
                    </w:rPr>
                    <w:t>× </w:t>
                  </w:r>
                  <w:r>
                    <w:rPr>
                      <w:spacing w:val="-6"/>
                      <w:position w:val="-1"/>
                    </w:rPr>
                    <w:t>100 </w:t>
                  </w:r>
                  <w:r>
                    <w:rPr/>
                    <w:t>Skor</w:t>
                  </w:r>
                  <w:r>
                    <w:rPr>
                      <w:spacing w:val="-1"/>
                    </w:rPr>
                    <w:t> </w:t>
                  </w:r>
                  <w:r>
                    <w:rPr/>
                    <w:t>Maksimal</w:t>
                  </w:r>
                </w:p>
              </w:txbxContent>
            </v:textbox>
            <v:stroke dashstyle="solid"/>
            <w10:wrap type="none"/>
          </v:shape>
        </w:pict>
      </w:r>
      <w:r>
        <w:rPr/>
        <w:t>NILAI</w:t>
        <w:tab/>
        <w:t>=</w:t>
      </w:r>
    </w:p>
    <w:p>
      <w:pPr>
        <w:pStyle w:val="BodyText"/>
        <w:rPr>
          <w:sz w:val="26"/>
        </w:rPr>
      </w:pPr>
    </w:p>
    <w:p>
      <w:pPr>
        <w:pStyle w:val="BodyText"/>
        <w:rPr>
          <w:sz w:val="22"/>
        </w:rPr>
      </w:pPr>
    </w:p>
    <w:p>
      <w:pPr>
        <w:pStyle w:val="BodyText"/>
        <w:spacing w:before="1"/>
        <w:ind w:left="2701"/>
      </w:pPr>
      <w:r>
        <w:rPr/>
        <w:pict>
          <v:rect style="position:absolute;margin-left:199.199997pt;margin-top:-7.666881pt;width:59.25pt;height:31.9pt;mso-position-horizontal-relative:page;mso-position-vertical-relative:paragraph;z-index:15748608" filled="false" stroked="true" strokeweight=".75pt" strokecolor="#000000">
            <v:stroke dashstyle="solid"/>
            <w10:wrap type="none"/>
          </v:rect>
        </w:pict>
      </w:r>
      <w:r>
        <w:rPr/>
        <w:t>=</w:t>
      </w:r>
    </w:p>
    <w:p>
      <w:pPr>
        <w:pStyle w:val="BodyText"/>
        <w:rPr>
          <w:sz w:val="26"/>
        </w:rPr>
      </w:pPr>
    </w:p>
    <w:p>
      <w:pPr>
        <w:pStyle w:val="BodyText"/>
        <w:rPr>
          <w:sz w:val="26"/>
        </w:rPr>
      </w:pPr>
    </w:p>
    <w:p>
      <w:pPr>
        <w:pStyle w:val="BodyText"/>
        <w:tabs>
          <w:tab w:pos="2700" w:val="left" w:leader="none"/>
        </w:tabs>
        <w:spacing w:before="230"/>
        <w:ind w:left="1260"/>
      </w:pPr>
      <w:r>
        <w:rPr/>
        <w:t>Ket</w:t>
        <w:tab/>
        <w:t>: Batas minimal ≥</w:t>
      </w:r>
      <w:r>
        <w:rPr>
          <w:spacing w:val="-1"/>
        </w:rPr>
        <w:t> </w:t>
      </w:r>
      <w:r>
        <w:rPr/>
        <w:t>80</w:t>
      </w: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90"/>
        <w:ind w:left="630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shape style="position:absolute;margin-left:326.899994pt;margin-top:8.496631pt;width:152.25pt;height:.1pt;mso-position-horizontal-relative:page;mso-position-vertical-relative:paragraph;z-index:-15709184;mso-wrap-distance-left:0;mso-wrap-distance-right:0" coordorigin="6538,170" coordsize="3045,0" path="m6538,170l9583,170e" filled="false" stroked="true" strokeweight=".75pt" strokecolor="#000000">
            <v:path arrowok="t"/>
            <v:stroke dashstyle="solid"/>
            <w10:wrap type="topAndBottom"/>
          </v:shape>
        </w:pict>
      </w:r>
    </w:p>
    <w:p>
      <w:pPr>
        <w:spacing w:after="0"/>
        <w:rPr>
          <w:sz w:val="10"/>
        </w:rPr>
        <w:sectPr>
          <w:headerReference w:type="default" r:id="rId191"/>
          <w:footerReference w:type="default" r:id="rId192"/>
          <w:pgSz w:w="11910" w:h="16840"/>
          <w:pgMar w:header="0" w:footer="1088" w:top="1420" w:bottom="1280" w:left="900" w:right="700"/>
          <w:pgNumType w:start="76"/>
        </w:sectPr>
      </w:pPr>
    </w:p>
    <w:p>
      <w:pPr>
        <w:pStyle w:val="BodyText"/>
        <w:rPr>
          <w:sz w:val="20"/>
        </w:rPr>
      </w:pPr>
    </w:p>
    <w:p>
      <w:pPr>
        <w:pStyle w:val="BodyText"/>
        <w:rPr>
          <w:sz w:val="20"/>
        </w:rPr>
      </w:pPr>
    </w:p>
    <w:p>
      <w:pPr>
        <w:pStyle w:val="BodyText"/>
        <w:rPr>
          <w:sz w:val="18"/>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4134"/>
        <w:gridCol w:w="2787"/>
      </w:tblGrid>
      <w:tr>
        <w:trPr>
          <w:trHeight w:val="551" w:hRule="atLeast"/>
        </w:trPr>
        <w:tc>
          <w:tcPr>
            <w:tcW w:w="2324" w:type="dxa"/>
            <w:vMerge w:val="restart"/>
          </w:tcPr>
          <w:p>
            <w:pPr>
              <w:pStyle w:val="TableParagraph"/>
              <w:spacing w:before="10"/>
              <w:rPr>
                <w:sz w:val="20"/>
              </w:rPr>
            </w:pPr>
          </w:p>
          <w:p>
            <w:pPr>
              <w:pStyle w:val="TableParagraph"/>
              <w:ind w:left="276"/>
              <w:rPr>
                <w:sz w:val="20"/>
              </w:rPr>
            </w:pPr>
            <w:r>
              <w:rPr>
                <w:sz w:val="20"/>
              </w:rPr>
              <w:drawing>
                <wp:inline distT="0" distB="0" distL="0" distR="0">
                  <wp:extent cx="1127993" cy="1156430"/>
                  <wp:effectExtent l="0" t="0" r="0" b="0"/>
                  <wp:docPr id="33" name="image23.jpeg"/>
                  <wp:cNvGraphicFramePr>
                    <a:graphicFrameLocks noChangeAspect="1"/>
                  </wp:cNvGraphicFramePr>
                  <a:graphic>
                    <a:graphicData uri="http://schemas.openxmlformats.org/drawingml/2006/picture">
                      <pic:pic>
                        <pic:nvPicPr>
                          <pic:cNvPr id="34" name="image23.jpeg"/>
                          <pic:cNvPicPr/>
                        </pic:nvPicPr>
                        <pic:blipFill>
                          <a:blip r:embed="rId168" cstate="print"/>
                          <a:stretch>
                            <a:fillRect/>
                          </a:stretch>
                        </pic:blipFill>
                        <pic:spPr>
                          <a:xfrm>
                            <a:off x="0" y="0"/>
                            <a:ext cx="1127993" cy="1156430"/>
                          </a:xfrm>
                          <a:prstGeom prst="rect">
                            <a:avLst/>
                          </a:prstGeom>
                        </pic:spPr>
                      </pic:pic>
                    </a:graphicData>
                  </a:graphic>
                </wp:inline>
              </w:drawing>
            </w:r>
            <w:r>
              <w:rPr>
                <w:sz w:val="20"/>
              </w:rPr>
            </w:r>
          </w:p>
        </w:tc>
        <w:tc>
          <w:tcPr>
            <w:tcW w:w="4134" w:type="dxa"/>
          </w:tcPr>
          <w:p>
            <w:pPr>
              <w:pStyle w:val="TableParagraph"/>
              <w:spacing w:line="276" w:lineRule="exact"/>
              <w:ind w:left="1518" w:right="575" w:hanging="917"/>
              <w:rPr>
                <w:b/>
                <w:sz w:val="24"/>
              </w:rPr>
            </w:pPr>
            <w:r>
              <w:rPr>
                <w:b/>
                <w:sz w:val="24"/>
              </w:rPr>
              <w:t>POLTEKKES KEMENKES MALANG</w:t>
            </w:r>
          </w:p>
        </w:tc>
        <w:tc>
          <w:tcPr>
            <w:tcW w:w="2787" w:type="dxa"/>
          </w:tcPr>
          <w:p>
            <w:pPr>
              <w:pStyle w:val="TableParagraph"/>
              <w:spacing w:line="276" w:lineRule="exact"/>
              <w:ind w:left="107" w:right="1096"/>
              <w:rPr>
                <w:b/>
                <w:sz w:val="24"/>
              </w:rPr>
            </w:pPr>
            <w:r>
              <w:rPr>
                <w:b/>
                <w:sz w:val="24"/>
              </w:rPr>
              <w:t>No. Dokumen : SOP.KDM.059</w:t>
            </w:r>
          </w:p>
        </w:tc>
      </w:tr>
      <w:tr>
        <w:trPr>
          <w:trHeight w:val="553" w:hRule="atLeast"/>
        </w:trPr>
        <w:tc>
          <w:tcPr>
            <w:tcW w:w="2324" w:type="dxa"/>
            <w:vMerge/>
            <w:tcBorders>
              <w:top w:val="nil"/>
            </w:tcBorders>
          </w:tcPr>
          <w:p>
            <w:pPr>
              <w:rPr>
                <w:sz w:val="2"/>
                <w:szCs w:val="2"/>
              </w:rPr>
            </w:pPr>
          </w:p>
        </w:tc>
        <w:tc>
          <w:tcPr>
            <w:tcW w:w="4134" w:type="dxa"/>
          </w:tcPr>
          <w:p>
            <w:pPr>
              <w:pStyle w:val="TableParagraph"/>
              <w:spacing w:line="270" w:lineRule="exact"/>
              <w:ind w:left="522" w:right="527"/>
              <w:jc w:val="center"/>
              <w:rPr>
                <w:sz w:val="24"/>
              </w:rPr>
            </w:pPr>
            <w:r>
              <w:rPr>
                <w:sz w:val="24"/>
              </w:rPr>
              <w:t>STANDARD OPERASIONAL</w:t>
            </w:r>
          </w:p>
          <w:p>
            <w:pPr>
              <w:pStyle w:val="TableParagraph"/>
              <w:spacing w:line="264" w:lineRule="exact"/>
              <w:ind w:left="519" w:right="527"/>
              <w:jc w:val="center"/>
              <w:rPr>
                <w:sz w:val="24"/>
              </w:rPr>
            </w:pPr>
            <w:r>
              <w:rPr>
                <w:sz w:val="24"/>
              </w:rPr>
              <w:t>PROSEDUR</w:t>
            </w:r>
          </w:p>
        </w:tc>
        <w:tc>
          <w:tcPr>
            <w:tcW w:w="2787" w:type="dxa"/>
          </w:tcPr>
          <w:p>
            <w:pPr>
              <w:pStyle w:val="TableParagraph"/>
              <w:spacing w:line="276" w:lineRule="exact" w:before="1"/>
              <w:ind w:left="107" w:right="1470"/>
              <w:rPr>
                <w:b/>
                <w:sz w:val="24"/>
              </w:rPr>
            </w:pPr>
            <w:r>
              <w:rPr>
                <w:b/>
                <w:sz w:val="24"/>
              </w:rPr>
              <w:t>No. Revisi : 00</w:t>
            </w:r>
          </w:p>
        </w:tc>
      </w:tr>
      <w:tr>
        <w:trPr>
          <w:trHeight w:val="551" w:hRule="atLeast"/>
        </w:trPr>
        <w:tc>
          <w:tcPr>
            <w:tcW w:w="2324" w:type="dxa"/>
            <w:vMerge/>
            <w:tcBorders>
              <w:top w:val="nil"/>
            </w:tcBorders>
          </w:tcPr>
          <w:p>
            <w:pPr>
              <w:rPr>
                <w:sz w:val="2"/>
                <w:szCs w:val="2"/>
              </w:rPr>
            </w:pPr>
          </w:p>
        </w:tc>
        <w:tc>
          <w:tcPr>
            <w:tcW w:w="4134" w:type="dxa"/>
            <w:vMerge w:val="restart"/>
          </w:tcPr>
          <w:p>
            <w:pPr>
              <w:pStyle w:val="TableParagraph"/>
              <w:spacing w:before="8"/>
              <w:rPr>
                <w:sz w:val="23"/>
              </w:rPr>
            </w:pPr>
          </w:p>
          <w:p>
            <w:pPr>
              <w:pStyle w:val="TableParagraph"/>
              <w:ind w:left="1110" w:right="280" w:hanging="807"/>
              <w:rPr>
                <w:b/>
                <w:sz w:val="24"/>
              </w:rPr>
            </w:pPr>
            <w:r>
              <w:rPr>
                <w:b/>
                <w:sz w:val="24"/>
              </w:rPr>
              <w:t>MEMBERIKAN OBAT SECARA SUB CUTAN (SC)</w:t>
            </w:r>
          </w:p>
        </w:tc>
        <w:tc>
          <w:tcPr>
            <w:tcW w:w="2787" w:type="dxa"/>
          </w:tcPr>
          <w:p>
            <w:pPr>
              <w:pStyle w:val="TableParagraph"/>
              <w:spacing w:line="273" w:lineRule="exact"/>
              <w:ind w:left="107"/>
              <w:rPr>
                <w:b/>
                <w:sz w:val="24"/>
              </w:rPr>
            </w:pPr>
            <w:r>
              <w:rPr>
                <w:b/>
                <w:sz w:val="24"/>
              </w:rPr>
              <w:t>Tanggal Terbit :</w:t>
            </w:r>
          </w:p>
        </w:tc>
      </w:tr>
      <w:tr>
        <w:trPr>
          <w:trHeight w:val="551" w:hRule="atLeast"/>
        </w:trPr>
        <w:tc>
          <w:tcPr>
            <w:tcW w:w="2324" w:type="dxa"/>
            <w:vMerge/>
            <w:tcBorders>
              <w:top w:val="nil"/>
            </w:tcBorders>
          </w:tcPr>
          <w:p>
            <w:pPr>
              <w:rPr>
                <w:sz w:val="2"/>
                <w:szCs w:val="2"/>
              </w:rPr>
            </w:pPr>
          </w:p>
        </w:tc>
        <w:tc>
          <w:tcPr>
            <w:tcW w:w="4134" w:type="dxa"/>
            <w:vMerge/>
            <w:tcBorders>
              <w:top w:val="nil"/>
            </w:tcBorders>
          </w:tcPr>
          <w:p>
            <w:pPr>
              <w:rPr>
                <w:sz w:val="2"/>
                <w:szCs w:val="2"/>
              </w:rPr>
            </w:pPr>
          </w:p>
        </w:tc>
        <w:tc>
          <w:tcPr>
            <w:tcW w:w="2787" w:type="dxa"/>
          </w:tcPr>
          <w:p>
            <w:pPr>
              <w:pStyle w:val="TableParagraph"/>
              <w:spacing w:line="273" w:lineRule="exact"/>
              <w:ind w:left="107"/>
              <w:rPr>
                <w:b/>
                <w:sz w:val="24"/>
              </w:rPr>
            </w:pPr>
            <w:r>
              <w:rPr>
                <w:b/>
                <w:sz w:val="24"/>
              </w:rPr>
              <w:t>Halaman :</w:t>
            </w:r>
          </w:p>
        </w:tc>
      </w:tr>
      <w:tr>
        <w:trPr>
          <w:trHeight w:val="828" w:hRule="atLeast"/>
        </w:trPr>
        <w:tc>
          <w:tcPr>
            <w:tcW w:w="6458" w:type="dxa"/>
            <w:gridSpan w:val="2"/>
          </w:tcPr>
          <w:p>
            <w:pPr>
              <w:pStyle w:val="TableParagraph"/>
              <w:spacing w:line="273" w:lineRule="exact"/>
              <w:ind w:left="107"/>
              <w:rPr>
                <w:b/>
                <w:sz w:val="24"/>
              </w:rPr>
            </w:pPr>
            <w:r>
              <w:rPr>
                <w:b/>
                <w:sz w:val="24"/>
              </w:rPr>
              <w:t>Unit : Laboratorium Keperawatan</w:t>
            </w:r>
          </w:p>
        </w:tc>
        <w:tc>
          <w:tcPr>
            <w:tcW w:w="2787" w:type="dxa"/>
          </w:tcPr>
          <w:p>
            <w:pPr>
              <w:pStyle w:val="TableParagraph"/>
              <w:ind w:left="107" w:right="556"/>
              <w:rPr>
                <w:b/>
                <w:sz w:val="24"/>
              </w:rPr>
            </w:pPr>
            <w:r>
              <w:rPr>
                <w:b/>
                <w:sz w:val="24"/>
              </w:rPr>
              <w:t>Petugas / pelaksana: Perawat, dosen, CI,</w:t>
            </w:r>
          </w:p>
          <w:p>
            <w:pPr>
              <w:pStyle w:val="TableParagraph"/>
              <w:spacing w:line="259" w:lineRule="exact"/>
              <w:ind w:left="107"/>
              <w:rPr>
                <w:b/>
                <w:sz w:val="24"/>
              </w:rPr>
            </w:pPr>
            <w:r>
              <w:rPr>
                <w:b/>
                <w:sz w:val="24"/>
              </w:rPr>
              <w:t>Mhs.</w:t>
            </w:r>
          </w:p>
        </w:tc>
      </w:tr>
      <w:tr>
        <w:trPr>
          <w:trHeight w:val="551" w:hRule="atLeast"/>
        </w:trPr>
        <w:tc>
          <w:tcPr>
            <w:tcW w:w="2324" w:type="dxa"/>
          </w:tcPr>
          <w:p>
            <w:pPr>
              <w:pStyle w:val="TableParagraph"/>
              <w:spacing w:line="273" w:lineRule="exact"/>
              <w:ind w:left="107"/>
              <w:rPr>
                <w:b/>
                <w:sz w:val="24"/>
              </w:rPr>
            </w:pPr>
            <w:r>
              <w:rPr>
                <w:b/>
                <w:sz w:val="24"/>
              </w:rPr>
              <w:t>Pengertian</w:t>
            </w:r>
          </w:p>
        </w:tc>
        <w:tc>
          <w:tcPr>
            <w:tcW w:w="6921" w:type="dxa"/>
            <w:gridSpan w:val="2"/>
          </w:tcPr>
          <w:p>
            <w:pPr>
              <w:pStyle w:val="TableParagraph"/>
              <w:spacing w:line="268" w:lineRule="exact"/>
              <w:ind w:left="107"/>
              <w:rPr>
                <w:sz w:val="24"/>
              </w:rPr>
            </w:pPr>
            <w:r>
              <w:rPr>
                <w:sz w:val="24"/>
              </w:rPr>
              <w:t>Prosedur invasive yang melibatkan deposisi obat melalui jarum steril</w:t>
            </w:r>
          </w:p>
          <w:p>
            <w:pPr>
              <w:pStyle w:val="TableParagraph"/>
              <w:spacing w:line="264" w:lineRule="exact"/>
              <w:ind w:left="107"/>
              <w:rPr>
                <w:sz w:val="24"/>
              </w:rPr>
            </w:pPr>
            <w:r>
              <w:rPr>
                <w:sz w:val="24"/>
              </w:rPr>
              <w:t>yang diinsersikan ke dalam jaringan sub cutan</w:t>
            </w:r>
          </w:p>
        </w:tc>
      </w:tr>
      <w:tr>
        <w:trPr>
          <w:trHeight w:val="827" w:hRule="atLeast"/>
        </w:trPr>
        <w:tc>
          <w:tcPr>
            <w:tcW w:w="2324" w:type="dxa"/>
          </w:tcPr>
          <w:p>
            <w:pPr>
              <w:pStyle w:val="TableParagraph"/>
              <w:spacing w:line="273" w:lineRule="exact"/>
              <w:ind w:left="107"/>
              <w:rPr>
                <w:b/>
                <w:sz w:val="24"/>
              </w:rPr>
            </w:pPr>
            <w:r>
              <w:rPr>
                <w:b/>
                <w:sz w:val="24"/>
              </w:rPr>
              <w:t>Indikasi</w:t>
            </w:r>
          </w:p>
        </w:tc>
        <w:tc>
          <w:tcPr>
            <w:tcW w:w="6921" w:type="dxa"/>
            <w:gridSpan w:val="2"/>
          </w:tcPr>
          <w:p>
            <w:pPr>
              <w:pStyle w:val="TableParagraph"/>
              <w:numPr>
                <w:ilvl w:val="0"/>
                <w:numId w:val="103"/>
              </w:numPr>
              <w:tabs>
                <w:tab w:pos="348" w:val="left" w:leader="none"/>
              </w:tabs>
              <w:spacing w:line="268" w:lineRule="exact" w:before="0" w:after="0"/>
              <w:ind w:left="347" w:right="0" w:hanging="241"/>
              <w:jc w:val="left"/>
              <w:rPr>
                <w:sz w:val="24"/>
              </w:rPr>
            </w:pPr>
            <w:r>
              <w:rPr>
                <w:sz w:val="24"/>
              </w:rPr>
              <w:t>Pasien dengan gangguan sistem</w:t>
            </w:r>
            <w:r>
              <w:rPr>
                <w:spacing w:val="1"/>
                <w:sz w:val="24"/>
              </w:rPr>
              <w:t> </w:t>
            </w:r>
            <w:r>
              <w:rPr>
                <w:sz w:val="24"/>
              </w:rPr>
              <w:t>pencernaan</w:t>
            </w:r>
          </w:p>
          <w:p>
            <w:pPr>
              <w:pStyle w:val="TableParagraph"/>
              <w:numPr>
                <w:ilvl w:val="0"/>
                <w:numId w:val="103"/>
              </w:numPr>
              <w:tabs>
                <w:tab w:pos="348" w:val="left" w:leader="none"/>
              </w:tabs>
              <w:spacing w:line="270" w:lineRule="atLeast" w:before="0" w:after="0"/>
              <w:ind w:left="107" w:right="185" w:firstLine="0"/>
              <w:jc w:val="left"/>
              <w:rPr>
                <w:sz w:val="24"/>
              </w:rPr>
            </w:pPr>
            <w:r>
              <w:rPr>
                <w:sz w:val="24"/>
              </w:rPr>
              <w:t>Rute obat-obatan seperti obat yang mengiritasi, suspensi dalam</w:t>
            </w:r>
            <w:r>
              <w:rPr>
                <w:spacing w:val="-12"/>
                <w:sz w:val="24"/>
              </w:rPr>
              <w:t> </w:t>
            </w:r>
            <w:r>
              <w:rPr>
                <w:sz w:val="24"/>
              </w:rPr>
              <w:t>air dan larutan dalam</w:t>
            </w:r>
            <w:r>
              <w:rPr>
                <w:spacing w:val="-1"/>
                <w:sz w:val="24"/>
              </w:rPr>
              <w:t> </w:t>
            </w:r>
            <w:r>
              <w:rPr>
                <w:sz w:val="24"/>
              </w:rPr>
              <w:t>minyak</w:t>
            </w:r>
          </w:p>
        </w:tc>
      </w:tr>
      <w:tr>
        <w:trPr>
          <w:trHeight w:val="551" w:hRule="atLeast"/>
        </w:trPr>
        <w:tc>
          <w:tcPr>
            <w:tcW w:w="2324" w:type="dxa"/>
          </w:tcPr>
          <w:p>
            <w:pPr>
              <w:pStyle w:val="TableParagraph"/>
              <w:spacing w:line="273" w:lineRule="exact"/>
              <w:ind w:left="107"/>
              <w:rPr>
                <w:b/>
                <w:sz w:val="24"/>
              </w:rPr>
            </w:pPr>
            <w:r>
              <w:rPr>
                <w:b/>
                <w:sz w:val="24"/>
              </w:rPr>
              <w:t>Tujuan</w:t>
            </w:r>
          </w:p>
        </w:tc>
        <w:tc>
          <w:tcPr>
            <w:tcW w:w="6921" w:type="dxa"/>
            <w:gridSpan w:val="2"/>
          </w:tcPr>
          <w:p>
            <w:pPr>
              <w:pStyle w:val="TableParagraph"/>
              <w:spacing w:line="268" w:lineRule="exact"/>
              <w:ind w:left="107"/>
              <w:rPr>
                <w:sz w:val="24"/>
              </w:rPr>
            </w:pPr>
            <w:r>
              <w:rPr>
                <w:sz w:val="24"/>
              </w:rPr>
              <w:t>Dipakai untuk dosis kecil untuk obat-obat yang tidak mengiritasi,</w:t>
            </w:r>
          </w:p>
          <w:p>
            <w:pPr>
              <w:pStyle w:val="TableParagraph"/>
              <w:spacing w:line="264" w:lineRule="exact"/>
              <w:ind w:left="107"/>
              <w:rPr>
                <w:sz w:val="24"/>
              </w:rPr>
            </w:pPr>
            <w:r>
              <w:rPr>
                <w:sz w:val="24"/>
              </w:rPr>
              <w:t>larut dalam air</w:t>
            </w:r>
          </w:p>
        </w:tc>
      </w:tr>
      <w:tr>
        <w:trPr>
          <w:trHeight w:val="3587" w:hRule="atLeast"/>
        </w:trPr>
        <w:tc>
          <w:tcPr>
            <w:tcW w:w="2324" w:type="dxa"/>
          </w:tcPr>
          <w:p>
            <w:pPr>
              <w:pStyle w:val="TableParagraph"/>
              <w:ind w:left="107" w:right="33"/>
              <w:rPr>
                <w:b/>
                <w:sz w:val="24"/>
              </w:rPr>
            </w:pPr>
            <w:r>
              <w:rPr>
                <w:b/>
                <w:sz w:val="24"/>
              </w:rPr>
              <w:t>Persiapan tempat dan alat</w:t>
            </w:r>
          </w:p>
        </w:tc>
        <w:tc>
          <w:tcPr>
            <w:tcW w:w="6921" w:type="dxa"/>
            <w:gridSpan w:val="2"/>
          </w:tcPr>
          <w:p>
            <w:pPr>
              <w:pStyle w:val="TableParagraph"/>
              <w:spacing w:line="273" w:lineRule="exact"/>
              <w:ind w:left="107"/>
              <w:rPr>
                <w:b/>
                <w:sz w:val="24"/>
              </w:rPr>
            </w:pPr>
            <w:r>
              <w:rPr>
                <w:b/>
                <w:sz w:val="24"/>
              </w:rPr>
              <w:t>Alat-alat :</w:t>
            </w:r>
          </w:p>
          <w:p>
            <w:pPr>
              <w:pStyle w:val="TableParagraph"/>
              <w:numPr>
                <w:ilvl w:val="0"/>
                <w:numId w:val="104"/>
              </w:numPr>
              <w:tabs>
                <w:tab w:pos="828" w:val="left" w:leader="none"/>
              </w:tabs>
              <w:spacing w:line="274" w:lineRule="exact" w:before="0" w:after="0"/>
              <w:ind w:left="827" w:right="0" w:hanging="361"/>
              <w:jc w:val="left"/>
              <w:rPr>
                <w:sz w:val="24"/>
              </w:rPr>
            </w:pPr>
            <w:r>
              <w:rPr>
                <w:sz w:val="24"/>
              </w:rPr>
              <w:t>Baki atau meja suntikan</w:t>
            </w:r>
            <w:r>
              <w:rPr>
                <w:spacing w:val="1"/>
                <w:sz w:val="24"/>
              </w:rPr>
              <w:t> </w:t>
            </w:r>
            <w:r>
              <w:rPr>
                <w:sz w:val="24"/>
              </w:rPr>
              <w:t>beroda</w:t>
            </w:r>
          </w:p>
          <w:p>
            <w:pPr>
              <w:pStyle w:val="TableParagraph"/>
              <w:numPr>
                <w:ilvl w:val="0"/>
                <w:numId w:val="104"/>
              </w:numPr>
              <w:tabs>
                <w:tab w:pos="828" w:val="left" w:leader="none"/>
              </w:tabs>
              <w:spacing w:line="240" w:lineRule="auto" w:before="0" w:after="0"/>
              <w:ind w:left="827" w:right="0" w:hanging="361"/>
              <w:jc w:val="left"/>
              <w:rPr>
                <w:sz w:val="24"/>
              </w:rPr>
            </w:pPr>
            <w:r>
              <w:rPr>
                <w:sz w:val="24"/>
              </w:rPr>
              <w:t>Spuit dan jarum steril sesuai ukuran yang</w:t>
            </w:r>
            <w:r>
              <w:rPr>
                <w:spacing w:val="-3"/>
                <w:sz w:val="24"/>
              </w:rPr>
              <w:t> </w:t>
            </w:r>
            <w:r>
              <w:rPr>
                <w:sz w:val="24"/>
              </w:rPr>
              <w:t>dibutuhkan</w:t>
            </w:r>
          </w:p>
          <w:p>
            <w:pPr>
              <w:pStyle w:val="TableParagraph"/>
              <w:numPr>
                <w:ilvl w:val="0"/>
                <w:numId w:val="104"/>
              </w:numPr>
              <w:tabs>
                <w:tab w:pos="828" w:val="left" w:leader="none"/>
              </w:tabs>
              <w:spacing w:line="240" w:lineRule="auto" w:before="0" w:after="0"/>
              <w:ind w:left="827" w:right="0" w:hanging="361"/>
              <w:jc w:val="left"/>
              <w:rPr>
                <w:sz w:val="24"/>
              </w:rPr>
            </w:pPr>
            <w:r>
              <w:rPr>
                <w:sz w:val="24"/>
              </w:rPr>
              <w:t>Korentang steril dalam</w:t>
            </w:r>
            <w:r>
              <w:rPr>
                <w:spacing w:val="-4"/>
                <w:sz w:val="24"/>
              </w:rPr>
              <w:t> </w:t>
            </w:r>
            <w:r>
              <w:rPr>
                <w:sz w:val="24"/>
              </w:rPr>
              <w:t>tempatnya</w:t>
            </w:r>
          </w:p>
          <w:p>
            <w:pPr>
              <w:pStyle w:val="TableParagraph"/>
              <w:numPr>
                <w:ilvl w:val="0"/>
                <w:numId w:val="104"/>
              </w:numPr>
              <w:tabs>
                <w:tab w:pos="828" w:val="left" w:leader="none"/>
              </w:tabs>
              <w:spacing w:line="240" w:lineRule="auto" w:before="0" w:after="0"/>
              <w:ind w:left="827" w:right="0" w:hanging="361"/>
              <w:jc w:val="left"/>
              <w:rPr>
                <w:sz w:val="24"/>
              </w:rPr>
            </w:pPr>
            <w:r>
              <w:rPr>
                <w:sz w:val="24"/>
              </w:rPr>
              <w:t>Kapas alkohol dalam tempatnya dan gergaji</w:t>
            </w:r>
            <w:r>
              <w:rPr>
                <w:spacing w:val="-1"/>
                <w:sz w:val="24"/>
              </w:rPr>
              <w:t> </w:t>
            </w:r>
            <w:r>
              <w:rPr>
                <w:sz w:val="24"/>
              </w:rPr>
              <w:t>ampul</w:t>
            </w:r>
          </w:p>
          <w:p>
            <w:pPr>
              <w:pStyle w:val="TableParagraph"/>
              <w:numPr>
                <w:ilvl w:val="0"/>
                <w:numId w:val="104"/>
              </w:numPr>
              <w:tabs>
                <w:tab w:pos="828" w:val="left" w:leader="none"/>
              </w:tabs>
              <w:spacing w:line="240" w:lineRule="auto" w:before="0" w:after="0"/>
              <w:ind w:left="827" w:right="0" w:hanging="361"/>
              <w:jc w:val="left"/>
              <w:rPr>
                <w:sz w:val="24"/>
              </w:rPr>
            </w:pPr>
            <w:r>
              <w:rPr>
                <w:sz w:val="24"/>
              </w:rPr>
              <w:t>Cairan</w:t>
            </w:r>
            <w:r>
              <w:rPr>
                <w:spacing w:val="-1"/>
                <w:sz w:val="24"/>
              </w:rPr>
              <w:t> </w:t>
            </w:r>
            <w:r>
              <w:rPr>
                <w:sz w:val="24"/>
              </w:rPr>
              <w:t>pelarut</w:t>
            </w:r>
          </w:p>
          <w:p>
            <w:pPr>
              <w:pStyle w:val="TableParagraph"/>
              <w:numPr>
                <w:ilvl w:val="0"/>
                <w:numId w:val="104"/>
              </w:numPr>
              <w:tabs>
                <w:tab w:pos="828" w:val="left" w:leader="none"/>
              </w:tabs>
              <w:spacing w:line="237" w:lineRule="auto" w:before="2" w:after="0"/>
              <w:ind w:left="827" w:right="105" w:hanging="360"/>
              <w:jc w:val="left"/>
              <w:rPr>
                <w:sz w:val="24"/>
              </w:rPr>
            </w:pPr>
            <w:r>
              <w:rPr>
                <w:sz w:val="24"/>
              </w:rPr>
              <w:t>Bak steril yang tertutup yang di dalamnya sudah diberi alas untuk tempat</w:t>
            </w:r>
            <w:r>
              <w:rPr>
                <w:spacing w:val="-1"/>
                <w:sz w:val="24"/>
              </w:rPr>
              <w:t> </w:t>
            </w:r>
            <w:r>
              <w:rPr>
                <w:sz w:val="24"/>
              </w:rPr>
              <w:t>spuit</w:t>
            </w:r>
          </w:p>
          <w:p>
            <w:pPr>
              <w:pStyle w:val="TableParagraph"/>
              <w:numPr>
                <w:ilvl w:val="0"/>
                <w:numId w:val="104"/>
              </w:numPr>
              <w:tabs>
                <w:tab w:pos="828" w:val="left" w:leader="none"/>
              </w:tabs>
              <w:spacing w:line="240" w:lineRule="auto" w:before="1" w:after="0"/>
              <w:ind w:left="827" w:right="104" w:hanging="360"/>
              <w:jc w:val="left"/>
              <w:rPr>
                <w:sz w:val="24"/>
              </w:rPr>
            </w:pPr>
            <w:r>
              <w:rPr>
                <w:sz w:val="24"/>
              </w:rPr>
              <w:t>Bengkok berisi desinfektan, untuk tempat spuit dan </w:t>
            </w:r>
            <w:r>
              <w:rPr>
                <w:spacing w:val="-4"/>
                <w:sz w:val="24"/>
              </w:rPr>
              <w:t>jarum </w:t>
            </w:r>
            <w:r>
              <w:rPr>
                <w:sz w:val="24"/>
              </w:rPr>
              <w:t>yang sudah</w:t>
            </w:r>
            <w:r>
              <w:rPr>
                <w:spacing w:val="-4"/>
                <w:sz w:val="24"/>
              </w:rPr>
              <w:t> </w:t>
            </w:r>
            <w:r>
              <w:rPr>
                <w:sz w:val="24"/>
              </w:rPr>
              <w:t>dipakai</w:t>
            </w:r>
          </w:p>
          <w:p>
            <w:pPr>
              <w:pStyle w:val="TableParagraph"/>
              <w:numPr>
                <w:ilvl w:val="0"/>
                <w:numId w:val="104"/>
              </w:numPr>
              <w:tabs>
                <w:tab w:pos="828" w:val="left" w:leader="none"/>
              </w:tabs>
              <w:spacing w:line="240" w:lineRule="auto" w:before="0" w:after="0"/>
              <w:ind w:left="827" w:right="0" w:hanging="361"/>
              <w:jc w:val="left"/>
              <w:rPr>
                <w:sz w:val="24"/>
              </w:rPr>
            </w:pPr>
            <w:r>
              <w:rPr>
                <w:sz w:val="24"/>
              </w:rPr>
              <w:t>Bengkok</w:t>
            </w:r>
          </w:p>
          <w:p>
            <w:pPr>
              <w:pStyle w:val="TableParagraph"/>
              <w:numPr>
                <w:ilvl w:val="0"/>
                <w:numId w:val="104"/>
              </w:numPr>
              <w:tabs>
                <w:tab w:pos="828" w:val="left" w:leader="none"/>
              </w:tabs>
              <w:spacing w:line="240" w:lineRule="auto" w:before="0" w:after="0"/>
              <w:ind w:left="827" w:right="0" w:hanging="361"/>
              <w:jc w:val="left"/>
              <w:rPr>
                <w:sz w:val="24"/>
              </w:rPr>
            </w:pPr>
            <w:r>
              <w:rPr>
                <w:sz w:val="24"/>
              </w:rPr>
              <w:t>Perlak dan</w:t>
            </w:r>
            <w:r>
              <w:rPr>
                <w:spacing w:val="-1"/>
                <w:sz w:val="24"/>
              </w:rPr>
              <w:t> </w:t>
            </w:r>
            <w:r>
              <w:rPr>
                <w:sz w:val="24"/>
              </w:rPr>
              <w:t>alasnya</w:t>
            </w:r>
          </w:p>
          <w:p>
            <w:pPr>
              <w:pStyle w:val="TableParagraph"/>
              <w:numPr>
                <w:ilvl w:val="0"/>
                <w:numId w:val="104"/>
              </w:numPr>
              <w:tabs>
                <w:tab w:pos="828" w:val="left" w:leader="none"/>
              </w:tabs>
              <w:spacing w:line="264" w:lineRule="exact" w:before="0" w:after="0"/>
              <w:ind w:left="827" w:right="0" w:hanging="361"/>
              <w:jc w:val="left"/>
              <w:rPr>
                <w:sz w:val="24"/>
              </w:rPr>
            </w:pPr>
            <w:r>
              <w:rPr>
                <w:sz w:val="24"/>
              </w:rPr>
              <w:t>Buku catatan pemberian</w:t>
            </w:r>
            <w:r>
              <w:rPr>
                <w:spacing w:val="1"/>
                <w:sz w:val="24"/>
              </w:rPr>
              <w:t> </w:t>
            </w:r>
            <w:r>
              <w:rPr>
                <w:sz w:val="24"/>
              </w:rPr>
              <w:t>obat</w:t>
            </w:r>
          </w:p>
        </w:tc>
      </w:tr>
      <w:tr>
        <w:trPr>
          <w:trHeight w:val="554" w:hRule="atLeast"/>
        </w:trPr>
        <w:tc>
          <w:tcPr>
            <w:tcW w:w="2324" w:type="dxa"/>
          </w:tcPr>
          <w:p>
            <w:pPr>
              <w:pStyle w:val="TableParagraph"/>
              <w:spacing w:line="275" w:lineRule="exact"/>
              <w:ind w:left="107"/>
              <w:rPr>
                <w:b/>
                <w:sz w:val="24"/>
              </w:rPr>
            </w:pPr>
            <w:r>
              <w:rPr>
                <w:b/>
                <w:sz w:val="24"/>
              </w:rPr>
              <w:t>Persiapan pasien</w:t>
            </w:r>
          </w:p>
        </w:tc>
        <w:tc>
          <w:tcPr>
            <w:tcW w:w="6921" w:type="dxa"/>
            <w:gridSpan w:val="2"/>
          </w:tcPr>
          <w:p>
            <w:pPr>
              <w:pStyle w:val="TableParagraph"/>
              <w:numPr>
                <w:ilvl w:val="0"/>
                <w:numId w:val="105"/>
              </w:numPr>
              <w:tabs>
                <w:tab w:pos="425" w:val="left" w:leader="none"/>
              </w:tabs>
              <w:spacing w:line="270" w:lineRule="exact" w:before="0" w:after="0"/>
              <w:ind w:left="424" w:right="0" w:hanging="284"/>
              <w:jc w:val="left"/>
              <w:rPr>
                <w:sz w:val="24"/>
              </w:rPr>
            </w:pPr>
            <w:r>
              <w:rPr>
                <w:sz w:val="24"/>
              </w:rPr>
              <w:t>Menjelaskan pada pasien tentang tindakan yang akan</w:t>
            </w:r>
            <w:r>
              <w:rPr>
                <w:spacing w:val="-6"/>
                <w:sz w:val="24"/>
              </w:rPr>
              <w:t> </w:t>
            </w:r>
            <w:r>
              <w:rPr>
                <w:sz w:val="24"/>
              </w:rPr>
              <w:t>dilakukan</w:t>
            </w:r>
          </w:p>
          <w:p>
            <w:pPr>
              <w:pStyle w:val="TableParagraph"/>
              <w:numPr>
                <w:ilvl w:val="0"/>
                <w:numId w:val="105"/>
              </w:numPr>
              <w:tabs>
                <w:tab w:pos="425" w:val="left" w:leader="none"/>
              </w:tabs>
              <w:spacing w:line="264" w:lineRule="exact" w:before="0" w:after="0"/>
              <w:ind w:left="424" w:right="0" w:hanging="284"/>
              <w:jc w:val="left"/>
              <w:rPr>
                <w:sz w:val="24"/>
              </w:rPr>
            </w:pPr>
            <w:r>
              <w:rPr>
                <w:sz w:val="24"/>
              </w:rPr>
              <w:t>Menyiapkan posisi pasien sesuai dengan</w:t>
            </w:r>
            <w:r>
              <w:rPr>
                <w:spacing w:val="-2"/>
                <w:sz w:val="24"/>
              </w:rPr>
              <w:t> </w:t>
            </w:r>
            <w:r>
              <w:rPr>
                <w:sz w:val="24"/>
              </w:rPr>
              <w:t>kebutuhan</w:t>
            </w:r>
          </w:p>
        </w:tc>
      </w:tr>
      <w:tr>
        <w:trPr>
          <w:trHeight w:val="551" w:hRule="atLeast"/>
        </w:trPr>
        <w:tc>
          <w:tcPr>
            <w:tcW w:w="2324" w:type="dxa"/>
          </w:tcPr>
          <w:p>
            <w:pPr>
              <w:pStyle w:val="TableParagraph"/>
              <w:spacing w:line="276" w:lineRule="exact"/>
              <w:ind w:left="107" w:right="932"/>
              <w:rPr>
                <w:b/>
                <w:sz w:val="24"/>
              </w:rPr>
            </w:pPr>
            <w:r>
              <w:rPr>
                <w:b/>
                <w:sz w:val="24"/>
              </w:rPr>
              <w:t>Persiapan Lingkungan</w:t>
            </w:r>
          </w:p>
        </w:tc>
        <w:tc>
          <w:tcPr>
            <w:tcW w:w="6921" w:type="dxa"/>
            <w:gridSpan w:val="2"/>
          </w:tcPr>
          <w:p>
            <w:pPr>
              <w:pStyle w:val="TableParagraph"/>
              <w:spacing w:line="268" w:lineRule="exact"/>
              <w:ind w:left="107"/>
              <w:rPr>
                <w:sz w:val="24"/>
              </w:rPr>
            </w:pPr>
            <w:r>
              <w:rPr>
                <w:sz w:val="24"/>
              </w:rPr>
              <w:t>Menyiapkan lingkungan aman dan nyaman</w:t>
            </w:r>
          </w:p>
        </w:tc>
      </w:tr>
      <w:tr>
        <w:trPr>
          <w:trHeight w:val="3312" w:hRule="atLeast"/>
        </w:trPr>
        <w:tc>
          <w:tcPr>
            <w:tcW w:w="2324" w:type="dxa"/>
          </w:tcPr>
          <w:p>
            <w:pPr>
              <w:pStyle w:val="TableParagraph"/>
              <w:spacing w:line="273" w:lineRule="exact"/>
              <w:ind w:left="107"/>
              <w:rPr>
                <w:b/>
                <w:sz w:val="24"/>
              </w:rPr>
            </w:pPr>
            <w:r>
              <w:rPr>
                <w:b/>
                <w:sz w:val="24"/>
              </w:rPr>
              <w:t>Pelaksanaan</w:t>
            </w:r>
          </w:p>
        </w:tc>
        <w:tc>
          <w:tcPr>
            <w:tcW w:w="6921" w:type="dxa"/>
            <w:gridSpan w:val="2"/>
          </w:tcPr>
          <w:p>
            <w:pPr>
              <w:pStyle w:val="TableParagraph"/>
              <w:numPr>
                <w:ilvl w:val="0"/>
                <w:numId w:val="106"/>
              </w:numPr>
              <w:tabs>
                <w:tab w:pos="828" w:val="left" w:leader="none"/>
              </w:tabs>
              <w:spacing w:line="268" w:lineRule="exact" w:before="0" w:after="0"/>
              <w:ind w:left="827" w:right="0" w:hanging="361"/>
              <w:jc w:val="left"/>
              <w:rPr>
                <w:sz w:val="24"/>
              </w:rPr>
            </w:pPr>
            <w:r>
              <w:rPr>
                <w:sz w:val="24"/>
              </w:rPr>
              <w:t>Membawa alat-alat ke dekat pasien sesuai dengan</w:t>
            </w:r>
            <w:r>
              <w:rPr>
                <w:spacing w:val="-2"/>
                <w:sz w:val="24"/>
              </w:rPr>
              <w:t> </w:t>
            </w:r>
            <w:r>
              <w:rPr>
                <w:sz w:val="24"/>
              </w:rPr>
              <w:t>kebutuhan</w:t>
            </w:r>
          </w:p>
          <w:p>
            <w:pPr>
              <w:pStyle w:val="TableParagraph"/>
              <w:numPr>
                <w:ilvl w:val="0"/>
                <w:numId w:val="106"/>
              </w:numPr>
              <w:tabs>
                <w:tab w:pos="828" w:val="left" w:leader="none"/>
              </w:tabs>
              <w:spacing w:line="240" w:lineRule="auto" w:before="0" w:after="0"/>
              <w:ind w:left="827" w:right="0" w:hanging="361"/>
              <w:jc w:val="left"/>
              <w:rPr>
                <w:sz w:val="24"/>
              </w:rPr>
            </w:pPr>
            <w:r>
              <w:rPr>
                <w:sz w:val="24"/>
              </w:rPr>
              <w:t>Mencuci</w:t>
            </w:r>
            <w:r>
              <w:rPr>
                <w:spacing w:val="-1"/>
                <w:sz w:val="24"/>
              </w:rPr>
              <w:t> </w:t>
            </w:r>
            <w:r>
              <w:rPr>
                <w:sz w:val="24"/>
              </w:rPr>
              <w:t>tangan</w:t>
            </w:r>
          </w:p>
          <w:p>
            <w:pPr>
              <w:pStyle w:val="TableParagraph"/>
              <w:numPr>
                <w:ilvl w:val="0"/>
                <w:numId w:val="106"/>
              </w:numPr>
              <w:tabs>
                <w:tab w:pos="828" w:val="left" w:leader="none"/>
              </w:tabs>
              <w:spacing w:line="240" w:lineRule="auto" w:before="0" w:after="0"/>
              <w:ind w:left="827" w:right="104" w:hanging="360"/>
              <w:jc w:val="left"/>
              <w:rPr>
                <w:sz w:val="24"/>
              </w:rPr>
            </w:pPr>
            <w:r>
              <w:rPr>
                <w:sz w:val="24"/>
              </w:rPr>
              <w:t>Membaca daftar obat pasien, mengenai obat yang </w:t>
            </w:r>
            <w:r>
              <w:rPr>
                <w:spacing w:val="-3"/>
                <w:sz w:val="24"/>
              </w:rPr>
              <w:t>diberikan </w:t>
            </w:r>
            <w:r>
              <w:rPr>
                <w:sz w:val="24"/>
              </w:rPr>
              <w:t>dan cara</w:t>
            </w:r>
            <w:r>
              <w:rPr>
                <w:spacing w:val="-2"/>
                <w:sz w:val="24"/>
              </w:rPr>
              <w:t> </w:t>
            </w:r>
            <w:r>
              <w:rPr>
                <w:sz w:val="24"/>
              </w:rPr>
              <w:t>pemberiannya</w:t>
            </w:r>
          </w:p>
          <w:p>
            <w:pPr>
              <w:pStyle w:val="TableParagraph"/>
              <w:numPr>
                <w:ilvl w:val="0"/>
                <w:numId w:val="106"/>
              </w:numPr>
              <w:tabs>
                <w:tab w:pos="828" w:val="left" w:leader="none"/>
              </w:tabs>
              <w:spacing w:line="240" w:lineRule="auto" w:before="0" w:after="0"/>
              <w:ind w:left="827" w:right="0" w:hanging="361"/>
              <w:jc w:val="left"/>
              <w:rPr>
                <w:sz w:val="24"/>
              </w:rPr>
            </w:pPr>
            <w:r>
              <w:rPr>
                <w:sz w:val="24"/>
              </w:rPr>
              <w:t>Mengambil spuit dan jarum pada</w:t>
            </w:r>
            <w:r>
              <w:rPr>
                <w:spacing w:val="-2"/>
                <w:sz w:val="24"/>
              </w:rPr>
              <w:t> </w:t>
            </w:r>
            <w:r>
              <w:rPr>
                <w:sz w:val="24"/>
              </w:rPr>
              <w:t>tempatnya</w:t>
            </w:r>
          </w:p>
          <w:p>
            <w:pPr>
              <w:pStyle w:val="TableParagraph"/>
              <w:numPr>
                <w:ilvl w:val="0"/>
                <w:numId w:val="106"/>
              </w:numPr>
              <w:tabs>
                <w:tab w:pos="828" w:val="left" w:leader="none"/>
              </w:tabs>
              <w:spacing w:line="240" w:lineRule="auto" w:before="0" w:after="0"/>
              <w:ind w:left="827" w:right="0" w:hanging="361"/>
              <w:jc w:val="left"/>
              <w:rPr>
                <w:sz w:val="24"/>
              </w:rPr>
            </w:pPr>
            <w:r>
              <w:rPr>
                <w:sz w:val="24"/>
              </w:rPr>
              <w:t>Melarutkan obat yang</w:t>
            </w:r>
            <w:r>
              <w:rPr>
                <w:spacing w:val="1"/>
                <w:sz w:val="24"/>
              </w:rPr>
              <w:t> </w:t>
            </w:r>
            <w:r>
              <w:rPr>
                <w:sz w:val="24"/>
              </w:rPr>
              <w:t>diperlukan</w:t>
            </w:r>
          </w:p>
          <w:p>
            <w:pPr>
              <w:pStyle w:val="TableParagraph"/>
              <w:numPr>
                <w:ilvl w:val="0"/>
                <w:numId w:val="106"/>
              </w:numPr>
              <w:tabs>
                <w:tab w:pos="828" w:val="left" w:leader="none"/>
                <w:tab w:pos="1976" w:val="left" w:leader="none"/>
                <w:tab w:pos="2957" w:val="left" w:leader="none"/>
                <w:tab w:pos="3722" w:val="left" w:leader="none"/>
                <w:tab w:pos="4341" w:val="left" w:leader="none"/>
                <w:tab w:pos="5306" w:val="left" w:leader="none"/>
                <w:tab w:pos="6102" w:val="left" w:leader="none"/>
              </w:tabs>
              <w:spacing w:line="240" w:lineRule="auto" w:before="0" w:after="0"/>
              <w:ind w:left="827" w:right="103" w:hanging="360"/>
              <w:jc w:val="left"/>
              <w:rPr>
                <w:sz w:val="24"/>
              </w:rPr>
            </w:pPr>
            <w:r>
              <w:rPr>
                <w:sz w:val="24"/>
              </w:rPr>
              <w:t>Membaca</w:t>
              <w:tab/>
              <w:t>kembali</w:t>
              <w:tab/>
              <w:t>daftar</w:t>
              <w:tab/>
              <w:t>obat</w:t>
              <w:tab/>
              <w:t>tersebut</w:t>
              <w:tab/>
              <w:t>sesuai</w:t>
              <w:tab/>
            </w:r>
            <w:r>
              <w:rPr>
                <w:spacing w:val="-4"/>
                <w:sz w:val="24"/>
              </w:rPr>
              <w:t>takaran </w:t>
            </w:r>
            <w:r>
              <w:rPr>
                <w:sz w:val="24"/>
              </w:rPr>
              <w:t>kemudian udara dalam spuit</w:t>
            </w:r>
            <w:r>
              <w:rPr>
                <w:spacing w:val="-1"/>
                <w:sz w:val="24"/>
              </w:rPr>
              <w:t> </w:t>
            </w:r>
            <w:r>
              <w:rPr>
                <w:sz w:val="24"/>
              </w:rPr>
              <w:t>dikeluarkan</w:t>
            </w:r>
          </w:p>
          <w:p>
            <w:pPr>
              <w:pStyle w:val="TableParagraph"/>
              <w:numPr>
                <w:ilvl w:val="0"/>
                <w:numId w:val="106"/>
              </w:numPr>
              <w:tabs>
                <w:tab w:pos="828" w:val="left" w:leader="none"/>
              </w:tabs>
              <w:spacing w:line="240" w:lineRule="auto" w:before="0" w:after="0"/>
              <w:ind w:left="827" w:right="102" w:hanging="360"/>
              <w:jc w:val="left"/>
              <w:rPr>
                <w:sz w:val="24"/>
              </w:rPr>
            </w:pPr>
            <w:r>
              <w:rPr>
                <w:sz w:val="24"/>
              </w:rPr>
              <w:t>Spuit dan kapas alkohol dimasukkan ke dalam bak spuit yang tersedia dan langsung dibawa ke</w:t>
            </w:r>
            <w:r>
              <w:rPr>
                <w:spacing w:val="-7"/>
                <w:sz w:val="24"/>
              </w:rPr>
              <w:t> </w:t>
            </w:r>
            <w:r>
              <w:rPr>
                <w:sz w:val="24"/>
              </w:rPr>
              <w:t>pasien</w:t>
            </w:r>
          </w:p>
          <w:p>
            <w:pPr>
              <w:pStyle w:val="TableParagraph"/>
              <w:numPr>
                <w:ilvl w:val="0"/>
                <w:numId w:val="106"/>
              </w:numPr>
              <w:tabs>
                <w:tab w:pos="828" w:val="left" w:leader="none"/>
              </w:tabs>
              <w:spacing w:line="270" w:lineRule="atLeast" w:before="0" w:after="0"/>
              <w:ind w:left="827" w:right="103" w:hanging="360"/>
              <w:jc w:val="left"/>
              <w:rPr>
                <w:sz w:val="24"/>
              </w:rPr>
            </w:pPr>
            <w:r>
              <w:rPr>
                <w:sz w:val="24"/>
              </w:rPr>
              <w:t>Membaca kembali daftar pemberian obat dan </w:t>
            </w:r>
            <w:r>
              <w:rPr>
                <w:spacing w:val="-3"/>
                <w:sz w:val="24"/>
              </w:rPr>
              <w:t>mencocokkan </w:t>
            </w:r>
            <w:r>
              <w:rPr>
                <w:sz w:val="24"/>
              </w:rPr>
              <w:t>dengan papan nama pasien/tanya pasien</w:t>
            </w:r>
          </w:p>
        </w:tc>
      </w:tr>
    </w:tbl>
    <w:p>
      <w:pPr>
        <w:spacing w:after="0" w:line="270" w:lineRule="atLeast"/>
        <w:jc w:val="left"/>
        <w:rPr>
          <w:sz w:val="24"/>
        </w:rPr>
        <w:sectPr>
          <w:headerReference w:type="default" r:id="rId193"/>
          <w:footerReference w:type="default" r:id="rId194"/>
          <w:pgSz w:w="11910" w:h="16840"/>
          <w:pgMar w:header="0" w:footer="975" w:top="1580" w:bottom="1160" w:left="900" w:right="700"/>
          <w:pgNumType w:start="77"/>
        </w:sect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6921"/>
      </w:tblGrid>
      <w:tr>
        <w:trPr>
          <w:trHeight w:val="3864" w:hRule="atLeast"/>
        </w:trPr>
        <w:tc>
          <w:tcPr>
            <w:tcW w:w="2324" w:type="dxa"/>
          </w:tcPr>
          <w:p>
            <w:pPr>
              <w:pStyle w:val="TableParagraph"/>
              <w:rPr>
                <w:sz w:val="24"/>
              </w:rPr>
            </w:pPr>
          </w:p>
        </w:tc>
        <w:tc>
          <w:tcPr>
            <w:tcW w:w="6921" w:type="dxa"/>
          </w:tcPr>
          <w:p>
            <w:pPr>
              <w:pStyle w:val="TableParagraph"/>
              <w:numPr>
                <w:ilvl w:val="0"/>
                <w:numId w:val="107"/>
              </w:numPr>
              <w:tabs>
                <w:tab w:pos="828" w:val="left" w:leader="none"/>
              </w:tabs>
              <w:spacing w:line="268" w:lineRule="exact" w:before="0" w:after="0"/>
              <w:ind w:left="827" w:right="0" w:hanging="361"/>
              <w:jc w:val="both"/>
              <w:rPr>
                <w:sz w:val="24"/>
              </w:rPr>
            </w:pPr>
            <w:r>
              <w:rPr>
                <w:sz w:val="24"/>
              </w:rPr>
              <w:t>Membebaskan area yang akan disuntik dari pakaian</w:t>
            </w:r>
          </w:p>
          <w:p>
            <w:pPr>
              <w:pStyle w:val="TableParagraph"/>
              <w:numPr>
                <w:ilvl w:val="0"/>
                <w:numId w:val="107"/>
              </w:numPr>
              <w:tabs>
                <w:tab w:pos="828" w:val="left" w:leader="none"/>
              </w:tabs>
              <w:spacing w:line="240" w:lineRule="auto" w:before="0" w:after="0"/>
              <w:ind w:left="827" w:right="104" w:hanging="360"/>
              <w:jc w:val="both"/>
              <w:rPr>
                <w:sz w:val="24"/>
              </w:rPr>
            </w:pPr>
            <w:r>
              <w:rPr>
                <w:sz w:val="24"/>
              </w:rPr>
              <w:t>Mendisinfeksi kulit lalu mengangkat sedikit tempat yang</w:t>
            </w:r>
            <w:r>
              <w:rPr>
                <w:spacing w:val="-10"/>
                <w:sz w:val="24"/>
              </w:rPr>
              <w:t> </w:t>
            </w:r>
            <w:r>
              <w:rPr>
                <w:sz w:val="24"/>
              </w:rPr>
              <w:t>akan disuntik dengan tangan</w:t>
            </w:r>
            <w:r>
              <w:rPr>
                <w:spacing w:val="-1"/>
                <w:sz w:val="24"/>
              </w:rPr>
              <w:t> </w:t>
            </w:r>
            <w:r>
              <w:rPr>
                <w:sz w:val="24"/>
              </w:rPr>
              <w:t>kiri</w:t>
            </w:r>
          </w:p>
          <w:p>
            <w:pPr>
              <w:pStyle w:val="TableParagraph"/>
              <w:numPr>
                <w:ilvl w:val="0"/>
                <w:numId w:val="107"/>
              </w:numPr>
              <w:tabs>
                <w:tab w:pos="828" w:val="left" w:leader="none"/>
              </w:tabs>
              <w:spacing w:line="240" w:lineRule="auto" w:before="0" w:after="0"/>
              <w:ind w:left="827" w:right="101" w:hanging="360"/>
              <w:jc w:val="both"/>
              <w:rPr>
                <w:sz w:val="24"/>
              </w:rPr>
            </w:pPr>
            <w:r>
              <w:rPr>
                <w:sz w:val="24"/>
              </w:rPr>
              <w:t>Menusukkan jarum dengan lubang menghadap ke atas dan membuat sudut 45 derajat dengan permukaan</w:t>
            </w:r>
            <w:r>
              <w:rPr>
                <w:spacing w:val="-2"/>
                <w:sz w:val="24"/>
              </w:rPr>
              <w:t> </w:t>
            </w:r>
            <w:r>
              <w:rPr>
                <w:sz w:val="24"/>
              </w:rPr>
              <w:t>kulit</w:t>
            </w:r>
          </w:p>
          <w:p>
            <w:pPr>
              <w:pStyle w:val="TableParagraph"/>
              <w:numPr>
                <w:ilvl w:val="0"/>
                <w:numId w:val="107"/>
              </w:numPr>
              <w:tabs>
                <w:tab w:pos="828" w:val="left" w:leader="none"/>
              </w:tabs>
              <w:spacing w:line="240" w:lineRule="auto" w:before="0" w:after="0"/>
              <w:ind w:left="827" w:right="103" w:hanging="360"/>
              <w:jc w:val="both"/>
              <w:rPr>
                <w:sz w:val="24"/>
              </w:rPr>
            </w:pPr>
            <w:r>
              <w:rPr>
                <w:sz w:val="24"/>
              </w:rPr>
              <w:t>Penghisap ditarik sedikit, bila tidak ada darah obat disemprotkan perlahan-lahan dan bila ada darah obat jangan disemprotkan</w:t>
            </w:r>
          </w:p>
          <w:p>
            <w:pPr>
              <w:pStyle w:val="TableParagraph"/>
              <w:numPr>
                <w:ilvl w:val="0"/>
                <w:numId w:val="107"/>
              </w:numPr>
              <w:tabs>
                <w:tab w:pos="828" w:val="left" w:leader="none"/>
              </w:tabs>
              <w:spacing w:line="240" w:lineRule="auto" w:before="0" w:after="0"/>
              <w:ind w:left="827" w:right="104" w:hanging="360"/>
              <w:jc w:val="both"/>
              <w:rPr>
                <w:sz w:val="24"/>
              </w:rPr>
            </w:pPr>
            <w:r>
              <w:rPr>
                <w:sz w:val="24"/>
              </w:rPr>
              <w:t>Setelah obat habis, jarum ditarik dengan cepat dan bekas tusukan ditahan dengan kapas</w:t>
            </w:r>
            <w:r>
              <w:rPr>
                <w:spacing w:val="-1"/>
                <w:sz w:val="24"/>
              </w:rPr>
              <w:t> </w:t>
            </w:r>
            <w:r>
              <w:rPr>
                <w:sz w:val="24"/>
              </w:rPr>
              <w:t>alkohol</w:t>
            </w:r>
          </w:p>
          <w:p>
            <w:pPr>
              <w:pStyle w:val="TableParagraph"/>
              <w:numPr>
                <w:ilvl w:val="0"/>
                <w:numId w:val="107"/>
              </w:numPr>
              <w:tabs>
                <w:tab w:pos="828" w:val="left" w:leader="none"/>
              </w:tabs>
              <w:spacing w:line="240" w:lineRule="auto" w:before="0" w:after="0"/>
              <w:ind w:left="827" w:right="0" w:hanging="361"/>
              <w:jc w:val="both"/>
              <w:rPr>
                <w:sz w:val="24"/>
              </w:rPr>
            </w:pPr>
            <w:r>
              <w:rPr>
                <w:sz w:val="24"/>
              </w:rPr>
              <w:t>Melakukan massage pada bekas</w:t>
            </w:r>
            <w:r>
              <w:rPr>
                <w:spacing w:val="-6"/>
                <w:sz w:val="24"/>
              </w:rPr>
              <w:t> </w:t>
            </w:r>
            <w:r>
              <w:rPr>
                <w:sz w:val="24"/>
              </w:rPr>
              <w:t>suntikan</w:t>
            </w:r>
          </w:p>
          <w:p>
            <w:pPr>
              <w:pStyle w:val="TableParagraph"/>
              <w:numPr>
                <w:ilvl w:val="0"/>
                <w:numId w:val="107"/>
              </w:numPr>
              <w:tabs>
                <w:tab w:pos="828" w:val="left" w:leader="none"/>
              </w:tabs>
              <w:spacing w:line="240" w:lineRule="auto" w:before="0" w:after="0"/>
              <w:ind w:left="827" w:right="0" w:hanging="361"/>
              <w:jc w:val="both"/>
              <w:rPr>
                <w:sz w:val="24"/>
              </w:rPr>
            </w:pPr>
            <w:r>
              <w:rPr>
                <w:sz w:val="24"/>
              </w:rPr>
              <w:t>Pasien dirapikan dan alat-alat</w:t>
            </w:r>
            <w:r>
              <w:rPr>
                <w:spacing w:val="-5"/>
                <w:sz w:val="24"/>
              </w:rPr>
              <w:t> </w:t>
            </w:r>
            <w:r>
              <w:rPr>
                <w:sz w:val="24"/>
              </w:rPr>
              <w:t>dibereskan</w:t>
            </w:r>
          </w:p>
          <w:p>
            <w:pPr>
              <w:pStyle w:val="TableParagraph"/>
              <w:numPr>
                <w:ilvl w:val="0"/>
                <w:numId w:val="107"/>
              </w:numPr>
              <w:tabs>
                <w:tab w:pos="828" w:val="left" w:leader="none"/>
              </w:tabs>
              <w:spacing w:line="240" w:lineRule="auto" w:before="0" w:after="0"/>
              <w:ind w:left="827" w:right="0" w:hanging="361"/>
              <w:jc w:val="both"/>
              <w:rPr>
                <w:sz w:val="24"/>
              </w:rPr>
            </w:pPr>
            <w:r>
              <w:rPr>
                <w:sz w:val="24"/>
              </w:rPr>
              <w:t>Mencuci</w:t>
            </w:r>
            <w:r>
              <w:rPr>
                <w:spacing w:val="-1"/>
                <w:sz w:val="24"/>
              </w:rPr>
              <w:t> </w:t>
            </w:r>
            <w:r>
              <w:rPr>
                <w:sz w:val="24"/>
              </w:rPr>
              <w:t>tangan</w:t>
            </w:r>
          </w:p>
          <w:p>
            <w:pPr>
              <w:pStyle w:val="TableParagraph"/>
              <w:numPr>
                <w:ilvl w:val="0"/>
                <w:numId w:val="107"/>
              </w:numPr>
              <w:tabs>
                <w:tab w:pos="828" w:val="left" w:leader="none"/>
              </w:tabs>
              <w:spacing w:line="264" w:lineRule="exact" w:before="1" w:after="0"/>
              <w:ind w:left="827" w:right="0" w:hanging="361"/>
              <w:jc w:val="both"/>
              <w:rPr>
                <w:sz w:val="24"/>
              </w:rPr>
            </w:pPr>
            <w:r>
              <w:rPr>
                <w:sz w:val="24"/>
              </w:rPr>
              <w:t>Menulis pada buku catatan pemberian</w:t>
            </w:r>
            <w:r>
              <w:rPr>
                <w:spacing w:val="-2"/>
                <w:sz w:val="24"/>
              </w:rPr>
              <w:t> </w:t>
            </w:r>
            <w:r>
              <w:rPr>
                <w:sz w:val="24"/>
              </w:rPr>
              <w:t>obat</w:t>
            </w:r>
          </w:p>
        </w:tc>
      </w:tr>
      <w:tr>
        <w:trPr>
          <w:trHeight w:val="1379" w:hRule="atLeast"/>
        </w:trPr>
        <w:tc>
          <w:tcPr>
            <w:tcW w:w="2324" w:type="dxa"/>
          </w:tcPr>
          <w:p>
            <w:pPr>
              <w:pStyle w:val="TableParagraph"/>
              <w:spacing w:line="273" w:lineRule="exact"/>
              <w:ind w:left="107"/>
              <w:rPr>
                <w:b/>
                <w:sz w:val="24"/>
              </w:rPr>
            </w:pPr>
            <w:r>
              <w:rPr>
                <w:b/>
                <w:sz w:val="24"/>
              </w:rPr>
              <w:t>Sikap</w:t>
            </w:r>
          </w:p>
        </w:tc>
        <w:tc>
          <w:tcPr>
            <w:tcW w:w="6921" w:type="dxa"/>
          </w:tcPr>
          <w:p>
            <w:pPr>
              <w:pStyle w:val="TableParagraph"/>
              <w:spacing w:line="270" w:lineRule="exact"/>
              <w:ind w:left="107"/>
              <w:rPr>
                <w:b/>
                <w:sz w:val="24"/>
              </w:rPr>
            </w:pPr>
            <w:r>
              <w:rPr>
                <w:b/>
                <w:sz w:val="24"/>
              </w:rPr>
              <w:t>Sikap Selama Pelaksanaan :</w:t>
            </w:r>
          </w:p>
          <w:p>
            <w:pPr>
              <w:pStyle w:val="TableParagraph"/>
              <w:numPr>
                <w:ilvl w:val="0"/>
                <w:numId w:val="108"/>
              </w:numPr>
              <w:tabs>
                <w:tab w:pos="425" w:val="left" w:leader="none"/>
              </w:tabs>
              <w:spacing w:line="274" w:lineRule="exact" w:before="0" w:after="0"/>
              <w:ind w:left="424" w:right="0" w:hanging="284"/>
              <w:jc w:val="left"/>
              <w:rPr>
                <w:sz w:val="24"/>
              </w:rPr>
            </w:pPr>
            <w:r>
              <w:rPr>
                <w:sz w:val="24"/>
              </w:rPr>
              <w:t>Menunjukkan sikap sopan dan</w:t>
            </w:r>
            <w:r>
              <w:rPr>
                <w:spacing w:val="-1"/>
                <w:sz w:val="24"/>
              </w:rPr>
              <w:t> </w:t>
            </w:r>
            <w:r>
              <w:rPr>
                <w:sz w:val="24"/>
              </w:rPr>
              <w:t>ramah</w:t>
            </w:r>
          </w:p>
          <w:p>
            <w:pPr>
              <w:pStyle w:val="TableParagraph"/>
              <w:numPr>
                <w:ilvl w:val="0"/>
                <w:numId w:val="108"/>
              </w:numPr>
              <w:tabs>
                <w:tab w:pos="425" w:val="left" w:leader="none"/>
              </w:tabs>
              <w:spacing w:line="240" w:lineRule="auto" w:before="0" w:after="0"/>
              <w:ind w:left="424" w:right="0" w:hanging="284"/>
              <w:jc w:val="left"/>
              <w:rPr>
                <w:sz w:val="24"/>
              </w:rPr>
            </w:pPr>
            <w:r>
              <w:rPr>
                <w:sz w:val="24"/>
              </w:rPr>
              <w:t>Menjamin Privacy</w:t>
            </w:r>
            <w:r>
              <w:rPr>
                <w:spacing w:val="-6"/>
                <w:sz w:val="24"/>
              </w:rPr>
              <w:t> </w:t>
            </w:r>
            <w:r>
              <w:rPr>
                <w:sz w:val="24"/>
              </w:rPr>
              <w:t>pasien</w:t>
            </w:r>
          </w:p>
          <w:p>
            <w:pPr>
              <w:pStyle w:val="TableParagraph"/>
              <w:numPr>
                <w:ilvl w:val="0"/>
                <w:numId w:val="108"/>
              </w:numPr>
              <w:tabs>
                <w:tab w:pos="425" w:val="left" w:leader="none"/>
              </w:tabs>
              <w:spacing w:line="240" w:lineRule="auto" w:before="0" w:after="0"/>
              <w:ind w:left="424" w:right="0" w:hanging="284"/>
              <w:jc w:val="left"/>
              <w:rPr>
                <w:sz w:val="24"/>
              </w:rPr>
            </w:pPr>
            <w:r>
              <w:rPr>
                <w:sz w:val="24"/>
              </w:rPr>
              <w:t>Bekerja dengan</w:t>
            </w:r>
            <w:r>
              <w:rPr>
                <w:spacing w:val="-3"/>
                <w:sz w:val="24"/>
              </w:rPr>
              <w:t> </w:t>
            </w:r>
            <w:r>
              <w:rPr>
                <w:sz w:val="24"/>
              </w:rPr>
              <w:t>teliti</w:t>
            </w:r>
          </w:p>
          <w:p>
            <w:pPr>
              <w:pStyle w:val="TableParagraph"/>
              <w:numPr>
                <w:ilvl w:val="0"/>
                <w:numId w:val="108"/>
              </w:numPr>
              <w:tabs>
                <w:tab w:pos="425" w:val="left" w:leader="none"/>
              </w:tabs>
              <w:spacing w:line="264" w:lineRule="exact" w:before="0" w:after="0"/>
              <w:ind w:left="424" w:right="0" w:hanging="284"/>
              <w:jc w:val="left"/>
              <w:rPr>
                <w:sz w:val="24"/>
              </w:rPr>
            </w:pPr>
            <w:r>
              <w:rPr>
                <w:sz w:val="24"/>
              </w:rPr>
              <w:t>Memperhatikan body</w:t>
            </w:r>
            <w:r>
              <w:rPr>
                <w:spacing w:val="-6"/>
                <w:sz w:val="24"/>
              </w:rPr>
              <w:t> </w:t>
            </w:r>
            <w:r>
              <w:rPr>
                <w:sz w:val="24"/>
              </w:rPr>
              <w:t>mekanism</w:t>
            </w:r>
          </w:p>
        </w:tc>
      </w:tr>
      <w:tr>
        <w:trPr>
          <w:trHeight w:val="551" w:hRule="atLeast"/>
        </w:trPr>
        <w:tc>
          <w:tcPr>
            <w:tcW w:w="2324" w:type="dxa"/>
          </w:tcPr>
          <w:p>
            <w:pPr>
              <w:pStyle w:val="TableParagraph"/>
              <w:spacing w:line="273" w:lineRule="exact"/>
              <w:ind w:left="107"/>
              <w:rPr>
                <w:b/>
                <w:sz w:val="24"/>
              </w:rPr>
            </w:pPr>
            <w:r>
              <w:rPr>
                <w:b/>
                <w:sz w:val="24"/>
              </w:rPr>
              <w:t>Evaluasi</w:t>
            </w:r>
          </w:p>
        </w:tc>
        <w:tc>
          <w:tcPr>
            <w:tcW w:w="6921" w:type="dxa"/>
          </w:tcPr>
          <w:p>
            <w:pPr>
              <w:pStyle w:val="TableParagraph"/>
              <w:numPr>
                <w:ilvl w:val="0"/>
                <w:numId w:val="109"/>
              </w:numPr>
              <w:tabs>
                <w:tab w:pos="482" w:val="left" w:leader="none"/>
              </w:tabs>
              <w:spacing w:line="268" w:lineRule="exact" w:before="0" w:after="0"/>
              <w:ind w:left="481" w:right="0" w:hanging="361"/>
              <w:jc w:val="left"/>
              <w:rPr>
                <w:sz w:val="24"/>
              </w:rPr>
            </w:pPr>
            <w:r>
              <w:rPr>
                <w:sz w:val="24"/>
              </w:rPr>
              <w:t>Tanyakan keadaan dan kenyamanan pasien setelah</w:t>
            </w:r>
            <w:r>
              <w:rPr>
                <w:spacing w:val="-3"/>
                <w:sz w:val="24"/>
              </w:rPr>
              <w:t> </w:t>
            </w:r>
            <w:r>
              <w:rPr>
                <w:sz w:val="24"/>
              </w:rPr>
              <w:t>tindakan</w:t>
            </w:r>
          </w:p>
          <w:p>
            <w:pPr>
              <w:pStyle w:val="TableParagraph"/>
              <w:numPr>
                <w:ilvl w:val="0"/>
                <w:numId w:val="109"/>
              </w:numPr>
              <w:tabs>
                <w:tab w:pos="482" w:val="left" w:leader="none"/>
              </w:tabs>
              <w:spacing w:line="264" w:lineRule="exact" w:before="0" w:after="0"/>
              <w:ind w:left="481" w:right="0" w:hanging="361"/>
              <w:jc w:val="left"/>
              <w:rPr>
                <w:sz w:val="24"/>
              </w:rPr>
            </w:pPr>
            <w:r>
              <w:rPr>
                <w:sz w:val="24"/>
              </w:rPr>
              <w:t>Observasi reaksi setelah</w:t>
            </w:r>
            <w:r>
              <w:rPr>
                <w:spacing w:val="2"/>
                <w:sz w:val="24"/>
              </w:rPr>
              <w:t> </w:t>
            </w:r>
            <w:r>
              <w:rPr>
                <w:sz w:val="24"/>
              </w:rPr>
              <w:t>pengobatan</w:t>
            </w:r>
          </w:p>
        </w:tc>
      </w:tr>
    </w:tbl>
    <w:p>
      <w:pPr>
        <w:spacing w:after="0" w:line="264" w:lineRule="exact"/>
        <w:jc w:val="left"/>
        <w:rPr>
          <w:sz w:val="24"/>
        </w:rPr>
        <w:sectPr>
          <w:headerReference w:type="default" r:id="rId195"/>
          <w:footerReference w:type="default" r:id="rId196"/>
          <w:pgSz w:w="11910" w:h="16840"/>
          <w:pgMar w:header="0" w:footer="975" w:top="1420" w:bottom="1160" w:left="900" w:right="700"/>
          <w:pgNumType w:start="78"/>
        </w:sectPr>
      </w:pPr>
    </w:p>
    <w:p>
      <w:pPr>
        <w:pStyle w:val="Heading2"/>
        <w:spacing w:before="78" w:after="4"/>
        <w:ind w:left="2309" w:right="2493" w:firstLine="1037"/>
      </w:pPr>
      <w:r>
        <w:rPr/>
        <w:t>FORM EVALUASI PROSEDUR MEMBERIKAN OBAT SECARA SUB CUTAN (SC)</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4875"/>
        <w:gridCol w:w="1558"/>
        <w:gridCol w:w="1623"/>
      </w:tblGrid>
      <w:tr>
        <w:trPr>
          <w:trHeight w:val="316" w:hRule="atLeast"/>
        </w:trPr>
        <w:tc>
          <w:tcPr>
            <w:tcW w:w="938" w:type="dxa"/>
            <w:vMerge w:val="restart"/>
          </w:tcPr>
          <w:p>
            <w:pPr>
              <w:pStyle w:val="TableParagraph"/>
              <w:spacing w:before="10"/>
              <w:rPr>
                <w:b/>
                <w:sz w:val="27"/>
              </w:rPr>
            </w:pPr>
          </w:p>
          <w:p>
            <w:pPr>
              <w:pStyle w:val="TableParagraph"/>
              <w:ind w:left="287"/>
              <w:rPr>
                <w:b/>
                <w:sz w:val="24"/>
              </w:rPr>
            </w:pPr>
            <w:r>
              <w:rPr>
                <w:b/>
                <w:sz w:val="24"/>
              </w:rPr>
              <w:t>NO</w:t>
            </w:r>
          </w:p>
        </w:tc>
        <w:tc>
          <w:tcPr>
            <w:tcW w:w="4875" w:type="dxa"/>
            <w:vMerge w:val="restart"/>
          </w:tcPr>
          <w:p>
            <w:pPr>
              <w:pStyle w:val="TableParagraph"/>
              <w:spacing w:before="10"/>
              <w:rPr>
                <w:b/>
                <w:sz w:val="27"/>
              </w:rPr>
            </w:pPr>
          </w:p>
          <w:p>
            <w:pPr>
              <w:pStyle w:val="TableParagraph"/>
              <w:ind w:left="1963"/>
              <w:rPr>
                <w:b/>
                <w:sz w:val="24"/>
              </w:rPr>
            </w:pPr>
            <w:r>
              <w:rPr>
                <w:b/>
                <w:sz w:val="24"/>
              </w:rPr>
              <w:t>TINDAKAN</w:t>
            </w:r>
          </w:p>
        </w:tc>
        <w:tc>
          <w:tcPr>
            <w:tcW w:w="3181" w:type="dxa"/>
            <w:gridSpan w:val="2"/>
          </w:tcPr>
          <w:p>
            <w:pPr>
              <w:pStyle w:val="TableParagraph"/>
              <w:spacing w:line="275" w:lineRule="exact"/>
              <w:ind w:left="857"/>
              <w:rPr>
                <w:b/>
                <w:sz w:val="24"/>
              </w:rPr>
            </w:pPr>
            <w:r>
              <w:rPr>
                <w:b/>
                <w:sz w:val="24"/>
              </w:rPr>
              <w:t>PELAKSANAAN</w:t>
            </w:r>
          </w:p>
        </w:tc>
      </w:tr>
      <w:tr>
        <w:trPr>
          <w:trHeight w:val="635" w:hRule="atLeast"/>
        </w:trPr>
        <w:tc>
          <w:tcPr>
            <w:tcW w:w="938" w:type="dxa"/>
            <w:vMerge/>
            <w:tcBorders>
              <w:top w:val="nil"/>
            </w:tcBorders>
          </w:tcPr>
          <w:p>
            <w:pPr>
              <w:rPr>
                <w:sz w:val="2"/>
                <w:szCs w:val="2"/>
              </w:rPr>
            </w:pPr>
          </w:p>
        </w:tc>
        <w:tc>
          <w:tcPr>
            <w:tcW w:w="4875" w:type="dxa"/>
            <w:vMerge/>
            <w:tcBorders>
              <w:top w:val="nil"/>
            </w:tcBorders>
          </w:tcPr>
          <w:p>
            <w:pPr>
              <w:rPr>
                <w:sz w:val="2"/>
                <w:szCs w:val="2"/>
              </w:rPr>
            </w:pPr>
          </w:p>
        </w:tc>
        <w:tc>
          <w:tcPr>
            <w:tcW w:w="1558" w:type="dxa"/>
          </w:tcPr>
          <w:p>
            <w:pPr>
              <w:pStyle w:val="TableParagraph"/>
              <w:spacing w:before="159"/>
              <w:ind w:left="7"/>
              <w:rPr>
                <w:b/>
                <w:sz w:val="24"/>
              </w:rPr>
            </w:pPr>
            <w:r>
              <w:rPr>
                <w:b/>
                <w:sz w:val="24"/>
              </w:rPr>
              <w:t>DILAKUKAN</w:t>
            </w:r>
          </w:p>
        </w:tc>
        <w:tc>
          <w:tcPr>
            <w:tcW w:w="1623" w:type="dxa"/>
          </w:tcPr>
          <w:p>
            <w:pPr>
              <w:pStyle w:val="TableParagraph"/>
              <w:spacing w:before="1"/>
              <w:ind w:left="41" w:right="31"/>
              <w:jc w:val="center"/>
              <w:rPr>
                <w:b/>
                <w:sz w:val="24"/>
              </w:rPr>
            </w:pPr>
            <w:r>
              <w:rPr>
                <w:b/>
                <w:sz w:val="24"/>
              </w:rPr>
              <w:t>TIDAK</w:t>
            </w:r>
          </w:p>
          <w:p>
            <w:pPr>
              <w:pStyle w:val="TableParagraph"/>
              <w:spacing w:before="41"/>
              <w:ind w:left="41" w:right="37"/>
              <w:jc w:val="center"/>
              <w:rPr>
                <w:b/>
                <w:sz w:val="24"/>
              </w:rPr>
            </w:pPr>
            <w:r>
              <w:rPr>
                <w:b/>
                <w:sz w:val="24"/>
              </w:rPr>
              <w:t>DILAKUKAN</w:t>
            </w:r>
          </w:p>
        </w:tc>
      </w:tr>
      <w:tr>
        <w:trPr>
          <w:trHeight w:val="3981" w:hRule="atLeast"/>
        </w:trPr>
        <w:tc>
          <w:tcPr>
            <w:tcW w:w="938" w:type="dxa"/>
          </w:tcPr>
          <w:p>
            <w:pPr>
              <w:pStyle w:val="TableParagraph"/>
              <w:spacing w:line="270" w:lineRule="exact"/>
              <w:ind w:right="187"/>
              <w:jc w:val="right"/>
              <w:rPr>
                <w:sz w:val="24"/>
              </w:rPr>
            </w:pPr>
            <w:r>
              <w:rPr>
                <w:sz w:val="24"/>
              </w:rPr>
              <w:t>1.</w:t>
            </w:r>
          </w:p>
        </w:tc>
        <w:tc>
          <w:tcPr>
            <w:tcW w:w="4875" w:type="dxa"/>
          </w:tcPr>
          <w:p>
            <w:pPr>
              <w:pStyle w:val="TableParagraph"/>
              <w:spacing w:line="247" w:lineRule="exact"/>
              <w:ind w:left="470"/>
              <w:rPr>
                <w:sz w:val="22"/>
              </w:rPr>
            </w:pPr>
            <w:r>
              <w:rPr>
                <w:sz w:val="22"/>
              </w:rPr>
              <w:t>Persiapan Alat dan Bahan :</w:t>
            </w:r>
          </w:p>
          <w:p>
            <w:pPr>
              <w:pStyle w:val="TableParagraph"/>
              <w:numPr>
                <w:ilvl w:val="0"/>
                <w:numId w:val="110"/>
              </w:numPr>
              <w:tabs>
                <w:tab w:pos="469" w:val="left" w:leader="none"/>
              </w:tabs>
              <w:spacing w:line="274" w:lineRule="exact" w:before="2" w:after="0"/>
              <w:ind w:left="468" w:right="0" w:hanging="361"/>
              <w:jc w:val="left"/>
              <w:rPr>
                <w:sz w:val="22"/>
              </w:rPr>
            </w:pPr>
            <w:r>
              <w:rPr>
                <w:sz w:val="22"/>
              </w:rPr>
              <w:t>Baki atau meja suntikan</w:t>
            </w:r>
            <w:r>
              <w:rPr>
                <w:spacing w:val="-2"/>
                <w:sz w:val="22"/>
              </w:rPr>
              <w:t> </w:t>
            </w:r>
            <w:r>
              <w:rPr>
                <w:sz w:val="22"/>
              </w:rPr>
              <w:t>beroda</w:t>
            </w:r>
          </w:p>
          <w:p>
            <w:pPr>
              <w:pStyle w:val="TableParagraph"/>
              <w:numPr>
                <w:ilvl w:val="0"/>
                <w:numId w:val="110"/>
              </w:numPr>
              <w:tabs>
                <w:tab w:pos="469" w:val="left" w:leader="none"/>
              </w:tabs>
              <w:spacing w:line="235" w:lineRule="auto" w:before="2" w:after="0"/>
              <w:ind w:left="468" w:right="99" w:hanging="360"/>
              <w:jc w:val="left"/>
              <w:rPr>
                <w:sz w:val="22"/>
              </w:rPr>
            </w:pPr>
            <w:r>
              <w:rPr>
                <w:sz w:val="22"/>
              </w:rPr>
              <w:t>Spuit dan jarum steril sesuai ukuran yang dibutuhkan</w:t>
            </w:r>
          </w:p>
          <w:p>
            <w:pPr>
              <w:pStyle w:val="TableParagraph"/>
              <w:numPr>
                <w:ilvl w:val="0"/>
                <w:numId w:val="110"/>
              </w:numPr>
              <w:tabs>
                <w:tab w:pos="469" w:val="left" w:leader="none"/>
              </w:tabs>
              <w:spacing w:line="275" w:lineRule="exact" w:before="0" w:after="0"/>
              <w:ind w:left="468" w:right="0" w:hanging="361"/>
              <w:jc w:val="left"/>
              <w:rPr>
                <w:sz w:val="22"/>
              </w:rPr>
            </w:pPr>
            <w:r>
              <w:rPr>
                <w:sz w:val="22"/>
              </w:rPr>
              <w:t>Korentang steril dalam</w:t>
            </w:r>
            <w:r>
              <w:rPr>
                <w:spacing w:val="-6"/>
                <w:sz w:val="22"/>
              </w:rPr>
              <w:t> </w:t>
            </w:r>
            <w:r>
              <w:rPr>
                <w:sz w:val="22"/>
              </w:rPr>
              <w:t>tempatnya</w:t>
            </w:r>
          </w:p>
          <w:p>
            <w:pPr>
              <w:pStyle w:val="TableParagraph"/>
              <w:numPr>
                <w:ilvl w:val="0"/>
                <w:numId w:val="110"/>
              </w:numPr>
              <w:tabs>
                <w:tab w:pos="469" w:val="left" w:leader="none"/>
              </w:tabs>
              <w:spacing w:line="235" w:lineRule="auto" w:before="3" w:after="0"/>
              <w:ind w:left="468" w:right="100" w:hanging="360"/>
              <w:jc w:val="left"/>
              <w:rPr>
                <w:sz w:val="22"/>
              </w:rPr>
            </w:pPr>
            <w:r>
              <w:rPr>
                <w:sz w:val="22"/>
              </w:rPr>
              <w:t>Kapas alkohol dalam tempatnya dan gergaji ampul</w:t>
            </w:r>
          </w:p>
          <w:p>
            <w:pPr>
              <w:pStyle w:val="TableParagraph"/>
              <w:numPr>
                <w:ilvl w:val="0"/>
                <w:numId w:val="110"/>
              </w:numPr>
              <w:tabs>
                <w:tab w:pos="469" w:val="left" w:leader="none"/>
              </w:tabs>
              <w:spacing w:line="274" w:lineRule="exact" w:before="1" w:after="0"/>
              <w:ind w:left="468" w:right="0" w:hanging="361"/>
              <w:jc w:val="left"/>
              <w:rPr>
                <w:sz w:val="22"/>
              </w:rPr>
            </w:pPr>
            <w:r>
              <w:rPr>
                <w:sz w:val="22"/>
              </w:rPr>
              <w:t>Cairan</w:t>
            </w:r>
            <w:r>
              <w:rPr>
                <w:spacing w:val="-1"/>
                <w:sz w:val="22"/>
              </w:rPr>
              <w:t> </w:t>
            </w:r>
            <w:r>
              <w:rPr>
                <w:sz w:val="22"/>
              </w:rPr>
              <w:t>pelarut</w:t>
            </w:r>
          </w:p>
          <w:p>
            <w:pPr>
              <w:pStyle w:val="TableParagraph"/>
              <w:numPr>
                <w:ilvl w:val="0"/>
                <w:numId w:val="110"/>
              </w:numPr>
              <w:tabs>
                <w:tab w:pos="469" w:val="left" w:leader="none"/>
              </w:tabs>
              <w:spacing w:line="237" w:lineRule="auto" w:before="0" w:after="0"/>
              <w:ind w:left="468" w:right="99" w:hanging="360"/>
              <w:jc w:val="left"/>
              <w:rPr>
                <w:sz w:val="22"/>
              </w:rPr>
            </w:pPr>
            <w:r>
              <w:rPr>
                <w:sz w:val="22"/>
              </w:rPr>
              <w:t>Bak steril yang tertutup yang di dalamnya sudah diberi alas untuk tempat</w:t>
            </w:r>
            <w:r>
              <w:rPr>
                <w:spacing w:val="-5"/>
                <w:sz w:val="22"/>
              </w:rPr>
              <w:t> </w:t>
            </w:r>
            <w:r>
              <w:rPr>
                <w:sz w:val="22"/>
              </w:rPr>
              <w:t>spuit</w:t>
            </w:r>
          </w:p>
          <w:p>
            <w:pPr>
              <w:pStyle w:val="TableParagraph"/>
              <w:numPr>
                <w:ilvl w:val="0"/>
                <w:numId w:val="110"/>
              </w:numPr>
              <w:tabs>
                <w:tab w:pos="469" w:val="left" w:leader="none"/>
              </w:tabs>
              <w:spacing w:line="235" w:lineRule="auto" w:before="4" w:after="0"/>
              <w:ind w:left="468" w:right="100" w:hanging="360"/>
              <w:jc w:val="left"/>
              <w:rPr>
                <w:sz w:val="22"/>
              </w:rPr>
            </w:pPr>
            <w:r>
              <w:rPr>
                <w:sz w:val="22"/>
              </w:rPr>
              <w:t>Bengkok berisi desinfektan, untuk tempat spuit dan jarum yang sudah</w:t>
            </w:r>
            <w:r>
              <w:rPr>
                <w:spacing w:val="-8"/>
                <w:sz w:val="22"/>
              </w:rPr>
              <w:t> </w:t>
            </w:r>
            <w:r>
              <w:rPr>
                <w:sz w:val="22"/>
              </w:rPr>
              <w:t>dipakai</w:t>
            </w:r>
          </w:p>
          <w:p>
            <w:pPr>
              <w:pStyle w:val="TableParagraph"/>
              <w:numPr>
                <w:ilvl w:val="0"/>
                <w:numId w:val="110"/>
              </w:numPr>
              <w:tabs>
                <w:tab w:pos="469" w:val="left" w:leader="none"/>
              </w:tabs>
              <w:spacing w:line="274" w:lineRule="exact" w:before="3" w:after="0"/>
              <w:ind w:left="468" w:right="0" w:hanging="361"/>
              <w:jc w:val="left"/>
              <w:rPr>
                <w:sz w:val="22"/>
              </w:rPr>
            </w:pPr>
            <w:r>
              <w:rPr>
                <w:sz w:val="22"/>
              </w:rPr>
              <w:t>Bengkok</w:t>
            </w:r>
          </w:p>
          <w:p>
            <w:pPr>
              <w:pStyle w:val="TableParagraph"/>
              <w:numPr>
                <w:ilvl w:val="0"/>
                <w:numId w:val="110"/>
              </w:numPr>
              <w:tabs>
                <w:tab w:pos="469" w:val="left" w:leader="none"/>
              </w:tabs>
              <w:spacing w:line="271" w:lineRule="exact" w:before="0" w:after="0"/>
              <w:ind w:left="468" w:right="0" w:hanging="361"/>
              <w:jc w:val="left"/>
              <w:rPr>
                <w:sz w:val="22"/>
              </w:rPr>
            </w:pPr>
            <w:r>
              <w:rPr>
                <w:sz w:val="22"/>
              </w:rPr>
              <w:t>Perlak dan</w:t>
            </w:r>
            <w:r>
              <w:rPr>
                <w:spacing w:val="-3"/>
                <w:sz w:val="22"/>
              </w:rPr>
              <w:t> </w:t>
            </w:r>
            <w:r>
              <w:rPr>
                <w:sz w:val="22"/>
              </w:rPr>
              <w:t>alasnya</w:t>
            </w:r>
          </w:p>
          <w:p>
            <w:pPr>
              <w:pStyle w:val="TableParagraph"/>
              <w:numPr>
                <w:ilvl w:val="0"/>
                <w:numId w:val="110"/>
              </w:numPr>
              <w:tabs>
                <w:tab w:pos="469" w:val="left" w:leader="none"/>
              </w:tabs>
              <w:spacing w:line="254" w:lineRule="exact" w:before="0" w:after="0"/>
              <w:ind w:left="468" w:right="0" w:hanging="361"/>
              <w:jc w:val="left"/>
              <w:rPr>
                <w:sz w:val="22"/>
              </w:rPr>
            </w:pPr>
            <w:r>
              <w:rPr>
                <w:sz w:val="22"/>
              </w:rPr>
              <w:t>Buku catatan pemberian</w:t>
            </w:r>
            <w:r>
              <w:rPr>
                <w:spacing w:val="-1"/>
                <w:sz w:val="22"/>
              </w:rPr>
              <w:t> </w:t>
            </w:r>
            <w:r>
              <w:rPr>
                <w:sz w:val="22"/>
              </w:rPr>
              <w:t>obat</w:t>
            </w:r>
          </w:p>
        </w:tc>
        <w:tc>
          <w:tcPr>
            <w:tcW w:w="1558" w:type="dxa"/>
          </w:tcPr>
          <w:p>
            <w:pPr>
              <w:pStyle w:val="TableParagraph"/>
              <w:rPr>
                <w:sz w:val="22"/>
              </w:rPr>
            </w:pPr>
          </w:p>
        </w:tc>
        <w:tc>
          <w:tcPr>
            <w:tcW w:w="1623" w:type="dxa"/>
          </w:tcPr>
          <w:p>
            <w:pPr>
              <w:pStyle w:val="TableParagraph"/>
              <w:rPr>
                <w:sz w:val="22"/>
              </w:rPr>
            </w:pPr>
          </w:p>
        </w:tc>
      </w:tr>
      <w:tr>
        <w:trPr>
          <w:trHeight w:val="1264" w:hRule="atLeast"/>
        </w:trPr>
        <w:tc>
          <w:tcPr>
            <w:tcW w:w="938" w:type="dxa"/>
          </w:tcPr>
          <w:p>
            <w:pPr>
              <w:pStyle w:val="TableParagraph"/>
              <w:spacing w:line="270" w:lineRule="exact"/>
              <w:ind w:right="187"/>
              <w:jc w:val="right"/>
              <w:rPr>
                <w:sz w:val="24"/>
              </w:rPr>
            </w:pPr>
            <w:r>
              <w:rPr>
                <w:sz w:val="24"/>
              </w:rPr>
              <w:t>2.</w:t>
            </w:r>
          </w:p>
        </w:tc>
        <w:tc>
          <w:tcPr>
            <w:tcW w:w="4875" w:type="dxa"/>
          </w:tcPr>
          <w:p>
            <w:pPr>
              <w:pStyle w:val="TableParagraph"/>
              <w:spacing w:line="247" w:lineRule="exact"/>
              <w:ind w:left="470"/>
              <w:rPr>
                <w:sz w:val="22"/>
              </w:rPr>
            </w:pPr>
            <w:r>
              <w:rPr>
                <w:sz w:val="22"/>
              </w:rPr>
              <w:t>Persiapan pasien :</w:t>
            </w:r>
          </w:p>
          <w:p>
            <w:pPr>
              <w:pStyle w:val="TableParagraph"/>
              <w:numPr>
                <w:ilvl w:val="0"/>
                <w:numId w:val="111"/>
              </w:numPr>
              <w:tabs>
                <w:tab w:pos="425" w:val="left" w:leader="none"/>
              </w:tabs>
              <w:spacing w:line="240" w:lineRule="auto" w:before="1" w:after="0"/>
              <w:ind w:left="468" w:right="101" w:hanging="360"/>
              <w:jc w:val="left"/>
              <w:rPr>
                <w:sz w:val="22"/>
              </w:rPr>
            </w:pPr>
            <w:r>
              <w:rPr>
                <w:sz w:val="22"/>
              </w:rPr>
              <w:t>Menjelaskan pada pasien tentang tindakan yang akan</w:t>
            </w:r>
            <w:r>
              <w:rPr>
                <w:spacing w:val="-1"/>
                <w:sz w:val="22"/>
              </w:rPr>
              <w:t> </w:t>
            </w:r>
            <w:r>
              <w:rPr>
                <w:sz w:val="22"/>
              </w:rPr>
              <w:t>dilakukan</w:t>
            </w:r>
          </w:p>
          <w:p>
            <w:pPr>
              <w:pStyle w:val="TableParagraph"/>
              <w:numPr>
                <w:ilvl w:val="0"/>
                <w:numId w:val="111"/>
              </w:numPr>
              <w:tabs>
                <w:tab w:pos="425" w:val="left" w:leader="none"/>
                <w:tab w:pos="1773" w:val="left" w:leader="none"/>
                <w:tab w:pos="2534" w:val="left" w:leader="none"/>
                <w:tab w:pos="3344" w:val="left" w:leader="none"/>
                <w:tab w:pos="4129" w:val="left" w:leader="none"/>
              </w:tabs>
              <w:spacing w:line="252" w:lineRule="exact" w:before="4" w:after="0"/>
              <w:ind w:left="468" w:right="98" w:hanging="360"/>
              <w:jc w:val="left"/>
              <w:rPr>
                <w:sz w:val="22"/>
              </w:rPr>
            </w:pPr>
            <w:r>
              <w:rPr>
                <w:sz w:val="22"/>
              </w:rPr>
              <w:t>Menyiapkan</w:t>
              <w:tab/>
              <w:t>posisi</w:t>
              <w:tab/>
              <w:t>pasien</w:t>
              <w:tab/>
              <w:t>sesuai</w:t>
              <w:tab/>
            </w:r>
            <w:r>
              <w:rPr>
                <w:spacing w:val="-4"/>
                <w:sz w:val="22"/>
              </w:rPr>
              <w:t>dengan </w:t>
            </w:r>
            <w:r>
              <w:rPr>
                <w:sz w:val="22"/>
              </w:rPr>
              <w:t>kebutuhan</w:t>
            </w:r>
          </w:p>
        </w:tc>
        <w:tc>
          <w:tcPr>
            <w:tcW w:w="1558" w:type="dxa"/>
          </w:tcPr>
          <w:p>
            <w:pPr>
              <w:pStyle w:val="TableParagraph"/>
              <w:rPr>
                <w:sz w:val="22"/>
              </w:rPr>
            </w:pPr>
          </w:p>
        </w:tc>
        <w:tc>
          <w:tcPr>
            <w:tcW w:w="1623" w:type="dxa"/>
          </w:tcPr>
          <w:p>
            <w:pPr>
              <w:pStyle w:val="TableParagraph"/>
              <w:rPr>
                <w:sz w:val="22"/>
              </w:rPr>
            </w:pPr>
          </w:p>
        </w:tc>
      </w:tr>
      <w:tr>
        <w:trPr>
          <w:trHeight w:val="583" w:hRule="atLeast"/>
        </w:trPr>
        <w:tc>
          <w:tcPr>
            <w:tcW w:w="938" w:type="dxa"/>
          </w:tcPr>
          <w:p>
            <w:pPr>
              <w:pStyle w:val="TableParagraph"/>
              <w:spacing w:line="270" w:lineRule="exact"/>
              <w:ind w:right="187"/>
              <w:jc w:val="right"/>
              <w:rPr>
                <w:sz w:val="24"/>
              </w:rPr>
            </w:pPr>
            <w:r>
              <w:rPr>
                <w:sz w:val="24"/>
              </w:rPr>
              <w:t>3.</w:t>
            </w:r>
          </w:p>
        </w:tc>
        <w:tc>
          <w:tcPr>
            <w:tcW w:w="4875" w:type="dxa"/>
          </w:tcPr>
          <w:p>
            <w:pPr>
              <w:pStyle w:val="TableParagraph"/>
              <w:spacing w:line="247" w:lineRule="exact"/>
              <w:ind w:left="470"/>
              <w:rPr>
                <w:sz w:val="22"/>
              </w:rPr>
            </w:pPr>
            <w:r>
              <w:rPr>
                <w:sz w:val="22"/>
              </w:rPr>
              <w:t>Persiapan Lingkungan :</w:t>
            </w:r>
          </w:p>
          <w:p>
            <w:pPr>
              <w:pStyle w:val="TableParagraph"/>
              <w:spacing w:before="40"/>
              <w:ind w:left="470"/>
              <w:rPr>
                <w:sz w:val="22"/>
              </w:rPr>
            </w:pPr>
            <w:r>
              <w:rPr>
                <w:sz w:val="22"/>
              </w:rPr>
              <w:t>Menyiapkan lingkungan aman dan nyaman</w:t>
            </w:r>
          </w:p>
        </w:tc>
        <w:tc>
          <w:tcPr>
            <w:tcW w:w="1558" w:type="dxa"/>
          </w:tcPr>
          <w:p>
            <w:pPr>
              <w:pStyle w:val="TableParagraph"/>
              <w:rPr>
                <w:sz w:val="22"/>
              </w:rPr>
            </w:pPr>
          </w:p>
        </w:tc>
        <w:tc>
          <w:tcPr>
            <w:tcW w:w="1623" w:type="dxa"/>
          </w:tcPr>
          <w:p>
            <w:pPr>
              <w:pStyle w:val="TableParagraph"/>
              <w:rPr>
                <w:sz w:val="22"/>
              </w:rPr>
            </w:pPr>
          </w:p>
        </w:tc>
      </w:tr>
      <w:tr>
        <w:trPr>
          <w:trHeight w:val="6333" w:hRule="atLeast"/>
        </w:trPr>
        <w:tc>
          <w:tcPr>
            <w:tcW w:w="938" w:type="dxa"/>
          </w:tcPr>
          <w:p>
            <w:pPr>
              <w:pStyle w:val="TableParagraph"/>
              <w:spacing w:line="270" w:lineRule="exact"/>
              <w:ind w:right="187"/>
              <w:jc w:val="right"/>
              <w:rPr>
                <w:sz w:val="24"/>
              </w:rPr>
            </w:pPr>
            <w:r>
              <w:rPr>
                <w:sz w:val="24"/>
              </w:rPr>
              <w:t>4.</w:t>
            </w:r>
          </w:p>
        </w:tc>
        <w:tc>
          <w:tcPr>
            <w:tcW w:w="4875" w:type="dxa"/>
          </w:tcPr>
          <w:p>
            <w:pPr>
              <w:pStyle w:val="TableParagraph"/>
              <w:spacing w:line="247" w:lineRule="exact"/>
              <w:ind w:left="470"/>
              <w:rPr>
                <w:sz w:val="22"/>
              </w:rPr>
            </w:pPr>
            <w:r>
              <w:rPr>
                <w:sz w:val="22"/>
              </w:rPr>
              <w:t>Pelaksanaan :</w:t>
            </w:r>
          </w:p>
          <w:p>
            <w:pPr>
              <w:pStyle w:val="TableParagraph"/>
              <w:numPr>
                <w:ilvl w:val="0"/>
                <w:numId w:val="112"/>
              </w:numPr>
              <w:tabs>
                <w:tab w:pos="469" w:val="left" w:leader="none"/>
              </w:tabs>
              <w:spacing w:line="235" w:lineRule="auto" w:before="42" w:after="0"/>
              <w:ind w:left="468" w:right="99" w:hanging="360"/>
              <w:jc w:val="left"/>
              <w:rPr>
                <w:sz w:val="22"/>
              </w:rPr>
            </w:pPr>
            <w:r>
              <w:rPr>
                <w:sz w:val="22"/>
              </w:rPr>
              <w:t>Membawa alat-alat ke dekat pasien </w:t>
            </w:r>
            <w:r>
              <w:rPr>
                <w:spacing w:val="-3"/>
                <w:sz w:val="22"/>
              </w:rPr>
              <w:t>sesuai </w:t>
            </w:r>
            <w:r>
              <w:rPr>
                <w:sz w:val="22"/>
              </w:rPr>
              <w:t>dengan kebutuhan</w:t>
            </w:r>
          </w:p>
          <w:p>
            <w:pPr>
              <w:pStyle w:val="TableParagraph"/>
              <w:numPr>
                <w:ilvl w:val="0"/>
                <w:numId w:val="112"/>
              </w:numPr>
              <w:tabs>
                <w:tab w:pos="469" w:val="left" w:leader="none"/>
              </w:tabs>
              <w:spacing w:line="274" w:lineRule="exact" w:before="3" w:after="0"/>
              <w:ind w:left="468" w:right="0" w:hanging="361"/>
              <w:jc w:val="left"/>
              <w:rPr>
                <w:sz w:val="22"/>
              </w:rPr>
            </w:pPr>
            <w:r>
              <w:rPr>
                <w:sz w:val="22"/>
              </w:rPr>
              <w:t>Mencuci</w:t>
            </w:r>
            <w:r>
              <w:rPr>
                <w:spacing w:val="-2"/>
                <w:sz w:val="22"/>
              </w:rPr>
              <w:t> </w:t>
            </w:r>
            <w:r>
              <w:rPr>
                <w:sz w:val="22"/>
              </w:rPr>
              <w:t>tangan</w:t>
            </w:r>
          </w:p>
          <w:p>
            <w:pPr>
              <w:pStyle w:val="TableParagraph"/>
              <w:numPr>
                <w:ilvl w:val="0"/>
                <w:numId w:val="112"/>
              </w:numPr>
              <w:tabs>
                <w:tab w:pos="469" w:val="left" w:leader="none"/>
              </w:tabs>
              <w:spacing w:line="235" w:lineRule="auto" w:before="2" w:after="0"/>
              <w:ind w:left="468" w:right="100" w:hanging="360"/>
              <w:jc w:val="left"/>
              <w:rPr>
                <w:sz w:val="22"/>
              </w:rPr>
            </w:pPr>
            <w:r>
              <w:rPr>
                <w:sz w:val="22"/>
              </w:rPr>
              <w:t>Membaca daftar obat pasien, mengenai </w:t>
            </w:r>
            <w:r>
              <w:rPr>
                <w:spacing w:val="-4"/>
                <w:sz w:val="22"/>
              </w:rPr>
              <w:t>obat </w:t>
            </w:r>
            <w:r>
              <w:rPr>
                <w:sz w:val="22"/>
              </w:rPr>
              <w:t>yang diberikan dan cara</w:t>
            </w:r>
            <w:r>
              <w:rPr>
                <w:spacing w:val="-6"/>
                <w:sz w:val="22"/>
              </w:rPr>
              <w:t> </w:t>
            </w:r>
            <w:r>
              <w:rPr>
                <w:sz w:val="22"/>
              </w:rPr>
              <w:t>pemberiannya</w:t>
            </w:r>
          </w:p>
          <w:p>
            <w:pPr>
              <w:pStyle w:val="TableParagraph"/>
              <w:numPr>
                <w:ilvl w:val="0"/>
                <w:numId w:val="112"/>
              </w:numPr>
              <w:tabs>
                <w:tab w:pos="469" w:val="left" w:leader="none"/>
              </w:tabs>
              <w:spacing w:line="274" w:lineRule="exact" w:before="3" w:after="0"/>
              <w:ind w:left="468" w:right="0" w:hanging="361"/>
              <w:jc w:val="left"/>
              <w:rPr>
                <w:sz w:val="22"/>
              </w:rPr>
            </w:pPr>
            <w:r>
              <w:rPr>
                <w:sz w:val="22"/>
              </w:rPr>
              <w:t>Mengambil spuit dan jarum pada</w:t>
            </w:r>
            <w:r>
              <w:rPr>
                <w:spacing w:val="-8"/>
                <w:sz w:val="22"/>
              </w:rPr>
              <w:t> </w:t>
            </w:r>
            <w:r>
              <w:rPr>
                <w:sz w:val="22"/>
              </w:rPr>
              <w:t>tempatnya</w:t>
            </w:r>
          </w:p>
          <w:p>
            <w:pPr>
              <w:pStyle w:val="TableParagraph"/>
              <w:numPr>
                <w:ilvl w:val="0"/>
                <w:numId w:val="112"/>
              </w:numPr>
              <w:tabs>
                <w:tab w:pos="469" w:val="left" w:leader="none"/>
              </w:tabs>
              <w:spacing w:line="271" w:lineRule="exact" w:before="0" w:after="0"/>
              <w:ind w:left="468" w:right="0" w:hanging="361"/>
              <w:jc w:val="left"/>
              <w:rPr>
                <w:sz w:val="22"/>
              </w:rPr>
            </w:pPr>
            <w:r>
              <w:rPr>
                <w:sz w:val="22"/>
              </w:rPr>
              <w:t>Melarutkan obat yang</w:t>
            </w:r>
            <w:r>
              <w:rPr>
                <w:spacing w:val="-2"/>
                <w:sz w:val="22"/>
              </w:rPr>
              <w:t> </w:t>
            </w:r>
            <w:r>
              <w:rPr>
                <w:sz w:val="22"/>
              </w:rPr>
              <w:t>diperlukan</w:t>
            </w:r>
          </w:p>
          <w:p>
            <w:pPr>
              <w:pStyle w:val="TableParagraph"/>
              <w:numPr>
                <w:ilvl w:val="0"/>
                <w:numId w:val="112"/>
              </w:numPr>
              <w:tabs>
                <w:tab w:pos="469" w:val="left" w:leader="none"/>
              </w:tabs>
              <w:spacing w:line="235" w:lineRule="auto" w:before="2" w:after="0"/>
              <w:ind w:left="468" w:right="99" w:hanging="360"/>
              <w:jc w:val="both"/>
              <w:rPr>
                <w:sz w:val="22"/>
              </w:rPr>
            </w:pPr>
            <w:r>
              <w:rPr>
                <w:sz w:val="22"/>
              </w:rPr>
              <w:t>Membaca kembali daftar obat tersebut sesuai takaran kemudian udara dalam spuit</w:t>
            </w:r>
            <w:r>
              <w:rPr>
                <w:spacing w:val="-10"/>
                <w:sz w:val="22"/>
              </w:rPr>
              <w:t> </w:t>
            </w:r>
            <w:r>
              <w:rPr>
                <w:sz w:val="22"/>
              </w:rPr>
              <w:t>dikeluarkan</w:t>
            </w:r>
          </w:p>
          <w:p>
            <w:pPr>
              <w:pStyle w:val="TableParagraph"/>
              <w:numPr>
                <w:ilvl w:val="0"/>
                <w:numId w:val="112"/>
              </w:numPr>
              <w:tabs>
                <w:tab w:pos="469" w:val="left" w:leader="none"/>
              </w:tabs>
              <w:spacing w:line="237" w:lineRule="auto" w:before="5" w:after="0"/>
              <w:ind w:left="468" w:right="98" w:hanging="360"/>
              <w:jc w:val="both"/>
              <w:rPr>
                <w:sz w:val="22"/>
              </w:rPr>
            </w:pPr>
            <w:r>
              <w:rPr>
                <w:sz w:val="22"/>
              </w:rPr>
              <w:t>Spuit dan kapas alkohol dimasukkan ke dalam bak spuit yang tersedia dan langsung dibawa ke pasien</w:t>
            </w:r>
          </w:p>
          <w:p>
            <w:pPr>
              <w:pStyle w:val="TableParagraph"/>
              <w:numPr>
                <w:ilvl w:val="0"/>
                <w:numId w:val="112"/>
              </w:numPr>
              <w:tabs>
                <w:tab w:pos="469" w:val="left" w:leader="none"/>
              </w:tabs>
              <w:spacing w:line="237" w:lineRule="auto" w:before="4" w:after="0"/>
              <w:ind w:left="468" w:right="96" w:hanging="360"/>
              <w:jc w:val="both"/>
              <w:rPr>
                <w:sz w:val="22"/>
              </w:rPr>
            </w:pPr>
            <w:r>
              <w:rPr>
                <w:sz w:val="22"/>
              </w:rPr>
              <w:t>Membaca kembali daftar pemberian obat dan mencocokkan dengan papan nama pasien/tanya pasien</w:t>
            </w:r>
          </w:p>
          <w:p>
            <w:pPr>
              <w:pStyle w:val="TableParagraph"/>
              <w:numPr>
                <w:ilvl w:val="0"/>
                <w:numId w:val="112"/>
              </w:numPr>
              <w:tabs>
                <w:tab w:pos="469" w:val="left" w:leader="none"/>
              </w:tabs>
              <w:spacing w:line="235" w:lineRule="auto" w:before="6" w:after="0"/>
              <w:ind w:left="468" w:right="99" w:hanging="360"/>
              <w:jc w:val="both"/>
              <w:rPr>
                <w:sz w:val="22"/>
              </w:rPr>
            </w:pPr>
            <w:r>
              <w:rPr>
                <w:sz w:val="22"/>
              </w:rPr>
              <w:t>Membebaskan area yang akan disuntik dari pakaian</w:t>
            </w:r>
          </w:p>
          <w:p>
            <w:pPr>
              <w:pStyle w:val="TableParagraph"/>
              <w:numPr>
                <w:ilvl w:val="0"/>
                <w:numId w:val="112"/>
              </w:numPr>
              <w:tabs>
                <w:tab w:pos="469" w:val="left" w:leader="none"/>
              </w:tabs>
              <w:spacing w:line="235" w:lineRule="auto" w:before="4" w:after="0"/>
              <w:ind w:left="468" w:right="101" w:hanging="360"/>
              <w:jc w:val="both"/>
              <w:rPr>
                <w:sz w:val="22"/>
              </w:rPr>
            </w:pPr>
            <w:r>
              <w:rPr>
                <w:sz w:val="22"/>
              </w:rPr>
              <w:t>Mendisinfeksi kulit lalu mengangkat sedikit tempat yang akan disuntik dengan tangan</w:t>
            </w:r>
            <w:r>
              <w:rPr>
                <w:spacing w:val="-6"/>
                <w:sz w:val="22"/>
              </w:rPr>
              <w:t> </w:t>
            </w:r>
            <w:r>
              <w:rPr>
                <w:sz w:val="22"/>
              </w:rPr>
              <w:t>kiri</w:t>
            </w:r>
          </w:p>
          <w:p>
            <w:pPr>
              <w:pStyle w:val="TableParagraph"/>
              <w:numPr>
                <w:ilvl w:val="0"/>
                <w:numId w:val="112"/>
              </w:numPr>
              <w:tabs>
                <w:tab w:pos="469" w:val="left" w:leader="none"/>
              </w:tabs>
              <w:spacing w:line="237" w:lineRule="auto" w:before="5" w:after="0"/>
              <w:ind w:left="468" w:right="99" w:hanging="360"/>
              <w:jc w:val="both"/>
              <w:rPr>
                <w:sz w:val="22"/>
              </w:rPr>
            </w:pPr>
            <w:r>
              <w:rPr>
                <w:sz w:val="22"/>
              </w:rPr>
              <w:t>Menusukkan jarum dengan lubang menghadap ke atas dan membuat sudut 45 derajat </w:t>
            </w:r>
            <w:r>
              <w:rPr>
                <w:spacing w:val="-3"/>
                <w:sz w:val="22"/>
              </w:rPr>
              <w:t>dengan </w:t>
            </w:r>
            <w:r>
              <w:rPr>
                <w:sz w:val="22"/>
              </w:rPr>
              <w:t>permukaan</w:t>
            </w:r>
            <w:r>
              <w:rPr>
                <w:spacing w:val="-1"/>
                <w:sz w:val="22"/>
              </w:rPr>
              <w:t> </w:t>
            </w:r>
            <w:r>
              <w:rPr>
                <w:sz w:val="22"/>
              </w:rPr>
              <w:t>kulit</w:t>
            </w:r>
          </w:p>
          <w:p>
            <w:pPr>
              <w:pStyle w:val="TableParagraph"/>
              <w:numPr>
                <w:ilvl w:val="0"/>
                <w:numId w:val="112"/>
              </w:numPr>
              <w:tabs>
                <w:tab w:pos="469" w:val="left" w:leader="none"/>
              </w:tabs>
              <w:spacing w:line="257" w:lineRule="exact" w:before="2" w:after="0"/>
              <w:ind w:left="468" w:right="0" w:hanging="361"/>
              <w:jc w:val="both"/>
              <w:rPr>
                <w:sz w:val="22"/>
              </w:rPr>
            </w:pPr>
            <w:r>
              <w:rPr>
                <w:sz w:val="22"/>
              </w:rPr>
              <w:t>Penghisap ditarik sedikit, bila tidak ada</w:t>
            </w:r>
            <w:r>
              <w:rPr>
                <w:spacing w:val="-10"/>
                <w:sz w:val="22"/>
              </w:rPr>
              <w:t> </w:t>
            </w:r>
            <w:r>
              <w:rPr>
                <w:sz w:val="22"/>
              </w:rPr>
              <w:t>darah</w:t>
            </w:r>
          </w:p>
        </w:tc>
        <w:tc>
          <w:tcPr>
            <w:tcW w:w="1558" w:type="dxa"/>
          </w:tcPr>
          <w:p>
            <w:pPr>
              <w:pStyle w:val="TableParagraph"/>
              <w:rPr>
                <w:sz w:val="22"/>
              </w:rPr>
            </w:pPr>
          </w:p>
        </w:tc>
        <w:tc>
          <w:tcPr>
            <w:tcW w:w="1623" w:type="dxa"/>
          </w:tcPr>
          <w:p>
            <w:pPr>
              <w:pStyle w:val="TableParagraph"/>
              <w:rPr>
                <w:sz w:val="22"/>
              </w:rPr>
            </w:pPr>
          </w:p>
        </w:tc>
      </w:tr>
    </w:tbl>
    <w:p>
      <w:pPr>
        <w:spacing w:after="0"/>
        <w:rPr>
          <w:sz w:val="22"/>
        </w:rPr>
        <w:sectPr>
          <w:headerReference w:type="default" r:id="rId197"/>
          <w:footerReference w:type="default" r:id="rId198"/>
          <w:pgSz w:w="11910" w:h="16840"/>
          <w:pgMar w:header="0" w:footer="975" w:top="1340" w:bottom="1160" w:left="900" w:right="700"/>
          <w:pgNumType w:start="79"/>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4875"/>
        <w:gridCol w:w="1558"/>
        <w:gridCol w:w="1623"/>
      </w:tblGrid>
      <w:tr>
        <w:trPr>
          <w:trHeight w:val="316" w:hRule="atLeast"/>
        </w:trPr>
        <w:tc>
          <w:tcPr>
            <w:tcW w:w="938" w:type="dxa"/>
            <w:vMerge w:val="restart"/>
          </w:tcPr>
          <w:p>
            <w:pPr>
              <w:pStyle w:val="TableParagraph"/>
              <w:spacing w:before="10"/>
              <w:rPr>
                <w:b/>
                <w:sz w:val="27"/>
              </w:rPr>
            </w:pPr>
          </w:p>
          <w:p>
            <w:pPr>
              <w:pStyle w:val="TableParagraph"/>
              <w:ind w:left="287"/>
              <w:rPr>
                <w:b/>
                <w:sz w:val="24"/>
              </w:rPr>
            </w:pPr>
            <w:r>
              <w:rPr>
                <w:b/>
                <w:sz w:val="24"/>
              </w:rPr>
              <w:t>NO</w:t>
            </w:r>
          </w:p>
        </w:tc>
        <w:tc>
          <w:tcPr>
            <w:tcW w:w="4875" w:type="dxa"/>
            <w:vMerge w:val="restart"/>
          </w:tcPr>
          <w:p>
            <w:pPr>
              <w:pStyle w:val="TableParagraph"/>
              <w:spacing w:before="10"/>
              <w:rPr>
                <w:b/>
                <w:sz w:val="27"/>
              </w:rPr>
            </w:pPr>
          </w:p>
          <w:p>
            <w:pPr>
              <w:pStyle w:val="TableParagraph"/>
              <w:ind w:left="1963"/>
              <w:rPr>
                <w:b/>
                <w:sz w:val="24"/>
              </w:rPr>
            </w:pPr>
            <w:r>
              <w:rPr>
                <w:b/>
                <w:sz w:val="24"/>
              </w:rPr>
              <w:t>TINDAKAN</w:t>
            </w:r>
          </w:p>
        </w:tc>
        <w:tc>
          <w:tcPr>
            <w:tcW w:w="3181" w:type="dxa"/>
            <w:gridSpan w:val="2"/>
          </w:tcPr>
          <w:p>
            <w:pPr>
              <w:pStyle w:val="TableParagraph"/>
              <w:spacing w:line="275" w:lineRule="exact"/>
              <w:ind w:left="857"/>
              <w:rPr>
                <w:b/>
                <w:sz w:val="24"/>
              </w:rPr>
            </w:pPr>
            <w:r>
              <w:rPr>
                <w:b/>
                <w:sz w:val="24"/>
              </w:rPr>
              <w:t>PELAKSANAAN</w:t>
            </w:r>
          </w:p>
        </w:tc>
      </w:tr>
      <w:tr>
        <w:trPr>
          <w:trHeight w:val="635" w:hRule="atLeast"/>
        </w:trPr>
        <w:tc>
          <w:tcPr>
            <w:tcW w:w="938" w:type="dxa"/>
            <w:vMerge/>
            <w:tcBorders>
              <w:top w:val="nil"/>
            </w:tcBorders>
          </w:tcPr>
          <w:p>
            <w:pPr>
              <w:rPr>
                <w:sz w:val="2"/>
                <w:szCs w:val="2"/>
              </w:rPr>
            </w:pPr>
          </w:p>
        </w:tc>
        <w:tc>
          <w:tcPr>
            <w:tcW w:w="4875" w:type="dxa"/>
            <w:vMerge/>
            <w:tcBorders>
              <w:top w:val="nil"/>
            </w:tcBorders>
          </w:tcPr>
          <w:p>
            <w:pPr>
              <w:rPr>
                <w:sz w:val="2"/>
                <w:szCs w:val="2"/>
              </w:rPr>
            </w:pPr>
          </w:p>
        </w:tc>
        <w:tc>
          <w:tcPr>
            <w:tcW w:w="1558" w:type="dxa"/>
          </w:tcPr>
          <w:p>
            <w:pPr>
              <w:pStyle w:val="TableParagraph"/>
              <w:spacing w:before="159"/>
              <w:ind w:left="7"/>
              <w:rPr>
                <w:b/>
                <w:sz w:val="24"/>
              </w:rPr>
            </w:pPr>
            <w:r>
              <w:rPr>
                <w:b/>
                <w:sz w:val="24"/>
              </w:rPr>
              <w:t>DILAKUKAN</w:t>
            </w:r>
          </w:p>
        </w:tc>
        <w:tc>
          <w:tcPr>
            <w:tcW w:w="1623" w:type="dxa"/>
          </w:tcPr>
          <w:p>
            <w:pPr>
              <w:pStyle w:val="TableParagraph"/>
              <w:spacing w:before="1"/>
              <w:ind w:left="41" w:right="31"/>
              <w:jc w:val="center"/>
              <w:rPr>
                <w:b/>
                <w:sz w:val="24"/>
              </w:rPr>
            </w:pPr>
            <w:r>
              <w:rPr>
                <w:b/>
                <w:sz w:val="24"/>
              </w:rPr>
              <w:t>TIDAK</w:t>
            </w:r>
          </w:p>
          <w:p>
            <w:pPr>
              <w:pStyle w:val="TableParagraph"/>
              <w:spacing w:before="41"/>
              <w:ind w:left="41" w:right="37"/>
              <w:jc w:val="center"/>
              <w:rPr>
                <w:b/>
                <w:sz w:val="24"/>
              </w:rPr>
            </w:pPr>
            <w:r>
              <w:rPr>
                <w:b/>
                <w:sz w:val="24"/>
              </w:rPr>
              <w:t>DILAKUKAN</w:t>
            </w:r>
          </w:p>
        </w:tc>
      </w:tr>
      <w:tr>
        <w:trPr>
          <w:trHeight w:val="2099" w:hRule="atLeast"/>
        </w:trPr>
        <w:tc>
          <w:tcPr>
            <w:tcW w:w="938" w:type="dxa"/>
          </w:tcPr>
          <w:p>
            <w:pPr>
              <w:pStyle w:val="TableParagraph"/>
              <w:rPr>
                <w:sz w:val="22"/>
              </w:rPr>
            </w:pPr>
          </w:p>
        </w:tc>
        <w:tc>
          <w:tcPr>
            <w:tcW w:w="4875" w:type="dxa"/>
          </w:tcPr>
          <w:p>
            <w:pPr>
              <w:pStyle w:val="TableParagraph"/>
              <w:spacing w:line="242" w:lineRule="auto"/>
              <w:ind w:left="468"/>
              <w:rPr>
                <w:sz w:val="22"/>
              </w:rPr>
            </w:pPr>
            <w:r>
              <w:rPr>
                <w:sz w:val="22"/>
              </w:rPr>
              <w:t>obat disemprotkan perlahan-lahan dan bila ada darah obat jangan disemprotkan</w:t>
            </w:r>
          </w:p>
          <w:p>
            <w:pPr>
              <w:pStyle w:val="TableParagraph"/>
              <w:numPr>
                <w:ilvl w:val="0"/>
                <w:numId w:val="113"/>
              </w:numPr>
              <w:tabs>
                <w:tab w:pos="469" w:val="left" w:leader="none"/>
              </w:tabs>
              <w:spacing w:line="235" w:lineRule="auto" w:before="0" w:after="0"/>
              <w:ind w:left="468" w:right="100" w:hanging="360"/>
              <w:jc w:val="left"/>
              <w:rPr>
                <w:sz w:val="22"/>
              </w:rPr>
            </w:pPr>
            <w:r>
              <w:rPr>
                <w:sz w:val="22"/>
              </w:rPr>
              <w:t>Setelah obat habis, jarum ditarik dengan cepat dan bekas tusukan ditahan dengan kapas</w:t>
            </w:r>
            <w:r>
              <w:rPr>
                <w:spacing w:val="-9"/>
                <w:sz w:val="22"/>
              </w:rPr>
              <w:t> </w:t>
            </w:r>
            <w:r>
              <w:rPr>
                <w:sz w:val="22"/>
              </w:rPr>
              <w:t>alkohol</w:t>
            </w:r>
          </w:p>
          <w:p>
            <w:pPr>
              <w:pStyle w:val="TableParagraph"/>
              <w:numPr>
                <w:ilvl w:val="0"/>
                <w:numId w:val="113"/>
              </w:numPr>
              <w:tabs>
                <w:tab w:pos="469" w:val="left" w:leader="none"/>
              </w:tabs>
              <w:spacing w:line="274" w:lineRule="exact" w:before="0" w:after="0"/>
              <w:ind w:left="468" w:right="0" w:hanging="361"/>
              <w:jc w:val="left"/>
              <w:rPr>
                <w:sz w:val="22"/>
              </w:rPr>
            </w:pPr>
            <w:r>
              <w:rPr>
                <w:sz w:val="22"/>
              </w:rPr>
              <w:t>Melakukan massage pada bekas</w:t>
            </w:r>
            <w:r>
              <w:rPr>
                <w:spacing w:val="-8"/>
                <w:sz w:val="22"/>
              </w:rPr>
              <w:t> </w:t>
            </w:r>
            <w:r>
              <w:rPr>
                <w:sz w:val="22"/>
              </w:rPr>
              <w:t>suntikan</w:t>
            </w:r>
          </w:p>
          <w:p>
            <w:pPr>
              <w:pStyle w:val="TableParagraph"/>
              <w:numPr>
                <w:ilvl w:val="0"/>
                <w:numId w:val="113"/>
              </w:numPr>
              <w:tabs>
                <w:tab w:pos="469" w:val="left" w:leader="none"/>
              </w:tabs>
              <w:spacing w:line="271" w:lineRule="exact" w:before="0" w:after="0"/>
              <w:ind w:left="468" w:right="0" w:hanging="361"/>
              <w:jc w:val="left"/>
              <w:rPr>
                <w:sz w:val="22"/>
              </w:rPr>
            </w:pPr>
            <w:r>
              <w:rPr>
                <w:sz w:val="22"/>
              </w:rPr>
              <w:t>Pasien dirapikan dan alat-alat</w:t>
            </w:r>
            <w:r>
              <w:rPr>
                <w:spacing w:val="-8"/>
                <w:sz w:val="22"/>
              </w:rPr>
              <w:t> </w:t>
            </w:r>
            <w:r>
              <w:rPr>
                <w:sz w:val="22"/>
              </w:rPr>
              <w:t>dibereskan</w:t>
            </w:r>
          </w:p>
          <w:p>
            <w:pPr>
              <w:pStyle w:val="TableParagraph"/>
              <w:numPr>
                <w:ilvl w:val="0"/>
                <w:numId w:val="113"/>
              </w:numPr>
              <w:tabs>
                <w:tab w:pos="469" w:val="left" w:leader="none"/>
              </w:tabs>
              <w:spacing w:line="271" w:lineRule="exact" w:before="0" w:after="0"/>
              <w:ind w:left="468" w:right="0" w:hanging="361"/>
              <w:jc w:val="left"/>
              <w:rPr>
                <w:sz w:val="22"/>
              </w:rPr>
            </w:pPr>
            <w:r>
              <w:rPr>
                <w:sz w:val="22"/>
              </w:rPr>
              <w:t>Mencuci</w:t>
            </w:r>
            <w:r>
              <w:rPr>
                <w:spacing w:val="-2"/>
                <w:sz w:val="22"/>
              </w:rPr>
              <w:t> </w:t>
            </w:r>
            <w:r>
              <w:rPr>
                <w:sz w:val="22"/>
              </w:rPr>
              <w:t>tangan</w:t>
            </w:r>
          </w:p>
          <w:p>
            <w:pPr>
              <w:pStyle w:val="TableParagraph"/>
              <w:spacing w:line="238" w:lineRule="exact"/>
              <w:ind w:left="470"/>
              <w:rPr>
                <w:sz w:val="22"/>
              </w:rPr>
            </w:pPr>
            <w:r>
              <w:rPr>
                <w:sz w:val="22"/>
              </w:rPr>
              <w:t>Menulis pada buku catatan pemberian obat</w:t>
            </w:r>
          </w:p>
        </w:tc>
        <w:tc>
          <w:tcPr>
            <w:tcW w:w="1558" w:type="dxa"/>
          </w:tcPr>
          <w:p>
            <w:pPr>
              <w:pStyle w:val="TableParagraph"/>
              <w:rPr>
                <w:sz w:val="22"/>
              </w:rPr>
            </w:pPr>
          </w:p>
        </w:tc>
        <w:tc>
          <w:tcPr>
            <w:tcW w:w="1623" w:type="dxa"/>
          </w:tcPr>
          <w:p>
            <w:pPr>
              <w:pStyle w:val="TableParagraph"/>
              <w:rPr>
                <w:sz w:val="22"/>
              </w:rPr>
            </w:pPr>
          </w:p>
        </w:tc>
      </w:tr>
      <w:tr>
        <w:trPr>
          <w:trHeight w:val="551" w:hRule="atLeast"/>
        </w:trPr>
        <w:tc>
          <w:tcPr>
            <w:tcW w:w="938" w:type="dxa"/>
            <w:vMerge w:val="restart"/>
          </w:tcPr>
          <w:p>
            <w:pPr>
              <w:pStyle w:val="TableParagraph"/>
              <w:rPr>
                <w:b/>
                <w:sz w:val="26"/>
              </w:rPr>
            </w:pPr>
          </w:p>
          <w:p>
            <w:pPr>
              <w:pStyle w:val="TableParagraph"/>
              <w:rPr>
                <w:b/>
                <w:sz w:val="26"/>
              </w:rPr>
            </w:pPr>
          </w:p>
          <w:p>
            <w:pPr>
              <w:pStyle w:val="TableParagraph"/>
              <w:spacing w:before="160"/>
              <w:ind w:left="359" w:right="316"/>
              <w:jc w:val="center"/>
              <w:rPr>
                <w:sz w:val="24"/>
              </w:rPr>
            </w:pPr>
            <w:r>
              <w:rPr>
                <w:sz w:val="24"/>
              </w:rPr>
              <w:t>5.</w:t>
            </w:r>
          </w:p>
        </w:tc>
        <w:tc>
          <w:tcPr>
            <w:tcW w:w="4875" w:type="dxa"/>
          </w:tcPr>
          <w:p>
            <w:pPr>
              <w:pStyle w:val="TableParagraph"/>
              <w:spacing w:line="270" w:lineRule="exact"/>
              <w:ind w:left="108"/>
              <w:rPr>
                <w:b/>
                <w:sz w:val="24"/>
              </w:rPr>
            </w:pPr>
            <w:r>
              <w:rPr>
                <w:b/>
                <w:sz w:val="24"/>
              </w:rPr>
              <w:t>Sikap Selama Pelaksanaan :</w:t>
            </w:r>
          </w:p>
          <w:p>
            <w:pPr>
              <w:pStyle w:val="TableParagraph"/>
              <w:tabs>
                <w:tab w:pos="828" w:val="left" w:leader="none"/>
              </w:tabs>
              <w:spacing w:line="261" w:lineRule="exact"/>
              <w:ind w:left="336"/>
              <w:rPr>
                <w:sz w:val="24"/>
              </w:rPr>
            </w:pPr>
            <w:r>
              <w:rPr>
                <w:sz w:val="24"/>
              </w:rPr>
              <w:t>1.</w:t>
              <w:tab/>
              <w:t>Menunjukkan sikap sopan dan</w:t>
            </w:r>
            <w:r>
              <w:rPr>
                <w:spacing w:val="-2"/>
                <w:sz w:val="24"/>
              </w:rPr>
              <w:t> </w:t>
            </w:r>
            <w:r>
              <w:rPr>
                <w:sz w:val="24"/>
              </w:rPr>
              <w:t>ramah</w:t>
            </w:r>
          </w:p>
        </w:tc>
        <w:tc>
          <w:tcPr>
            <w:tcW w:w="1558" w:type="dxa"/>
          </w:tcPr>
          <w:p>
            <w:pPr>
              <w:pStyle w:val="TableParagraph"/>
              <w:rPr>
                <w:sz w:val="22"/>
              </w:rPr>
            </w:pPr>
          </w:p>
        </w:tc>
        <w:tc>
          <w:tcPr>
            <w:tcW w:w="1623" w:type="dxa"/>
          </w:tcPr>
          <w:p>
            <w:pPr>
              <w:pStyle w:val="TableParagraph"/>
              <w:rPr>
                <w:sz w:val="22"/>
              </w:rPr>
            </w:pPr>
          </w:p>
        </w:tc>
      </w:tr>
      <w:tr>
        <w:trPr>
          <w:trHeight w:val="420" w:hRule="atLeast"/>
        </w:trPr>
        <w:tc>
          <w:tcPr>
            <w:tcW w:w="938" w:type="dxa"/>
            <w:vMerge/>
            <w:tcBorders>
              <w:top w:val="nil"/>
            </w:tcBorders>
          </w:tcPr>
          <w:p>
            <w:pPr>
              <w:rPr>
                <w:sz w:val="2"/>
                <w:szCs w:val="2"/>
              </w:rPr>
            </w:pPr>
          </w:p>
        </w:tc>
        <w:tc>
          <w:tcPr>
            <w:tcW w:w="4875" w:type="dxa"/>
          </w:tcPr>
          <w:p>
            <w:pPr>
              <w:pStyle w:val="TableParagraph"/>
              <w:tabs>
                <w:tab w:pos="828" w:val="left" w:leader="none"/>
              </w:tabs>
              <w:spacing w:line="268" w:lineRule="exact"/>
              <w:ind w:left="336"/>
              <w:rPr>
                <w:sz w:val="24"/>
              </w:rPr>
            </w:pPr>
            <w:r>
              <w:rPr>
                <w:sz w:val="24"/>
              </w:rPr>
              <w:t>2.</w:t>
              <w:tab/>
              <w:t>Menjamin Privacy</w:t>
            </w:r>
            <w:r>
              <w:rPr>
                <w:spacing w:val="-6"/>
                <w:sz w:val="24"/>
              </w:rPr>
              <w:t> </w:t>
            </w:r>
            <w:r>
              <w:rPr>
                <w:sz w:val="24"/>
              </w:rPr>
              <w:t>pasien</w:t>
            </w:r>
          </w:p>
        </w:tc>
        <w:tc>
          <w:tcPr>
            <w:tcW w:w="1558" w:type="dxa"/>
          </w:tcPr>
          <w:p>
            <w:pPr>
              <w:pStyle w:val="TableParagraph"/>
              <w:rPr>
                <w:sz w:val="22"/>
              </w:rPr>
            </w:pPr>
          </w:p>
        </w:tc>
        <w:tc>
          <w:tcPr>
            <w:tcW w:w="1623" w:type="dxa"/>
          </w:tcPr>
          <w:p>
            <w:pPr>
              <w:pStyle w:val="TableParagraph"/>
              <w:rPr>
                <w:sz w:val="22"/>
              </w:rPr>
            </w:pPr>
          </w:p>
        </w:tc>
      </w:tr>
      <w:tr>
        <w:trPr>
          <w:trHeight w:val="422" w:hRule="atLeast"/>
        </w:trPr>
        <w:tc>
          <w:tcPr>
            <w:tcW w:w="938" w:type="dxa"/>
            <w:vMerge/>
            <w:tcBorders>
              <w:top w:val="nil"/>
            </w:tcBorders>
          </w:tcPr>
          <w:p>
            <w:pPr>
              <w:rPr>
                <w:sz w:val="2"/>
                <w:szCs w:val="2"/>
              </w:rPr>
            </w:pPr>
          </w:p>
        </w:tc>
        <w:tc>
          <w:tcPr>
            <w:tcW w:w="4875" w:type="dxa"/>
          </w:tcPr>
          <w:p>
            <w:pPr>
              <w:pStyle w:val="TableParagraph"/>
              <w:tabs>
                <w:tab w:pos="828" w:val="left" w:leader="none"/>
              </w:tabs>
              <w:spacing w:line="268" w:lineRule="exact"/>
              <w:ind w:left="336"/>
              <w:rPr>
                <w:sz w:val="24"/>
              </w:rPr>
            </w:pPr>
            <w:r>
              <w:rPr>
                <w:sz w:val="24"/>
              </w:rPr>
              <w:t>3.</w:t>
              <w:tab/>
              <w:t>Bekerja dengan</w:t>
            </w:r>
            <w:r>
              <w:rPr>
                <w:spacing w:val="-3"/>
                <w:sz w:val="24"/>
              </w:rPr>
              <w:t> </w:t>
            </w:r>
            <w:r>
              <w:rPr>
                <w:sz w:val="24"/>
              </w:rPr>
              <w:t>teliti</w:t>
            </w:r>
          </w:p>
        </w:tc>
        <w:tc>
          <w:tcPr>
            <w:tcW w:w="1558" w:type="dxa"/>
          </w:tcPr>
          <w:p>
            <w:pPr>
              <w:pStyle w:val="TableParagraph"/>
              <w:rPr>
                <w:sz w:val="22"/>
              </w:rPr>
            </w:pPr>
          </w:p>
        </w:tc>
        <w:tc>
          <w:tcPr>
            <w:tcW w:w="1623" w:type="dxa"/>
          </w:tcPr>
          <w:p>
            <w:pPr>
              <w:pStyle w:val="TableParagraph"/>
              <w:rPr>
                <w:sz w:val="22"/>
              </w:rPr>
            </w:pPr>
          </w:p>
        </w:tc>
      </w:tr>
      <w:tr>
        <w:trPr>
          <w:trHeight w:val="422" w:hRule="atLeast"/>
        </w:trPr>
        <w:tc>
          <w:tcPr>
            <w:tcW w:w="938" w:type="dxa"/>
            <w:vMerge/>
            <w:tcBorders>
              <w:top w:val="nil"/>
            </w:tcBorders>
          </w:tcPr>
          <w:p>
            <w:pPr>
              <w:rPr>
                <w:sz w:val="2"/>
                <w:szCs w:val="2"/>
              </w:rPr>
            </w:pPr>
          </w:p>
        </w:tc>
        <w:tc>
          <w:tcPr>
            <w:tcW w:w="4875" w:type="dxa"/>
          </w:tcPr>
          <w:p>
            <w:pPr>
              <w:pStyle w:val="TableParagraph"/>
              <w:tabs>
                <w:tab w:pos="828" w:val="left" w:leader="none"/>
              </w:tabs>
              <w:spacing w:line="268" w:lineRule="exact"/>
              <w:ind w:left="336"/>
              <w:rPr>
                <w:sz w:val="24"/>
              </w:rPr>
            </w:pPr>
            <w:r>
              <w:rPr>
                <w:sz w:val="24"/>
              </w:rPr>
              <w:t>4.</w:t>
              <w:tab/>
              <w:t>Memperhatikan body</w:t>
            </w:r>
            <w:r>
              <w:rPr>
                <w:spacing w:val="-6"/>
                <w:sz w:val="24"/>
              </w:rPr>
              <w:t> </w:t>
            </w:r>
            <w:r>
              <w:rPr>
                <w:sz w:val="24"/>
              </w:rPr>
              <w:t>mekanism</w:t>
            </w:r>
          </w:p>
        </w:tc>
        <w:tc>
          <w:tcPr>
            <w:tcW w:w="1558" w:type="dxa"/>
          </w:tcPr>
          <w:p>
            <w:pPr>
              <w:pStyle w:val="TableParagraph"/>
              <w:rPr>
                <w:sz w:val="22"/>
              </w:rPr>
            </w:pPr>
          </w:p>
        </w:tc>
        <w:tc>
          <w:tcPr>
            <w:tcW w:w="1623" w:type="dxa"/>
          </w:tcPr>
          <w:p>
            <w:pPr>
              <w:pStyle w:val="TableParagraph"/>
              <w:rPr>
                <w:sz w:val="22"/>
              </w:rPr>
            </w:pPr>
          </w:p>
        </w:tc>
      </w:tr>
    </w:tbl>
    <w:p>
      <w:pPr>
        <w:pStyle w:val="BodyText"/>
        <w:rPr>
          <w:b/>
          <w:sz w:val="20"/>
        </w:rPr>
      </w:pPr>
    </w:p>
    <w:p>
      <w:pPr>
        <w:pStyle w:val="BodyText"/>
        <w:spacing w:before="5"/>
        <w:rPr>
          <w:b/>
          <w:sz w:val="19"/>
        </w:rPr>
      </w:pPr>
    </w:p>
    <w:p>
      <w:pPr>
        <w:pStyle w:val="BodyText"/>
        <w:tabs>
          <w:tab w:pos="2700" w:val="left" w:leader="none"/>
        </w:tabs>
        <w:spacing w:before="90"/>
        <w:ind w:left="1260"/>
      </w:pPr>
      <w:r>
        <w:rPr/>
        <w:pict>
          <v:group style="position:absolute;margin-left:198.375pt;margin-top:-8.441881pt;width:138.75pt;height:51.75pt;mso-position-horizontal-relative:page;mso-position-vertical-relative:paragraph;z-index:15751680" coordorigin="3968,-169" coordsize="2775,1035">
            <v:rect style="position:absolute;left:3975;top:-162;width:2760;height:1020" filled="false" stroked="true" strokeweight=".75pt" strokecolor="#000000">
              <v:stroke dashstyle="solid"/>
            </v:rect>
            <v:shape style="position:absolute;left:4080;top:-78;width:1542;height:552" type="#_x0000_t202" filled="false" stroked="false">
              <v:textbox inset="0,0,0,0">
                <w:txbxContent>
                  <w:p>
                    <w:pPr>
                      <w:spacing w:line="247" w:lineRule="auto" w:before="0"/>
                      <w:ind w:left="48" w:right="0" w:hanging="49"/>
                      <w:jc w:val="left"/>
                      <w:rPr>
                        <w:sz w:val="24"/>
                      </w:rPr>
                    </w:pPr>
                    <w:r>
                      <w:rPr>
                        <w:sz w:val="24"/>
                        <w:u w:val="single"/>
                      </w:rPr>
                      <w:t> Skor didapat</w:t>
                    </w:r>
                    <w:r>
                      <w:rPr>
                        <w:sz w:val="24"/>
                      </w:rPr>
                      <w:t> Skor Maksimal</w:t>
                    </w:r>
                  </w:p>
                </w:txbxContent>
              </v:textbox>
              <w10:wrap type="none"/>
            </v:shape>
            <v:shape style="position:absolute;left:5814;top:-6;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6"/>
        </w:rPr>
      </w:pPr>
    </w:p>
    <w:p>
      <w:pPr>
        <w:pStyle w:val="BodyText"/>
        <w:spacing w:before="230"/>
        <w:ind w:left="2701"/>
      </w:pPr>
      <w:r>
        <w:rPr/>
        <w:pict>
          <v:rect style="position:absolute;margin-left:199.600006pt;margin-top:7.183137pt;width:59.25pt;height:21.75pt;mso-position-horizontal-relative:page;mso-position-vertical-relative:paragraph;z-index:15750144" filled="false" stroked="true" strokeweight=".75pt" strokecolor="#000000">
            <v:stroke dashstyle="solid"/>
            <w10:wrap type="none"/>
          </v:rect>
        </w:pict>
      </w:r>
      <w:r>
        <w:rPr/>
        <w:t>=</w:t>
      </w:r>
    </w:p>
    <w:p>
      <w:pPr>
        <w:pStyle w:val="BodyText"/>
        <w:spacing w:before="1"/>
      </w:pPr>
    </w:p>
    <w:p>
      <w:pPr>
        <w:pStyle w:val="BodyText"/>
        <w:tabs>
          <w:tab w:pos="2700" w:val="left" w:leader="none"/>
        </w:tabs>
        <w:ind w:left="1260"/>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630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shape style="position:absolute;margin-left:332.25pt;margin-top:11.322139pt;width:152.25pt;height:.1pt;mso-position-horizontal-relative:page;mso-position-vertical-relative:paragraph;z-index:-15707648;mso-wrap-distance-left:0;mso-wrap-distance-right:0" coordorigin="6645,226" coordsize="3045,0" path="m6645,226l9690,226e" filled="false" stroked="true" strokeweight=".75pt" strokecolor="#000000">
            <v:path arrowok="t"/>
            <v:stroke dashstyle="solid"/>
            <w10:wrap type="topAndBottom"/>
          </v:shape>
        </w:pict>
      </w:r>
    </w:p>
    <w:p>
      <w:pPr>
        <w:spacing w:after="0"/>
        <w:rPr>
          <w:sz w:val="15"/>
        </w:rPr>
        <w:sectPr>
          <w:headerReference w:type="default" r:id="rId199"/>
          <w:footerReference w:type="default" r:id="rId200"/>
          <w:pgSz w:w="11910" w:h="16840"/>
          <w:pgMar w:header="0" w:footer="1088" w:top="1420" w:bottom="1280" w:left="900" w:right="700"/>
          <w:pgNumType w:start="80"/>
        </w:sectPr>
      </w:pPr>
    </w:p>
    <w:p>
      <w:pPr>
        <w:pStyle w:val="BodyText"/>
        <w:spacing w:before="1" w:after="1"/>
        <w:rPr>
          <w:sz w:val="22"/>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4134"/>
        <w:gridCol w:w="2787"/>
      </w:tblGrid>
      <w:tr>
        <w:trPr>
          <w:trHeight w:val="551" w:hRule="atLeast"/>
        </w:trPr>
        <w:tc>
          <w:tcPr>
            <w:tcW w:w="2324" w:type="dxa"/>
            <w:vMerge w:val="restart"/>
          </w:tcPr>
          <w:p>
            <w:pPr>
              <w:pStyle w:val="TableParagraph"/>
              <w:spacing w:before="10"/>
              <w:rPr>
                <w:sz w:val="20"/>
              </w:rPr>
            </w:pPr>
          </w:p>
          <w:p>
            <w:pPr>
              <w:pStyle w:val="TableParagraph"/>
              <w:ind w:left="276"/>
              <w:rPr>
                <w:sz w:val="20"/>
              </w:rPr>
            </w:pPr>
            <w:r>
              <w:rPr>
                <w:sz w:val="20"/>
              </w:rPr>
              <w:drawing>
                <wp:inline distT="0" distB="0" distL="0" distR="0">
                  <wp:extent cx="1127993" cy="1156430"/>
                  <wp:effectExtent l="0" t="0" r="0" b="0"/>
                  <wp:docPr id="35" name="image23.jpeg"/>
                  <wp:cNvGraphicFramePr>
                    <a:graphicFrameLocks noChangeAspect="1"/>
                  </wp:cNvGraphicFramePr>
                  <a:graphic>
                    <a:graphicData uri="http://schemas.openxmlformats.org/drawingml/2006/picture">
                      <pic:pic>
                        <pic:nvPicPr>
                          <pic:cNvPr id="36" name="image23.jpeg"/>
                          <pic:cNvPicPr/>
                        </pic:nvPicPr>
                        <pic:blipFill>
                          <a:blip r:embed="rId168" cstate="print"/>
                          <a:stretch>
                            <a:fillRect/>
                          </a:stretch>
                        </pic:blipFill>
                        <pic:spPr>
                          <a:xfrm>
                            <a:off x="0" y="0"/>
                            <a:ext cx="1127993" cy="1156430"/>
                          </a:xfrm>
                          <a:prstGeom prst="rect">
                            <a:avLst/>
                          </a:prstGeom>
                        </pic:spPr>
                      </pic:pic>
                    </a:graphicData>
                  </a:graphic>
                </wp:inline>
              </w:drawing>
            </w:r>
            <w:r>
              <w:rPr>
                <w:sz w:val="20"/>
              </w:rPr>
            </w:r>
          </w:p>
        </w:tc>
        <w:tc>
          <w:tcPr>
            <w:tcW w:w="4134" w:type="dxa"/>
          </w:tcPr>
          <w:p>
            <w:pPr>
              <w:pStyle w:val="TableParagraph"/>
              <w:spacing w:line="276" w:lineRule="exact"/>
              <w:ind w:left="1518" w:right="575" w:hanging="917"/>
              <w:rPr>
                <w:b/>
                <w:sz w:val="24"/>
              </w:rPr>
            </w:pPr>
            <w:r>
              <w:rPr>
                <w:b/>
                <w:sz w:val="24"/>
              </w:rPr>
              <w:t>POLTEKKES KEMENKES MALANG</w:t>
            </w:r>
          </w:p>
        </w:tc>
        <w:tc>
          <w:tcPr>
            <w:tcW w:w="2787" w:type="dxa"/>
          </w:tcPr>
          <w:p>
            <w:pPr>
              <w:pStyle w:val="TableParagraph"/>
              <w:spacing w:line="276" w:lineRule="exact"/>
              <w:ind w:left="107"/>
              <w:rPr>
                <w:b/>
                <w:sz w:val="24"/>
              </w:rPr>
            </w:pPr>
            <w:r>
              <w:rPr>
                <w:b/>
                <w:sz w:val="24"/>
              </w:rPr>
              <w:t>No. Dokumen : SOP.KDM.060</w:t>
            </w:r>
          </w:p>
        </w:tc>
      </w:tr>
      <w:tr>
        <w:trPr>
          <w:trHeight w:val="551" w:hRule="atLeast"/>
        </w:trPr>
        <w:tc>
          <w:tcPr>
            <w:tcW w:w="2324" w:type="dxa"/>
            <w:vMerge/>
            <w:tcBorders>
              <w:top w:val="nil"/>
            </w:tcBorders>
          </w:tcPr>
          <w:p>
            <w:pPr>
              <w:rPr>
                <w:sz w:val="2"/>
                <w:szCs w:val="2"/>
              </w:rPr>
            </w:pPr>
          </w:p>
        </w:tc>
        <w:tc>
          <w:tcPr>
            <w:tcW w:w="4134" w:type="dxa"/>
          </w:tcPr>
          <w:p>
            <w:pPr>
              <w:pStyle w:val="TableParagraph"/>
              <w:spacing w:line="267" w:lineRule="exact"/>
              <w:ind w:left="522" w:right="527"/>
              <w:jc w:val="center"/>
              <w:rPr>
                <w:sz w:val="24"/>
              </w:rPr>
            </w:pPr>
            <w:r>
              <w:rPr>
                <w:sz w:val="24"/>
              </w:rPr>
              <w:t>STANDARD OPERASIONAL</w:t>
            </w:r>
          </w:p>
          <w:p>
            <w:pPr>
              <w:pStyle w:val="TableParagraph"/>
              <w:spacing w:line="264" w:lineRule="exact"/>
              <w:ind w:left="519" w:right="527"/>
              <w:jc w:val="center"/>
              <w:rPr>
                <w:sz w:val="24"/>
              </w:rPr>
            </w:pPr>
            <w:r>
              <w:rPr>
                <w:sz w:val="24"/>
              </w:rPr>
              <w:t>PROSEDUR</w:t>
            </w:r>
          </w:p>
        </w:tc>
        <w:tc>
          <w:tcPr>
            <w:tcW w:w="2787" w:type="dxa"/>
          </w:tcPr>
          <w:p>
            <w:pPr>
              <w:pStyle w:val="TableParagraph"/>
              <w:spacing w:line="272" w:lineRule="exact"/>
              <w:ind w:left="107"/>
              <w:rPr>
                <w:b/>
                <w:sz w:val="24"/>
              </w:rPr>
            </w:pPr>
            <w:r>
              <w:rPr>
                <w:b/>
                <w:sz w:val="24"/>
              </w:rPr>
              <w:t>No. Revisi :</w:t>
            </w:r>
          </w:p>
          <w:p>
            <w:pPr>
              <w:pStyle w:val="TableParagraph"/>
              <w:spacing w:line="259" w:lineRule="exact"/>
              <w:ind w:left="107"/>
              <w:rPr>
                <w:b/>
                <w:sz w:val="24"/>
              </w:rPr>
            </w:pPr>
            <w:r>
              <w:rPr>
                <w:b/>
                <w:sz w:val="24"/>
              </w:rPr>
              <w:t>00</w:t>
            </w:r>
          </w:p>
        </w:tc>
      </w:tr>
      <w:tr>
        <w:trPr>
          <w:trHeight w:val="554" w:hRule="atLeast"/>
        </w:trPr>
        <w:tc>
          <w:tcPr>
            <w:tcW w:w="2324" w:type="dxa"/>
            <w:vMerge/>
            <w:tcBorders>
              <w:top w:val="nil"/>
            </w:tcBorders>
          </w:tcPr>
          <w:p>
            <w:pPr>
              <w:rPr>
                <w:sz w:val="2"/>
                <w:szCs w:val="2"/>
              </w:rPr>
            </w:pPr>
          </w:p>
        </w:tc>
        <w:tc>
          <w:tcPr>
            <w:tcW w:w="4134" w:type="dxa"/>
            <w:vMerge w:val="restart"/>
          </w:tcPr>
          <w:p>
            <w:pPr>
              <w:pStyle w:val="TableParagraph"/>
              <w:spacing w:before="10"/>
              <w:rPr>
                <w:sz w:val="23"/>
              </w:rPr>
            </w:pPr>
          </w:p>
          <w:p>
            <w:pPr>
              <w:pStyle w:val="TableParagraph"/>
              <w:ind w:left="978" w:right="280" w:hanging="675"/>
              <w:rPr>
                <w:b/>
                <w:sz w:val="24"/>
              </w:rPr>
            </w:pPr>
            <w:r>
              <w:rPr>
                <w:b/>
                <w:sz w:val="24"/>
              </w:rPr>
              <w:t>MEMBERIKAN OBAT SECARA INTRA CUTAN (IC)</w:t>
            </w:r>
          </w:p>
        </w:tc>
        <w:tc>
          <w:tcPr>
            <w:tcW w:w="2787" w:type="dxa"/>
          </w:tcPr>
          <w:p>
            <w:pPr>
              <w:pStyle w:val="TableParagraph"/>
              <w:spacing w:line="275" w:lineRule="exact"/>
              <w:ind w:left="107"/>
              <w:rPr>
                <w:b/>
                <w:sz w:val="24"/>
              </w:rPr>
            </w:pPr>
            <w:r>
              <w:rPr>
                <w:b/>
                <w:sz w:val="24"/>
              </w:rPr>
              <w:t>Tanggal Terbit :</w:t>
            </w:r>
          </w:p>
        </w:tc>
      </w:tr>
      <w:tr>
        <w:trPr>
          <w:trHeight w:val="551" w:hRule="atLeast"/>
        </w:trPr>
        <w:tc>
          <w:tcPr>
            <w:tcW w:w="2324" w:type="dxa"/>
            <w:vMerge/>
            <w:tcBorders>
              <w:top w:val="nil"/>
            </w:tcBorders>
          </w:tcPr>
          <w:p>
            <w:pPr>
              <w:rPr>
                <w:sz w:val="2"/>
                <w:szCs w:val="2"/>
              </w:rPr>
            </w:pPr>
          </w:p>
        </w:tc>
        <w:tc>
          <w:tcPr>
            <w:tcW w:w="4134" w:type="dxa"/>
            <w:vMerge/>
            <w:tcBorders>
              <w:top w:val="nil"/>
            </w:tcBorders>
          </w:tcPr>
          <w:p>
            <w:pPr>
              <w:rPr>
                <w:sz w:val="2"/>
                <w:szCs w:val="2"/>
              </w:rPr>
            </w:pPr>
          </w:p>
        </w:tc>
        <w:tc>
          <w:tcPr>
            <w:tcW w:w="2787" w:type="dxa"/>
          </w:tcPr>
          <w:p>
            <w:pPr>
              <w:pStyle w:val="TableParagraph"/>
              <w:spacing w:line="273" w:lineRule="exact"/>
              <w:ind w:left="107"/>
              <w:rPr>
                <w:b/>
                <w:sz w:val="24"/>
              </w:rPr>
            </w:pPr>
            <w:r>
              <w:rPr>
                <w:b/>
                <w:sz w:val="24"/>
              </w:rPr>
              <w:t>Halaman :</w:t>
            </w:r>
          </w:p>
        </w:tc>
      </w:tr>
      <w:tr>
        <w:trPr>
          <w:trHeight w:val="827" w:hRule="atLeast"/>
        </w:trPr>
        <w:tc>
          <w:tcPr>
            <w:tcW w:w="6458" w:type="dxa"/>
            <w:gridSpan w:val="2"/>
          </w:tcPr>
          <w:p>
            <w:pPr>
              <w:pStyle w:val="TableParagraph"/>
              <w:spacing w:line="273" w:lineRule="exact"/>
              <w:ind w:left="107"/>
              <w:rPr>
                <w:b/>
                <w:sz w:val="24"/>
              </w:rPr>
            </w:pPr>
            <w:r>
              <w:rPr>
                <w:b/>
                <w:sz w:val="24"/>
              </w:rPr>
              <w:t>Unit : Laboratorium Keperawatan</w:t>
            </w:r>
          </w:p>
        </w:tc>
        <w:tc>
          <w:tcPr>
            <w:tcW w:w="2787" w:type="dxa"/>
          </w:tcPr>
          <w:p>
            <w:pPr>
              <w:pStyle w:val="TableParagraph"/>
              <w:spacing w:line="276" w:lineRule="exact"/>
              <w:ind w:left="107" w:right="556"/>
              <w:rPr>
                <w:b/>
                <w:sz w:val="24"/>
              </w:rPr>
            </w:pPr>
            <w:r>
              <w:rPr>
                <w:b/>
                <w:sz w:val="24"/>
              </w:rPr>
              <w:t>Petugas / pelaksana: Perawat, dosen, CI, Mhs.</w:t>
            </w:r>
          </w:p>
        </w:tc>
      </w:tr>
      <w:tr>
        <w:trPr>
          <w:trHeight w:val="552" w:hRule="atLeast"/>
        </w:trPr>
        <w:tc>
          <w:tcPr>
            <w:tcW w:w="2324" w:type="dxa"/>
          </w:tcPr>
          <w:p>
            <w:pPr>
              <w:pStyle w:val="TableParagraph"/>
              <w:spacing w:line="272" w:lineRule="exact"/>
              <w:ind w:left="107"/>
              <w:rPr>
                <w:b/>
                <w:sz w:val="24"/>
              </w:rPr>
            </w:pPr>
            <w:r>
              <w:rPr>
                <w:b/>
                <w:sz w:val="24"/>
              </w:rPr>
              <w:t>Pengertian</w:t>
            </w:r>
          </w:p>
        </w:tc>
        <w:tc>
          <w:tcPr>
            <w:tcW w:w="6921" w:type="dxa"/>
            <w:gridSpan w:val="2"/>
          </w:tcPr>
          <w:p>
            <w:pPr>
              <w:pStyle w:val="TableParagraph"/>
              <w:spacing w:line="267" w:lineRule="exact"/>
              <w:ind w:left="107"/>
              <w:rPr>
                <w:sz w:val="24"/>
              </w:rPr>
            </w:pPr>
            <w:r>
              <w:rPr>
                <w:sz w:val="24"/>
              </w:rPr>
              <w:t>Prosedur invasive yang melibatkan deposisi obat melalui jarum steril</w:t>
            </w:r>
          </w:p>
          <w:p>
            <w:pPr>
              <w:pStyle w:val="TableParagraph"/>
              <w:spacing w:line="264" w:lineRule="exact"/>
              <w:ind w:left="107"/>
              <w:rPr>
                <w:sz w:val="24"/>
              </w:rPr>
            </w:pPr>
            <w:r>
              <w:rPr>
                <w:sz w:val="24"/>
              </w:rPr>
              <w:t>yang diinsersikan ke dalam jaringan kulit</w:t>
            </w:r>
          </w:p>
        </w:tc>
      </w:tr>
      <w:tr>
        <w:trPr>
          <w:trHeight w:val="275" w:hRule="atLeast"/>
        </w:trPr>
        <w:tc>
          <w:tcPr>
            <w:tcW w:w="2324" w:type="dxa"/>
          </w:tcPr>
          <w:p>
            <w:pPr>
              <w:pStyle w:val="TableParagraph"/>
              <w:spacing w:line="256" w:lineRule="exact"/>
              <w:ind w:left="107"/>
              <w:rPr>
                <w:b/>
                <w:sz w:val="24"/>
              </w:rPr>
            </w:pPr>
            <w:r>
              <w:rPr>
                <w:b/>
                <w:sz w:val="24"/>
              </w:rPr>
              <w:t>Indikasi</w:t>
            </w:r>
          </w:p>
        </w:tc>
        <w:tc>
          <w:tcPr>
            <w:tcW w:w="6921" w:type="dxa"/>
            <w:gridSpan w:val="2"/>
          </w:tcPr>
          <w:p>
            <w:pPr>
              <w:pStyle w:val="TableParagraph"/>
              <w:spacing w:line="256" w:lineRule="exact"/>
              <w:ind w:left="107"/>
              <w:rPr>
                <w:sz w:val="24"/>
              </w:rPr>
            </w:pPr>
            <w:r>
              <w:rPr>
                <w:sz w:val="24"/>
              </w:rPr>
              <w:t>Skin test</w:t>
            </w:r>
          </w:p>
        </w:tc>
      </w:tr>
      <w:tr>
        <w:trPr>
          <w:trHeight w:val="275" w:hRule="atLeast"/>
        </w:trPr>
        <w:tc>
          <w:tcPr>
            <w:tcW w:w="2324" w:type="dxa"/>
          </w:tcPr>
          <w:p>
            <w:pPr>
              <w:pStyle w:val="TableParagraph"/>
              <w:spacing w:line="256" w:lineRule="exact"/>
              <w:ind w:left="107"/>
              <w:rPr>
                <w:b/>
                <w:sz w:val="24"/>
              </w:rPr>
            </w:pPr>
            <w:r>
              <w:rPr>
                <w:b/>
                <w:sz w:val="24"/>
              </w:rPr>
              <w:t>Tujuan</w:t>
            </w:r>
          </w:p>
        </w:tc>
        <w:tc>
          <w:tcPr>
            <w:tcW w:w="6921" w:type="dxa"/>
            <w:gridSpan w:val="2"/>
          </w:tcPr>
          <w:p>
            <w:pPr>
              <w:pStyle w:val="TableParagraph"/>
              <w:spacing w:line="256" w:lineRule="exact"/>
              <w:ind w:left="107"/>
              <w:rPr>
                <w:sz w:val="24"/>
              </w:rPr>
            </w:pPr>
            <w:r>
              <w:rPr>
                <w:sz w:val="24"/>
              </w:rPr>
              <w:t>Mengetahui reaksi hipersensitif pada klien terhadap obat</w:t>
            </w:r>
          </w:p>
        </w:tc>
      </w:tr>
      <w:tr>
        <w:trPr>
          <w:trHeight w:val="3587" w:hRule="atLeast"/>
        </w:trPr>
        <w:tc>
          <w:tcPr>
            <w:tcW w:w="2324" w:type="dxa"/>
          </w:tcPr>
          <w:p>
            <w:pPr>
              <w:pStyle w:val="TableParagraph"/>
              <w:ind w:left="107" w:right="33"/>
              <w:rPr>
                <w:b/>
                <w:sz w:val="24"/>
              </w:rPr>
            </w:pPr>
            <w:r>
              <w:rPr>
                <w:b/>
                <w:sz w:val="24"/>
              </w:rPr>
              <w:t>Persiapan tempat dan alat</w:t>
            </w:r>
          </w:p>
        </w:tc>
        <w:tc>
          <w:tcPr>
            <w:tcW w:w="6921" w:type="dxa"/>
            <w:gridSpan w:val="2"/>
          </w:tcPr>
          <w:p>
            <w:pPr>
              <w:pStyle w:val="TableParagraph"/>
              <w:spacing w:line="270" w:lineRule="exact"/>
              <w:ind w:left="107"/>
              <w:rPr>
                <w:b/>
                <w:sz w:val="24"/>
              </w:rPr>
            </w:pPr>
            <w:r>
              <w:rPr>
                <w:b/>
                <w:sz w:val="24"/>
              </w:rPr>
              <w:t>Alat-alat :</w:t>
            </w:r>
          </w:p>
          <w:p>
            <w:pPr>
              <w:pStyle w:val="TableParagraph"/>
              <w:numPr>
                <w:ilvl w:val="0"/>
                <w:numId w:val="114"/>
              </w:numPr>
              <w:tabs>
                <w:tab w:pos="828" w:val="left" w:leader="none"/>
              </w:tabs>
              <w:spacing w:line="274" w:lineRule="exact" w:before="0" w:after="0"/>
              <w:ind w:left="827" w:right="0" w:hanging="361"/>
              <w:jc w:val="left"/>
              <w:rPr>
                <w:sz w:val="24"/>
              </w:rPr>
            </w:pPr>
            <w:r>
              <w:rPr>
                <w:sz w:val="24"/>
              </w:rPr>
              <w:t>Baki atau meja suntikan</w:t>
            </w:r>
            <w:r>
              <w:rPr>
                <w:spacing w:val="1"/>
                <w:sz w:val="24"/>
              </w:rPr>
              <w:t> </w:t>
            </w:r>
            <w:r>
              <w:rPr>
                <w:sz w:val="24"/>
              </w:rPr>
              <w:t>beroda</w:t>
            </w:r>
          </w:p>
          <w:p>
            <w:pPr>
              <w:pStyle w:val="TableParagraph"/>
              <w:numPr>
                <w:ilvl w:val="0"/>
                <w:numId w:val="114"/>
              </w:numPr>
              <w:tabs>
                <w:tab w:pos="828" w:val="left" w:leader="none"/>
              </w:tabs>
              <w:spacing w:line="240" w:lineRule="auto" w:before="0" w:after="0"/>
              <w:ind w:left="827" w:right="0" w:hanging="361"/>
              <w:jc w:val="left"/>
              <w:rPr>
                <w:sz w:val="24"/>
              </w:rPr>
            </w:pPr>
            <w:r>
              <w:rPr>
                <w:sz w:val="24"/>
              </w:rPr>
              <w:t>Spuit dan jarum steril sesuai ukuran yang</w:t>
            </w:r>
            <w:r>
              <w:rPr>
                <w:spacing w:val="-3"/>
                <w:sz w:val="24"/>
              </w:rPr>
              <w:t> </w:t>
            </w:r>
            <w:r>
              <w:rPr>
                <w:sz w:val="24"/>
              </w:rPr>
              <w:t>dibutuhkan</w:t>
            </w:r>
          </w:p>
          <w:p>
            <w:pPr>
              <w:pStyle w:val="TableParagraph"/>
              <w:numPr>
                <w:ilvl w:val="0"/>
                <w:numId w:val="114"/>
              </w:numPr>
              <w:tabs>
                <w:tab w:pos="828" w:val="left" w:leader="none"/>
              </w:tabs>
              <w:spacing w:line="240" w:lineRule="auto" w:before="0" w:after="0"/>
              <w:ind w:left="827" w:right="0" w:hanging="361"/>
              <w:jc w:val="left"/>
              <w:rPr>
                <w:sz w:val="24"/>
              </w:rPr>
            </w:pPr>
            <w:r>
              <w:rPr>
                <w:sz w:val="24"/>
              </w:rPr>
              <w:t>Korentang steril dalam</w:t>
            </w:r>
            <w:r>
              <w:rPr>
                <w:spacing w:val="-4"/>
                <w:sz w:val="24"/>
              </w:rPr>
              <w:t> </w:t>
            </w:r>
            <w:r>
              <w:rPr>
                <w:sz w:val="24"/>
              </w:rPr>
              <w:t>tempatnya</w:t>
            </w:r>
          </w:p>
          <w:p>
            <w:pPr>
              <w:pStyle w:val="TableParagraph"/>
              <w:numPr>
                <w:ilvl w:val="0"/>
                <w:numId w:val="114"/>
              </w:numPr>
              <w:tabs>
                <w:tab w:pos="828" w:val="left" w:leader="none"/>
              </w:tabs>
              <w:spacing w:line="240" w:lineRule="auto" w:before="0" w:after="0"/>
              <w:ind w:left="827" w:right="0" w:hanging="361"/>
              <w:jc w:val="left"/>
              <w:rPr>
                <w:sz w:val="24"/>
              </w:rPr>
            </w:pPr>
            <w:r>
              <w:rPr>
                <w:sz w:val="24"/>
              </w:rPr>
              <w:t>Kapas alkohol dalam tempatnya dan gergaji</w:t>
            </w:r>
            <w:r>
              <w:rPr>
                <w:spacing w:val="-1"/>
                <w:sz w:val="24"/>
              </w:rPr>
              <w:t> </w:t>
            </w:r>
            <w:r>
              <w:rPr>
                <w:sz w:val="24"/>
              </w:rPr>
              <w:t>ampul</w:t>
            </w:r>
          </w:p>
          <w:p>
            <w:pPr>
              <w:pStyle w:val="TableParagraph"/>
              <w:numPr>
                <w:ilvl w:val="0"/>
                <w:numId w:val="114"/>
              </w:numPr>
              <w:tabs>
                <w:tab w:pos="828" w:val="left" w:leader="none"/>
              </w:tabs>
              <w:spacing w:line="240" w:lineRule="auto" w:before="0" w:after="0"/>
              <w:ind w:left="827" w:right="0" w:hanging="361"/>
              <w:jc w:val="left"/>
              <w:rPr>
                <w:sz w:val="24"/>
              </w:rPr>
            </w:pPr>
            <w:r>
              <w:rPr>
                <w:sz w:val="24"/>
              </w:rPr>
              <w:t>Cairan pelarut dan</w:t>
            </w:r>
            <w:r>
              <w:rPr>
                <w:spacing w:val="-1"/>
                <w:sz w:val="24"/>
              </w:rPr>
              <w:t> </w:t>
            </w:r>
            <w:r>
              <w:rPr>
                <w:sz w:val="24"/>
              </w:rPr>
              <w:t>obat</w:t>
            </w:r>
          </w:p>
          <w:p>
            <w:pPr>
              <w:pStyle w:val="TableParagraph"/>
              <w:numPr>
                <w:ilvl w:val="0"/>
                <w:numId w:val="114"/>
              </w:numPr>
              <w:tabs>
                <w:tab w:pos="828" w:val="left" w:leader="none"/>
              </w:tabs>
              <w:spacing w:line="240" w:lineRule="auto" w:before="0" w:after="0"/>
              <w:ind w:left="827" w:right="105" w:hanging="360"/>
              <w:jc w:val="left"/>
              <w:rPr>
                <w:sz w:val="24"/>
              </w:rPr>
            </w:pPr>
            <w:r>
              <w:rPr>
                <w:sz w:val="24"/>
              </w:rPr>
              <w:t>Bak steril yang tertutup yang di dalamnya sudah diberi alas untuk tempat</w:t>
            </w:r>
            <w:r>
              <w:rPr>
                <w:spacing w:val="-1"/>
                <w:sz w:val="24"/>
              </w:rPr>
              <w:t> </w:t>
            </w:r>
            <w:r>
              <w:rPr>
                <w:sz w:val="24"/>
              </w:rPr>
              <w:t>spuit</w:t>
            </w:r>
          </w:p>
          <w:p>
            <w:pPr>
              <w:pStyle w:val="TableParagraph"/>
              <w:numPr>
                <w:ilvl w:val="0"/>
                <w:numId w:val="114"/>
              </w:numPr>
              <w:tabs>
                <w:tab w:pos="828" w:val="left" w:leader="none"/>
              </w:tabs>
              <w:spacing w:line="240" w:lineRule="auto" w:before="0" w:after="0"/>
              <w:ind w:left="827" w:right="104" w:hanging="360"/>
              <w:jc w:val="left"/>
              <w:rPr>
                <w:sz w:val="24"/>
              </w:rPr>
            </w:pPr>
            <w:r>
              <w:rPr>
                <w:sz w:val="24"/>
              </w:rPr>
              <w:t>Bengkok berisi disinfektan untuk tempat spuit dan jarum yang sudah</w:t>
            </w:r>
            <w:r>
              <w:rPr>
                <w:spacing w:val="-4"/>
                <w:sz w:val="24"/>
              </w:rPr>
              <w:t> </w:t>
            </w:r>
            <w:r>
              <w:rPr>
                <w:sz w:val="24"/>
              </w:rPr>
              <w:t>dipakai</w:t>
            </w:r>
          </w:p>
          <w:p>
            <w:pPr>
              <w:pStyle w:val="TableParagraph"/>
              <w:numPr>
                <w:ilvl w:val="0"/>
                <w:numId w:val="114"/>
              </w:numPr>
              <w:tabs>
                <w:tab w:pos="828" w:val="left" w:leader="none"/>
              </w:tabs>
              <w:spacing w:line="240" w:lineRule="auto" w:before="0" w:after="0"/>
              <w:ind w:left="827" w:right="0" w:hanging="361"/>
              <w:jc w:val="left"/>
              <w:rPr>
                <w:sz w:val="24"/>
              </w:rPr>
            </w:pPr>
            <w:r>
              <w:rPr>
                <w:sz w:val="24"/>
              </w:rPr>
              <w:t>Bengkok</w:t>
            </w:r>
          </w:p>
          <w:p>
            <w:pPr>
              <w:pStyle w:val="TableParagraph"/>
              <w:numPr>
                <w:ilvl w:val="0"/>
                <w:numId w:val="114"/>
              </w:numPr>
              <w:tabs>
                <w:tab w:pos="828" w:val="left" w:leader="none"/>
              </w:tabs>
              <w:spacing w:line="240" w:lineRule="auto" w:before="0" w:after="0"/>
              <w:ind w:left="827" w:right="0" w:hanging="361"/>
              <w:jc w:val="left"/>
              <w:rPr>
                <w:sz w:val="24"/>
              </w:rPr>
            </w:pPr>
            <w:r>
              <w:rPr>
                <w:sz w:val="24"/>
              </w:rPr>
              <w:t>Perlak dan</w:t>
            </w:r>
            <w:r>
              <w:rPr>
                <w:spacing w:val="-1"/>
                <w:sz w:val="24"/>
              </w:rPr>
              <w:t> </w:t>
            </w:r>
            <w:r>
              <w:rPr>
                <w:sz w:val="24"/>
              </w:rPr>
              <w:t>alasnya</w:t>
            </w:r>
          </w:p>
          <w:p>
            <w:pPr>
              <w:pStyle w:val="TableParagraph"/>
              <w:numPr>
                <w:ilvl w:val="0"/>
                <w:numId w:val="114"/>
              </w:numPr>
              <w:tabs>
                <w:tab w:pos="828" w:val="left" w:leader="none"/>
              </w:tabs>
              <w:spacing w:line="264" w:lineRule="exact" w:before="0" w:after="0"/>
              <w:ind w:left="827" w:right="0" w:hanging="361"/>
              <w:jc w:val="left"/>
              <w:rPr>
                <w:sz w:val="24"/>
              </w:rPr>
            </w:pPr>
            <w:r>
              <w:rPr>
                <w:sz w:val="24"/>
              </w:rPr>
              <w:t>Buku catatan pemberian</w:t>
            </w:r>
            <w:r>
              <w:rPr>
                <w:spacing w:val="1"/>
                <w:sz w:val="24"/>
              </w:rPr>
              <w:t> </w:t>
            </w:r>
            <w:r>
              <w:rPr>
                <w:sz w:val="24"/>
              </w:rPr>
              <w:t>obat</w:t>
            </w:r>
          </w:p>
        </w:tc>
      </w:tr>
      <w:tr>
        <w:trPr>
          <w:trHeight w:val="551" w:hRule="atLeast"/>
        </w:trPr>
        <w:tc>
          <w:tcPr>
            <w:tcW w:w="2324" w:type="dxa"/>
          </w:tcPr>
          <w:p>
            <w:pPr>
              <w:pStyle w:val="TableParagraph"/>
              <w:spacing w:line="275" w:lineRule="exact"/>
              <w:ind w:left="107"/>
              <w:rPr>
                <w:b/>
                <w:sz w:val="24"/>
              </w:rPr>
            </w:pPr>
            <w:r>
              <w:rPr>
                <w:b/>
                <w:sz w:val="24"/>
              </w:rPr>
              <w:t>Persiapan pasien</w:t>
            </w:r>
          </w:p>
        </w:tc>
        <w:tc>
          <w:tcPr>
            <w:tcW w:w="6921" w:type="dxa"/>
            <w:gridSpan w:val="2"/>
          </w:tcPr>
          <w:p>
            <w:pPr>
              <w:pStyle w:val="TableParagraph"/>
              <w:numPr>
                <w:ilvl w:val="0"/>
                <w:numId w:val="115"/>
              </w:numPr>
              <w:tabs>
                <w:tab w:pos="425" w:val="left" w:leader="none"/>
              </w:tabs>
              <w:spacing w:line="270" w:lineRule="exact" w:before="0" w:after="0"/>
              <w:ind w:left="424" w:right="0" w:hanging="284"/>
              <w:jc w:val="left"/>
              <w:rPr>
                <w:sz w:val="24"/>
              </w:rPr>
            </w:pPr>
            <w:r>
              <w:rPr>
                <w:sz w:val="24"/>
              </w:rPr>
              <w:t>Menjelaskan pada pasien tentang tindakan yang akan</w:t>
            </w:r>
            <w:r>
              <w:rPr>
                <w:spacing w:val="-6"/>
                <w:sz w:val="24"/>
              </w:rPr>
              <w:t> </w:t>
            </w:r>
            <w:r>
              <w:rPr>
                <w:sz w:val="24"/>
              </w:rPr>
              <w:t>dilakukan</w:t>
            </w:r>
          </w:p>
          <w:p>
            <w:pPr>
              <w:pStyle w:val="TableParagraph"/>
              <w:numPr>
                <w:ilvl w:val="0"/>
                <w:numId w:val="115"/>
              </w:numPr>
              <w:tabs>
                <w:tab w:pos="425" w:val="left" w:leader="none"/>
              </w:tabs>
              <w:spacing w:line="261" w:lineRule="exact" w:before="0" w:after="0"/>
              <w:ind w:left="424" w:right="0" w:hanging="284"/>
              <w:jc w:val="left"/>
              <w:rPr>
                <w:sz w:val="24"/>
              </w:rPr>
            </w:pPr>
            <w:r>
              <w:rPr>
                <w:sz w:val="24"/>
              </w:rPr>
              <w:t>Menyiapkan posisi pasien sesuai dengan</w:t>
            </w:r>
            <w:r>
              <w:rPr>
                <w:spacing w:val="-2"/>
                <w:sz w:val="24"/>
              </w:rPr>
              <w:t> </w:t>
            </w:r>
            <w:r>
              <w:rPr>
                <w:sz w:val="24"/>
              </w:rPr>
              <w:t>kebutuhan</w:t>
            </w:r>
          </w:p>
        </w:tc>
      </w:tr>
      <w:tr>
        <w:trPr>
          <w:trHeight w:val="553" w:hRule="atLeast"/>
        </w:trPr>
        <w:tc>
          <w:tcPr>
            <w:tcW w:w="2324" w:type="dxa"/>
          </w:tcPr>
          <w:p>
            <w:pPr>
              <w:pStyle w:val="TableParagraph"/>
              <w:spacing w:line="276" w:lineRule="exact" w:before="2"/>
              <w:ind w:left="107" w:right="932"/>
              <w:rPr>
                <w:b/>
                <w:sz w:val="24"/>
              </w:rPr>
            </w:pPr>
            <w:r>
              <w:rPr>
                <w:b/>
                <w:sz w:val="24"/>
              </w:rPr>
              <w:t>Persiapan Lingkungan</w:t>
            </w:r>
          </w:p>
        </w:tc>
        <w:tc>
          <w:tcPr>
            <w:tcW w:w="6921" w:type="dxa"/>
            <w:gridSpan w:val="2"/>
          </w:tcPr>
          <w:p>
            <w:pPr>
              <w:pStyle w:val="TableParagraph"/>
              <w:spacing w:line="270" w:lineRule="exact"/>
              <w:ind w:left="107"/>
              <w:rPr>
                <w:sz w:val="24"/>
              </w:rPr>
            </w:pPr>
            <w:r>
              <w:rPr>
                <w:sz w:val="24"/>
              </w:rPr>
              <w:t>Menyiapkan lingkungan aman dan nyaman</w:t>
            </w:r>
          </w:p>
        </w:tc>
      </w:tr>
      <w:tr>
        <w:trPr>
          <w:trHeight w:val="4416" w:hRule="atLeast"/>
        </w:trPr>
        <w:tc>
          <w:tcPr>
            <w:tcW w:w="2324" w:type="dxa"/>
          </w:tcPr>
          <w:p>
            <w:pPr>
              <w:pStyle w:val="TableParagraph"/>
              <w:spacing w:line="273" w:lineRule="exact"/>
              <w:ind w:left="107"/>
              <w:rPr>
                <w:b/>
                <w:sz w:val="24"/>
              </w:rPr>
            </w:pPr>
            <w:r>
              <w:rPr>
                <w:b/>
                <w:sz w:val="24"/>
              </w:rPr>
              <w:t>Pelaksanaan</w:t>
            </w:r>
          </w:p>
        </w:tc>
        <w:tc>
          <w:tcPr>
            <w:tcW w:w="6921" w:type="dxa"/>
            <w:gridSpan w:val="2"/>
          </w:tcPr>
          <w:p>
            <w:pPr>
              <w:pStyle w:val="TableParagraph"/>
              <w:numPr>
                <w:ilvl w:val="0"/>
                <w:numId w:val="116"/>
              </w:numPr>
              <w:tabs>
                <w:tab w:pos="828" w:val="left" w:leader="none"/>
              </w:tabs>
              <w:spacing w:line="268" w:lineRule="exact" w:before="0" w:after="0"/>
              <w:ind w:left="827" w:right="0" w:hanging="361"/>
              <w:jc w:val="left"/>
              <w:rPr>
                <w:sz w:val="24"/>
              </w:rPr>
            </w:pPr>
            <w:r>
              <w:rPr>
                <w:sz w:val="24"/>
              </w:rPr>
              <w:t>Membawa alat-alat ke dekat pasien sesuai dengan</w:t>
            </w:r>
            <w:r>
              <w:rPr>
                <w:spacing w:val="-4"/>
                <w:sz w:val="24"/>
              </w:rPr>
              <w:t> </w:t>
            </w:r>
            <w:r>
              <w:rPr>
                <w:sz w:val="24"/>
              </w:rPr>
              <w:t>kebutuhan</w:t>
            </w:r>
          </w:p>
          <w:p>
            <w:pPr>
              <w:pStyle w:val="TableParagraph"/>
              <w:numPr>
                <w:ilvl w:val="0"/>
                <w:numId w:val="116"/>
              </w:numPr>
              <w:tabs>
                <w:tab w:pos="828" w:val="left" w:leader="none"/>
              </w:tabs>
              <w:spacing w:line="240" w:lineRule="auto" w:before="0" w:after="0"/>
              <w:ind w:left="827" w:right="0" w:hanging="361"/>
              <w:jc w:val="left"/>
              <w:rPr>
                <w:sz w:val="24"/>
              </w:rPr>
            </w:pPr>
            <w:r>
              <w:rPr>
                <w:sz w:val="24"/>
              </w:rPr>
              <w:t>Mencuci</w:t>
            </w:r>
            <w:r>
              <w:rPr>
                <w:spacing w:val="-1"/>
                <w:sz w:val="24"/>
              </w:rPr>
              <w:t> </w:t>
            </w:r>
            <w:r>
              <w:rPr>
                <w:sz w:val="24"/>
              </w:rPr>
              <w:t>tangan</w:t>
            </w:r>
          </w:p>
          <w:p>
            <w:pPr>
              <w:pStyle w:val="TableParagraph"/>
              <w:numPr>
                <w:ilvl w:val="0"/>
                <w:numId w:val="116"/>
              </w:numPr>
              <w:tabs>
                <w:tab w:pos="828" w:val="left" w:leader="none"/>
              </w:tabs>
              <w:spacing w:line="240" w:lineRule="auto" w:before="0" w:after="0"/>
              <w:ind w:left="827" w:right="104" w:hanging="360"/>
              <w:jc w:val="left"/>
              <w:rPr>
                <w:sz w:val="24"/>
              </w:rPr>
            </w:pPr>
            <w:r>
              <w:rPr>
                <w:sz w:val="24"/>
              </w:rPr>
              <w:t>Membaca daftar obat pasien, mengenai obat yang </w:t>
            </w:r>
            <w:r>
              <w:rPr>
                <w:spacing w:val="-3"/>
                <w:sz w:val="24"/>
              </w:rPr>
              <w:t>diberikan </w:t>
            </w:r>
            <w:r>
              <w:rPr>
                <w:sz w:val="24"/>
              </w:rPr>
              <w:t>dan cara</w:t>
            </w:r>
            <w:r>
              <w:rPr>
                <w:spacing w:val="-2"/>
                <w:sz w:val="24"/>
              </w:rPr>
              <w:t> </w:t>
            </w:r>
            <w:r>
              <w:rPr>
                <w:sz w:val="24"/>
              </w:rPr>
              <w:t>pemberiannya</w:t>
            </w:r>
          </w:p>
          <w:p>
            <w:pPr>
              <w:pStyle w:val="TableParagraph"/>
              <w:numPr>
                <w:ilvl w:val="0"/>
                <w:numId w:val="116"/>
              </w:numPr>
              <w:tabs>
                <w:tab w:pos="828" w:val="left" w:leader="none"/>
              </w:tabs>
              <w:spacing w:line="240" w:lineRule="auto" w:before="0" w:after="0"/>
              <w:ind w:left="827" w:right="0" w:hanging="361"/>
              <w:jc w:val="left"/>
              <w:rPr>
                <w:sz w:val="24"/>
              </w:rPr>
            </w:pPr>
            <w:r>
              <w:rPr>
                <w:sz w:val="24"/>
              </w:rPr>
              <w:t>Mengambil spuit dan jarum pada</w:t>
            </w:r>
            <w:r>
              <w:rPr>
                <w:spacing w:val="-2"/>
                <w:sz w:val="24"/>
              </w:rPr>
              <w:t> </w:t>
            </w:r>
            <w:r>
              <w:rPr>
                <w:sz w:val="24"/>
              </w:rPr>
              <w:t>tempatnya</w:t>
            </w:r>
          </w:p>
          <w:p>
            <w:pPr>
              <w:pStyle w:val="TableParagraph"/>
              <w:numPr>
                <w:ilvl w:val="0"/>
                <w:numId w:val="116"/>
              </w:numPr>
              <w:tabs>
                <w:tab w:pos="828" w:val="left" w:leader="none"/>
              </w:tabs>
              <w:spacing w:line="240" w:lineRule="auto" w:before="0" w:after="0"/>
              <w:ind w:left="827" w:right="0" w:hanging="361"/>
              <w:jc w:val="left"/>
              <w:rPr>
                <w:sz w:val="24"/>
              </w:rPr>
            </w:pPr>
            <w:r>
              <w:rPr>
                <w:sz w:val="24"/>
              </w:rPr>
              <w:t>Melarutkan obat yang</w:t>
            </w:r>
            <w:r>
              <w:rPr>
                <w:spacing w:val="1"/>
                <w:sz w:val="24"/>
              </w:rPr>
              <w:t> </w:t>
            </w:r>
            <w:r>
              <w:rPr>
                <w:sz w:val="24"/>
              </w:rPr>
              <w:t>diperlukan</w:t>
            </w:r>
          </w:p>
          <w:p>
            <w:pPr>
              <w:pStyle w:val="TableParagraph"/>
              <w:numPr>
                <w:ilvl w:val="0"/>
                <w:numId w:val="116"/>
              </w:numPr>
              <w:tabs>
                <w:tab w:pos="828" w:val="left" w:leader="none"/>
                <w:tab w:pos="1976" w:val="left" w:leader="none"/>
                <w:tab w:pos="2959" w:val="left" w:leader="none"/>
                <w:tab w:pos="3724" w:val="left" w:leader="none"/>
                <w:tab w:pos="4343" w:val="left" w:leader="none"/>
                <w:tab w:pos="5307" w:val="left" w:leader="none"/>
                <w:tab w:pos="6103" w:val="left" w:leader="none"/>
              </w:tabs>
              <w:spacing w:line="240" w:lineRule="auto" w:before="0" w:after="0"/>
              <w:ind w:left="827" w:right="102" w:hanging="360"/>
              <w:jc w:val="left"/>
              <w:rPr>
                <w:sz w:val="24"/>
              </w:rPr>
            </w:pPr>
            <w:r>
              <w:rPr>
                <w:sz w:val="24"/>
              </w:rPr>
              <w:t>Membaca</w:t>
              <w:tab/>
              <w:t>kembali</w:t>
              <w:tab/>
              <w:t>daftar</w:t>
              <w:tab/>
              <w:t>obat</w:t>
              <w:tab/>
              <w:t>tersebut</w:t>
              <w:tab/>
              <w:t>sesuai</w:t>
              <w:tab/>
            </w:r>
            <w:r>
              <w:rPr>
                <w:spacing w:val="-4"/>
                <w:sz w:val="24"/>
              </w:rPr>
              <w:t>takaran </w:t>
            </w:r>
            <w:r>
              <w:rPr>
                <w:sz w:val="24"/>
              </w:rPr>
              <w:t>kemudian udara dalam</w:t>
            </w:r>
            <w:r>
              <w:rPr>
                <w:spacing w:val="-3"/>
                <w:sz w:val="24"/>
              </w:rPr>
              <w:t> </w:t>
            </w:r>
            <w:r>
              <w:rPr>
                <w:sz w:val="24"/>
              </w:rPr>
              <w:t>dikeluarkan</w:t>
            </w:r>
          </w:p>
          <w:p>
            <w:pPr>
              <w:pStyle w:val="TableParagraph"/>
              <w:numPr>
                <w:ilvl w:val="0"/>
                <w:numId w:val="116"/>
              </w:numPr>
              <w:tabs>
                <w:tab w:pos="828" w:val="left" w:leader="none"/>
              </w:tabs>
              <w:spacing w:line="240" w:lineRule="auto" w:before="0" w:after="0"/>
              <w:ind w:left="827" w:right="102" w:hanging="360"/>
              <w:jc w:val="left"/>
              <w:rPr>
                <w:sz w:val="24"/>
              </w:rPr>
            </w:pPr>
            <w:r>
              <w:rPr>
                <w:sz w:val="24"/>
              </w:rPr>
              <w:t>Spuit dan kapas alkohol dimasukkan ke dalam bak spuit yang tersedia dan langsung dibawa ke</w:t>
            </w:r>
            <w:r>
              <w:rPr>
                <w:spacing w:val="-7"/>
                <w:sz w:val="24"/>
              </w:rPr>
              <w:t> </w:t>
            </w:r>
            <w:r>
              <w:rPr>
                <w:sz w:val="24"/>
              </w:rPr>
              <w:t>pasien</w:t>
            </w:r>
          </w:p>
          <w:p>
            <w:pPr>
              <w:pStyle w:val="TableParagraph"/>
              <w:numPr>
                <w:ilvl w:val="0"/>
                <w:numId w:val="116"/>
              </w:numPr>
              <w:tabs>
                <w:tab w:pos="828" w:val="left" w:leader="none"/>
              </w:tabs>
              <w:spacing w:line="240" w:lineRule="auto" w:before="1" w:after="0"/>
              <w:ind w:left="827" w:right="103" w:hanging="360"/>
              <w:jc w:val="left"/>
              <w:rPr>
                <w:sz w:val="24"/>
              </w:rPr>
            </w:pPr>
            <w:r>
              <w:rPr>
                <w:sz w:val="24"/>
              </w:rPr>
              <w:t>Membaca kembali daftar pemberian obat dan </w:t>
            </w:r>
            <w:r>
              <w:rPr>
                <w:spacing w:val="-3"/>
                <w:sz w:val="24"/>
              </w:rPr>
              <w:t>mencocokkan </w:t>
            </w:r>
            <w:r>
              <w:rPr>
                <w:sz w:val="24"/>
              </w:rPr>
              <w:t>dengan papan nama pasien/ tanya pasien</w:t>
            </w:r>
          </w:p>
          <w:p>
            <w:pPr>
              <w:pStyle w:val="TableParagraph"/>
              <w:numPr>
                <w:ilvl w:val="0"/>
                <w:numId w:val="116"/>
              </w:numPr>
              <w:tabs>
                <w:tab w:pos="828" w:val="left" w:leader="none"/>
              </w:tabs>
              <w:spacing w:line="240" w:lineRule="auto" w:before="0" w:after="0"/>
              <w:ind w:left="827" w:right="0" w:hanging="361"/>
              <w:jc w:val="left"/>
              <w:rPr>
                <w:sz w:val="24"/>
              </w:rPr>
            </w:pPr>
            <w:r>
              <w:rPr>
                <w:sz w:val="24"/>
              </w:rPr>
              <w:t>Membebaskan daerah yang akan disuntik dari</w:t>
            </w:r>
            <w:r>
              <w:rPr>
                <w:spacing w:val="-3"/>
                <w:sz w:val="24"/>
              </w:rPr>
              <w:t> </w:t>
            </w:r>
            <w:r>
              <w:rPr>
                <w:sz w:val="24"/>
              </w:rPr>
              <w:t>pakaian</w:t>
            </w:r>
          </w:p>
          <w:p>
            <w:pPr>
              <w:pStyle w:val="TableParagraph"/>
              <w:numPr>
                <w:ilvl w:val="0"/>
                <w:numId w:val="116"/>
              </w:numPr>
              <w:tabs>
                <w:tab w:pos="828" w:val="left" w:leader="none"/>
              </w:tabs>
              <w:spacing w:line="240" w:lineRule="auto" w:before="0" w:after="0"/>
              <w:ind w:left="827" w:right="0" w:hanging="361"/>
              <w:jc w:val="left"/>
              <w:rPr>
                <w:sz w:val="24"/>
              </w:rPr>
            </w:pPr>
            <w:r>
              <w:rPr>
                <w:sz w:val="24"/>
              </w:rPr>
              <w:t>Mendisinfeksi kulit dan meregangkan dengan tangan</w:t>
            </w:r>
            <w:r>
              <w:rPr>
                <w:spacing w:val="-5"/>
                <w:sz w:val="24"/>
              </w:rPr>
              <w:t> </w:t>
            </w:r>
            <w:r>
              <w:rPr>
                <w:sz w:val="24"/>
              </w:rPr>
              <w:t>kiri</w:t>
            </w:r>
          </w:p>
          <w:p>
            <w:pPr>
              <w:pStyle w:val="TableParagraph"/>
              <w:numPr>
                <w:ilvl w:val="0"/>
                <w:numId w:val="116"/>
              </w:numPr>
              <w:tabs>
                <w:tab w:pos="828" w:val="left" w:leader="none"/>
              </w:tabs>
              <w:spacing w:line="270" w:lineRule="atLeast" w:before="0" w:after="0"/>
              <w:ind w:left="827" w:right="101" w:hanging="360"/>
              <w:jc w:val="left"/>
              <w:rPr>
                <w:sz w:val="24"/>
              </w:rPr>
            </w:pPr>
            <w:r>
              <w:rPr>
                <w:sz w:val="24"/>
              </w:rPr>
              <w:t>Menusukkan jarum dengan lubang menghadap ke atas dan membuat sudut antara 15-20 derajat dengan permukaan</w:t>
            </w:r>
            <w:r>
              <w:rPr>
                <w:spacing w:val="-6"/>
                <w:sz w:val="24"/>
              </w:rPr>
              <w:t> </w:t>
            </w:r>
            <w:r>
              <w:rPr>
                <w:sz w:val="24"/>
              </w:rPr>
              <w:t>kulit</w:t>
            </w:r>
          </w:p>
        </w:tc>
      </w:tr>
    </w:tbl>
    <w:p>
      <w:pPr>
        <w:spacing w:after="0" w:line="270" w:lineRule="atLeast"/>
        <w:jc w:val="left"/>
        <w:rPr>
          <w:sz w:val="24"/>
        </w:rPr>
        <w:sectPr>
          <w:headerReference w:type="default" r:id="rId201"/>
          <w:footerReference w:type="default" r:id="rId202"/>
          <w:pgSz w:w="11910" w:h="16840"/>
          <w:pgMar w:header="0" w:footer="975" w:top="1580" w:bottom="1160" w:left="900" w:right="700"/>
          <w:pgNumType w:start="81"/>
        </w:sect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6921"/>
      </w:tblGrid>
      <w:tr>
        <w:trPr>
          <w:trHeight w:val="2208" w:hRule="atLeast"/>
        </w:trPr>
        <w:tc>
          <w:tcPr>
            <w:tcW w:w="2324" w:type="dxa"/>
          </w:tcPr>
          <w:p>
            <w:pPr>
              <w:pStyle w:val="TableParagraph"/>
              <w:rPr>
                <w:sz w:val="24"/>
              </w:rPr>
            </w:pPr>
          </w:p>
        </w:tc>
        <w:tc>
          <w:tcPr>
            <w:tcW w:w="6921" w:type="dxa"/>
          </w:tcPr>
          <w:p>
            <w:pPr>
              <w:pStyle w:val="TableParagraph"/>
              <w:numPr>
                <w:ilvl w:val="0"/>
                <w:numId w:val="117"/>
              </w:numPr>
              <w:tabs>
                <w:tab w:pos="828" w:val="left" w:leader="none"/>
              </w:tabs>
              <w:spacing w:line="240" w:lineRule="auto" w:before="0" w:after="0"/>
              <w:ind w:left="827" w:right="101" w:hanging="360"/>
              <w:jc w:val="left"/>
              <w:rPr>
                <w:sz w:val="24"/>
              </w:rPr>
            </w:pPr>
            <w:r>
              <w:rPr>
                <w:sz w:val="24"/>
              </w:rPr>
              <w:t>Obat disemprotkan sampai terjadi gelembung pada </w:t>
            </w:r>
            <w:r>
              <w:rPr>
                <w:spacing w:val="-3"/>
                <w:sz w:val="24"/>
              </w:rPr>
              <w:t>tempat </w:t>
            </w:r>
            <w:r>
              <w:rPr>
                <w:sz w:val="24"/>
              </w:rPr>
              <w:t>tersebut</w:t>
            </w:r>
          </w:p>
          <w:p>
            <w:pPr>
              <w:pStyle w:val="TableParagraph"/>
              <w:numPr>
                <w:ilvl w:val="0"/>
                <w:numId w:val="117"/>
              </w:numPr>
              <w:tabs>
                <w:tab w:pos="828" w:val="left" w:leader="none"/>
              </w:tabs>
              <w:spacing w:line="240" w:lineRule="auto" w:before="0" w:after="0"/>
              <w:ind w:left="827" w:right="101" w:hanging="360"/>
              <w:jc w:val="left"/>
              <w:rPr>
                <w:sz w:val="24"/>
              </w:rPr>
            </w:pPr>
            <w:r>
              <w:rPr>
                <w:sz w:val="24"/>
              </w:rPr>
              <w:t>Menarik jarum dengan cepat, daerah suntikan tidak dihapus dengan alkohol dan tidak dilakukan massage</w:t>
            </w:r>
          </w:p>
          <w:p>
            <w:pPr>
              <w:pStyle w:val="TableParagraph"/>
              <w:numPr>
                <w:ilvl w:val="0"/>
                <w:numId w:val="117"/>
              </w:numPr>
              <w:tabs>
                <w:tab w:pos="828" w:val="left" w:leader="none"/>
              </w:tabs>
              <w:spacing w:line="240" w:lineRule="auto" w:before="0" w:after="0"/>
              <w:ind w:left="827" w:right="104" w:hanging="360"/>
              <w:jc w:val="left"/>
              <w:rPr>
                <w:sz w:val="24"/>
              </w:rPr>
            </w:pPr>
            <w:r>
              <w:rPr>
                <w:sz w:val="24"/>
              </w:rPr>
              <w:t>Melihat reaksi setelah jangka waktu tertentu, pasien dirapikan dan alat-alat</w:t>
            </w:r>
            <w:r>
              <w:rPr>
                <w:spacing w:val="-1"/>
                <w:sz w:val="24"/>
              </w:rPr>
              <w:t> </w:t>
            </w:r>
            <w:r>
              <w:rPr>
                <w:sz w:val="24"/>
              </w:rPr>
              <w:t>dibereskan</w:t>
            </w:r>
          </w:p>
          <w:p>
            <w:pPr>
              <w:pStyle w:val="TableParagraph"/>
              <w:numPr>
                <w:ilvl w:val="0"/>
                <w:numId w:val="117"/>
              </w:numPr>
              <w:tabs>
                <w:tab w:pos="828" w:val="left" w:leader="none"/>
              </w:tabs>
              <w:spacing w:line="240" w:lineRule="auto" w:before="0" w:after="0"/>
              <w:ind w:left="827" w:right="0" w:hanging="361"/>
              <w:jc w:val="left"/>
              <w:rPr>
                <w:sz w:val="24"/>
              </w:rPr>
            </w:pPr>
            <w:r>
              <w:rPr>
                <w:sz w:val="24"/>
              </w:rPr>
              <w:t>Mencuci</w:t>
            </w:r>
            <w:r>
              <w:rPr>
                <w:spacing w:val="-1"/>
                <w:sz w:val="24"/>
              </w:rPr>
              <w:t> </w:t>
            </w:r>
            <w:r>
              <w:rPr>
                <w:sz w:val="24"/>
              </w:rPr>
              <w:t>tangan</w:t>
            </w:r>
          </w:p>
          <w:p>
            <w:pPr>
              <w:pStyle w:val="TableParagraph"/>
              <w:numPr>
                <w:ilvl w:val="0"/>
                <w:numId w:val="117"/>
              </w:numPr>
              <w:tabs>
                <w:tab w:pos="828" w:val="left" w:leader="none"/>
              </w:tabs>
              <w:spacing w:line="264" w:lineRule="exact" w:before="0" w:after="0"/>
              <w:ind w:left="827" w:right="0" w:hanging="361"/>
              <w:jc w:val="left"/>
              <w:rPr>
                <w:sz w:val="24"/>
              </w:rPr>
            </w:pPr>
            <w:r>
              <w:rPr>
                <w:sz w:val="24"/>
              </w:rPr>
              <w:t>Mencatat hasil pada buku catatan pemberian</w:t>
            </w:r>
            <w:r>
              <w:rPr>
                <w:spacing w:val="-2"/>
                <w:sz w:val="24"/>
              </w:rPr>
              <w:t> </w:t>
            </w:r>
            <w:r>
              <w:rPr>
                <w:sz w:val="24"/>
              </w:rPr>
              <w:t>obat</w:t>
            </w:r>
          </w:p>
        </w:tc>
      </w:tr>
      <w:tr>
        <w:trPr>
          <w:trHeight w:val="1379" w:hRule="atLeast"/>
        </w:trPr>
        <w:tc>
          <w:tcPr>
            <w:tcW w:w="2324" w:type="dxa"/>
          </w:tcPr>
          <w:p>
            <w:pPr>
              <w:pStyle w:val="TableParagraph"/>
              <w:spacing w:line="273" w:lineRule="exact"/>
              <w:ind w:left="107"/>
              <w:rPr>
                <w:b/>
                <w:sz w:val="24"/>
              </w:rPr>
            </w:pPr>
            <w:r>
              <w:rPr>
                <w:b/>
                <w:sz w:val="24"/>
              </w:rPr>
              <w:t>Sikap</w:t>
            </w:r>
          </w:p>
        </w:tc>
        <w:tc>
          <w:tcPr>
            <w:tcW w:w="6921" w:type="dxa"/>
          </w:tcPr>
          <w:p>
            <w:pPr>
              <w:pStyle w:val="TableParagraph"/>
              <w:spacing w:line="270" w:lineRule="exact"/>
              <w:ind w:left="107"/>
              <w:rPr>
                <w:b/>
                <w:sz w:val="24"/>
              </w:rPr>
            </w:pPr>
            <w:r>
              <w:rPr>
                <w:b/>
                <w:sz w:val="24"/>
              </w:rPr>
              <w:t>Sikap Selama Pelaksanaan :</w:t>
            </w:r>
          </w:p>
          <w:p>
            <w:pPr>
              <w:pStyle w:val="TableParagraph"/>
              <w:numPr>
                <w:ilvl w:val="0"/>
                <w:numId w:val="118"/>
              </w:numPr>
              <w:tabs>
                <w:tab w:pos="425" w:val="left" w:leader="none"/>
              </w:tabs>
              <w:spacing w:line="274" w:lineRule="exact" w:before="0" w:after="0"/>
              <w:ind w:left="424" w:right="0" w:hanging="284"/>
              <w:jc w:val="left"/>
              <w:rPr>
                <w:sz w:val="24"/>
              </w:rPr>
            </w:pPr>
            <w:r>
              <w:rPr>
                <w:sz w:val="24"/>
              </w:rPr>
              <w:t>Menunjukkan sikap sopan dan</w:t>
            </w:r>
            <w:r>
              <w:rPr>
                <w:spacing w:val="-1"/>
                <w:sz w:val="24"/>
              </w:rPr>
              <w:t> </w:t>
            </w:r>
            <w:r>
              <w:rPr>
                <w:sz w:val="24"/>
              </w:rPr>
              <w:t>ramah</w:t>
            </w:r>
          </w:p>
          <w:p>
            <w:pPr>
              <w:pStyle w:val="TableParagraph"/>
              <w:numPr>
                <w:ilvl w:val="0"/>
                <w:numId w:val="118"/>
              </w:numPr>
              <w:tabs>
                <w:tab w:pos="425" w:val="left" w:leader="none"/>
              </w:tabs>
              <w:spacing w:line="240" w:lineRule="auto" w:before="0" w:after="0"/>
              <w:ind w:left="424" w:right="0" w:hanging="284"/>
              <w:jc w:val="left"/>
              <w:rPr>
                <w:sz w:val="24"/>
              </w:rPr>
            </w:pPr>
            <w:r>
              <w:rPr>
                <w:sz w:val="24"/>
              </w:rPr>
              <w:t>Menjamin Privacy</w:t>
            </w:r>
            <w:r>
              <w:rPr>
                <w:spacing w:val="-6"/>
                <w:sz w:val="24"/>
              </w:rPr>
              <w:t> </w:t>
            </w:r>
            <w:r>
              <w:rPr>
                <w:sz w:val="24"/>
              </w:rPr>
              <w:t>pasien</w:t>
            </w:r>
          </w:p>
          <w:p>
            <w:pPr>
              <w:pStyle w:val="TableParagraph"/>
              <w:numPr>
                <w:ilvl w:val="0"/>
                <w:numId w:val="118"/>
              </w:numPr>
              <w:tabs>
                <w:tab w:pos="425" w:val="left" w:leader="none"/>
              </w:tabs>
              <w:spacing w:line="240" w:lineRule="auto" w:before="0" w:after="0"/>
              <w:ind w:left="424" w:right="0" w:hanging="284"/>
              <w:jc w:val="left"/>
              <w:rPr>
                <w:sz w:val="24"/>
              </w:rPr>
            </w:pPr>
            <w:r>
              <w:rPr>
                <w:sz w:val="24"/>
              </w:rPr>
              <w:t>Bekerja dengan</w:t>
            </w:r>
            <w:r>
              <w:rPr>
                <w:spacing w:val="-3"/>
                <w:sz w:val="24"/>
              </w:rPr>
              <w:t> </w:t>
            </w:r>
            <w:r>
              <w:rPr>
                <w:sz w:val="24"/>
              </w:rPr>
              <w:t>teliti</w:t>
            </w:r>
          </w:p>
          <w:p>
            <w:pPr>
              <w:pStyle w:val="TableParagraph"/>
              <w:numPr>
                <w:ilvl w:val="0"/>
                <w:numId w:val="118"/>
              </w:numPr>
              <w:tabs>
                <w:tab w:pos="425" w:val="left" w:leader="none"/>
              </w:tabs>
              <w:spacing w:line="264" w:lineRule="exact" w:before="0" w:after="0"/>
              <w:ind w:left="424" w:right="0" w:hanging="284"/>
              <w:jc w:val="left"/>
              <w:rPr>
                <w:sz w:val="24"/>
              </w:rPr>
            </w:pPr>
            <w:r>
              <w:rPr>
                <w:sz w:val="24"/>
              </w:rPr>
              <w:t>Memperhatikan body</w:t>
            </w:r>
            <w:r>
              <w:rPr>
                <w:spacing w:val="-6"/>
                <w:sz w:val="24"/>
              </w:rPr>
              <w:t> </w:t>
            </w:r>
            <w:r>
              <w:rPr>
                <w:sz w:val="24"/>
              </w:rPr>
              <w:t>mekanism</w:t>
            </w:r>
          </w:p>
        </w:tc>
      </w:tr>
      <w:tr>
        <w:trPr>
          <w:trHeight w:val="554" w:hRule="atLeast"/>
        </w:trPr>
        <w:tc>
          <w:tcPr>
            <w:tcW w:w="2324" w:type="dxa"/>
          </w:tcPr>
          <w:p>
            <w:pPr>
              <w:pStyle w:val="TableParagraph"/>
              <w:spacing w:line="273" w:lineRule="exact"/>
              <w:ind w:left="107"/>
              <w:rPr>
                <w:b/>
                <w:sz w:val="24"/>
              </w:rPr>
            </w:pPr>
            <w:r>
              <w:rPr>
                <w:b/>
                <w:sz w:val="24"/>
              </w:rPr>
              <w:t>Evaluasi</w:t>
            </w:r>
          </w:p>
        </w:tc>
        <w:tc>
          <w:tcPr>
            <w:tcW w:w="6921" w:type="dxa"/>
          </w:tcPr>
          <w:p>
            <w:pPr>
              <w:pStyle w:val="TableParagraph"/>
              <w:spacing w:line="268" w:lineRule="exact"/>
              <w:ind w:left="107"/>
              <w:rPr>
                <w:sz w:val="24"/>
              </w:rPr>
            </w:pPr>
            <w:r>
              <w:rPr>
                <w:sz w:val="24"/>
              </w:rPr>
              <w:t>Observasi reaksi alergi yang mungkin muncul (kemerahan, indurasi</w:t>
            </w:r>
          </w:p>
          <w:p>
            <w:pPr>
              <w:pStyle w:val="TableParagraph"/>
              <w:spacing w:line="266" w:lineRule="exact"/>
              <w:ind w:left="107"/>
              <w:rPr>
                <w:sz w:val="24"/>
              </w:rPr>
            </w:pPr>
            <w:r>
              <w:rPr>
                <w:sz w:val="24"/>
              </w:rPr>
              <w:t>membesar berdiameter 10 mm atau lebih, gatal)</w:t>
            </w:r>
          </w:p>
        </w:tc>
      </w:tr>
    </w:tbl>
    <w:p>
      <w:pPr>
        <w:spacing w:after="0" w:line="266" w:lineRule="exact"/>
        <w:rPr>
          <w:sz w:val="24"/>
        </w:rPr>
        <w:sectPr>
          <w:headerReference w:type="default" r:id="rId203"/>
          <w:footerReference w:type="default" r:id="rId204"/>
          <w:pgSz w:w="11910" w:h="16840"/>
          <w:pgMar w:header="0" w:footer="975" w:top="1420" w:bottom="1160" w:left="900" w:right="700"/>
          <w:pgNumType w:start="82"/>
        </w:sectPr>
      </w:pPr>
    </w:p>
    <w:p>
      <w:pPr>
        <w:pStyle w:val="Heading2"/>
        <w:spacing w:before="114" w:after="4"/>
        <w:ind w:left="2174" w:right="2362" w:firstLine="1171"/>
      </w:pPr>
      <w:r>
        <w:rPr/>
        <w:t>FORM EVALUASI PROSEDUR MEMBERIKAN OBAT SECARA INTRA CUTAN (IC)</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4592"/>
        <w:gridCol w:w="1700"/>
        <w:gridCol w:w="1765"/>
      </w:tblGrid>
      <w:tr>
        <w:trPr>
          <w:trHeight w:val="316" w:hRule="atLeast"/>
        </w:trPr>
        <w:tc>
          <w:tcPr>
            <w:tcW w:w="938" w:type="dxa"/>
            <w:vMerge w:val="restart"/>
          </w:tcPr>
          <w:p>
            <w:pPr>
              <w:pStyle w:val="TableParagraph"/>
              <w:spacing w:before="10"/>
              <w:rPr>
                <w:b/>
                <w:sz w:val="27"/>
              </w:rPr>
            </w:pPr>
          </w:p>
          <w:p>
            <w:pPr>
              <w:pStyle w:val="TableParagraph"/>
              <w:ind w:left="287"/>
              <w:rPr>
                <w:b/>
                <w:sz w:val="24"/>
              </w:rPr>
            </w:pPr>
            <w:r>
              <w:rPr>
                <w:b/>
                <w:sz w:val="24"/>
              </w:rPr>
              <w:t>NO</w:t>
            </w:r>
          </w:p>
        </w:tc>
        <w:tc>
          <w:tcPr>
            <w:tcW w:w="4592" w:type="dxa"/>
            <w:vMerge w:val="restart"/>
          </w:tcPr>
          <w:p>
            <w:pPr>
              <w:pStyle w:val="TableParagraph"/>
              <w:spacing w:before="10"/>
              <w:rPr>
                <w:b/>
                <w:sz w:val="27"/>
              </w:rPr>
            </w:pPr>
          </w:p>
          <w:p>
            <w:pPr>
              <w:pStyle w:val="TableParagraph"/>
              <w:ind w:left="1822"/>
              <w:rPr>
                <w:b/>
                <w:sz w:val="24"/>
              </w:rPr>
            </w:pPr>
            <w:r>
              <w:rPr>
                <w:b/>
                <w:sz w:val="24"/>
              </w:rPr>
              <w:t>TINDAKAN</w:t>
            </w:r>
          </w:p>
        </w:tc>
        <w:tc>
          <w:tcPr>
            <w:tcW w:w="3465" w:type="dxa"/>
            <w:gridSpan w:val="2"/>
          </w:tcPr>
          <w:p>
            <w:pPr>
              <w:pStyle w:val="TableParagraph"/>
              <w:spacing w:line="275" w:lineRule="exact"/>
              <w:ind w:left="996"/>
              <w:rPr>
                <w:b/>
                <w:sz w:val="24"/>
              </w:rPr>
            </w:pPr>
            <w:r>
              <w:rPr>
                <w:b/>
                <w:sz w:val="24"/>
              </w:rPr>
              <w:t>PELAKSANAAN</w:t>
            </w:r>
          </w:p>
        </w:tc>
      </w:tr>
      <w:tr>
        <w:trPr>
          <w:trHeight w:val="635" w:hRule="atLeast"/>
        </w:trPr>
        <w:tc>
          <w:tcPr>
            <w:tcW w:w="938" w:type="dxa"/>
            <w:vMerge/>
            <w:tcBorders>
              <w:top w:val="nil"/>
            </w:tcBorders>
          </w:tcPr>
          <w:p>
            <w:pPr>
              <w:rPr>
                <w:sz w:val="2"/>
                <w:szCs w:val="2"/>
              </w:rPr>
            </w:pPr>
          </w:p>
        </w:tc>
        <w:tc>
          <w:tcPr>
            <w:tcW w:w="4592" w:type="dxa"/>
            <w:vMerge/>
            <w:tcBorders>
              <w:top w:val="nil"/>
            </w:tcBorders>
          </w:tcPr>
          <w:p>
            <w:pPr>
              <w:rPr>
                <w:sz w:val="2"/>
                <w:szCs w:val="2"/>
              </w:rPr>
            </w:pPr>
          </w:p>
        </w:tc>
        <w:tc>
          <w:tcPr>
            <w:tcW w:w="1700" w:type="dxa"/>
          </w:tcPr>
          <w:p>
            <w:pPr>
              <w:pStyle w:val="TableParagraph"/>
              <w:spacing w:before="159"/>
              <w:ind w:left="101"/>
              <w:rPr>
                <w:b/>
                <w:sz w:val="24"/>
              </w:rPr>
            </w:pPr>
            <w:r>
              <w:rPr>
                <w:b/>
                <w:sz w:val="24"/>
              </w:rPr>
              <w:t>DILAKUKAN</w:t>
            </w:r>
          </w:p>
        </w:tc>
        <w:tc>
          <w:tcPr>
            <w:tcW w:w="1765" w:type="dxa"/>
          </w:tcPr>
          <w:p>
            <w:pPr>
              <w:pStyle w:val="TableParagraph"/>
              <w:spacing w:before="1"/>
              <w:ind w:left="113" w:right="103"/>
              <w:jc w:val="center"/>
              <w:rPr>
                <w:b/>
                <w:sz w:val="24"/>
              </w:rPr>
            </w:pPr>
            <w:r>
              <w:rPr>
                <w:b/>
                <w:sz w:val="24"/>
              </w:rPr>
              <w:t>TIDAK</w:t>
            </w:r>
          </w:p>
          <w:p>
            <w:pPr>
              <w:pStyle w:val="TableParagraph"/>
              <w:spacing w:before="41"/>
              <w:ind w:left="113" w:right="108"/>
              <w:jc w:val="center"/>
              <w:rPr>
                <w:b/>
                <w:sz w:val="24"/>
              </w:rPr>
            </w:pPr>
            <w:r>
              <w:rPr>
                <w:b/>
                <w:sz w:val="24"/>
              </w:rPr>
              <w:t>DILAKUKAN</w:t>
            </w:r>
          </w:p>
        </w:tc>
      </w:tr>
      <w:tr>
        <w:trPr>
          <w:trHeight w:val="3981" w:hRule="atLeast"/>
        </w:trPr>
        <w:tc>
          <w:tcPr>
            <w:tcW w:w="938"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28"/>
              </w:rPr>
            </w:pPr>
          </w:p>
          <w:p>
            <w:pPr>
              <w:pStyle w:val="TableParagraph"/>
              <w:ind w:left="558"/>
              <w:rPr>
                <w:sz w:val="24"/>
              </w:rPr>
            </w:pPr>
            <w:r>
              <w:rPr>
                <w:sz w:val="24"/>
              </w:rPr>
              <w:t>1.</w:t>
            </w:r>
          </w:p>
        </w:tc>
        <w:tc>
          <w:tcPr>
            <w:tcW w:w="4592" w:type="dxa"/>
          </w:tcPr>
          <w:p>
            <w:pPr>
              <w:pStyle w:val="TableParagraph"/>
              <w:spacing w:line="247" w:lineRule="exact"/>
              <w:ind w:left="470"/>
              <w:rPr>
                <w:sz w:val="22"/>
              </w:rPr>
            </w:pPr>
            <w:r>
              <w:rPr>
                <w:sz w:val="22"/>
              </w:rPr>
              <w:t>Persiapan Alat dan Bahan :</w:t>
            </w:r>
          </w:p>
          <w:p>
            <w:pPr>
              <w:pStyle w:val="TableParagraph"/>
              <w:numPr>
                <w:ilvl w:val="0"/>
                <w:numId w:val="119"/>
              </w:numPr>
              <w:tabs>
                <w:tab w:pos="469" w:val="left" w:leader="none"/>
              </w:tabs>
              <w:spacing w:line="274" w:lineRule="exact" w:before="2" w:after="0"/>
              <w:ind w:left="468" w:right="0" w:hanging="361"/>
              <w:jc w:val="left"/>
              <w:rPr>
                <w:sz w:val="22"/>
              </w:rPr>
            </w:pPr>
            <w:r>
              <w:rPr>
                <w:sz w:val="22"/>
              </w:rPr>
              <w:t>Baki atau meja suntikan</w:t>
            </w:r>
            <w:r>
              <w:rPr>
                <w:spacing w:val="-2"/>
                <w:sz w:val="22"/>
              </w:rPr>
              <w:t> </w:t>
            </w:r>
            <w:r>
              <w:rPr>
                <w:sz w:val="22"/>
              </w:rPr>
              <w:t>beroda</w:t>
            </w:r>
          </w:p>
          <w:p>
            <w:pPr>
              <w:pStyle w:val="TableParagraph"/>
              <w:numPr>
                <w:ilvl w:val="0"/>
                <w:numId w:val="119"/>
              </w:numPr>
              <w:tabs>
                <w:tab w:pos="469" w:val="left" w:leader="none"/>
              </w:tabs>
              <w:spacing w:line="235" w:lineRule="auto" w:before="2" w:after="0"/>
              <w:ind w:left="468" w:right="99" w:hanging="360"/>
              <w:jc w:val="left"/>
              <w:rPr>
                <w:sz w:val="22"/>
              </w:rPr>
            </w:pPr>
            <w:r>
              <w:rPr>
                <w:sz w:val="22"/>
              </w:rPr>
              <w:t>Spuit dan jarum steril sesuai ukuran yang dibutuhkan</w:t>
            </w:r>
          </w:p>
          <w:p>
            <w:pPr>
              <w:pStyle w:val="TableParagraph"/>
              <w:numPr>
                <w:ilvl w:val="0"/>
                <w:numId w:val="119"/>
              </w:numPr>
              <w:tabs>
                <w:tab w:pos="469" w:val="left" w:leader="none"/>
              </w:tabs>
              <w:spacing w:line="275" w:lineRule="exact" w:before="0" w:after="0"/>
              <w:ind w:left="468" w:right="0" w:hanging="361"/>
              <w:jc w:val="left"/>
              <w:rPr>
                <w:sz w:val="22"/>
              </w:rPr>
            </w:pPr>
            <w:r>
              <w:rPr>
                <w:sz w:val="22"/>
              </w:rPr>
              <w:t>Korentang steril dalam</w:t>
            </w:r>
            <w:r>
              <w:rPr>
                <w:spacing w:val="-6"/>
                <w:sz w:val="22"/>
              </w:rPr>
              <w:t> </w:t>
            </w:r>
            <w:r>
              <w:rPr>
                <w:sz w:val="22"/>
              </w:rPr>
              <w:t>tempatnya</w:t>
            </w:r>
          </w:p>
          <w:p>
            <w:pPr>
              <w:pStyle w:val="TableParagraph"/>
              <w:numPr>
                <w:ilvl w:val="0"/>
                <w:numId w:val="119"/>
              </w:numPr>
              <w:tabs>
                <w:tab w:pos="469" w:val="left" w:leader="none"/>
              </w:tabs>
              <w:spacing w:line="235" w:lineRule="auto" w:before="3" w:after="0"/>
              <w:ind w:left="468" w:right="100" w:hanging="360"/>
              <w:jc w:val="left"/>
              <w:rPr>
                <w:sz w:val="22"/>
              </w:rPr>
            </w:pPr>
            <w:r>
              <w:rPr>
                <w:sz w:val="22"/>
              </w:rPr>
              <w:t>Kapas alkohol dalam tempatnya dan gergaji ampul</w:t>
            </w:r>
          </w:p>
          <w:p>
            <w:pPr>
              <w:pStyle w:val="TableParagraph"/>
              <w:numPr>
                <w:ilvl w:val="0"/>
                <w:numId w:val="119"/>
              </w:numPr>
              <w:tabs>
                <w:tab w:pos="469" w:val="left" w:leader="none"/>
              </w:tabs>
              <w:spacing w:line="274" w:lineRule="exact" w:before="1" w:after="0"/>
              <w:ind w:left="468" w:right="0" w:hanging="361"/>
              <w:jc w:val="left"/>
              <w:rPr>
                <w:sz w:val="22"/>
              </w:rPr>
            </w:pPr>
            <w:r>
              <w:rPr>
                <w:sz w:val="22"/>
              </w:rPr>
              <w:t>Cairan pelarut dan obat</w:t>
            </w:r>
          </w:p>
          <w:p>
            <w:pPr>
              <w:pStyle w:val="TableParagraph"/>
              <w:numPr>
                <w:ilvl w:val="0"/>
                <w:numId w:val="119"/>
              </w:numPr>
              <w:tabs>
                <w:tab w:pos="469" w:val="left" w:leader="none"/>
              </w:tabs>
              <w:spacing w:line="237" w:lineRule="auto" w:before="0" w:after="0"/>
              <w:ind w:left="468" w:right="102" w:hanging="360"/>
              <w:jc w:val="left"/>
              <w:rPr>
                <w:sz w:val="22"/>
              </w:rPr>
            </w:pPr>
            <w:r>
              <w:rPr>
                <w:sz w:val="22"/>
              </w:rPr>
              <w:t>Bak steril yang tertutup yang di dalamnya sudah diberi alas untuk tempat</w:t>
            </w:r>
            <w:r>
              <w:rPr>
                <w:spacing w:val="-6"/>
                <w:sz w:val="22"/>
              </w:rPr>
              <w:t> </w:t>
            </w:r>
            <w:r>
              <w:rPr>
                <w:sz w:val="22"/>
              </w:rPr>
              <w:t>spuit</w:t>
            </w:r>
          </w:p>
          <w:p>
            <w:pPr>
              <w:pStyle w:val="TableParagraph"/>
              <w:numPr>
                <w:ilvl w:val="0"/>
                <w:numId w:val="119"/>
              </w:numPr>
              <w:tabs>
                <w:tab w:pos="469" w:val="left" w:leader="none"/>
              </w:tabs>
              <w:spacing w:line="235" w:lineRule="auto" w:before="4" w:after="0"/>
              <w:ind w:left="468" w:right="100" w:hanging="360"/>
              <w:jc w:val="left"/>
              <w:rPr>
                <w:sz w:val="22"/>
              </w:rPr>
            </w:pPr>
            <w:r>
              <w:rPr>
                <w:sz w:val="22"/>
              </w:rPr>
              <w:t>Bengkok berisi disinfektan untuk tempat spuit dan jarum yang sudah</w:t>
            </w:r>
            <w:r>
              <w:rPr>
                <w:spacing w:val="-9"/>
                <w:sz w:val="22"/>
              </w:rPr>
              <w:t> </w:t>
            </w:r>
            <w:r>
              <w:rPr>
                <w:sz w:val="22"/>
              </w:rPr>
              <w:t>dipakai</w:t>
            </w:r>
          </w:p>
          <w:p>
            <w:pPr>
              <w:pStyle w:val="TableParagraph"/>
              <w:numPr>
                <w:ilvl w:val="0"/>
                <w:numId w:val="119"/>
              </w:numPr>
              <w:tabs>
                <w:tab w:pos="469" w:val="left" w:leader="none"/>
              </w:tabs>
              <w:spacing w:line="274" w:lineRule="exact" w:before="3" w:after="0"/>
              <w:ind w:left="468" w:right="0" w:hanging="361"/>
              <w:jc w:val="left"/>
              <w:rPr>
                <w:sz w:val="22"/>
              </w:rPr>
            </w:pPr>
            <w:r>
              <w:rPr>
                <w:sz w:val="22"/>
              </w:rPr>
              <w:t>Bengkok</w:t>
            </w:r>
          </w:p>
          <w:p>
            <w:pPr>
              <w:pStyle w:val="TableParagraph"/>
              <w:numPr>
                <w:ilvl w:val="0"/>
                <w:numId w:val="119"/>
              </w:numPr>
              <w:tabs>
                <w:tab w:pos="469" w:val="left" w:leader="none"/>
              </w:tabs>
              <w:spacing w:line="271" w:lineRule="exact" w:before="0" w:after="0"/>
              <w:ind w:left="468" w:right="0" w:hanging="361"/>
              <w:jc w:val="left"/>
              <w:rPr>
                <w:sz w:val="22"/>
              </w:rPr>
            </w:pPr>
            <w:r>
              <w:rPr>
                <w:sz w:val="22"/>
              </w:rPr>
              <w:t>Perlak dan</w:t>
            </w:r>
            <w:r>
              <w:rPr>
                <w:spacing w:val="-3"/>
                <w:sz w:val="22"/>
              </w:rPr>
              <w:t> </w:t>
            </w:r>
            <w:r>
              <w:rPr>
                <w:sz w:val="22"/>
              </w:rPr>
              <w:t>alasnya</w:t>
            </w:r>
          </w:p>
          <w:p>
            <w:pPr>
              <w:pStyle w:val="TableParagraph"/>
              <w:numPr>
                <w:ilvl w:val="0"/>
                <w:numId w:val="119"/>
              </w:numPr>
              <w:tabs>
                <w:tab w:pos="469" w:val="left" w:leader="none"/>
              </w:tabs>
              <w:spacing w:line="254" w:lineRule="exact" w:before="0" w:after="0"/>
              <w:ind w:left="468" w:right="0" w:hanging="361"/>
              <w:jc w:val="left"/>
              <w:rPr>
                <w:sz w:val="22"/>
              </w:rPr>
            </w:pPr>
            <w:r>
              <w:rPr>
                <w:sz w:val="22"/>
              </w:rPr>
              <w:t>Buku catatan pemberian</w:t>
            </w:r>
            <w:r>
              <w:rPr>
                <w:spacing w:val="-1"/>
                <w:sz w:val="22"/>
              </w:rPr>
              <w:t> </w:t>
            </w:r>
            <w:r>
              <w:rPr>
                <w:sz w:val="22"/>
              </w:rPr>
              <w:t>obat</w:t>
            </w:r>
          </w:p>
        </w:tc>
        <w:tc>
          <w:tcPr>
            <w:tcW w:w="1700" w:type="dxa"/>
          </w:tcPr>
          <w:p>
            <w:pPr>
              <w:pStyle w:val="TableParagraph"/>
              <w:rPr>
                <w:sz w:val="22"/>
              </w:rPr>
            </w:pPr>
          </w:p>
        </w:tc>
        <w:tc>
          <w:tcPr>
            <w:tcW w:w="1765" w:type="dxa"/>
          </w:tcPr>
          <w:p>
            <w:pPr>
              <w:pStyle w:val="TableParagraph"/>
              <w:rPr>
                <w:sz w:val="22"/>
              </w:rPr>
            </w:pPr>
          </w:p>
        </w:tc>
      </w:tr>
      <w:tr>
        <w:trPr>
          <w:trHeight w:val="1365" w:hRule="atLeast"/>
        </w:trPr>
        <w:tc>
          <w:tcPr>
            <w:tcW w:w="938" w:type="dxa"/>
          </w:tcPr>
          <w:p>
            <w:pPr>
              <w:pStyle w:val="TableParagraph"/>
              <w:rPr>
                <w:b/>
                <w:sz w:val="26"/>
              </w:rPr>
            </w:pPr>
          </w:p>
          <w:p>
            <w:pPr>
              <w:pStyle w:val="TableParagraph"/>
              <w:spacing w:before="220"/>
              <w:ind w:left="378"/>
              <w:rPr>
                <w:sz w:val="24"/>
              </w:rPr>
            </w:pPr>
            <w:r>
              <w:rPr>
                <w:sz w:val="24"/>
              </w:rPr>
              <w:t>2.</w:t>
            </w:r>
          </w:p>
        </w:tc>
        <w:tc>
          <w:tcPr>
            <w:tcW w:w="4592" w:type="dxa"/>
          </w:tcPr>
          <w:p>
            <w:pPr>
              <w:pStyle w:val="TableParagraph"/>
              <w:spacing w:line="247" w:lineRule="exact"/>
              <w:ind w:left="470"/>
              <w:rPr>
                <w:sz w:val="22"/>
              </w:rPr>
            </w:pPr>
            <w:r>
              <w:rPr>
                <w:sz w:val="22"/>
              </w:rPr>
              <w:t>Persiapan pasien :</w:t>
            </w:r>
          </w:p>
          <w:p>
            <w:pPr>
              <w:pStyle w:val="TableParagraph"/>
              <w:numPr>
                <w:ilvl w:val="0"/>
                <w:numId w:val="120"/>
              </w:numPr>
              <w:tabs>
                <w:tab w:pos="425" w:val="left" w:leader="none"/>
              </w:tabs>
              <w:spacing w:line="240" w:lineRule="auto" w:before="1" w:after="0"/>
              <w:ind w:left="468" w:right="101" w:hanging="360"/>
              <w:jc w:val="left"/>
              <w:rPr>
                <w:sz w:val="22"/>
              </w:rPr>
            </w:pPr>
            <w:r>
              <w:rPr>
                <w:sz w:val="22"/>
              </w:rPr>
              <w:t>Menjelaskan pada pasien tentang tindakan yang akan</w:t>
            </w:r>
            <w:r>
              <w:rPr>
                <w:spacing w:val="-3"/>
                <w:sz w:val="22"/>
              </w:rPr>
              <w:t> </w:t>
            </w:r>
            <w:r>
              <w:rPr>
                <w:sz w:val="22"/>
              </w:rPr>
              <w:t>dilakukan</w:t>
            </w:r>
          </w:p>
          <w:p>
            <w:pPr>
              <w:pStyle w:val="TableParagraph"/>
              <w:numPr>
                <w:ilvl w:val="0"/>
                <w:numId w:val="120"/>
              </w:numPr>
              <w:tabs>
                <w:tab w:pos="425" w:val="left" w:leader="none"/>
              </w:tabs>
              <w:spacing w:line="240" w:lineRule="auto" w:before="0" w:after="0"/>
              <w:ind w:left="468" w:right="99" w:hanging="360"/>
              <w:jc w:val="left"/>
              <w:rPr>
                <w:sz w:val="22"/>
              </w:rPr>
            </w:pPr>
            <w:r>
              <w:rPr>
                <w:sz w:val="22"/>
              </w:rPr>
              <w:t>Menyiapkan posisi pasien sesuai </w:t>
            </w:r>
            <w:r>
              <w:rPr>
                <w:spacing w:val="-3"/>
                <w:sz w:val="22"/>
              </w:rPr>
              <w:t>dengan </w:t>
            </w:r>
            <w:r>
              <w:rPr>
                <w:sz w:val="22"/>
              </w:rPr>
              <w:t>kebutuhan</w:t>
            </w:r>
          </w:p>
        </w:tc>
        <w:tc>
          <w:tcPr>
            <w:tcW w:w="1700" w:type="dxa"/>
          </w:tcPr>
          <w:p>
            <w:pPr>
              <w:pStyle w:val="TableParagraph"/>
              <w:rPr>
                <w:sz w:val="22"/>
              </w:rPr>
            </w:pPr>
          </w:p>
        </w:tc>
        <w:tc>
          <w:tcPr>
            <w:tcW w:w="1765" w:type="dxa"/>
          </w:tcPr>
          <w:p>
            <w:pPr>
              <w:pStyle w:val="TableParagraph"/>
              <w:rPr>
                <w:sz w:val="22"/>
              </w:rPr>
            </w:pPr>
          </w:p>
        </w:tc>
      </w:tr>
      <w:tr>
        <w:trPr>
          <w:trHeight w:val="563" w:hRule="atLeast"/>
        </w:trPr>
        <w:tc>
          <w:tcPr>
            <w:tcW w:w="938" w:type="dxa"/>
          </w:tcPr>
          <w:p>
            <w:pPr>
              <w:pStyle w:val="TableParagraph"/>
              <w:spacing w:before="119"/>
              <w:ind w:left="378"/>
              <w:rPr>
                <w:sz w:val="24"/>
              </w:rPr>
            </w:pPr>
            <w:r>
              <w:rPr>
                <w:sz w:val="24"/>
              </w:rPr>
              <w:t>3.</w:t>
            </w:r>
          </w:p>
        </w:tc>
        <w:tc>
          <w:tcPr>
            <w:tcW w:w="4592" w:type="dxa"/>
          </w:tcPr>
          <w:p>
            <w:pPr>
              <w:pStyle w:val="TableParagraph"/>
              <w:spacing w:line="249" w:lineRule="exact"/>
              <w:ind w:left="470"/>
              <w:rPr>
                <w:sz w:val="22"/>
              </w:rPr>
            </w:pPr>
            <w:r>
              <w:rPr>
                <w:sz w:val="22"/>
              </w:rPr>
              <w:t>Persiapan Lingkungan :</w:t>
            </w:r>
          </w:p>
          <w:p>
            <w:pPr>
              <w:pStyle w:val="TableParagraph"/>
              <w:spacing w:line="252" w:lineRule="exact"/>
              <w:ind w:left="470"/>
              <w:rPr>
                <w:sz w:val="22"/>
              </w:rPr>
            </w:pPr>
            <w:r>
              <w:rPr>
                <w:sz w:val="22"/>
              </w:rPr>
              <w:t>Menyiapkan lingkungan aman dan nyaman</w:t>
            </w:r>
          </w:p>
        </w:tc>
        <w:tc>
          <w:tcPr>
            <w:tcW w:w="1700" w:type="dxa"/>
          </w:tcPr>
          <w:p>
            <w:pPr>
              <w:pStyle w:val="TableParagraph"/>
              <w:rPr>
                <w:sz w:val="22"/>
              </w:rPr>
            </w:pPr>
          </w:p>
        </w:tc>
        <w:tc>
          <w:tcPr>
            <w:tcW w:w="1765" w:type="dxa"/>
          </w:tcPr>
          <w:p>
            <w:pPr>
              <w:pStyle w:val="TableParagraph"/>
              <w:rPr>
                <w:sz w:val="22"/>
              </w:rPr>
            </w:pPr>
          </w:p>
        </w:tc>
      </w:tr>
      <w:tr>
        <w:trPr>
          <w:trHeight w:val="6024" w:hRule="atLeast"/>
        </w:trPr>
        <w:tc>
          <w:tcPr>
            <w:tcW w:w="938"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57"/>
              <w:ind w:left="378"/>
              <w:rPr>
                <w:sz w:val="24"/>
              </w:rPr>
            </w:pPr>
            <w:r>
              <w:rPr>
                <w:sz w:val="24"/>
              </w:rPr>
              <w:t>4.</w:t>
            </w:r>
          </w:p>
        </w:tc>
        <w:tc>
          <w:tcPr>
            <w:tcW w:w="4592" w:type="dxa"/>
          </w:tcPr>
          <w:p>
            <w:pPr>
              <w:pStyle w:val="TableParagraph"/>
              <w:spacing w:line="247" w:lineRule="exact"/>
              <w:ind w:left="470"/>
              <w:rPr>
                <w:sz w:val="22"/>
              </w:rPr>
            </w:pPr>
            <w:r>
              <w:rPr>
                <w:sz w:val="22"/>
              </w:rPr>
              <w:t>Pelaksanaan :</w:t>
            </w:r>
          </w:p>
          <w:p>
            <w:pPr>
              <w:pStyle w:val="TableParagraph"/>
              <w:numPr>
                <w:ilvl w:val="0"/>
                <w:numId w:val="121"/>
              </w:numPr>
              <w:tabs>
                <w:tab w:pos="469" w:val="left" w:leader="none"/>
              </w:tabs>
              <w:spacing w:line="235" w:lineRule="auto" w:before="6" w:after="0"/>
              <w:ind w:left="468" w:right="99" w:hanging="360"/>
              <w:jc w:val="left"/>
              <w:rPr>
                <w:sz w:val="22"/>
              </w:rPr>
            </w:pPr>
            <w:r>
              <w:rPr>
                <w:sz w:val="22"/>
              </w:rPr>
              <w:t>Membawa alat-alat ke dekat pasien sesuai dengan kebutuhan</w:t>
            </w:r>
          </w:p>
          <w:p>
            <w:pPr>
              <w:pStyle w:val="TableParagraph"/>
              <w:numPr>
                <w:ilvl w:val="0"/>
                <w:numId w:val="121"/>
              </w:numPr>
              <w:tabs>
                <w:tab w:pos="469" w:val="left" w:leader="none"/>
              </w:tabs>
              <w:spacing w:line="275" w:lineRule="exact" w:before="0" w:after="0"/>
              <w:ind w:left="468" w:right="0" w:hanging="361"/>
              <w:jc w:val="left"/>
              <w:rPr>
                <w:sz w:val="22"/>
              </w:rPr>
            </w:pPr>
            <w:r>
              <w:rPr>
                <w:sz w:val="22"/>
              </w:rPr>
              <w:t>Mencuci</w:t>
            </w:r>
            <w:r>
              <w:rPr>
                <w:spacing w:val="-2"/>
                <w:sz w:val="22"/>
              </w:rPr>
              <w:t> </w:t>
            </w:r>
            <w:r>
              <w:rPr>
                <w:sz w:val="22"/>
              </w:rPr>
              <w:t>tangan</w:t>
            </w:r>
          </w:p>
          <w:p>
            <w:pPr>
              <w:pStyle w:val="TableParagraph"/>
              <w:numPr>
                <w:ilvl w:val="0"/>
                <w:numId w:val="121"/>
              </w:numPr>
              <w:tabs>
                <w:tab w:pos="469" w:val="left" w:leader="none"/>
              </w:tabs>
              <w:spacing w:line="235" w:lineRule="auto" w:before="4" w:after="0"/>
              <w:ind w:left="468" w:right="99" w:hanging="360"/>
              <w:jc w:val="left"/>
              <w:rPr>
                <w:sz w:val="22"/>
              </w:rPr>
            </w:pPr>
            <w:r>
              <w:rPr>
                <w:sz w:val="22"/>
              </w:rPr>
              <w:t>Membaca daftar obat pasien, mengenai obat yang diberikan dan cara</w:t>
            </w:r>
            <w:r>
              <w:rPr>
                <w:spacing w:val="-6"/>
                <w:sz w:val="22"/>
              </w:rPr>
              <w:t> </w:t>
            </w:r>
            <w:r>
              <w:rPr>
                <w:sz w:val="22"/>
              </w:rPr>
              <w:t>pemberiannya</w:t>
            </w:r>
          </w:p>
          <w:p>
            <w:pPr>
              <w:pStyle w:val="TableParagraph"/>
              <w:numPr>
                <w:ilvl w:val="0"/>
                <w:numId w:val="121"/>
              </w:numPr>
              <w:tabs>
                <w:tab w:pos="469" w:val="left" w:leader="none"/>
              </w:tabs>
              <w:spacing w:line="274" w:lineRule="exact" w:before="0" w:after="0"/>
              <w:ind w:left="468" w:right="0" w:hanging="361"/>
              <w:jc w:val="left"/>
              <w:rPr>
                <w:sz w:val="22"/>
              </w:rPr>
            </w:pPr>
            <w:r>
              <w:rPr>
                <w:sz w:val="22"/>
              </w:rPr>
              <w:t>Mengambil spuit dan jarum pada</w:t>
            </w:r>
            <w:r>
              <w:rPr>
                <w:spacing w:val="-9"/>
                <w:sz w:val="22"/>
              </w:rPr>
              <w:t> </w:t>
            </w:r>
            <w:r>
              <w:rPr>
                <w:sz w:val="22"/>
              </w:rPr>
              <w:t>tempatnya</w:t>
            </w:r>
          </w:p>
          <w:p>
            <w:pPr>
              <w:pStyle w:val="TableParagraph"/>
              <w:numPr>
                <w:ilvl w:val="0"/>
                <w:numId w:val="121"/>
              </w:numPr>
              <w:tabs>
                <w:tab w:pos="469" w:val="left" w:leader="none"/>
              </w:tabs>
              <w:spacing w:line="272" w:lineRule="exact" w:before="0" w:after="0"/>
              <w:ind w:left="468" w:right="0" w:hanging="361"/>
              <w:jc w:val="left"/>
              <w:rPr>
                <w:sz w:val="22"/>
              </w:rPr>
            </w:pPr>
            <w:r>
              <w:rPr>
                <w:sz w:val="22"/>
              </w:rPr>
              <w:t>Melarutkan obat yang</w:t>
            </w:r>
            <w:r>
              <w:rPr>
                <w:spacing w:val="-2"/>
                <w:sz w:val="22"/>
              </w:rPr>
              <w:t> </w:t>
            </w:r>
            <w:r>
              <w:rPr>
                <w:sz w:val="22"/>
              </w:rPr>
              <w:t>diperlukan</w:t>
            </w:r>
          </w:p>
          <w:p>
            <w:pPr>
              <w:pStyle w:val="TableParagraph"/>
              <w:numPr>
                <w:ilvl w:val="0"/>
                <w:numId w:val="121"/>
              </w:numPr>
              <w:tabs>
                <w:tab w:pos="469" w:val="left" w:leader="none"/>
              </w:tabs>
              <w:spacing w:line="235" w:lineRule="auto" w:before="3" w:after="0"/>
              <w:ind w:left="468" w:right="101" w:hanging="360"/>
              <w:jc w:val="both"/>
              <w:rPr>
                <w:sz w:val="22"/>
              </w:rPr>
            </w:pPr>
            <w:r>
              <w:rPr>
                <w:sz w:val="22"/>
              </w:rPr>
              <w:t>Membaca kembali daftar obat tersebut sesuai takaran kemudian udara dalam</w:t>
            </w:r>
            <w:r>
              <w:rPr>
                <w:spacing w:val="-7"/>
                <w:sz w:val="22"/>
              </w:rPr>
              <w:t> </w:t>
            </w:r>
            <w:r>
              <w:rPr>
                <w:sz w:val="22"/>
              </w:rPr>
              <w:t>dikeluarkan</w:t>
            </w:r>
          </w:p>
          <w:p>
            <w:pPr>
              <w:pStyle w:val="TableParagraph"/>
              <w:numPr>
                <w:ilvl w:val="0"/>
                <w:numId w:val="121"/>
              </w:numPr>
              <w:tabs>
                <w:tab w:pos="469" w:val="left" w:leader="none"/>
              </w:tabs>
              <w:spacing w:line="237" w:lineRule="auto" w:before="3" w:after="0"/>
              <w:ind w:left="468" w:right="100" w:hanging="360"/>
              <w:jc w:val="both"/>
              <w:rPr>
                <w:sz w:val="22"/>
              </w:rPr>
            </w:pPr>
            <w:r>
              <w:rPr>
                <w:sz w:val="22"/>
              </w:rPr>
              <w:t>Spuit dan kapas alkohol dimasukkan ke dalam bak spuit yang tersedia dan </w:t>
            </w:r>
            <w:r>
              <w:rPr>
                <w:spacing w:val="-3"/>
                <w:sz w:val="22"/>
              </w:rPr>
              <w:t>langsung </w:t>
            </w:r>
            <w:r>
              <w:rPr>
                <w:sz w:val="22"/>
              </w:rPr>
              <w:t>dibawa ke</w:t>
            </w:r>
            <w:r>
              <w:rPr>
                <w:spacing w:val="-1"/>
                <w:sz w:val="22"/>
              </w:rPr>
              <w:t> </w:t>
            </w:r>
            <w:r>
              <w:rPr>
                <w:sz w:val="22"/>
              </w:rPr>
              <w:t>pasien</w:t>
            </w:r>
          </w:p>
          <w:p>
            <w:pPr>
              <w:pStyle w:val="TableParagraph"/>
              <w:numPr>
                <w:ilvl w:val="0"/>
                <w:numId w:val="121"/>
              </w:numPr>
              <w:tabs>
                <w:tab w:pos="469" w:val="left" w:leader="none"/>
              </w:tabs>
              <w:spacing w:line="237" w:lineRule="auto" w:before="4" w:after="0"/>
              <w:ind w:left="468" w:right="99" w:hanging="360"/>
              <w:jc w:val="both"/>
              <w:rPr>
                <w:sz w:val="22"/>
              </w:rPr>
            </w:pPr>
            <w:r>
              <w:rPr>
                <w:sz w:val="22"/>
              </w:rPr>
              <w:t>Membaca kembali daftar pemberian obat dan mencocokkan dengan papan nama </w:t>
            </w:r>
            <w:r>
              <w:rPr>
                <w:spacing w:val="-3"/>
                <w:sz w:val="22"/>
              </w:rPr>
              <w:t>pasien/ </w:t>
            </w:r>
            <w:r>
              <w:rPr>
                <w:sz w:val="22"/>
              </w:rPr>
              <w:t>tanya pasien</w:t>
            </w:r>
          </w:p>
          <w:p>
            <w:pPr>
              <w:pStyle w:val="TableParagraph"/>
              <w:numPr>
                <w:ilvl w:val="0"/>
                <w:numId w:val="121"/>
              </w:numPr>
              <w:tabs>
                <w:tab w:pos="469" w:val="left" w:leader="none"/>
              </w:tabs>
              <w:spacing w:line="235" w:lineRule="auto" w:before="6" w:after="0"/>
              <w:ind w:left="468" w:right="96" w:hanging="360"/>
              <w:jc w:val="both"/>
              <w:rPr>
                <w:sz w:val="22"/>
              </w:rPr>
            </w:pPr>
            <w:r>
              <w:rPr>
                <w:sz w:val="22"/>
              </w:rPr>
              <w:t>Membebaskan daerah yang akan </w:t>
            </w:r>
            <w:r>
              <w:rPr>
                <w:spacing w:val="-3"/>
                <w:sz w:val="22"/>
              </w:rPr>
              <w:t>disuntik  </w:t>
            </w:r>
            <w:r>
              <w:rPr>
                <w:sz w:val="22"/>
              </w:rPr>
              <w:t>dari</w:t>
            </w:r>
            <w:r>
              <w:rPr>
                <w:spacing w:val="-2"/>
                <w:sz w:val="22"/>
              </w:rPr>
              <w:t> </w:t>
            </w:r>
            <w:r>
              <w:rPr>
                <w:sz w:val="22"/>
              </w:rPr>
              <w:t>pakaian</w:t>
            </w:r>
          </w:p>
          <w:p>
            <w:pPr>
              <w:pStyle w:val="TableParagraph"/>
              <w:numPr>
                <w:ilvl w:val="0"/>
                <w:numId w:val="121"/>
              </w:numPr>
              <w:tabs>
                <w:tab w:pos="469" w:val="left" w:leader="none"/>
              </w:tabs>
              <w:spacing w:line="235" w:lineRule="auto" w:before="7" w:after="0"/>
              <w:ind w:left="468" w:right="102" w:hanging="360"/>
              <w:jc w:val="both"/>
              <w:rPr>
                <w:sz w:val="22"/>
              </w:rPr>
            </w:pPr>
            <w:r>
              <w:rPr>
                <w:sz w:val="22"/>
              </w:rPr>
              <w:t>Mendisinfeksi kulit dan  </w:t>
            </w:r>
            <w:r>
              <w:rPr>
                <w:spacing w:val="-3"/>
                <w:sz w:val="22"/>
              </w:rPr>
              <w:t>meregangkan </w:t>
            </w:r>
            <w:r>
              <w:rPr>
                <w:sz w:val="22"/>
              </w:rPr>
              <w:t>dengan tangan</w:t>
            </w:r>
            <w:r>
              <w:rPr>
                <w:spacing w:val="-1"/>
                <w:sz w:val="22"/>
              </w:rPr>
              <w:t> </w:t>
            </w:r>
            <w:r>
              <w:rPr>
                <w:sz w:val="22"/>
              </w:rPr>
              <w:t>kiri</w:t>
            </w:r>
          </w:p>
          <w:p>
            <w:pPr>
              <w:pStyle w:val="TableParagraph"/>
              <w:numPr>
                <w:ilvl w:val="0"/>
                <w:numId w:val="121"/>
              </w:numPr>
              <w:tabs>
                <w:tab w:pos="469" w:val="left" w:leader="none"/>
              </w:tabs>
              <w:spacing w:line="235" w:lineRule="auto" w:before="5" w:after="0"/>
              <w:ind w:left="468" w:right="97" w:hanging="360"/>
              <w:jc w:val="both"/>
              <w:rPr>
                <w:sz w:val="22"/>
              </w:rPr>
            </w:pPr>
            <w:r>
              <w:rPr>
                <w:sz w:val="22"/>
              </w:rPr>
              <w:t>Menusukkan jarum dengan lubang menghadap ke atas dan membuat</w:t>
            </w:r>
            <w:r>
              <w:rPr>
                <w:spacing w:val="3"/>
                <w:sz w:val="22"/>
              </w:rPr>
              <w:t> </w:t>
            </w:r>
            <w:r>
              <w:rPr>
                <w:sz w:val="22"/>
              </w:rPr>
              <w:t>sudut</w:t>
            </w:r>
          </w:p>
          <w:p>
            <w:pPr>
              <w:pStyle w:val="TableParagraph"/>
              <w:spacing w:line="238" w:lineRule="exact" w:before="2"/>
              <w:ind w:left="468"/>
              <w:jc w:val="both"/>
              <w:rPr>
                <w:sz w:val="22"/>
              </w:rPr>
            </w:pPr>
            <w:r>
              <w:rPr>
                <w:sz w:val="22"/>
              </w:rPr>
              <w:t>antara 15-20 derajat dengan permukaan kulit</w:t>
            </w:r>
          </w:p>
        </w:tc>
        <w:tc>
          <w:tcPr>
            <w:tcW w:w="1700" w:type="dxa"/>
          </w:tcPr>
          <w:p>
            <w:pPr>
              <w:pStyle w:val="TableParagraph"/>
              <w:rPr>
                <w:sz w:val="22"/>
              </w:rPr>
            </w:pPr>
          </w:p>
        </w:tc>
        <w:tc>
          <w:tcPr>
            <w:tcW w:w="1765" w:type="dxa"/>
          </w:tcPr>
          <w:p>
            <w:pPr>
              <w:pStyle w:val="TableParagraph"/>
              <w:rPr>
                <w:sz w:val="22"/>
              </w:rPr>
            </w:pPr>
          </w:p>
        </w:tc>
      </w:tr>
    </w:tbl>
    <w:p>
      <w:pPr>
        <w:spacing w:after="0"/>
        <w:rPr>
          <w:sz w:val="22"/>
        </w:rPr>
        <w:sectPr>
          <w:headerReference w:type="default" r:id="rId205"/>
          <w:footerReference w:type="default" r:id="rId206"/>
          <w:pgSz w:w="11910" w:h="16840"/>
          <w:pgMar w:header="0" w:footer="975" w:top="1580" w:bottom="1160" w:left="900" w:right="700"/>
          <w:pgNumType w:start="83"/>
        </w:sect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4592"/>
        <w:gridCol w:w="1700"/>
        <w:gridCol w:w="1765"/>
      </w:tblGrid>
      <w:tr>
        <w:trPr>
          <w:trHeight w:val="316" w:hRule="atLeast"/>
        </w:trPr>
        <w:tc>
          <w:tcPr>
            <w:tcW w:w="938" w:type="dxa"/>
            <w:vMerge w:val="restart"/>
          </w:tcPr>
          <w:p>
            <w:pPr>
              <w:pStyle w:val="TableParagraph"/>
              <w:spacing w:before="10"/>
              <w:rPr>
                <w:b/>
                <w:sz w:val="27"/>
              </w:rPr>
            </w:pPr>
          </w:p>
          <w:p>
            <w:pPr>
              <w:pStyle w:val="TableParagraph"/>
              <w:ind w:left="287"/>
              <w:rPr>
                <w:b/>
                <w:sz w:val="24"/>
              </w:rPr>
            </w:pPr>
            <w:r>
              <w:rPr>
                <w:b/>
                <w:sz w:val="24"/>
              </w:rPr>
              <w:t>NO</w:t>
            </w:r>
          </w:p>
        </w:tc>
        <w:tc>
          <w:tcPr>
            <w:tcW w:w="4592" w:type="dxa"/>
            <w:vMerge w:val="restart"/>
          </w:tcPr>
          <w:p>
            <w:pPr>
              <w:pStyle w:val="TableParagraph"/>
              <w:spacing w:before="10"/>
              <w:rPr>
                <w:b/>
                <w:sz w:val="27"/>
              </w:rPr>
            </w:pPr>
          </w:p>
          <w:p>
            <w:pPr>
              <w:pStyle w:val="TableParagraph"/>
              <w:ind w:left="1822"/>
              <w:rPr>
                <w:b/>
                <w:sz w:val="24"/>
              </w:rPr>
            </w:pPr>
            <w:r>
              <w:rPr>
                <w:b/>
                <w:sz w:val="24"/>
              </w:rPr>
              <w:t>TINDAKAN</w:t>
            </w:r>
          </w:p>
        </w:tc>
        <w:tc>
          <w:tcPr>
            <w:tcW w:w="3465" w:type="dxa"/>
            <w:gridSpan w:val="2"/>
          </w:tcPr>
          <w:p>
            <w:pPr>
              <w:pStyle w:val="TableParagraph"/>
              <w:spacing w:line="275" w:lineRule="exact"/>
              <w:ind w:left="996"/>
              <w:rPr>
                <w:b/>
                <w:sz w:val="24"/>
              </w:rPr>
            </w:pPr>
            <w:r>
              <w:rPr>
                <w:b/>
                <w:sz w:val="24"/>
              </w:rPr>
              <w:t>PELAKSANAAN</w:t>
            </w:r>
          </w:p>
        </w:tc>
      </w:tr>
      <w:tr>
        <w:trPr>
          <w:trHeight w:val="635" w:hRule="atLeast"/>
        </w:trPr>
        <w:tc>
          <w:tcPr>
            <w:tcW w:w="938" w:type="dxa"/>
            <w:vMerge/>
            <w:tcBorders>
              <w:top w:val="nil"/>
            </w:tcBorders>
          </w:tcPr>
          <w:p>
            <w:pPr>
              <w:rPr>
                <w:sz w:val="2"/>
                <w:szCs w:val="2"/>
              </w:rPr>
            </w:pPr>
          </w:p>
        </w:tc>
        <w:tc>
          <w:tcPr>
            <w:tcW w:w="4592" w:type="dxa"/>
            <w:vMerge/>
            <w:tcBorders>
              <w:top w:val="nil"/>
            </w:tcBorders>
          </w:tcPr>
          <w:p>
            <w:pPr>
              <w:rPr>
                <w:sz w:val="2"/>
                <w:szCs w:val="2"/>
              </w:rPr>
            </w:pPr>
          </w:p>
        </w:tc>
        <w:tc>
          <w:tcPr>
            <w:tcW w:w="1700" w:type="dxa"/>
          </w:tcPr>
          <w:p>
            <w:pPr>
              <w:pStyle w:val="TableParagraph"/>
              <w:spacing w:before="159"/>
              <w:ind w:left="101"/>
              <w:rPr>
                <w:b/>
                <w:sz w:val="24"/>
              </w:rPr>
            </w:pPr>
            <w:r>
              <w:rPr>
                <w:b/>
                <w:sz w:val="24"/>
              </w:rPr>
              <w:t>DILAKUKAN</w:t>
            </w:r>
          </w:p>
        </w:tc>
        <w:tc>
          <w:tcPr>
            <w:tcW w:w="1765" w:type="dxa"/>
          </w:tcPr>
          <w:p>
            <w:pPr>
              <w:pStyle w:val="TableParagraph"/>
              <w:spacing w:before="1"/>
              <w:ind w:left="113" w:right="103"/>
              <w:jc w:val="center"/>
              <w:rPr>
                <w:b/>
                <w:sz w:val="24"/>
              </w:rPr>
            </w:pPr>
            <w:r>
              <w:rPr>
                <w:b/>
                <w:sz w:val="24"/>
              </w:rPr>
              <w:t>TIDAK</w:t>
            </w:r>
          </w:p>
          <w:p>
            <w:pPr>
              <w:pStyle w:val="TableParagraph"/>
              <w:spacing w:before="41"/>
              <w:ind w:left="113" w:right="108"/>
              <w:jc w:val="center"/>
              <w:rPr>
                <w:b/>
                <w:sz w:val="24"/>
              </w:rPr>
            </w:pPr>
            <w:r>
              <w:rPr>
                <w:b/>
                <w:sz w:val="24"/>
              </w:rPr>
              <w:t>DILAKUKAN</w:t>
            </w:r>
          </w:p>
        </w:tc>
      </w:tr>
      <w:tr>
        <w:trPr>
          <w:trHeight w:val="2858" w:hRule="atLeast"/>
        </w:trPr>
        <w:tc>
          <w:tcPr>
            <w:tcW w:w="938" w:type="dxa"/>
          </w:tcPr>
          <w:p>
            <w:pPr>
              <w:pStyle w:val="TableParagraph"/>
              <w:rPr>
                <w:sz w:val="22"/>
              </w:rPr>
            </w:pPr>
          </w:p>
        </w:tc>
        <w:tc>
          <w:tcPr>
            <w:tcW w:w="4592" w:type="dxa"/>
          </w:tcPr>
          <w:p>
            <w:pPr>
              <w:pStyle w:val="TableParagraph"/>
              <w:numPr>
                <w:ilvl w:val="0"/>
                <w:numId w:val="122"/>
              </w:numPr>
              <w:tabs>
                <w:tab w:pos="469" w:val="left" w:leader="none"/>
              </w:tabs>
              <w:spacing w:line="235" w:lineRule="auto" w:before="0" w:after="0"/>
              <w:ind w:left="468" w:right="101" w:hanging="360"/>
              <w:jc w:val="both"/>
              <w:rPr>
                <w:sz w:val="22"/>
              </w:rPr>
            </w:pPr>
            <w:r>
              <w:rPr>
                <w:sz w:val="22"/>
              </w:rPr>
              <w:t>Obat disemprotkan sampai terjadi gelembung pada tempat</w:t>
            </w:r>
            <w:r>
              <w:rPr>
                <w:spacing w:val="-2"/>
                <w:sz w:val="22"/>
              </w:rPr>
              <w:t> </w:t>
            </w:r>
            <w:r>
              <w:rPr>
                <w:sz w:val="22"/>
              </w:rPr>
              <w:t>tersebut</w:t>
            </w:r>
          </w:p>
          <w:p>
            <w:pPr>
              <w:pStyle w:val="TableParagraph"/>
              <w:numPr>
                <w:ilvl w:val="0"/>
                <w:numId w:val="122"/>
              </w:numPr>
              <w:tabs>
                <w:tab w:pos="469" w:val="left" w:leader="none"/>
              </w:tabs>
              <w:spacing w:line="237" w:lineRule="auto" w:before="3" w:after="0"/>
              <w:ind w:left="468" w:right="99" w:hanging="360"/>
              <w:jc w:val="both"/>
              <w:rPr>
                <w:sz w:val="22"/>
              </w:rPr>
            </w:pPr>
            <w:r>
              <w:rPr>
                <w:sz w:val="22"/>
              </w:rPr>
              <w:t>Menarik jarum dengan cepat, daerah suntikan tidak dihapus dengan alkohol dan tidak dilakukan</w:t>
            </w:r>
            <w:r>
              <w:rPr>
                <w:spacing w:val="-3"/>
                <w:sz w:val="22"/>
              </w:rPr>
              <w:t> </w:t>
            </w:r>
            <w:r>
              <w:rPr>
                <w:sz w:val="22"/>
              </w:rPr>
              <w:t>massage</w:t>
            </w:r>
          </w:p>
          <w:p>
            <w:pPr>
              <w:pStyle w:val="TableParagraph"/>
              <w:numPr>
                <w:ilvl w:val="0"/>
                <w:numId w:val="122"/>
              </w:numPr>
              <w:tabs>
                <w:tab w:pos="469" w:val="left" w:leader="none"/>
              </w:tabs>
              <w:spacing w:line="235" w:lineRule="auto" w:before="6" w:after="0"/>
              <w:ind w:left="468" w:right="96" w:hanging="360"/>
              <w:jc w:val="both"/>
              <w:rPr>
                <w:sz w:val="22"/>
              </w:rPr>
            </w:pPr>
            <w:r>
              <w:rPr>
                <w:sz w:val="22"/>
              </w:rPr>
              <w:t>Melihat reaksi setelah jangka waktu tertentu, pasien dirapikan dan alat-alat</w:t>
            </w:r>
            <w:r>
              <w:rPr>
                <w:spacing w:val="-5"/>
                <w:sz w:val="22"/>
              </w:rPr>
              <w:t> </w:t>
            </w:r>
            <w:r>
              <w:rPr>
                <w:sz w:val="22"/>
              </w:rPr>
              <w:t>dibereskan</w:t>
            </w:r>
          </w:p>
          <w:p>
            <w:pPr>
              <w:pStyle w:val="TableParagraph"/>
              <w:numPr>
                <w:ilvl w:val="0"/>
                <w:numId w:val="122"/>
              </w:numPr>
              <w:tabs>
                <w:tab w:pos="469" w:val="left" w:leader="none"/>
              </w:tabs>
              <w:spacing w:line="275" w:lineRule="exact" w:before="0" w:after="0"/>
              <w:ind w:left="468" w:right="0" w:hanging="361"/>
              <w:jc w:val="both"/>
              <w:rPr>
                <w:sz w:val="22"/>
              </w:rPr>
            </w:pPr>
            <w:r>
              <w:rPr>
                <w:sz w:val="22"/>
              </w:rPr>
              <w:t>Mencuci</w:t>
            </w:r>
            <w:r>
              <w:rPr>
                <w:spacing w:val="-2"/>
                <w:sz w:val="22"/>
              </w:rPr>
              <w:t> </w:t>
            </w:r>
            <w:r>
              <w:rPr>
                <w:sz w:val="22"/>
              </w:rPr>
              <w:t>tangan</w:t>
            </w:r>
          </w:p>
          <w:p>
            <w:pPr>
              <w:pStyle w:val="TableParagraph"/>
              <w:spacing w:line="252" w:lineRule="exact"/>
              <w:ind w:left="470"/>
              <w:jc w:val="both"/>
              <w:rPr>
                <w:sz w:val="22"/>
              </w:rPr>
            </w:pPr>
            <w:r>
              <w:rPr>
                <w:sz w:val="22"/>
              </w:rPr>
              <w:t>Mencatat hasil pada buku catatan pemberian</w:t>
            </w:r>
          </w:p>
          <w:p>
            <w:pPr>
              <w:pStyle w:val="TableParagraph"/>
              <w:spacing w:before="127"/>
              <w:ind w:left="828"/>
              <w:rPr>
                <w:sz w:val="22"/>
              </w:rPr>
            </w:pPr>
            <w:r>
              <w:rPr>
                <w:sz w:val="22"/>
              </w:rPr>
              <w:t>obat</w:t>
            </w:r>
          </w:p>
        </w:tc>
        <w:tc>
          <w:tcPr>
            <w:tcW w:w="1700" w:type="dxa"/>
          </w:tcPr>
          <w:p>
            <w:pPr>
              <w:pStyle w:val="TableParagraph"/>
              <w:rPr>
                <w:sz w:val="22"/>
              </w:rPr>
            </w:pPr>
          </w:p>
        </w:tc>
        <w:tc>
          <w:tcPr>
            <w:tcW w:w="1765" w:type="dxa"/>
          </w:tcPr>
          <w:p>
            <w:pPr>
              <w:pStyle w:val="TableParagraph"/>
              <w:rPr>
                <w:sz w:val="22"/>
              </w:rPr>
            </w:pPr>
          </w:p>
        </w:tc>
      </w:tr>
      <w:tr>
        <w:trPr>
          <w:trHeight w:val="551" w:hRule="atLeast"/>
        </w:trPr>
        <w:tc>
          <w:tcPr>
            <w:tcW w:w="938" w:type="dxa"/>
            <w:vMerge w:val="restart"/>
          </w:tcPr>
          <w:p>
            <w:pPr>
              <w:pStyle w:val="TableParagraph"/>
              <w:rPr>
                <w:b/>
                <w:sz w:val="26"/>
              </w:rPr>
            </w:pPr>
          </w:p>
          <w:p>
            <w:pPr>
              <w:pStyle w:val="TableParagraph"/>
              <w:spacing w:before="3"/>
              <w:rPr>
                <w:b/>
                <w:sz w:val="26"/>
              </w:rPr>
            </w:pPr>
          </w:p>
          <w:p>
            <w:pPr>
              <w:pStyle w:val="TableParagraph"/>
              <w:ind w:left="359" w:right="316"/>
              <w:jc w:val="center"/>
              <w:rPr>
                <w:sz w:val="24"/>
              </w:rPr>
            </w:pPr>
            <w:r>
              <w:rPr>
                <w:sz w:val="24"/>
              </w:rPr>
              <w:t>5.</w:t>
            </w:r>
          </w:p>
        </w:tc>
        <w:tc>
          <w:tcPr>
            <w:tcW w:w="4592" w:type="dxa"/>
          </w:tcPr>
          <w:p>
            <w:pPr>
              <w:pStyle w:val="TableParagraph"/>
              <w:spacing w:line="270" w:lineRule="exact"/>
              <w:ind w:left="108"/>
              <w:rPr>
                <w:b/>
                <w:sz w:val="24"/>
              </w:rPr>
            </w:pPr>
            <w:r>
              <w:rPr>
                <w:b/>
                <w:sz w:val="24"/>
              </w:rPr>
              <w:t>Sikap Selama Pelaksanaan :</w:t>
            </w:r>
          </w:p>
          <w:p>
            <w:pPr>
              <w:pStyle w:val="TableParagraph"/>
              <w:tabs>
                <w:tab w:pos="828" w:val="left" w:leader="none"/>
              </w:tabs>
              <w:spacing w:line="261" w:lineRule="exact"/>
              <w:ind w:left="336"/>
              <w:rPr>
                <w:sz w:val="24"/>
              </w:rPr>
            </w:pPr>
            <w:r>
              <w:rPr>
                <w:sz w:val="24"/>
              </w:rPr>
              <w:t>5.</w:t>
              <w:tab/>
              <w:t>Menunjukkan sikap sopan dan</w:t>
            </w:r>
            <w:r>
              <w:rPr>
                <w:spacing w:val="-3"/>
                <w:sz w:val="24"/>
              </w:rPr>
              <w:t> </w:t>
            </w:r>
            <w:r>
              <w:rPr>
                <w:sz w:val="24"/>
              </w:rPr>
              <w:t>ramah</w:t>
            </w:r>
          </w:p>
        </w:tc>
        <w:tc>
          <w:tcPr>
            <w:tcW w:w="1700" w:type="dxa"/>
          </w:tcPr>
          <w:p>
            <w:pPr>
              <w:pStyle w:val="TableParagraph"/>
              <w:rPr>
                <w:sz w:val="22"/>
              </w:rPr>
            </w:pPr>
          </w:p>
        </w:tc>
        <w:tc>
          <w:tcPr>
            <w:tcW w:w="1765" w:type="dxa"/>
          </w:tcPr>
          <w:p>
            <w:pPr>
              <w:pStyle w:val="TableParagraph"/>
              <w:rPr>
                <w:sz w:val="22"/>
              </w:rPr>
            </w:pPr>
          </w:p>
        </w:tc>
      </w:tr>
      <w:tr>
        <w:trPr>
          <w:trHeight w:val="316" w:hRule="atLeast"/>
        </w:trPr>
        <w:tc>
          <w:tcPr>
            <w:tcW w:w="938" w:type="dxa"/>
            <w:vMerge/>
            <w:tcBorders>
              <w:top w:val="nil"/>
            </w:tcBorders>
          </w:tcPr>
          <w:p>
            <w:pPr>
              <w:rPr>
                <w:sz w:val="2"/>
                <w:szCs w:val="2"/>
              </w:rPr>
            </w:pPr>
          </w:p>
        </w:tc>
        <w:tc>
          <w:tcPr>
            <w:tcW w:w="4592" w:type="dxa"/>
          </w:tcPr>
          <w:p>
            <w:pPr>
              <w:pStyle w:val="TableParagraph"/>
              <w:tabs>
                <w:tab w:pos="828" w:val="left" w:leader="none"/>
              </w:tabs>
              <w:spacing w:line="268" w:lineRule="exact"/>
              <w:ind w:left="336"/>
              <w:rPr>
                <w:sz w:val="24"/>
              </w:rPr>
            </w:pPr>
            <w:r>
              <w:rPr>
                <w:sz w:val="24"/>
              </w:rPr>
              <w:t>6.</w:t>
              <w:tab/>
              <w:t>Menjamin Privacy</w:t>
            </w:r>
            <w:r>
              <w:rPr>
                <w:spacing w:val="-6"/>
                <w:sz w:val="24"/>
              </w:rPr>
              <w:t> </w:t>
            </w:r>
            <w:r>
              <w:rPr>
                <w:sz w:val="24"/>
              </w:rPr>
              <w:t>pasien</w:t>
            </w:r>
          </w:p>
        </w:tc>
        <w:tc>
          <w:tcPr>
            <w:tcW w:w="1700" w:type="dxa"/>
          </w:tcPr>
          <w:p>
            <w:pPr>
              <w:pStyle w:val="TableParagraph"/>
              <w:rPr>
                <w:sz w:val="22"/>
              </w:rPr>
            </w:pPr>
          </w:p>
        </w:tc>
        <w:tc>
          <w:tcPr>
            <w:tcW w:w="1765" w:type="dxa"/>
          </w:tcPr>
          <w:p>
            <w:pPr>
              <w:pStyle w:val="TableParagraph"/>
              <w:rPr>
                <w:sz w:val="22"/>
              </w:rPr>
            </w:pPr>
          </w:p>
        </w:tc>
      </w:tr>
      <w:tr>
        <w:trPr>
          <w:trHeight w:val="318" w:hRule="atLeast"/>
        </w:trPr>
        <w:tc>
          <w:tcPr>
            <w:tcW w:w="938" w:type="dxa"/>
            <w:vMerge/>
            <w:tcBorders>
              <w:top w:val="nil"/>
            </w:tcBorders>
          </w:tcPr>
          <w:p>
            <w:pPr>
              <w:rPr>
                <w:sz w:val="2"/>
                <w:szCs w:val="2"/>
              </w:rPr>
            </w:pPr>
          </w:p>
        </w:tc>
        <w:tc>
          <w:tcPr>
            <w:tcW w:w="4592" w:type="dxa"/>
          </w:tcPr>
          <w:p>
            <w:pPr>
              <w:pStyle w:val="TableParagraph"/>
              <w:tabs>
                <w:tab w:pos="828" w:val="left" w:leader="none"/>
              </w:tabs>
              <w:spacing w:line="270" w:lineRule="exact"/>
              <w:ind w:left="336"/>
              <w:rPr>
                <w:sz w:val="24"/>
              </w:rPr>
            </w:pPr>
            <w:r>
              <w:rPr>
                <w:sz w:val="24"/>
              </w:rPr>
              <w:t>7.</w:t>
              <w:tab/>
              <w:t>Bekerja dengan</w:t>
            </w:r>
            <w:r>
              <w:rPr>
                <w:spacing w:val="-3"/>
                <w:sz w:val="24"/>
              </w:rPr>
              <w:t> </w:t>
            </w:r>
            <w:r>
              <w:rPr>
                <w:sz w:val="24"/>
              </w:rPr>
              <w:t>teliti</w:t>
            </w:r>
          </w:p>
        </w:tc>
        <w:tc>
          <w:tcPr>
            <w:tcW w:w="1700" w:type="dxa"/>
          </w:tcPr>
          <w:p>
            <w:pPr>
              <w:pStyle w:val="TableParagraph"/>
              <w:rPr>
                <w:sz w:val="22"/>
              </w:rPr>
            </w:pPr>
          </w:p>
        </w:tc>
        <w:tc>
          <w:tcPr>
            <w:tcW w:w="1765" w:type="dxa"/>
          </w:tcPr>
          <w:p>
            <w:pPr>
              <w:pStyle w:val="TableParagraph"/>
              <w:rPr>
                <w:sz w:val="22"/>
              </w:rPr>
            </w:pPr>
          </w:p>
        </w:tc>
      </w:tr>
      <w:tr>
        <w:trPr>
          <w:trHeight w:val="316" w:hRule="atLeast"/>
        </w:trPr>
        <w:tc>
          <w:tcPr>
            <w:tcW w:w="938" w:type="dxa"/>
            <w:vMerge/>
            <w:tcBorders>
              <w:top w:val="nil"/>
            </w:tcBorders>
          </w:tcPr>
          <w:p>
            <w:pPr>
              <w:rPr>
                <w:sz w:val="2"/>
                <w:szCs w:val="2"/>
              </w:rPr>
            </w:pPr>
          </w:p>
        </w:tc>
        <w:tc>
          <w:tcPr>
            <w:tcW w:w="4592" w:type="dxa"/>
          </w:tcPr>
          <w:p>
            <w:pPr>
              <w:pStyle w:val="TableParagraph"/>
              <w:tabs>
                <w:tab w:pos="828" w:val="left" w:leader="none"/>
              </w:tabs>
              <w:spacing w:line="268" w:lineRule="exact"/>
              <w:ind w:left="336"/>
              <w:rPr>
                <w:sz w:val="24"/>
              </w:rPr>
            </w:pPr>
            <w:r>
              <w:rPr>
                <w:sz w:val="24"/>
              </w:rPr>
              <w:t>8.</w:t>
              <w:tab/>
              <w:t>Memperhatikan body</w:t>
            </w:r>
            <w:r>
              <w:rPr>
                <w:spacing w:val="-6"/>
                <w:sz w:val="24"/>
              </w:rPr>
              <w:t> </w:t>
            </w:r>
            <w:r>
              <w:rPr>
                <w:sz w:val="24"/>
              </w:rPr>
              <w:t>mekanism</w:t>
            </w:r>
          </w:p>
        </w:tc>
        <w:tc>
          <w:tcPr>
            <w:tcW w:w="1700" w:type="dxa"/>
          </w:tcPr>
          <w:p>
            <w:pPr>
              <w:pStyle w:val="TableParagraph"/>
              <w:rPr>
                <w:sz w:val="22"/>
              </w:rPr>
            </w:pPr>
          </w:p>
        </w:tc>
        <w:tc>
          <w:tcPr>
            <w:tcW w:w="1765" w:type="dxa"/>
          </w:tcPr>
          <w:p>
            <w:pPr>
              <w:pStyle w:val="TableParagraph"/>
              <w:rPr>
                <w:sz w:val="22"/>
              </w:rPr>
            </w:pPr>
          </w:p>
        </w:tc>
      </w:tr>
    </w:tbl>
    <w:p>
      <w:pPr>
        <w:pStyle w:val="BodyText"/>
        <w:rPr>
          <w:b/>
          <w:sz w:val="20"/>
        </w:rPr>
      </w:pPr>
    </w:p>
    <w:p>
      <w:pPr>
        <w:pStyle w:val="BodyText"/>
        <w:spacing w:before="5"/>
        <w:rPr>
          <w:b/>
          <w:sz w:val="19"/>
        </w:rPr>
      </w:pPr>
    </w:p>
    <w:p>
      <w:pPr>
        <w:pStyle w:val="BodyText"/>
        <w:tabs>
          <w:tab w:pos="2700" w:val="left" w:leader="none"/>
        </w:tabs>
        <w:spacing w:before="90"/>
        <w:ind w:left="1260"/>
      </w:pPr>
      <w:r>
        <w:rPr/>
        <w:pict>
          <v:group style="position:absolute;margin-left:198.375pt;margin-top:-9.411888pt;width:138.75pt;height:51.75pt;mso-position-horizontal-relative:page;mso-position-vertical-relative:paragraph;z-index:15754240" coordorigin="3968,-188" coordsize="2775,1035">
            <v:rect style="position:absolute;left:3975;top:-181;width:2760;height:1020" filled="false" stroked="true" strokeweight=".75pt" strokecolor="#000000">
              <v:stroke dashstyle="solid"/>
            </v:rect>
            <v:shape style="position:absolute;left:4080;top:-97;width:1542;height:552" type="#_x0000_t202" filled="false" stroked="false">
              <v:textbox inset="0,0,0,0">
                <w:txbxContent>
                  <w:p>
                    <w:pPr>
                      <w:spacing w:line="247" w:lineRule="auto" w:before="0"/>
                      <w:ind w:left="48" w:right="0" w:hanging="49"/>
                      <w:jc w:val="left"/>
                      <w:rPr>
                        <w:sz w:val="24"/>
                      </w:rPr>
                    </w:pPr>
                    <w:r>
                      <w:rPr>
                        <w:sz w:val="24"/>
                        <w:u w:val="single"/>
                      </w:rPr>
                      <w:t> Skor didapat</w:t>
                    </w:r>
                    <w:r>
                      <w:rPr>
                        <w:sz w:val="24"/>
                      </w:rPr>
                      <w:t> Skor Maksimal</w:t>
                    </w:r>
                  </w:p>
                </w:txbxContent>
              </v:textbox>
              <w10:wrap type="none"/>
            </v:shape>
            <v:shape style="position:absolute;left:5751;top:-3;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6"/>
        </w:rPr>
      </w:pPr>
    </w:p>
    <w:p>
      <w:pPr>
        <w:pStyle w:val="BodyText"/>
        <w:spacing w:before="230"/>
        <w:ind w:left="2701"/>
      </w:pPr>
      <w:r>
        <w:rPr/>
        <w:pict>
          <v:rect style="position:absolute;margin-left:199.600006pt;margin-top:4.11313pt;width:59.25pt;height:21.75pt;mso-position-horizontal-relative:page;mso-position-vertical-relative:paragraph;z-index:15752704" filled="false" stroked="true" strokeweight=".75pt" strokecolor="#000000">
            <v:stroke dashstyle="solid"/>
            <w10:wrap type="none"/>
          </v:rect>
        </w:pict>
      </w:r>
      <w:r>
        <w:rPr/>
        <w:t>=</w:t>
      </w:r>
    </w:p>
    <w:p>
      <w:pPr>
        <w:pStyle w:val="BodyText"/>
        <w:spacing w:before="1"/>
      </w:pPr>
    </w:p>
    <w:p>
      <w:pPr>
        <w:pStyle w:val="BodyText"/>
        <w:tabs>
          <w:tab w:pos="2700" w:val="left" w:leader="none"/>
        </w:tabs>
        <w:ind w:left="1260"/>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630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shape style="position:absolute;margin-left:332.25pt;margin-top:9.004092pt;width:152.25pt;height:.1pt;mso-position-horizontal-relative:page;mso-position-vertical-relative:paragraph;z-index:-15705088;mso-wrap-distance-left:0;mso-wrap-distance-right:0" coordorigin="6645,180" coordsize="3045,0" path="m6645,180l9690,180e" filled="false" stroked="true" strokeweight=".75pt" strokecolor="#000000">
            <v:path arrowok="t"/>
            <v:stroke dashstyle="solid"/>
            <w10:wrap type="topAndBottom"/>
          </v:shape>
        </w:pict>
      </w:r>
    </w:p>
    <w:sectPr>
      <w:headerReference w:type="default" r:id="rId207"/>
      <w:footerReference w:type="default" r:id="rId208"/>
      <w:pgSz w:w="11910" w:h="16840"/>
      <w:pgMar w:header="0" w:footer="1088" w:top="1420" w:bottom="1280" w:left="900" w:right="700"/>
      <w:pgNumType w:start="8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 w:name="Symbol">
    <w:altName w:val="Symbol"/>
    <w:charset w:val="2"/>
    <w:family w:val="roman"/>
    <w:pitch w:val="variable"/>
  </w:font>
  <w:font w:name="Palladio Uralic">
    <w:altName w:val="Palladio Uralic"/>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76384"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195.3pt;height:29.1pt;mso-position-horizontal-relative:page;mso-position-vertical-relative:page;z-index:-1857587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0.700012pt;margin-top:771.066589pt;width:16.1pt;height:15.3pt;mso-position-horizontal-relative:page;mso-position-vertical-relative:page;z-index:-18575360"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6256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204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61536"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6102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051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60000"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948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5897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58464"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795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5744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56928"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641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5590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55392"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488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5436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53856"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334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5283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52320"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180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5129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50784"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5027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976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9248"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4873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822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7712"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7484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5.3pt;height:29.1pt;mso-position-horizontal-relative:page;mso-position-vertical-relative:page;z-index:-1857433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0.700012pt;margin-top:771.066589pt;width:16.1pt;height:15.3pt;mso-position-horizontal-relative:page;mso-position-vertical-relative:page;z-index:-18573824"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4720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668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6176"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4566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515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4640"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4412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361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3104"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4259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208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1568"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4105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4054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40032"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952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3900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38496"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798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3747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36960"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644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3593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35424"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491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3440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33888"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337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3286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32352"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73312"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5.3pt;height:29.1pt;mso-position-horizontal-relative:page;mso-position-vertical-relative:page;z-index:-1857280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1.299988pt;margin-top:771.066589pt;width:15.4pt;height:15.3pt;mso-position-horizontal-relative:page;mso-position-vertical-relative:page;z-index:-18572288"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184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3132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30816"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3030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979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9280"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2876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825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7744"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2723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672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6208"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2569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518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4672"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2416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364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3136"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2262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211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1600"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2108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2057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20064"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955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1904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18528"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801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1750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16992"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71776"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5.3pt;height:29.1pt;mso-position-horizontal-relative:page;mso-position-vertical-relative:page;z-index:-1857126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659973pt;margin-top:771.066589pt;width:12pt;height:15.3pt;mso-position-horizontal-relative:page;mso-position-vertical-relative:page;z-index:-18570752"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648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1596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15456"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494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1443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13920"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340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1289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12384"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187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1136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10848"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1033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982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9312"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0880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828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7776"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0726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675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6240"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0572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521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4704"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0419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368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3168"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0265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214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1632"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7024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972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69216"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0112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0060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500096"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958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9907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98560"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804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9753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97024"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651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9600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95488"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497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9446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93952"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344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9292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92416"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190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9139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90880"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9036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985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9344"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8883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832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7808"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8729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678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6272"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6870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819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67680"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8576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524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4736"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8422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371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3200"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8268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217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1664"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8115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8064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80128"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961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7910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78592"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808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7756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77056"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654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7603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75520"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500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7449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73984"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347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7296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72448"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193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7142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70912"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6716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665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66144"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7040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988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9376"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6886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835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7840"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6732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681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6304"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6579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528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4768"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6425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374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3232"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6272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220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1696"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6118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6067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60160"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964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5913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58624"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811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5760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57088"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657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5606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55552"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6563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512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64608"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504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5452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54016"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350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5299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52480"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196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5145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50944"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5043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4992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49408"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4889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4838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47872"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47360"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46848"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46336"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45824"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45312"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44800"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44288"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43776"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43264"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442752"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442240"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08.440002pt;margin-top:791.946594pt;width:18pt;height:15.3pt;mso-position-horizontal-relative:page;mso-position-vertical-relative:page;z-index:-18441728"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495972pt;width:454.3pt;height:4.45pt;mso-position-horizontal-relative:page;mso-position-vertical-relative:page;z-index:-18564096" coordorigin="1412,15470" coordsize="9086,89" path="m10498,15544l1412,15544,1412,15559,10498,15559,10498,15544xm10498,15470l1412,15470,1412,15530,10498,15530,10498,15470xe" filled="true" fillcolor="#823a0a" stroked="false">
          <v:path arrowok="t"/>
          <v:fill type="solid"/>
          <w10:wrap type="none"/>
        </v:shape>
      </w:pict>
    </w:r>
    <w:r>
      <w:rPr/>
      <w:pict>
        <v:shape style="position:absolute;margin-left:71.024002pt;margin-top:778.146606pt;width:195.25pt;height:29.1pt;mso-position-horizontal-relative:page;mso-position-vertical-relative:page;z-index:-18563584" type="#_x0000_t202" filled="false" stroked="false">
          <v:textbox inset="0,0,0,0">
            <w:txbxContent>
              <w:p>
                <w:pPr>
                  <w:pStyle w:val="BodyText"/>
                  <w:spacing w:before="10"/>
                  <w:ind w:left="20" w:right="18"/>
                </w:pPr>
                <w:r>
                  <w:rPr/>
                  <w:t>Modul Praktikum Keperawatan Dasar II D-III Keperawatan Malang 2018/2019</w:t>
                </w:r>
              </w:p>
            </w:txbxContent>
          </v:textbox>
          <w10:wrap type="none"/>
        </v:shape>
      </w:pict>
    </w:r>
    <w:r>
      <w:rPr/>
      <w:pict>
        <v:shape style="position:absolute;margin-left:514.440002pt;margin-top:791.946594pt;width:12pt;height:15.3pt;mso-position-horizontal-relative:page;mso-position-vertical-relative:page;z-index:-18563072"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1204.719971pt;height:841.089215pt;mso-position-horizontal-relative:page;mso-position-vertical-relative:page;z-index:-18576896" filled="true" fillcolor="#c2b8e3"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1">
    <w:multiLevelType w:val="hybridMultilevel"/>
    <w:lvl w:ilvl="0">
      <w:start w:val="12"/>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872" w:hanging="360"/>
      </w:pPr>
      <w:rPr>
        <w:rFonts w:hint="default"/>
        <w:lang w:val="ms" w:eastAsia="en-US" w:bidi="ar-SA"/>
      </w:rPr>
    </w:lvl>
    <w:lvl w:ilvl="2">
      <w:start w:val="0"/>
      <w:numFmt w:val="bullet"/>
      <w:lvlText w:val="•"/>
      <w:lvlJc w:val="left"/>
      <w:pPr>
        <w:ind w:left="1284" w:hanging="360"/>
      </w:pPr>
      <w:rPr>
        <w:rFonts w:hint="default"/>
        <w:lang w:val="ms" w:eastAsia="en-US" w:bidi="ar-SA"/>
      </w:rPr>
    </w:lvl>
    <w:lvl w:ilvl="3">
      <w:start w:val="0"/>
      <w:numFmt w:val="bullet"/>
      <w:lvlText w:val="•"/>
      <w:lvlJc w:val="left"/>
      <w:pPr>
        <w:ind w:left="1696" w:hanging="360"/>
      </w:pPr>
      <w:rPr>
        <w:rFonts w:hint="default"/>
        <w:lang w:val="ms" w:eastAsia="en-US" w:bidi="ar-SA"/>
      </w:rPr>
    </w:lvl>
    <w:lvl w:ilvl="4">
      <w:start w:val="0"/>
      <w:numFmt w:val="bullet"/>
      <w:lvlText w:val="•"/>
      <w:lvlJc w:val="left"/>
      <w:pPr>
        <w:ind w:left="2108" w:hanging="360"/>
      </w:pPr>
      <w:rPr>
        <w:rFonts w:hint="default"/>
        <w:lang w:val="ms" w:eastAsia="en-US" w:bidi="ar-SA"/>
      </w:rPr>
    </w:lvl>
    <w:lvl w:ilvl="5">
      <w:start w:val="0"/>
      <w:numFmt w:val="bullet"/>
      <w:lvlText w:val="•"/>
      <w:lvlJc w:val="left"/>
      <w:pPr>
        <w:ind w:left="2521" w:hanging="360"/>
      </w:pPr>
      <w:rPr>
        <w:rFonts w:hint="default"/>
        <w:lang w:val="ms" w:eastAsia="en-US" w:bidi="ar-SA"/>
      </w:rPr>
    </w:lvl>
    <w:lvl w:ilvl="6">
      <w:start w:val="0"/>
      <w:numFmt w:val="bullet"/>
      <w:lvlText w:val="•"/>
      <w:lvlJc w:val="left"/>
      <w:pPr>
        <w:ind w:left="2933" w:hanging="360"/>
      </w:pPr>
      <w:rPr>
        <w:rFonts w:hint="default"/>
        <w:lang w:val="ms" w:eastAsia="en-US" w:bidi="ar-SA"/>
      </w:rPr>
    </w:lvl>
    <w:lvl w:ilvl="7">
      <w:start w:val="0"/>
      <w:numFmt w:val="bullet"/>
      <w:lvlText w:val="•"/>
      <w:lvlJc w:val="left"/>
      <w:pPr>
        <w:ind w:left="3345" w:hanging="360"/>
      </w:pPr>
      <w:rPr>
        <w:rFonts w:hint="default"/>
        <w:lang w:val="ms" w:eastAsia="en-US" w:bidi="ar-SA"/>
      </w:rPr>
    </w:lvl>
    <w:lvl w:ilvl="8">
      <w:start w:val="0"/>
      <w:numFmt w:val="bullet"/>
      <w:lvlText w:val="•"/>
      <w:lvlJc w:val="left"/>
      <w:pPr>
        <w:ind w:left="3757" w:hanging="360"/>
      </w:pPr>
      <w:rPr>
        <w:rFonts w:hint="default"/>
        <w:lang w:val="ms" w:eastAsia="en-US" w:bidi="ar-SA"/>
      </w:rPr>
    </w:lvl>
  </w:abstractNum>
  <w:abstractNum w:abstractNumId="120">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872" w:hanging="360"/>
      </w:pPr>
      <w:rPr>
        <w:rFonts w:hint="default"/>
        <w:lang w:val="ms" w:eastAsia="en-US" w:bidi="ar-SA"/>
      </w:rPr>
    </w:lvl>
    <w:lvl w:ilvl="2">
      <w:start w:val="0"/>
      <w:numFmt w:val="bullet"/>
      <w:lvlText w:val="•"/>
      <w:lvlJc w:val="left"/>
      <w:pPr>
        <w:ind w:left="1284" w:hanging="360"/>
      </w:pPr>
      <w:rPr>
        <w:rFonts w:hint="default"/>
        <w:lang w:val="ms" w:eastAsia="en-US" w:bidi="ar-SA"/>
      </w:rPr>
    </w:lvl>
    <w:lvl w:ilvl="3">
      <w:start w:val="0"/>
      <w:numFmt w:val="bullet"/>
      <w:lvlText w:val="•"/>
      <w:lvlJc w:val="left"/>
      <w:pPr>
        <w:ind w:left="1696" w:hanging="360"/>
      </w:pPr>
      <w:rPr>
        <w:rFonts w:hint="default"/>
        <w:lang w:val="ms" w:eastAsia="en-US" w:bidi="ar-SA"/>
      </w:rPr>
    </w:lvl>
    <w:lvl w:ilvl="4">
      <w:start w:val="0"/>
      <w:numFmt w:val="bullet"/>
      <w:lvlText w:val="•"/>
      <w:lvlJc w:val="left"/>
      <w:pPr>
        <w:ind w:left="2108" w:hanging="360"/>
      </w:pPr>
      <w:rPr>
        <w:rFonts w:hint="default"/>
        <w:lang w:val="ms" w:eastAsia="en-US" w:bidi="ar-SA"/>
      </w:rPr>
    </w:lvl>
    <w:lvl w:ilvl="5">
      <w:start w:val="0"/>
      <w:numFmt w:val="bullet"/>
      <w:lvlText w:val="•"/>
      <w:lvlJc w:val="left"/>
      <w:pPr>
        <w:ind w:left="2521" w:hanging="360"/>
      </w:pPr>
      <w:rPr>
        <w:rFonts w:hint="default"/>
        <w:lang w:val="ms" w:eastAsia="en-US" w:bidi="ar-SA"/>
      </w:rPr>
    </w:lvl>
    <w:lvl w:ilvl="6">
      <w:start w:val="0"/>
      <w:numFmt w:val="bullet"/>
      <w:lvlText w:val="•"/>
      <w:lvlJc w:val="left"/>
      <w:pPr>
        <w:ind w:left="2933" w:hanging="360"/>
      </w:pPr>
      <w:rPr>
        <w:rFonts w:hint="default"/>
        <w:lang w:val="ms" w:eastAsia="en-US" w:bidi="ar-SA"/>
      </w:rPr>
    </w:lvl>
    <w:lvl w:ilvl="7">
      <w:start w:val="0"/>
      <w:numFmt w:val="bullet"/>
      <w:lvlText w:val="•"/>
      <w:lvlJc w:val="left"/>
      <w:pPr>
        <w:ind w:left="3345" w:hanging="360"/>
      </w:pPr>
      <w:rPr>
        <w:rFonts w:hint="default"/>
        <w:lang w:val="ms" w:eastAsia="en-US" w:bidi="ar-SA"/>
      </w:rPr>
    </w:lvl>
    <w:lvl w:ilvl="8">
      <w:start w:val="0"/>
      <w:numFmt w:val="bullet"/>
      <w:lvlText w:val="•"/>
      <w:lvlJc w:val="left"/>
      <w:pPr>
        <w:ind w:left="3757" w:hanging="360"/>
      </w:pPr>
      <w:rPr>
        <w:rFonts w:hint="default"/>
        <w:lang w:val="ms" w:eastAsia="en-US" w:bidi="ar-SA"/>
      </w:rPr>
    </w:lvl>
  </w:abstractNum>
  <w:abstractNum w:abstractNumId="119">
    <w:multiLevelType w:val="hybridMultilevel"/>
    <w:lvl w:ilvl="0">
      <w:start w:val="1"/>
      <w:numFmt w:val="decimal"/>
      <w:lvlText w:val="%1."/>
      <w:lvlJc w:val="left"/>
      <w:pPr>
        <w:ind w:left="468" w:hanging="317"/>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72" w:hanging="317"/>
      </w:pPr>
      <w:rPr>
        <w:rFonts w:hint="default"/>
        <w:lang w:val="ms" w:eastAsia="en-US" w:bidi="ar-SA"/>
      </w:rPr>
    </w:lvl>
    <w:lvl w:ilvl="2">
      <w:start w:val="0"/>
      <w:numFmt w:val="bullet"/>
      <w:lvlText w:val="•"/>
      <w:lvlJc w:val="left"/>
      <w:pPr>
        <w:ind w:left="1284" w:hanging="317"/>
      </w:pPr>
      <w:rPr>
        <w:rFonts w:hint="default"/>
        <w:lang w:val="ms" w:eastAsia="en-US" w:bidi="ar-SA"/>
      </w:rPr>
    </w:lvl>
    <w:lvl w:ilvl="3">
      <w:start w:val="0"/>
      <w:numFmt w:val="bullet"/>
      <w:lvlText w:val="•"/>
      <w:lvlJc w:val="left"/>
      <w:pPr>
        <w:ind w:left="1696" w:hanging="317"/>
      </w:pPr>
      <w:rPr>
        <w:rFonts w:hint="default"/>
        <w:lang w:val="ms" w:eastAsia="en-US" w:bidi="ar-SA"/>
      </w:rPr>
    </w:lvl>
    <w:lvl w:ilvl="4">
      <w:start w:val="0"/>
      <w:numFmt w:val="bullet"/>
      <w:lvlText w:val="•"/>
      <w:lvlJc w:val="left"/>
      <w:pPr>
        <w:ind w:left="2108" w:hanging="317"/>
      </w:pPr>
      <w:rPr>
        <w:rFonts w:hint="default"/>
        <w:lang w:val="ms" w:eastAsia="en-US" w:bidi="ar-SA"/>
      </w:rPr>
    </w:lvl>
    <w:lvl w:ilvl="5">
      <w:start w:val="0"/>
      <w:numFmt w:val="bullet"/>
      <w:lvlText w:val="•"/>
      <w:lvlJc w:val="left"/>
      <w:pPr>
        <w:ind w:left="2521" w:hanging="317"/>
      </w:pPr>
      <w:rPr>
        <w:rFonts w:hint="default"/>
        <w:lang w:val="ms" w:eastAsia="en-US" w:bidi="ar-SA"/>
      </w:rPr>
    </w:lvl>
    <w:lvl w:ilvl="6">
      <w:start w:val="0"/>
      <w:numFmt w:val="bullet"/>
      <w:lvlText w:val="•"/>
      <w:lvlJc w:val="left"/>
      <w:pPr>
        <w:ind w:left="2933" w:hanging="317"/>
      </w:pPr>
      <w:rPr>
        <w:rFonts w:hint="default"/>
        <w:lang w:val="ms" w:eastAsia="en-US" w:bidi="ar-SA"/>
      </w:rPr>
    </w:lvl>
    <w:lvl w:ilvl="7">
      <w:start w:val="0"/>
      <w:numFmt w:val="bullet"/>
      <w:lvlText w:val="•"/>
      <w:lvlJc w:val="left"/>
      <w:pPr>
        <w:ind w:left="3345" w:hanging="317"/>
      </w:pPr>
      <w:rPr>
        <w:rFonts w:hint="default"/>
        <w:lang w:val="ms" w:eastAsia="en-US" w:bidi="ar-SA"/>
      </w:rPr>
    </w:lvl>
    <w:lvl w:ilvl="8">
      <w:start w:val="0"/>
      <w:numFmt w:val="bullet"/>
      <w:lvlText w:val="•"/>
      <w:lvlJc w:val="left"/>
      <w:pPr>
        <w:ind w:left="3757" w:hanging="317"/>
      </w:pPr>
      <w:rPr>
        <w:rFonts w:hint="default"/>
        <w:lang w:val="ms" w:eastAsia="en-US" w:bidi="ar-SA"/>
      </w:rPr>
    </w:lvl>
  </w:abstractNum>
  <w:abstractNum w:abstractNumId="118">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872" w:hanging="360"/>
      </w:pPr>
      <w:rPr>
        <w:rFonts w:hint="default"/>
        <w:lang w:val="ms" w:eastAsia="en-US" w:bidi="ar-SA"/>
      </w:rPr>
    </w:lvl>
    <w:lvl w:ilvl="2">
      <w:start w:val="0"/>
      <w:numFmt w:val="bullet"/>
      <w:lvlText w:val="•"/>
      <w:lvlJc w:val="left"/>
      <w:pPr>
        <w:ind w:left="1284" w:hanging="360"/>
      </w:pPr>
      <w:rPr>
        <w:rFonts w:hint="default"/>
        <w:lang w:val="ms" w:eastAsia="en-US" w:bidi="ar-SA"/>
      </w:rPr>
    </w:lvl>
    <w:lvl w:ilvl="3">
      <w:start w:val="0"/>
      <w:numFmt w:val="bullet"/>
      <w:lvlText w:val="•"/>
      <w:lvlJc w:val="left"/>
      <w:pPr>
        <w:ind w:left="1696" w:hanging="360"/>
      </w:pPr>
      <w:rPr>
        <w:rFonts w:hint="default"/>
        <w:lang w:val="ms" w:eastAsia="en-US" w:bidi="ar-SA"/>
      </w:rPr>
    </w:lvl>
    <w:lvl w:ilvl="4">
      <w:start w:val="0"/>
      <w:numFmt w:val="bullet"/>
      <w:lvlText w:val="•"/>
      <w:lvlJc w:val="left"/>
      <w:pPr>
        <w:ind w:left="2108" w:hanging="360"/>
      </w:pPr>
      <w:rPr>
        <w:rFonts w:hint="default"/>
        <w:lang w:val="ms" w:eastAsia="en-US" w:bidi="ar-SA"/>
      </w:rPr>
    </w:lvl>
    <w:lvl w:ilvl="5">
      <w:start w:val="0"/>
      <w:numFmt w:val="bullet"/>
      <w:lvlText w:val="•"/>
      <w:lvlJc w:val="left"/>
      <w:pPr>
        <w:ind w:left="2521" w:hanging="360"/>
      </w:pPr>
      <w:rPr>
        <w:rFonts w:hint="default"/>
        <w:lang w:val="ms" w:eastAsia="en-US" w:bidi="ar-SA"/>
      </w:rPr>
    </w:lvl>
    <w:lvl w:ilvl="6">
      <w:start w:val="0"/>
      <w:numFmt w:val="bullet"/>
      <w:lvlText w:val="•"/>
      <w:lvlJc w:val="left"/>
      <w:pPr>
        <w:ind w:left="2933" w:hanging="360"/>
      </w:pPr>
      <w:rPr>
        <w:rFonts w:hint="default"/>
        <w:lang w:val="ms" w:eastAsia="en-US" w:bidi="ar-SA"/>
      </w:rPr>
    </w:lvl>
    <w:lvl w:ilvl="7">
      <w:start w:val="0"/>
      <w:numFmt w:val="bullet"/>
      <w:lvlText w:val="•"/>
      <w:lvlJc w:val="left"/>
      <w:pPr>
        <w:ind w:left="3345" w:hanging="360"/>
      </w:pPr>
      <w:rPr>
        <w:rFonts w:hint="default"/>
        <w:lang w:val="ms" w:eastAsia="en-US" w:bidi="ar-SA"/>
      </w:rPr>
    </w:lvl>
    <w:lvl w:ilvl="8">
      <w:start w:val="0"/>
      <w:numFmt w:val="bullet"/>
      <w:lvlText w:val="•"/>
      <w:lvlJc w:val="left"/>
      <w:pPr>
        <w:ind w:left="3757" w:hanging="360"/>
      </w:pPr>
      <w:rPr>
        <w:rFonts w:hint="default"/>
        <w:lang w:val="ms" w:eastAsia="en-US" w:bidi="ar-SA"/>
      </w:rPr>
    </w:lvl>
  </w:abstractNum>
  <w:abstractNum w:abstractNumId="117">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116">
    <w:multiLevelType w:val="hybridMultilevel"/>
    <w:lvl w:ilvl="0">
      <w:start w:val="12"/>
      <w:numFmt w:val="decimal"/>
      <w:lvlText w:val="%1."/>
      <w:lvlJc w:val="left"/>
      <w:pPr>
        <w:ind w:left="827"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115">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114">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113">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112">
    <w:multiLevelType w:val="hybridMultilevel"/>
    <w:lvl w:ilvl="0">
      <w:start w:val="13"/>
      <w:numFmt w:val="decimal"/>
      <w:lvlText w:val="%1."/>
      <w:lvlJc w:val="left"/>
      <w:pPr>
        <w:ind w:left="468" w:hanging="360"/>
        <w:jc w:val="left"/>
      </w:pPr>
      <w:rPr>
        <w:rFonts w:hint="default" w:ascii="Times New Roman" w:hAnsi="Times New Roman" w:eastAsia="Times New Roman" w:cs="Times New Roman"/>
        <w:spacing w:val="-20"/>
        <w:w w:val="100"/>
        <w:sz w:val="24"/>
        <w:szCs w:val="24"/>
        <w:lang w:val="ms" w:eastAsia="en-US" w:bidi="ar-SA"/>
      </w:rPr>
    </w:lvl>
    <w:lvl w:ilvl="1">
      <w:start w:val="0"/>
      <w:numFmt w:val="bullet"/>
      <w:lvlText w:val="•"/>
      <w:lvlJc w:val="left"/>
      <w:pPr>
        <w:ind w:left="900" w:hanging="360"/>
      </w:pPr>
      <w:rPr>
        <w:rFonts w:hint="default"/>
        <w:lang w:val="ms" w:eastAsia="en-US" w:bidi="ar-SA"/>
      </w:rPr>
    </w:lvl>
    <w:lvl w:ilvl="2">
      <w:start w:val="0"/>
      <w:numFmt w:val="bullet"/>
      <w:lvlText w:val="•"/>
      <w:lvlJc w:val="left"/>
      <w:pPr>
        <w:ind w:left="1341" w:hanging="360"/>
      </w:pPr>
      <w:rPr>
        <w:rFonts w:hint="default"/>
        <w:lang w:val="ms" w:eastAsia="en-US" w:bidi="ar-SA"/>
      </w:rPr>
    </w:lvl>
    <w:lvl w:ilvl="3">
      <w:start w:val="0"/>
      <w:numFmt w:val="bullet"/>
      <w:lvlText w:val="•"/>
      <w:lvlJc w:val="left"/>
      <w:pPr>
        <w:ind w:left="1781" w:hanging="360"/>
      </w:pPr>
      <w:rPr>
        <w:rFonts w:hint="default"/>
        <w:lang w:val="ms" w:eastAsia="en-US" w:bidi="ar-SA"/>
      </w:rPr>
    </w:lvl>
    <w:lvl w:ilvl="4">
      <w:start w:val="0"/>
      <w:numFmt w:val="bullet"/>
      <w:lvlText w:val="•"/>
      <w:lvlJc w:val="left"/>
      <w:pPr>
        <w:ind w:left="2222" w:hanging="360"/>
      </w:pPr>
      <w:rPr>
        <w:rFonts w:hint="default"/>
        <w:lang w:val="ms" w:eastAsia="en-US" w:bidi="ar-SA"/>
      </w:rPr>
    </w:lvl>
    <w:lvl w:ilvl="5">
      <w:start w:val="0"/>
      <w:numFmt w:val="bullet"/>
      <w:lvlText w:val="•"/>
      <w:lvlJc w:val="left"/>
      <w:pPr>
        <w:ind w:left="2662" w:hanging="360"/>
      </w:pPr>
      <w:rPr>
        <w:rFonts w:hint="default"/>
        <w:lang w:val="ms" w:eastAsia="en-US" w:bidi="ar-SA"/>
      </w:rPr>
    </w:lvl>
    <w:lvl w:ilvl="6">
      <w:start w:val="0"/>
      <w:numFmt w:val="bullet"/>
      <w:lvlText w:val="•"/>
      <w:lvlJc w:val="left"/>
      <w:pPr>
        <w:ind w:left="3103" w:hanging="360"/>
      </w:pPr>
      <w:rPr>
        <w:rFonts w:hint="default"/>
        <w:lang w:val="ms" w:eastAsia="en-US" w:bidi="ar-SA"/>
      </w:rPr>
    </w:lvl>
    <w:lvl w:ilvl="7">
      <w:start w:val="0"/>
      <w:numFmt w:val="bullet"/>
      <w:lvlText w:val="•"/>
      <w:lvlJc w:val="left"/>
      <w:pPr>
        <w:ind w:left="3543" w:hanging="360"/>
      </w:pPr>
      <w:rPr>
        <w:rFonts w:hint="default"/>
        <w:lang w:val="ms" w:eastAsia="en-US" w:bidi="ar-SA"/>
      </w:rPr>
    </w:lvl>
    <w:lvl w:ilvl="8">
      <w:start w:val="0"/>
      <w:numFmt w:val="bullet"/>
      <w:lvlText w:val="•"/>
      <w:lvlJc w:val="left"/>
      <w:pPr>
        <w:ind w:left="3984" w:hanging="360"/>
      </w:pPr>
      <w:rPr>
        <w:rFonts w:hint="default"/>
        <w:lang w:val="ms" w:eastAsia="en-US" w:bidi="ar-SA"/>
      </w:rPr>
    </w:lvl>
  </w:abstractNum>
  <w:abstractNum w:abstractNumId="111">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900" w:hanging="360"/>
      </w:pPr>
      <w:rPr>
        <w:rFonts w:hint="default"/>
        <w:lang w:val="ms" w:eastAsia="en-US" w:bidi="ar-SA"/>
      </w:rPr>
    </w:lvl>
    <w:lvl w:ilvl="2">
      <w:start w:val="0"/>
      <w:numFmt w:val="bullet"/>
      <w:lvlText w:val="•"/>
      <w:lvlJc w:val="left"/>
      <w:pPr>
        <w:ind w:left="1341" w:hanging="360"/>
      </w:pPr>
      <w:rPr>
        <w:rFonts w:hint="default"/>
        <w:lang w:val="ms" w:eastAsia="en-US" w:bidi="ar-SA"/>
      </w:rPr>
    </w:lvl>
    <w:lvl w:ilvl="3">
      <w:start w:val="0"/>
      <w:numFmt w:val="bullet"/>
      <w:lvlText w:val="•"/>
      <w:lvlJc w:val="left"/>
      <w:pPr>
        <w:ind w:left="1781" w:hanging="360"/>
      </w:pPr>
      <w:rPr>
        <w:rFonts w:hint="default"/>
        <w:lang w:val="ms" w:eastAsia="en-US" w:bidi="ar-SA"/>
      </w:rPr>
    </w:lvl>
    <w:lvl w:ilvl="4">
      <w:start w:val="0"/>
      <w:numFmt w:val="bullet"/>
      <w:lvlText w:val="•"/>
      <w:lvlJc w:val="left"/>
      <w:pPr>
        <w:ind w:left="2222" w:hanging="360"/>
      </w:pPr>
      <w:rPr>
        <w:rFonts w:hint="default"/>
        <w:lang w:val="ms" w:eastAsia="en-US" w:bidi="ar-SA"/>
      </w:rPr>
    </w:lvl>
    <w:lvl w:ilvl="5">
      <w:start w:val="0"/>
      <w:numFmt w:val="bullet"/>
      <w:lvlText w:val="•"/>
      <w:lvlJc w:val="left"/>
      <w:pPr>
        <w:ind w:left="2662" w:hanging="360"/>
      </w:pPr>
      <w:rPr>
        <w:rFonts w:hint="default"/>
        <w:lang w:val="ms" w:eastAsia="en-US" w:bidi="ar-SA"/>
      </w:rPr>
    </w:lvl>
    <w:lvl w:ilvl="6">
      <w:start w:val="0"/>
      <w:numFmt w:val="bullet"/>
      <w:lvlText w:val="•"/>
      <w:lvlJc w:val="left"/>
      <w:pPr>
        <w:ind w:left="3103" w:hanging="360"/>
      </w:pPr>
      <w:rPr>
        <w:rFonts w:hint="default"/>
        <w:lang w:val="ms" w:eastAsia="en-US" w:bidi="ar-SA"/>
      </w:rPr>
    </w:lvl>
    <w:lvl w:ilvl="7">
      <w:start w:val="0"/>
      <w:numFmt w:val="bullet"/>
      <w:lvlText w:val="•"/>
      <w:lvlJc w:val="left"/>
      <w:pPr>
        <w:ind w:left="3543" w:hanging="360"/>
      </w:pPr>
      <w:rPr>
        <w:rFonts w:hint="default"/>
        <w:lang w:val="ms" w:eastAsia="en-US" w:bidi="ar-SA"/>
      </w:rPr>
    </w:lvl>
    <w:lvl w:ilvl="8">
      <w:start w:val="0"/>
      <w:numFmt w:val="bullet"/>
      <w:lvlText w:val="•"/>
      <w:lvlJc w:val="left"/>
      <w:pPr>
        <w:ind w:left="3984" w:hanging="360"/>
      </w:pPr>
      <w:rPr>
        <w:rFonts w:hint="default"/>
        <w:lang w:val="ms" w:eastAsia="en-US" w:bidi="ar-SA"/>
      </w:rPr>
    </w:lvl>
  </w:abstractNum>
  <w:abstractNum w:abstractNumId="110">
    <w:multiLevelType w:val="hybridMultilevel"/>
    <w:lvl w:ilvl="0">
      <w:start w:val="1"/>
      <w:numFmt w:val="decimal"/>
      <w:lvlText w:val="%1."/>
      <w:lvlJc w:val="left"/>
      <w:pPr>
        <w:ind w:left="468" w:hanging="317"/>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00" w:hanging="317"/>
      </w:pPr>
      <w:rPr>
        <w:rFonts w:hint="default"/>
        <w:lang w:val="ms" w:eastAsia="en-US" w:bidi="ar-SA"/>
      </w:rPr>
    </w:lvl>
    <w:lvl w:ilvl="2">
      <w:start w:val="0"/>
      <w:numFmt w:val="bullet"/>
      <w:lvlText w:val="•"/>
      <w:lvlJc w:val="left"/>
      <w:pPr>
        <w:ind w:left="1341" w:hanging="317"/>
      </w:pPr>
      <w:rPr>
        <w:rFonts w:hint="default"/>
        <w:lang w:val="ms" w:eastAsia="en-US" w:bidi="ar-SA"/>
      </w:rPr>
    </w:lvl>
    <w:lvl w:ilvl="3">
      <w:start w:val="0"/>
      <w:numFmt w:val="bullet"/>
      <w:lvlText w:val="•"/>
      <w:lvlJc w:val="left"/>
      <w:pPr>
        <w:ind w:left="1781" w:hanging="317"/>
      </w:pPr>
      <w:rPr>
        <w:rFonts w:hint="default"/>
        <w:lang w:val="ms" w:eastAsia="en-US" w:bidi="ar-SA"/>
      </w:rPr>
    </w:lvl>
    <w:lvl w:ilvl="4">
      <w:start w:val="0"/>
      <w:numFmt w:val="bullet"/>
      <w:lvlText w:val="•"/>
      <w:lvlJc w:val="left"/>
      <w:pPr>
        <w:ind w:left="2222" w:hanging="317"/>
      </w:pPr>
      <w:rPr>
        <w:rFonts w:hint="default"/>
        <w:lang w:val="ms" w:eastAsia="en-US" w:bidi="ar-SA"/>
      </w:rPr>
    </w:lvl>
    <w:lvl w:ilvl="5">
      <w:start w:val="0"/>
      <w:numFmt w:val="bullet"/>
      <w:lvlText w:val="•"/>
      <w:lvlJc w:val="left"/>
      <w:pPr>
        <w:ind w:left="2662" w:hanging="317"/>
      </w:pPr>
      <w:rPr>
        <w:rFonts w:hint="default"/>
        <w:lang w:val="ms" w:eastAsia="en-US" w:bidi="ar-SA"/>
      </w:rPr>
    </w:lvl>
    <w:lvl w:ilvl="6">
      <w:start w:val="0"/>
      <w:numFmt w:val="bullet"/>
      <w:lvlText w:val="•"/>
      <w:lvlJc w:val="left"/>
      <w:pPr>
        <w:ind w:left="3103" w:hanging="317"/>
      </w:pPr>
      <w:rPr>
        <w:rFonts w:hint="default"/>
        <w:lang w:val="ms" w:eastAsia="en-US" w:bidi="ar-SA"/>
      </w:rPr>
    </w:lvl>
    <w:lvl w:ilvl="7">
      <w:start w:val="0"/>
      <w:numFmt w:val="bullet"/>
      <w:lvlText w:val="•"/>
      <w:lvlJc w:val="left"/>
      <w:pPr>
        <w:ind w:left="3543" w:hanging="317"/>
      </w:pPr>
      <w:rPr>
        <w:rFonts w:hint="default"/>
        <w:lang w:val="ms" w:eastAsia="en-US" w:bidi="ar-SA"/>
      </w:rPr>
    </w:lvl>
    <w:lvl w:ilvl="8">
      <w:start w:val="0"/>
      <w:numFmt w:val="bullet"/>
      <w:lvlText w:val="•"/>
      <w:lvlJc w:val="left"/>
      <w:pPr>
        <w:ind w:left="3984" w:hanging="317"/>
      </w:pPr>
      <w:rPr>
        <w:rFonts w:hint="default"/>
        <w:lang w:val="ms" w:eastAsia="en-US" w:bidi="ar-SA"/>
      </w:rPr>
    </w:lvl>
  </w:abstractNum>
  <w:abstractNum w:abstractNumId="109">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900" w:hanging="360"/>
      </w:pPr>
      <w:rPr>
        <w:rFonts w:hint="default"/>
        <w:lang w:val="ms" w:eastAsia="en-US" w:bidi="ar-SA"/>
      </w:rPr>
    </w:lvl>
    <w:lvl w:ilvl="2">
      <w:start w:val="0"/>
      <w:numFmt w:val="bullet"/>
      <w:lvlText w:val="•"/>
      <w:lvlJc w:val="left"/>
      <w:pPr>
        <w:ind w:left="1341" w:hanging="360"/>
      </w:pPr>
      <w:rPr>
        <w:rFonts w:hint="default"/>
        <w:lang w:val="ms" w:eastAsia="en-US" w:bidi="ar-SA"/>
      </w:rPr>
    </w:lvl>
    <w:lvl w:ilvl="3">
      <w:start w:val="0"/>
      <w:numFmt w:val="bullet"/>
      <w:lvlText w:val="•"/>
      <w:lvlJc w:val="left"/>
      <w:pPr>
        <w:ind w:left="1781" w:hanging="360"/>
      </w:pPr>
      <w:rPr>
        <w:rFonts w:hint="default"/>
        <w:lang w:val="ms" w:eastAsia="en-US" w:bidi="ar-SA"/>
      </w:rPr>
    </w:lvl>
    <w:lvl w:ilvl="4">
      <w:start w:val="0"/>
      <w:numFmt w:val="bullet"/>
      <w:lvlText w:val="•"/>
      <w:lvlJc w:val="left"/>
      <w:pPr>
        <w:ind w:left="2222" w:hanging="360"/>
      </w:pPr>
      <w:rPr>
        <w:rFonts w:hint="default"/>
        <w:lang w:val="ms" w:eastAsia="en-US" w:bidi="ar-SA"/>
      </w:rPr>
    </w:lvl>
    <w:lvl w:ilvl="5">
      <w:start w:val="0"/>
      <w:numFmt w:val="bullet"/>
      <w:lvlText w:val="•"/>
      <w:lvlJc w:val="left"/>
      <w:pPr>
        <w:ind w:left="2662" w:hanging="360"/>
      </w:pPr>
      <w:rPr>
        <w:rFonts w:hint="default"/>
        <w:lang w:val="ms" w:eastAsia="en-US" w:bidi="ar-SA"/>
      </w:rPr>
    </w:lvl>
    <w:lvl w:ilvl="6">
      <w:start w:val="0"/>
      <w:numFmt w:val="bullet"/>
      <w:lvlText w:val="•"/>
      <w:lvlJc w:val="left"/>
      <w:pPr>
        <w:ind w:left="3103" w:hanging="360"/>
      </w:pPr>
      <w:rPr>
        <w:rFonts w:hint="default"/>
        <w:lang w:val="ms" w:eastAsia="en-US" w:bidi="ar-SA"/>
      </w:rPr>
    </w:lvl>
    <w:lvl w:ilvl="7">
      <w:start w:val="0"/>
      <w:numFmt w:val="bullet"/>
      <w:lvlText w:val="•"/>
      <w:lvlJc w:val="left"/>
      <w:pPr>
        <w:ind w:left="3543" w:hanging="360"/>
      </w:pPr>
      <w:rPr>
        <w:rFonts w:hint="default"/>
        <w:lang w:val="ms" w:eastAsia="en-US" w:bidi="ar-SA"/>
      </w:rPr>
    </w:lvl>
    <w:lvl w:ilvl="8">
      <w:start w:val="0"/>
      <w:numFmt w:val="bullet"/>
      <w:lvlText w:val="•"/>
      <w:lvlJc w:val="left"/>
      <w:pPr>
        <w:ind w:left="3984" w:hanging="360"/>
      </w:pPr>
      <w:rPr>
        <w:rFonts w:hint="default"/>
        <w:lang w:val="ms" w:eastAsia="en-US" w:bidi="ar-SA"/>
      </w:rPr>
    </w:lvl>
  </w:abstractNum>
  <w:abstractNum w:abstractNumId="108">
    <w:multiLevelType w:val="hybridMultilevel"/>
    <w:lvl w:ilvl="0">
      <w:start w:val="1"/>
      <w:numFmt w:val="decimal"/>
      <w:lvlText w:val="%1."/>
      <w:lvlJc w:val="left"/>
      <w:pPr>
        <w:ind w:left="481"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123" w:hanging="360"/>
      </w:pPr>
      <w:rPr>
        <w:rFonts w:hint="default"/>
        <w:lang w:val="ms" w:eastAsia="en-US" w:bidi="ar-SA"/>
      </w:rPr>
    </w:lvl>
    <w:lvl w:ilvl="2">
      <w:start w:val="0"/>
      <w:numFmt w:val="bullet"/>
      <w:lvlText w:val="•"/>
      <w:lvlJc w:val="left"/>
      <w:pPr>
        <w:ind w:left="1766" w:hanging="360"/>
      </w:pPr>
      <w:rPr>
        <w:rFonts w:hint="default"/>
        <w:lang w:val="ms" w:eastAsia="en-US" w:bidi="ar-SA"/>
      </w:rPr>
    </w:lvl>
    <w:lvl w:ilvl="3">
      <w:start w:val="0"/>
      <w:numFmt w:val="bullet"/>
      <w:lvlText w:val="•"/>
      <w:lvlJc w:val="left"/>
      <w:pPr>
        <w:ind w:left="2409" w:hanging="360"/>
      </w:pPr>
      <w:rPr>
        <w:rFonts w:hint="default"/>
        <w:lang w:val="ms" w:eastAsia="en-US" w:bidi="ar-SA"/>
      </w:rPr>
    </w:lvl>
    <w:lvl w:ilvl="4">
      <w:start w:val="0"/>
      <w:numFmt w:val="bullet"/>
      <w:lvlText w:val="•"/>
      <w:lvlJc w:val="left"/>
      <w:pPr>
        <w:ind w:left="3052"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38" w:hanging="360"/>
      </w:pPr>
      <w:rPr>
        <w:rFonts w:hint="default"/>
        <w:lang w:val="ms" w:eastAsia="en-US" w:bidi="ar-SA"/>
      </w:rPr>
    </w:lvl>
    <w:lvl w:ilvl="7">
      <w:start w:val="0"/>
      <w:numFmt w:val="bullet"/>
      <w:lvlText w:val="•"/>
      <w:lvlJc w:val="left"/>
      <w:pPr>
        <w:ind w:left="4981" w:hanging="360"/>
      </w:pPr>
      <w:rPr>
        <w:rFonts w:hint="default"/>
        <w:lang w:val="ms" w:eastAsia="en-US" w:bidi="ar-SA"/>
      </w:rPr>
    </w:lvl>
    <w:lvl w:ilvl="8">
      <w:start w:val="0"/>
      <w:numFmt w:val="bullet"/>
      <w:lvlText w:val="•"/>
      <w:lvlJc w:val="left"/>
      <w:pPr>
        <w:ind w:left="5624" w:hanging="360"/>
      </w:pPr>
      <w:rPr>
        <w:rFonts w:hint="default"/>
        <w:lang w:val="ms" w:eastAsia="en-US" w:bidi="ar-SA"/>
      </w:rPr>
    </w:lvl>
  </w:abstractNum>
  <w:abstractNum w:abstractNumId="107">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106">
    <w:multiLevelType w:val="hybridMultilevel"/>
    <w:lvl w:ilvl="0">
      <w:start w:val="9"/>
      <w:numFmt w:val="decimal"/>
      <w:lvlText w:val="%1."/>
      <w:lvlJc w:val="left"/>
      <w:pPr>
        <w:ind w:left="827" w:hanging="360"/>
        <w:jc w:val="left"/>
      </w:pPr>
      <w:rPr>
        <w:rFonts w:hint="default" w:ascii="Times New Roman" w:hAnsi="Times New Roman" w:eastAsia="Times New Roman" w:cs="Times New Roman"/>
        <w:spacing w:val="-5"/>
        <w:w w:val="100"/>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105">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104">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103">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102">
    <w:multiLevelType w:val="hybridMultilevel"/>
    <w:lvl w:ilvl="0">
      <w:start w:val="1"/>
      <w:numFmt w:val="decimal"/>
      <w:lvlText w:val="%1."/>
      <w:lvlJc w:val="left"/>
      <w:pPr>
        <w:ind w:left="347"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997" w:hanging="240"/>
      </w:pPr>
      <w:rPr>
        <w:rFonts w:hint="default"/>
        <w:lang w:val="ms" w:eastAsia="en-US" w:bidi="ar-SA"/>
      </w:rPr>
    </w:lvl>
    <w:lvl w:ilvl="2">
      <w:start w:val="0"/>
      <w:numFmt w:val="bullet"/>
      <w:lvlText w:val="•"/>
      <w:lvlJc w:val="left"/>
      <w:pPr>
        <w:ind w:left="1654" w:hanging="240"/>
      </w:pPr>
      <w:rPr>
        <w:rFonts w:hint="default"/>
        <w:lang w:val="ms" w:eastAsia="en-US" w:bidi="ar-SA"/>
      </w:rPr>
    </w:lvl>
    <w:lvl w:ilvl="3">
      <w:start w:val="0"/>
      <w:numFmt w:val="bullet"/>
      <w:lvlText w:val="•"/>
      <w:lvlJc w:val="left"/>
      <w:pPr>
        <w:ind w:left="2311" w:hanging="240"/>
      </w:pPr>
      <w:rPr>
        <w:rFonts w:hint="default"/>
        <w:lang w:val="ms" w:eastAsia="en-US" w:bidi="ar-SA"/>
      </w:rPr>
    </w:lvl>
    <w:lvl w:ilvl="4">
      <w:start w:val="0"/>
      <w:numFmt w:val="bullet"/>
      <w:lvlText w:val="•"/>
      <w:lvlJc w:val="left"/>
      <w:pPr>
        <w:ind w:left="2968" w:hanging="240"/>
      </w:pPr>
      <w:rPr>
        <w:rFonts w:hint="default"/>
        <w:lang w:val="ms" w:eastAsia="en-US" w:bidi="ar-SA"/>
      </w:rPr>
    </w:lvl>
    <w:lvl w:ilvl="5">
      <w:start w:val="0"/>
      <w:numFmt w:val="bullet"/>
      <w:lvlText w:val="•"/>
      <w:lvlJc w:val="left"/>
      <w:pPr>
        <w:ind w:left="3625" w:hanging="240"/>
      </w:pPr>
      <w:rPr>
        <w:rFonts w:hint="default"/>
        <w:lang w:val="ms" w:eastAsia="en-US" w:bidi="ar-SA"/>
      </w:rPr>
    </w:lvl>
    <w:lvl w:ilvl="6">
      <w:start w:val="0"/>
      <w:numFmt w:val="bullet"/>
      <w:lvlText w:val="•"/>
      <w:lvlJc w:val="left"/>
      <w:pPr>
        <w:ind w:left="4282" w:hanging="240"/>
      </w:pPr>
      <w:rPr>
        <w:rFonts w:hint="default"/>
        <w:lang w:val="ms" w:eastAsia="en-US" w:bidi="ar-SA"/>
      </w:rPr>
    </w:lvl>
    <w:lvl w:ilvl="7">
      <w:start w:val="0"/>
      <w:numFmt w:val="bullet"/>
      <w:lvlText w:val="•"/>
      <w:lvlJc w:val="left"/>
      <w:pPr>
        <w:ind w:left="4939" w:hanging="240"/>
      </w:pPr>
      <w:rPr>
        <w:rFonts w:hint="default"/>
        <w:lang w:val="ms" w:eastAsia="en-US" w:bidi="ar-SA"/>
      </w:rPr>
    </w:lvl>
    <w:lvl w:ilvl="8">
      <w:start w:val="0"/>
      <w:numFmt w:val="bullet"/>
      <w:lvlText w:val="•"/>
      <w:lvlJc w:val="left"/>
      <w:pPr>
        <w:ind w:left="5596" w:hanging="240"/>
      </w:pPr>
      <w:rPr>
        <w:rFonts w:hint="default"/>
        <w:lang w:val="ms" w:eastAsia="en-US" w:bidi="ar-SA"/>
      </w:rPr>
    </w:lvl>
  </w:abstractNum>
  <w:abstractNum w:abstractNumId="101">
    <w:multiLevelType w:val="hybridMultilevel"/>
    <w:lvl w:ilvl="0">
      <w:start w:val="13"/>
      <w:numFmt w:val="decimal"/>
      <w:lvlText w:val="%1."/>
      <w:lvlJc w:val="left"/>
      <w:pPr>
        <w:ind w:left="482" w:hanging="375"/>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941" w:hanging="375"/>
      </w:pPr>
      <w:rPr>
        <w:rFonts w:hint="default"/>
        <w:lang w:val="ms" w:eastAsia="en-US" w:bidi="ar-SA"/>
      </w:rPr>
    </w:lvl>
    <w:lvl w:ilvl="2">
      <w:start w:val="0"/>
      <w:numFmt w:val="bullet"/>
      <w:lvlText w:val="•"/>
      <w:lvlJc w:val="left"/>
      <w:pPr>
        <w:ind w:left="1402" w:hanging="375"/>
      </w:pPr>
      <w:rPr>
        <w:rFonts w:hint="default"/>
        <w:lang w:val="ms" w:eastAsia="en-US" w:bidi="ar-SA"/>
      </w:rPr>
    </w:lvl>
    <w:lvl w:ilvl="3">
      <w:start w:val="0"/>
      <w:numFmt w:val="bullet"/>
      <w:lvlText w:val="•"/>
      <w:lvlJc w:val="left"/>
      <w:pPr>
        <w:ind w:left="1863" w:hanging="375"/>
      </w:pPr>
      <w:rPr>
        <w:rFonts w:hint="default"/>
        <w:lang w:val="ms" w:eastAsia="en-US" w:bidi="ar-SA"/>
      </w:rPr>
    </w:lvl>
    <w:lvl w:ilvl="4">
      <w:start w:val="0"/>
      <w:numFmt w:val="bullet"/>
      <w:lvlText w:val="•"/>
      <w:lvlJc w:val="left"/>
      <w:pPr>
        <w:ind w:left="2325" w:hanging="375"/>
      </w:pPr>
      <w:rPr>
        <w:rFonts w:hint="default"/>
        <w:lang w:val="ms" w:eastAsia="en-US" w:bidi="ar-SA"/>
      </w:rPr>
    </w:lvl>
    <w:lvl w:ilvl="5">
      <w:start w:val="0"/>
      <w:numFmt w:val="bullet"/>
      <w:lvlText w:val="•"/>
      <w:lvlJc w:val="left"/>
      <w:pPr>
        <w:ind w:left="2786" w:hanging="375"/>
      </w:pPr>
      <w:rPr>
        <w:rFonts w:hint="default"/>
        <w:lang w:val="ms" w:eastAsia="en-US" w:bidi="ar-SA"/>
      </w:rPr>
    </w:lvl>
    <w:lvl w:ilvl="6">
      <w:start w:val="0"/>
      <w:numFmt w:val="bullet"/>
      <w:lvlText w:val="•"/>
      <w:lvlJc w:val="left"/>
      <w:pPr>
        <w:ind w:left="3247" w:hanging="375"/>
      </w:pPr>
      <w:rPr>
        <w:rFonts w:hint="default"/>
        <w:lang w:val="ms" w:eastAsia="en-US" w:bidi="ar-SA"/>
      </w:rPr>
    </w:lvl>
    <w:lvl w:ilvl="7">
      <w:start w:val="0"/>
      <w:numFmt w:val="bullet"/>
      <w:lvlText w:val="•"/>
      <w:lvlJc w:val="left"/>
      <w:pPr>
        <w:ind w:left="3709" w:hanging="375"/>
      </w:pPr>
      <w:rPr>
        <w:rFonts w:hint="default"/>
        <w:lang w:val="ms" w:eastAsia="en-US" w:bidi="ar-SA"/>
      </w:rPr>
    </w:lvl>
    <w:lvl w:ilvl="8">
      <w:start w:val="0"/>
      <w:numFmt w:val="bullet"/>
      <w:lvlText w:val="•"/>
      <w:lvlJc w:val="left"/>
      <w:pPr>
        <w:ind w:left="4170" w:hanging="375"/>
      </w:pPr>
      <w:rPr>
        <w:rFonts w:hint="default"/>
        <w:lang w:val="ms" w:eastAsia="en-US" w:bidi="ar-SA"/>
      </w:rPr>
    </w:lvl>
  </w:abstractNum>
  <w:abstractNum w:abstractNumId="100">
    <w:multiLevelType w:val="hybridMultilevel"/>
    <w:lvl w:ilvl="0">
      <w:start w:val="1"/>
      <w:numFmt w:val="decimal"/>
      <w:lvlText w:val="%1."/>
      <w:lvlJc w:val="left"/>
      <w:pPr>
        <w:ind w:left="482" w:hanging="375"/>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941" w:hanging="375"/>
      </w:pPr>
      <w:rPr>
        <w:rFonts w:hint="default"/>
        <w:lang w:val="ms" w:eastAsia="en-US" w:bidi="ar-SA"/>
      </w:rPr>
    </w:lvl>
    <w:lvl w:ilvl="2">
      <w:start w:val="0"/>
      <w:numFmt w:val="bullet"/>
      <w:lvlText w:val="•"/>
      <w:lvlJc w:val="left"/>
      <w:pPr>
        <w:ind w:left="1402" w:hanging="375"/>
      </w:pPr>
      <w:rPr>
        <w:rFonts w:hint="default"/>
        <w:lang w:val="ms" w:eastAsia="en-US" w:bidi="ar-SA"/>
      </w:rPr>
    </w:lvl>
    <w:lvl w:ilvl="3">
      <w:start w:val="0"/>
      <w:numFmt w:val="bullet"/>
      <w:lvlText w:val="•"/>
      <w:lvlJc w:val="left"/>
      <w:pPr>
        <w:ind w:left="1863" w:hanging="375"/>
      </w:pPr>
      <w:rPr>
        <w:rFonts w:hint="default"/>
        <w:lang w:val="ms" w:eastAsia="en-US" w:bidi="ar-SA"/>
      </w:rPr>
    </w:lvl>
    <w:lvl w:ilvl="4">
      <w:start w:val="0"/>
      <w:numFmt w:val="bullet"/>
      <w:lvlText w:val="•"/>
      <w:lvlJc w:val="left"/>
      <w:pPr>
        <w:ind w:left="2325" w:hanging="375"/>
      </w:pPr>
      <w:rPr>
        <w:rFonts w:hint="default"/>
        <w:lang w:val="ms" w:eastAsia="en-US" w:bidi="ar-SA"/>
      </w:rPr>
    </w:lvl>
    <w:lvl w:ilvl="5">
      <w:start w:val="0"/>
      <w:numFmt w:val="bullet"/>
      <w:lvlText w:val="•"/>
      <w:lvlJc w:val="left"/>
      <w:pPr>
        <w:ind w:left="2786" w:hanging="375"/>
      </w:pPr>
      <w:rPr>
        <w:rFonts w:hint="default"/>
        <w:lang w:val="ms" w:eastAsia="en-US" w:bidi="ar-SA"/>
      </w:rPr>
    </w:lvl>
    <w:lvl w:ilvl="6">
      <w:start w:val="0"/>
      <w:numFmt w:val="bullet"/>
      <w:lvlText w:val="•"/>
      <w:lvlJc w:val="left"/>
      <w:pPr>
        <w:ind w:left="3247" w:hanging="375"/>
      </w:pPr>
      <w:rPr>
        <w:rFonts w:hint="default"/>
        <w:lang w:val="ms" w:eastAsia="en-US" w:bidi="ar-SA"/>
      </w:rPr>
    </w:lvl>
    <w:lvl w:ilvl="7">
      <w:start w:val="0"/>
      <w:numFmt w:val="bullet"/>
      <w:lvlText w:val="•"/>
      <w:lvlJc w:val="left"/>
      <w:pPr>
        <w:ind w:left="3709" w:hanging="375"/>
      </w:pPr>
      <w:rPr>
        <w:rFonts w:hint="default"/>
        <w:lang w:val="ms" w:eastAsia="en-US" w:bidi="ar-SA"/>
      </w:rPr>
    </w:lvl>
    <w:lvl w:ilvl="8">
      <w:start w:val="0"/>
      <w:numFmt w:val="bullet"/>
      <w:lvlText w:val="•"/>
      <w:lvlJc w:val="left"/>
      <w:pPr>
        <w:ind w:left="4170" w:hanging="375"/>
      </w:pPr>
      <w:rPr>
        <w:rFonts w:hint="default"/>
        <w:lang w:val="ms" w:eastAsia="en-US" w:bidi="ar-SA"/>
      </w:rPr>
    </w:lvl>
  </w:abstractNum>
  <w:abstractNum w:abstractNumId="99">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23" w:hanging="360"/>
      </w:pPr>
      <w:rPr>
        <w:rFonts w:hint="default"/>
        <w:lang w:val="ms" w:eastAsia="en-US" w:bidi="ar-SA"/>
      </w:rPr>
    </w:lvl>
    <w:lvl w:ilvl="2">
      <w:start w:val="0"/>
      <w:numFmt w:val="bullet"/>
      <w:lvlText w:val="•"/>
      <w:lvlJc w:val="left"/>
      <w:pPr>
        <w:ind w:left="1386" w:hanging="360"/>
      </w:pPr>
      <w:rPr>
        <w:rFonts w:hint="default"/>
        <w:lang w:val="ms" w:eastAsia="en-US" w:bidi="ar-SA"/>
      </w:rPr>
    </w:lvl>
    <w:lvl w:ilvl="3">
      <w:start w:val="0"/>
      <w:numFmt w:val="bullet"/>
      <w:lvlText w:val="•"/>
      <w:lvlJc w:val="left"/>
      <w:pPr>
        <w:ind w:left="1849" w:hanging="360"/>
      </w:pPr>
      <w:rPr>
        <w:rFonts w:hint="default"/>
        <w:lang w:val="ms" w:eastAsia="en-US" w:bidi="ar-SA"/>
      </w:rPr>
    </w:lvl>
    <w:lvl w:ilvl="4">
      <w:start w:val="0"/>
      <w:numFmt w:val="bullet"/>
      <w:lvlText w:val="•"/>
      <w:lvlJc w:val="left"/>
      <w:pPr>
        <w:ind w:left="2313" w:hanging="360"/>
      </w:pPr>
      <w:rPr>
        <w:rFonts w:hint="default"/>
        <w:lang w:val="ms" w:eastAsia="en-US" w:bidi="ar-SA"/>
      </w:rPr>
    </w:lvl>
    <w:lvl w:ilvl="5">
      <w:start w:val="0"/>
      <w:numFmt w:val="bullet"/>
      <w:lvlText w:val="•"/>
      <w:lvlJc w:val="left"/>
      <w:pPr>
        <w:ind w:left="2776" w:hanging="360"/>
      </w:pPr>
      <w:rPr>
        <w:rFonts w:hint="default"/>
        <w:lang w:val="ms" w:eastAsia="en-US" w:bidi="ar-SA"/>
      </w:rPr>
    </w:lvl>
    <w:lvl w:ilvl="6">
      <w:start w:val="0"/>
      <w:numFmt w:val="bullet"/>
      <w:lvlText w:val="•"/>
      <w:lvlJc w:val="left"/>
      <w:pPr>
        <w:ind w:left="3239" w:hanging="360"/>
      </w:pPr>
      <w:rPr>
        <w:rFonts w:hint="default"/>
        <w:lang w:val="ms" w:eastAsia="en-US" w:bidi="ar-SA"/>
      </w:rPr>
    </w:lvl>
    <w:lvl w:ilvl="7">
      <w:start w:val="0"/>
      <w:numFmt w:val="bullet"/>
      <w:lvlText w:val="•"/>
      <w:lvlJc w:val="left"/>
      <w:pPr>
        <w:ind w:left="3703" w:hanging="360"/>
      </w:pPr>
      <w:rPr>
        <w:rFonts w:hint="default"/>
        <w:lang w:val="ms" w:eastAsia="en-US" w:bidi="ar-SA"/>
      </w:rPr>
    </w:lvl>
    <w:lvl w:ilvl="8">
      <w:start w:val="0"/>
      <w:numFmt w:val="bullet"/>
      <w:lvlText w:val="•"/>
      <w:lvlJc w:val="left"/>
      <w:pPr>
        <w:ind w:left="4166" w:hanging="360"/>
      </w:pPr>
      <w:rPr>
        <w:rFonts w:hint="default"/>
        <w:lang w:val="ms" w:eastAsia="en-US" w:bidi="ar-SA"/>
      </w:rPr>
    </w:lvl>
  </w:abstractNum>
  <w:abstractNum w:abstractNumId="98">
    <w:multiLevelType w:val="hybridMultilevel"/>
    <w:lvl w:ilvl="0">
      <w:start w:val="1"/>
      <w:numFmt w:val="decimal"/>
      <w:lvlText w:val="%1."/>
      <w:lvlJc w:val="left"/>
      <w:pPr>
        <w:ind w:left="492"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959" w:hanging="360"/>
      </w:pPr>
      <w:rPr>
        <w:rFonts w:hint="default"/>
        <w:lang w:val="ms" w:eastAsia="en-US" w:bidi="ar-SA"/>
      </w:rPr>
    </w:lvl>
    <w:lvl w:ilvl="2">
      <w:start w:val="0"/>
      <w:numFmt w:val="bullet"/>
      <w:lvlText w:val="•"/>
      <w:lvlJc w:val="left"/>
      <w:pPr>
        <w:ind w:left="1418" w:hanging="360"/>
      </w:pPr>
      <w:rPr>
        <w:rFonts w:hint="default"/>
        <w:lang w:val="ms" w:eastAsia="en-US" w:bidi="ar-SA"/>
      </w:rPr>
    </w:lvl>
    <w:lvl w:ilvl="3">
      <w:start w:val="0"/>
      <w:numFmt w:val="bullet"/>
      <w:lvlText w:val="•"/>
      <w:lvlJc w:val="left"/>
      <w:pPr>
        <w:ind w:left="1877" w:hanging="360"/>
      </w:pPr>
      <w:rPr>
        <w:rFonts w:hint="default"/>
        <w:lang w:val="ms" w:eastAsia="en-US" w:bidi="ar-SA"/>
      </w:rPr>
    </w:lvl>
    <w:lvl w:ilvl="4">
      <w:start w:val="0"/>
      <w:numFmt w:val="bullet"/>
      <w:lvlText w:val="•"/>
      <w:lvlJc w:val="left"/>
      <w:pPr>
        <w:ind w:left="2337" w:hanging="360"/>
      </w:pPr>
      <w:rPr>
        <w:rFonts w:hint="default"/>
        <w:lang w:val="ms" w:eastAsia="en-US" w:bidi="ar-SA"/>
      </w:rPr>
    </w:lvl>
    <w:lvl w:ilvl="5">
      <w:start w:val="0"/>
      <w:numFmt w:val="bullet"/>
      <w:lvlText w:val="•"/>
      <w:lvlJc w:val="left"/>
      <w:pPr>
        <w:ind w:left="2796" w:hanging="360"/>
      </w:pPr>
      <w:rPr>
        <w:rFonts w:hint="default"/>
        <w:lang w:val="ms" w:eastAsia="en-US" w:bidi="ar-SA"/>
      </w:rPr>
    </w:lvl>
    <w:lvl w:ilvl="6">
      <w:start w:val="0"/>
      <w:numFmt w:val="bullet"/>
      <w:lvlText w:val="•"/>
      <w:lvlJc w:val="left"/>
      <w:pPr>
        <w:ind w:left="3255" w:hanging="360"/>
      </w:pPr>
      <w:rPr>
        <w:rFonts w:hint="default"/>
        <w:lang w:val="ms" w:eastAsia="en-US" w:bidi="ar-SA"/>
      </w:rPr>
    </w:lvl>
    <w:lvl w:ilvl="7">
      <w:start w:val="0"/>
      <w:numFmt w:val="bullet"/>
      <w:lvlText w:val="•"/>
      <w:lvlJc w:val="left"/>
      <w:pPr>
        <w:ind w:left="3715" w:hanging="360"/>
      </w:pPr>
      <w:rPr>
        <w:rFonts w:hint="default"/>
        <w:lang w:val="ms" w:eastAsia="en-US" w:bidi="ar-SA"/>
      </w:rPr>
    </w:lvl>
    <w:lvl w:ilvl="8">
      <w:start w:val="0"/>
      <w:numFmt w:val="bullet"/>
      <w:lvlText w:val="•"/>
      <w:lvlJc w:val="left"/>
      <w:pPr>
        <w:ind w:left="4174" w:hanging="360"/>
      </w:pPr>
      <w:rPr>
        <w:rFonts w:hint="default"/>
        <w:lang w:val="ms" w:eastAsia="en-US" w:bidi="ar-SA"/>
      </w:rPr>
    </w:lvl>
  </w:abstractNum>
  <w:abstractNum w:abstractNumId="97">
    <w:multiLevelType w:val="hybridMultilevel"/>
    <w:lvl w:ilvl="0">
      <w:start w:val="1"/>
      <w:numFmt w:val="decimal"/>
      <w:lvlText w:val="%1."/>
      <w:lvlJc w:val="left"/>
      <w:pPr>
        <w:ind w:left="481"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123" w:hanging="360"/>
      </w:pPr>
      <w:rPr>
        <w:rFonts w:hint="default"/>
        <w:lang w:val="ms" w:eastAsia="en-US" w:bidi="ar-SA"/>
      </w:rPr>
    </w:lvl>
    <w:lvl w:ilvl="2">
      <w:start w:val="0"/>
      <w:numFmt w:val="bullet"/>
      <w:lvlText w:val="•"/>
      <w:lvlJc w:val="left"/>
      <w:pPr>
        <w:ind w:left="1766" w:hanging="360"/>
      </w:pPr>
      <w:rPr>
        <w:rFonts w:hint="default"/>
        <w:lang w:val="ms" w:eastAsia="en-US" w:bidi="ar-SA"/>
      </w:rPr>
    </w:lvl>
    <w:lvl w:ilvl="3">
      <w:start w:val="0"/>
      <w:numFmt w:val="bullet"/>
      <w:lvlText w:val="•"/>
      <w:lvlJc w:val="left"/>
      <w:pPr>
        <w:ind w:left="2409" w:hanging="360"/>
      </w:pPr>
      <w:rPr>
        <w:rFonts w:hint="default"/>
        <w:lang w:val="ms" w:eastAsia="en-US" w:bidi="ar-SA"/>
      </w:rPr>
    </w:lvl>
    <w:lvl w:ilvl="4">
      <w:start w:val="0"/>
      <w:numFmt w:val="bullet"/>
      <w:lvlText w:val="•"/>
      <w:lvlJc w:val="left"/>
      <w:pPr>
        <w:ind w:left="3052"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38" w:hanging="360"/>
      </w:pPr>
      <w:rPr>
        <w:rFonts w:hint="default"/>
        <w:lang w:val="ms" w:eastAsia="en-US" w:bidi="ar-SA"/>
      </w:rPr>
    </w:lvl>
    <w:lvl w:ilvl="7">
      <w:start w:val="0"/>
      <w:numFmt w:val="bullet"/>
      <w:lvlText w:val="•"/>
      <w:lvlJc w:val="left"/>
      <w:pPr>
        <w:ind w:left="4981" w:hanging="360"/>
      </w:pPr>
      <w:rPr>
        <w:rFonts w:hint="default"/>
        <w:lang w:val="ms" w:eastAsia="en-US" w:bidi="ar-SA"/>
      </w:rPr>
    </w:lvl>
    <w:lvl w:ilvl="8">
      <w:start w:val="0"/>
      <w:numFmt w:val="bullet"/>
      <w:lvlText w:val="•"/>
      <w:lvlJc w:val="left"/>
      <w:pPr>
        <w:ind w:left="5624" w:hanging="360"/>
      </w:pPr>
      <w:rPr>
        <w:rFonts w:hint="default"/>
        <w:lang w:val="ms" w:eastAsia="en-US" w:bidi="ar-SA"/>
      </w:rPr>
    </w:lvl>
  </w:abstractNum>
  <w:abstractNum w:abstractNumId="96">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95">
    <w:multiLevelType w:val="hybridMultilevel"/>
    <w:lvl w:ilvl="0">
      <w:start w:val="10"/>
      <w:numFmt w:val="decimal"/>
      <w:lvlText w:val="%1."/>
      <w:lvlJc w:val="left"/>
      <w:pPr>
        <w:ind w:left="481" w:hanging="375"/>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123" w:hanging="375"/>
      </w:pPr>
      <w:rPr>
        <w:rFonts w:hint="default"/>
        <w:lang w:val="ms" w:eastAsia="en-US" w:bidi="ar-SA"/>
      </w:rPr>
    </w:lvl>
    <w:lvl w:ilvl="2">
      <w:start w:val="0"/>
      <w:numFmt w:val="bullet"/>
      <w:lvlText w:val="•"/>
      <w:lvlJc w:val="left"/>
      <w:pPr>
        <w:ind w:left="1766" w:hanging="375"/>
      </w:pPr>
      <w:rPr>
        <w:rFonts w:hint="default"/>
        <w:lang w:val="ms" w:eastAsia="en-US" w:bidi="ar-SA"/>
      </w:rPr>
    </w:lvl>
    <w:lvl w:ilvl="3">
      <w:start w:val="0"/>
      <w:numFmt w:val="bullet"/>
      <w:lvlText w:val="•"/>
      <w:lvlJc w:val="left"/>
      <w:pPr>
        <w:ind w:left="2409" w:hanging="375"/>
      </w:pPr>
      <w:rPr>
        <w:rFonts w:hint="default"/>
        <w:lang w:val="ms" w:eastAsia="en-US" w:bidi="ar-SA"/>
      </w:rPr>
    </w:lvl>
    <w:lvl w:ilvl="4">
      <w:start w:val="0"/>
      <w:numFmt w:val="bullet"/>
      <w:lvlText w:val="•"/>
      <w:lvlJc w:val="left"/>
      <w:pPr>
        <w:ind w:left="3052" w:hanging="375"/>
      </w:pPr>
      <w:rPr>
        <w:rFonts w:hint="default"/>
        <w:lang w:val="ms" w:eastAsia="en-US" w:bidi="ar-SA"/>
      </w:rPr>
    </w:lvl>
    <w:lvl w:ilvl="5">
      <w:start w:val="0"/>
      <w:numFmt w:val="bullet"/>
      <w:lvlText w:val="•"/>
      <w:lvlJc w:val="left"/>
      <w:pPr>
        <w:ind w:left="3695" w:hanging="375"/>
      </w:pPr>
      <w:rPr>
        <w:rFonts w:hint="default"/>
        <w:lang w:val="ms" w:eastAsia="en-US" w:bidi="ar-SA"/>
      </w:rPr>
    </w:lvl>
    <w:lvl w:ilvl="6">
      <w:start w:val="0"/>
      <w:numFmt w:val="bullet"/>
      <w:lvlText w:val="•"/>
      <w:lvlJc w:val="left"/>
      <w:pPr>
        <w:ind w:left="4338" w:hanging="375"/>
      </w:pPr>
      <w:rPr>
        <w:rFonts w:hint="default"/>
        <w:lang w:val="ms" w:eastAsia="en-US" w:bidi="ar-SA"/>
      </w:rPr>
    </w:lvl>
    <w:lvl w:ilvl="7">
      <w:start w:val="0"/>
      <w:numFmt w:val="bullet"/>
      <w:lvlText w:val="•"/>
      <w:lvlJc w:val="left"/>
      <w:pPr>
        <w:ind w:left="4981" w:hanging="375"/>
      </w:pPr>
      <w:rPr>
        <w:rFonts w:hint="default"/>
        <w:lang w:val="ms" w:eastAsia="en-US" w:bidi="ar-SA"/>
      </w:rPr>
    </w:lvl>
    <w:lvl w:ilvl="8">
      <w:start w:val="0"/>
      <w:numFmt w:val="bullet"/>
      <w:lvlText w:val="•"/>
      <w:lvlJc w:val="left"/>
      <w:pPr>
        <w:ind w:left="5624" w:hanging="375"/>
      </w:pPr>
      <w:rPr>
        <w:rFonts w:hint="default"/>
        <w:lang w:val="ms" w:eastAsia="en-US" w:bidi="ar-SA"/>
      </w:rPr>
    </w:lvl>
  </w:abstractNum>
  <w:abstractNum w:abstractNumId="94">
    <w:multiLevelType w:val="hybridMultilevel"/>
    <w:lvl w:ilvl="0">
      <w:start w:val="1"/>
      <w:numFmt w:val="decimal"/>
      <w:lvlText w:val="%1."/>
      <w:lvlJc w:val="left"/>
      <w:pPr>
        <w:ind w:left="481" w:hanging="375"/>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23" w:hanging="375"/>
      </w:pPr>
      <w:rPr>
        <w:rFonts w:hint="default"/>
        <w:lang w:val="ms" w:eastAsia="en-US" w:bidi="ar-SA"/>
      </w:rPr>
    </w:lvl>
    <w:lvl w:ilvl="2">
      <w:start w:val="0"/>
      <w:numFmt w:val="bullet"/>
      <w:lvlText w:val="•"/>
      <w:lvlJc w:val="left"/>
      <w:pPr>
        <w:ind w:left="1766" w:hanging="375"/>
      </w:pPr>
      <w:rPr>
        <w:rFonts w:hint="default"/>
        <w:lang w:val="ms" w:eastAsia="en-US" w:bidi="ar-SA"/>
      </w:rPr>
    </w:lvl>
    <w:lvl w:ilvl="3">
      <w:start w:val="0"/>
      <w:numFmt w:val="bullet"/>
      <w:lvlText w:val="•"/>
      <w:lvlJc w:val="left"/>
      <w:pPr>
        <w:ind w:left="2409" w:hanging="375"/>
      </w:pPr>
      <w:rPr>
        <w:rFonts w:hint="default"/>
        <w:lang w:val="ms" w:eastAsia="en-US" w:bidi="ar-SA"/>
      </w:rPr>
    </w:lvl>
    <w:lvl w:ilvl="4">
      <w:start w:val="0"/>
      <w:numFmt w:val="bullet"/>
      <w:lvlText w:val="•"/>
      <w:lvlJc w:val="left"/>
      <w:pPr>
        <w:ind w:left="3052" w:hanging="375"/>
      </w:pPr>
      <w:rPr>
        <w:rFonts w:hint="default"/>
        <w:lang w:val="ms" w:eastAsia="en-US" w:bidi="ar-SA"/>
      </w:rPr>
    </w:lvl>
    <w:lvl w:ilvl="5">
      <w:start w:val="0"/>
      <w:numFmt w:val="bullet"/>
      <w:lvlText w:val="•"/>
      <w:lvlJc w:val="left"/>
      <w:pPr>
        <w:ind w:left="3695" w:hanging="375"/>
      </w:pPr>
      <w:rPr>
        <w:rFonts w:hint="default"/>
        <w:lang w:val="ms" w:eastAsia="en-US" w:bidi="ar-SA"/>
      </w:rPr>
    </w:lvl>
    <w:lvl w:ilvl="6">
      <w:start w:val="0"/>
      <w:numFmt w:val="bullet"/>
      <w:lvlText w:val="•"/>
      <w:lvlJc w:val="left"/>
      <w:pPr>
        <w:ind w:left="4338" w:hanging="375"/>
      </w:pPr>
      <w:rPr>
        <w:rFonts w:hint="default"/>
        <w:lang w:val="ms" w:eastAsia="en-US" w:bidi="ar-SA"/>
      </w:rPr>
    </w:lvl>
    <w:lvl w:ilvl="7">
      <w:start w:val="0"/>
      <w:numFmt w:val="bullet"/>
      <w:lvlText w:val="•"/>
      <w:lvlJc w:val="left"/>
      <w:pPr>
        <w:ind w:left="4981" w:hanging="375"/>
      </w:pPr>
      <w:rPr>
        <w:rFonts w:hint="default"/>
        <w:lang w:val="ms" w:eastAsia="en-US" w:bidi="ar-SA"/>
      </w:rPr>
    </w:lvl>
    <w:lvl w:ilvl="8">
      <w:start w:val="0"/>
      <w:numFmt w:val="bullet"/>
      <w:lvlText w:val="•"/>
      <w:lvlJc w:val="left"/>
      <w:pPr>
        <w:ind w:left="5624" w:hanging="375"/>
      </w:pPr>
      <w:rPr>
        <w:rFonts w:hint="default"/>
        <w:lang w:val="ms" w:eastAsia="en-US" w:bidi="ar-SA"/>
      </w:rPr>
    </w:lvl>
  </w:abstractNum>
  <w:abstractNum w:abstractNumId="93">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92">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91">
    <w:multiLevelType w:val="hybridMultilevel"/>
    <w:lvl w:ilvl="0">
      <w:start w:val="1"/>
      <w:numFmt w:val="decimal"/>
      <w:lvlText w:val="%1."/>
      <w:lvlJc w:val="left"/>
      <w:pPr>
        <w:ind w:left="347"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997" w:hanging="240"/>
      </w:pPr>
      <w:rPr>
        <w:rFonts w:hint="default"/>
        <w:lang w:val="ms" w:eastAsia="en-US" w:bidi="ar-SA"/>
      </w:rPr>
    </w:lvl>
    <w:lvl w:ilvl="2">
      <w:start w:val="0"/>
      <w:numFmt w:val="bullet"/>
      <w:lvlText w:val="•"/>
      <w:lvlJc w:val="left"/>
      <w:pPr>
        <w:ind w:left="1654" w:hanging="240"/>
      </w:pPr>
      <w:rPr>
        <w:rFonts w:hint="default"/>
        <w:lang w:val="ms" w:eastAsia="en-US" w:bidi="ar-SA"/>
      </w:rPr>
    </w:lvl>
    <w:lvl w:ilvl="3">
      <w:start w:val="0"/>
      <w:numFmt w:val="bullet"/>
      <w:lvlText w:val="•"/>
      <w:lvlJc w:val="left"/>
      <w:pPr>
        <w:ind w:left="2311" w:hanging="240"/>
      </w:pPr>
      <w:rPr>
        <w:rFonts w:hint="default"/>
        <w:lang w:val="ms" w:eastAsia="en-US" w:bidi="ar-SA"/>
      </w:rPr>
    </w:lvl>
    <w:lvl w:ilvl="4">
      <w:start w:val="0"/>
      <w:numFmt w:val="bullet"/>
      <w:lvlText w:val="•"/>
      <w:lvlJc w:val="left"/>
      <w:pPr>
        <w:ind w:left="2968" w:hanging="240"/>
      </w:pPr>
      <w:rPr>
        <w:rFonts w:hint="default"/>
        <w:lang w:val="ms" w:eastAsia="en-US" w:bidi="ar-SA"/>
      </w:rPr>
    </w:lvl>
    <w:lvl w:ilvl="5">
      <w:start w:val="0"/>
      <w:numFmt w:val="bullet"/>
      <w:lvlText w:val="•"/>
      <w:lvlJc w:val="left"/>
      <w:pPr>
        <w:ind w:left="3625" w:hanging="240"/>
      </w:pPr>
      <w:rPr>
        <w:rFonts w:hint="default"/>
        <w:lang w:val="ms" w:eastAsia="en-US" w:bidi="ar-SA"/>
      </w:rPr>
    </w:lvl>
    <w:lvl w:ilvl="6">
      <w:start w:val="0"/>
      <w:numFmt w:val="bullet"/>
      <w:lvlText w:val="•"/>
      <w:lvlJc w:val="left"/>
      <w:pPr>
        <w:ind w:left="4282" w:hanging="240"/>
      </w:pPr>
      <w:rPr>
        <w:rFonts w:hint="default"/>
        <w:lang w:val="ms" w:eastAsia="en-US" w:bidi="ar-SA"/>
      </w:rPr>
    </w:lvl>
    <w:lvl w:ilvl="7">
      <w:start w:val="0"/>
      <w:numFmt w:val="bullet"/>
      <w:lvlText w:val="•"/>
      <w:lvlJc w:val="left"/>
      <w:pPr>
        <w:ind w:left="4939" w:hanging="240"/>
      </w:pPr>
      <w:rPr>
        <w:rFonts w:hint="default"/>
        <w:lang w:val="ms" w:eastAsia="en-US" w:bidi="ar-SA"/>
      </w:rPr>
    </w:lvl>
    <w:lvl w:ilvl="8">
      <w:start w:val="0"/>
      <w:numFmt w:val="bullet"/>
      <w:lvlText w:val="•"/>
      <w:lvlJc w:val="left"/>
      <w:pPr>
        <w:ind w:left="5596" w:hanging="240"/>
      </w:pPr>
      <w:rPr>
        <w:rFonts w:hint="default"/>
        <w:lang w:val="ms" w:eastAsia="en-US" w:bidi="ar-SA"/>
      </w:rPr>
    </w:lvl>
  </w:abstractNum>
  <w:abstractNum w:abstractNumId="90">
    <w:multiLevelType w:val="hybridMultilevel"/>
    <w:lvl w:ilvl="0">
      <w:start w:val="11"/>
      <w:numFmt w:val="decimal"/>
      <w:lvlText w:val="%1."/>
      <w:lvlJc w:val="left"/>
      <w:pPr>
        <w:ind w:left="482" w:hanging="360"/>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918" w:hanging="360"/>
      </w:pPr>
      <w:rPr>
        <w:rFonts w:hint="default"/>
        <w:lang w:val="ms" w:eastAsia="en-US" w:bidi="ar-SA"/>
      </w:rPr>
    </w:lvl>
    <w:lvl w:ilvl="2">
      <w:start w:val="0"/>
      <w:numFmt w:val="bullet"/>
      <w:lvlText w:val="•"/>
      <w:lvlJc w:val="left"/>
      <w:pPr>
        <w:ind w:left="1357" w:hanging="360"/>
      </w:pPr>
      <w:rPr>
        <w:rFonts w:hint="default"/>
        <w:lang w:val="ms" w:eastAsia="en-US" w:bidi="ar-SA"/>
      </w:rPr>
    </w:lvl>
    <w:lvl w:ilvl="3">
      <w:start w:val="0"/>
      <w:numFmt w:val="bullet"/>
      <w:lvlText w:val="•"/>
      <w:lvlJc w:val="left"/>
      <w:pPr>
        <w:ind w:left="1795" w:hanging="360"/>
      </w:pPr>
      <w:rPr>
        <w:rFonts w:hint="default"/>
        <w:lang w:val="ms" w:eastAsia="en-US" w:bidi="ar-SA"/>
      </w:rPr>
    </w:lvl>
    <w:lvl w:ilvl="4">
      <w:start w:val="0"/>
      <w:numFmt w:val="bullet"/>
      <w:lvlText w:val="•"/>
      <w:lvlJc w:val="left"/>
      <w:pPr>
        <w:ind w:left="2234" w:hanging="360"/>
      </w:pPr>
      <w:rPr>
        <w:rFonts w:hint="default"/>
        <w:lang w:val="ms" w:eastAsia="en-US" w:bidi="ar-SA"/>
      </w:rPr>
    </w:lvl>
    <w:lvl w:ilvl="5">
      <w:start w:val="0"/>
      <w:numFmt w:val="bullet"/>
      <w:lvlText w:val="•"/>
      <w:lvlJc w:val="left"/>
      <w:pPr>
        <w:ind w:left="2672" w:hanging="360"/>
      </w:pPr>
      <w:rPr>
        <w:rFonts w:hint="default"/>
        <w:lang w:val="ms" w:eastAsia="en-US" w:bidi="ar-SA"/>
      </w:rPr>
    </w:lvl>
    <w:lvl w:ilvl="6">
      <w:start w:val="0"/>
      <w:numFmt w:val="bullet"/>
      <w:lvlText w:val="•"/>
      <w:lvlJc w:val="left"/>
      <w:pPr>
        <w:ind w:left="3111" w:hanging="360"/>
      </w:pPr>
      <w:rPr>
        <w:rFonts w:hint="default"/>
        <w:lang w:val="ms" w:eastAsia="en-US" w:bidi="ar-SA"/>
      </w:rPr>
    </w:lvl>
    <w:lvl w:ilvl="7">
      <w:start w:val="0"/>
      <w:numFmt w:val="bullet"/>
      <w:lvlText w:val="•"/>
      <w:lvlJc w:val="left"/>
      <w:pPr>
        <w:ind w:left="3549" w:hanging="360"/>
      </w:pPr>
      <w:rPr>
        <w:rFonts w:hint="default"/>
        <w:lang w:val="ms" w:eastAsia="en-US" w:bidi="ar-SA"/>
      </w:rPr>
    </w:lvl>
    <w:lvl w:ilvl="8">
      <w:start w:val="0"/>
      <w:numFmt w:val="bullet"/>
      <w:lvlText w:val="•"/>
      <w:lvlJc w:val="left"/>
      <w:pPr>
        <w:ind w:left="3988" w:hanging="360"/>
      </w:pPr>
      <w:rPr>
        <w:rFonts w:hint="default"/>
        <w:lang w:val="ms" w:eastAsia="en-US" w:bidi="ar-SA"/>
      </w:rPr>
    </w:lvl>
  </w:abstractNum>
  <w:abstractNum w:abstractNumId="89">
    <w:multiLevelType w:val="hybridMultilevel"/>
    <w:lvl w:ilvl="0">
      <w:start w:val="1"/>
      <w:numFmt w:val="decimal"/>
      <w:lvlText w:val="%1."/>
      <w:lvlJc w:val="left"/>
      <w:pPr>
        <w:ind w:left="482"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918" w:hanging="360"/>
      </w:pPr>
      <w:rPr>
        <w:rFonts w:hint="default"/>
        <w:lang w:val="ms" w:eastAsia="en-US" w:bidi="ar-SA"/>
      </w:rPr>
    </w:lvl>
    <w:lvl w:ilvl="2">
      <w:start w:val="0"/>
      <w:numFmt w:val="bullet"/>
      <w:lvlText w:val="•"/>
      <w:lvlJc w:val="left"/>
      <w:pPr>
        <w:ind w:left="1357" w:hanging="360"/>
      </w:pPr>
      <w:rPr>
        <w:rFonts w:hint="default"/>
        <w:lang w:val="ms" w:eastAsia="en-US" w:bidi="ar-SA"/>
      </w:rPr>
    </w:lvl>
    <w:lvl w:ilvl="3">
      <w:start w:val="0"/>
      <w:numFmt w:val="bullet"/>
      <w:lvlText w:val="•"/>
      <w:lvlJc w:val="left"/>
      <w:pPr>
        <w:ind w:left="1795" w:hanging="360"/>
      </w:pPr>
      <w:rPr>
        <w:rFonts w:hint="default"/>
        <w:lang w:val="ms" w:eastAsia="en-US" w:bidi="ar-SA"/>
      </w:rPr>
    </w:lvl>
    <w:lvl w:ilvl="4">
      <w:start w:val="0"/>
      <w:numFmt w:val="bullet"/>
      <w:lvlText w:val="•"/>
      <w:lvlJc w:val="left"/>
      <w:pPr>
        <w:ind w:left="2234" w:hanging="360"/>
      </w:pPr>
      <w:rPr>
        <w:rFonts w:hint="default"/>
        <w:lang w:val="ms" w:eastAsia="en-US" w:bidi="ar-SA"/>
      </w:rPr>
    </w:lvl>
    <w:lvl w:ilvl="5">
      <w:start w:val="0"/>
      <w:numFmt w:val="bullet"/>
      <w:lvlText w:val="•"/>
      <w:lvlJc w:val="left"/>
      <w:pPr>
        <w:ind w:left="2672" w:hanging="360"/>
      </w:pPr>
      <w:rPr>
        <w:rFonts w:hint="default"/>
        <w:lang w:val="ms" w:eastAsia="en-US" w:bidi="ar-SA"/>
      </w:rPr>
    </w:lvl>
    <w:lvl w:ilvl="6">
      <w:start w:val="0"/>
      <w:numFmt w:val="bullet"/>
      <w:lvlText w:val="•"/>
      <w:lvlJc w:val="left"/>
      <w:pPr>
        <w:ind w:left="3111" w:hanging="360"/>
      </w:pPr>
      <w:rPr>
        <w:rFonts w:hint="default"/>
        <w:lang w:val="ms" w:eastAsia="en-US" w:bidi="ar-SA"/>
      </w:rPr>
    </w:lvl>
    <w:lvl w:ilvl="7">
      <w:start w:val="0"/>
      <w:numFmt w:val="bullet"/>
      <w:lvlText w:val="•"/>
      <w:lvlJc w:val="left"/>
      <w:pPr>
        <w:ind w:left="3549" w:hanging="360"/>
      </w:pPr>
      <w:rPr>
        <w:rFonts w:hint="default"/>
        <w:lang w:val="ms" w:eastAsia="en-US" w:bidi="ar-SA"/>
      </w:rPr>
    </w:lvl>
    <w:lvl w:ilvl="8">
      <w:start w:val="0"/>
      <w:numFmt w:val="bullet"/>
      <w:lvlText w:val="•"/>
      <w:lvlJc w:val="left"/>
      <w:pPr>
        <w:ind w:left="3988" w:hanging="360"/>
      </w:pPr>
      <w:rPr>
        <w:rFonts w:hint="default"/>
        <w:lang w:val="ms" w:eastAsia="en-US" w:bidi="ar-SA"/>
      </w:rPr>
    </w:lvl>
  </w:abstractNum>
  <w:abstractNum w:abstractNumId="88">
    <w:multiLevelType w:val="hybridMultilevel"/>
    <w:lvl w:ilvl="0">
      <w:start w:val="1"/>
      <w:numFmt w:val="decimal"/>
      <w:lvlText w:val="%1."/>
      <w:lvlJc w:val="left"/>
      <w:pPr>
        <w:ind w:left="492" w:hanging="293"/>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36" w:hanging="293"/>
      </w:pPr>
      <w:rPr>
        <w:rFonts w:hint="default"/>
        <w:lang w:val="ms" w:eastAsia="en-US" w:bidi="ar-SA"/>
      </w:rPr>
    </w:lvl>
    <w:lvl w:ilvl="2">
      <w:start w:val="0"/>
      <w:numFmt w:val="bullet"/>
      <w:lvlText w:val="•"/>
      <w:lvlJc w:val="left"/>
      <w:pPr>
        <w:ind w:left="1373" w:hanging="293"/>
      </w:pPr>
      <w:rPr>
        <w:rFonts w:hint="default"/>
        <w:lang w:val="ms" w:eastAsia="en-US" w:bidi="ar-SA"/>
      </w:rPr>
    </w:lvl>
    <w:lvl w:ilvl="3">
      <w:start w:val="0"/>
      <w:numFmt w:val="bullet"/>
      <w:lvlText w:val="•"/>
      <w:lvlJc w:val="left"/>
      <w:pPr>
        <w:ind w:left="1809" w:hanging="293"/>
      </w:pPr>
      <w:rPr>
        <w:rFonts w:hint="default"/>
        <w:lang w:val="ms" w:eastAsia="en-US" w:bidi="ar-SA"/>
      </w:rPr>
    </w:lvl>
    <w:lvl w:ilvl="4">
      <w:start w:val="0"/>
      <w:numFmt w:val="bullet"/>
      <w:lvlText w:val="•"/>
      <w:lvlJc w:val="left"/>
      <w:pPr>
        <w:ind w:left="2246" w:hanging="293"/>
      </w:pPr>
      <w:rPr>
        <w:rFonts w:hint="default"/>
        <w:lang w:val="ms" w:eastAsia="en-US" w:bidi="ar-SA"/>
      </w:rPr>
    </w:lvl>
    <w:lvl w:ilvl="5">
      <w:start w:val="0"/>
      <w:numFmt w:val="bullet"/>
      <w:lvlText w:val="•"/>
      <w:lvlJc w:val="left"/>
      <w:pPr>
        <w:ind w:left="2682" w:hanging="293"/>
      </w:pPr>
      <w:rPr>
        <w:rFonts w:hint="default"/>
        <w:lang w:val="ms" w:eastAsia="en-US" w:bidi="ar-SA"/>
      </w:rPr>
    </w:lvl>
    <w:lvl w:ilvl="6">
      <w:start w:val="0"/>
      <w:numFmt w:val="bullet"/>
      <w:lvlText w:val="•"/>
      <w:lvlJc w:val="left"/>
      <w:pPr>
        <w:ind w:left="3119" w:hanging="293"/>
      </w:pPr>
      <w:rPr>
        <w:rFonts w:hint="default"/>
        <w:lang w:val="ms" w:eastAsia="en-US" w:bidi="ar-SA"/>
      </w:rPr>
    </w:lvl>
    <w:lvl w:ilvl="7">
      <w:start w:val="0"/>
      <w:numFmt w:val="bullet"/>
      <w:lvlText w:val="•"/>
      <w:lvlJc w:val="left"/>
      <w:pPr>
        <w:ind w:left="3555" w:hanging="293"/>
      </w:pPr>
      <w:rPr>
        <w:rFonts w:hint="default"/>
        <w:lang w:val="ms" w:eastAsia="en-US" w:bidi="ar-SA"/>
      </w:rPr>
    </w:lvl>
    <w:lvl w:ilvl="8">
      <w:start w:val="0"/>
      <w:numFmt w:val="bullet"/>
      <w:lvlText w:val="•"/>
      <w:lvlJc w:val="left"/>
      <w:pPr>
        <w:ind w:left="3992" w:hanging="293"/>
      </w:pPr>
      <w:rPr>
        <w:rFonts w:hint="default"/>
        <w:lang w:val="ms" w:eastAsia="en-US" w:bidi="ar-SA"/>
      </w:rPr>
    </w:lvl>
  </w:abstractNum>
  <w:abstractNum w:abstractNumId="87">
    <w:multiLevelType w:val="hybridMultilevel"/>
    <w:lvl w:ilvl="0">
      <w:start w:val="1"/>
      <w:numFmt w:val="decimal"/>
      <w:lvlText w:val="%1."/>
      <w:lvlJc w:val="left"/>
      <w:pPr>
        <w:ind w:left="468" w:hanging="360"/>
        <w:jc w:val="left"/>
      </w:pPr>
      <w:rPr>
        <w:rFonts w:hint="default"/>
        <w:w w:val="100"/>
        <w:lang w:val="ms" w:eastAsia="en-US" w:bidi="ar-SA"/>
      </w:rPr>
    </w:lvl>
    <w:lvl w:ilvl="1">
      <w:start w:val="0"/>
      <w:numFmt w:val="bullet"/>
      <w:lvlText w:val="•"/>
      <w:lvlJc w:val="left"/>
      <w:pPr>
        <w:ind w:left="900" w:hanging="360"/>
      </w:pPr>
      <w:rPr>
        <w:rFonts w:hint="default"/>
        <w:lang w:val="ms" w:eastAsia="en-US" w:bidi="ar-SA"/>
      </w:rPr>
    </w:lvl>
    <w:lvl w:ilvl="2">
      <w:start w:val="0"/>
      <w:numFmt w:val="bullet"/>
      <w:lvlText w:val="•"/>
      <w:lvlJc w:val="left"/>
      <w:pPr>
        <w:ind w:left="1341" w:hanging="360"/>
      </w:pPr>
      <w:rPr>
        <w:rFonts w:hint="default"/>
        <w:lang w:val="ms" w:eastAsia="en-US" w:bidi="ar-SA"/>
      </w:rPr>
    </w:lvl>
    <w:lvl w:ilvl="3">
      <w:start w:val="0"/>
      <w:numFmt w:val="bullet"/>
      <w:lvlText w:val="•"/>
      <w:lvlJc w:val="left"/>
      <w:pPr>
        <w:ind w:left="1781" w:hanging="360"/>
      </w:pPr>
      <w:rPr>
        <w:rFonts w:hint="default"/>
        <w:lang w:val="ms" w:eastAsia="en-US" w:bidi="ar-SA"/>
      </w:rPr>
    </w:lvl>
    <w:lvl w:ilvl="4">
      <w:start w:val="0"/>
      <w:numFmt w:val="bullet"/>
      <w:lvlText w:val="•"/>
      <w:lvlJc w:val="left"/>
      <w:pPr>
        <w:ind w:left="2222" w:hanging="360"/>
      </w:pPr>
      <w:rPr>
        <w:rFonts w:hint="default"/>
        <w:lang w:val="ms" w:eastAsia="en-US" w:bidi="ar-SA"/>
      </w:rPr>
    </w:lvl>
    <w:lvl w:ilvl="5">
      <w:start w:val="0"/>
      <w:numFmt w:val="bullet"/>
      <w:lvlText w:val="•"/>
      <w:lvlJc w:val="left"/>
      <w:pPr>
        <w:ind w:left="2662" w:hanging="360"/>
      </w:pPr>
      <w:rPr>
        <w:rFonts w:hint="default"/>
        <w:lang w:val="ms" w:eastAsia="en-US" w:bidi="ar-SA"/>
      </w:rPr>
    </w:lvl>
    <w:lvl w:ilvl="6">
      <w:start w:val="0"/>
      <w:numFmt w:val="bullet"/>
      <w:lvlText w:val="•"/>
      <w:lvlJc w:val="left"/>
      <w:pPr>
        <w:ind w:left="3103" w:hanging="360"/>
      </w:pPr>
      <w:rPr>
        <w:rFonts w:hint="default"/>
        <w:lang w:val="ms" w:eastAsia="en-US" w:bidi="ar-SA"/>
      </w:rPr>
    </w:lvl>
    <w:lvl w:ilvl="7">
      <w:start w:val="0"/>
      <w:numFmt w:val="bullet"/>
      <w:lvlText w:val="•"/>
      <w:lvlJc w:val="left"/>
      <w:pPr>
        <w:ind w:left="3543" w:hanging="360"/>
      </w:pPr>
      <w:rPr>
        <w:rFonts w:hint="default"/>
        <w:lang w:val="ms" w:eastAsia="en-US" w:bidi="ar-SA"/>
      </w:rPr>
    </w:lvl>
    <w:lvl w:ilvl="8">
      <w:start w:val="0"/>
      <w:numFmt w:val="bullet"/>
      <w:lvlText w:val="•"/>
      <w:lvlJc w:val="left"/>
      <w:pPr>
        <w:ind w:left="3984" w:hanging="360"/>
      </w:pPr>
      <w:rPr>
        <w:rFonts w:hint="default"/>
        <w:lang w:val="ms" w:eastAsia="en-US" w:bidi="ar-SA"/>
      </w:rPr>
    </w:lvl>
  </w:abstractNum>
  <w:abstractNum w:abstractNumId="86">
    <w:multiLevelType w:val="hybridMultilevel"/>
    <w:lvl w:ilvl="0">
      <w:start w:val="1"/>
      <w:numFmt w:val="decimal"/>
      <w:lvlText w:val="%1."/>
      <w:lvlJc w:val="left"/>
      <w:pPr>
        <w:ind w:left="481"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123" w:hanging="360"/>
      </w:pPr>
      <w:rPr>
        <w:rFonts w:hint="default"/>
        <w:lang w:val="ms" w:eastAsia="en-US" w:bidi="ar-SA"/>
      </w:rPr>
    </w:lvl>
    <w:lvl w:ilvl="2">
      <w:start w:val="0"/>
      <w:numFmt w:val="bullet"/>
      <w:lvlText w:val="•"/>
      <w:lvlJc w:val="left"/>
      <w:pPr>
        <w:ind w:left="1766" w:hanging="360"/>
      </w:pPr>
      <w:rPr>
        <w:rFonts w:hint="default"/>
        <w:lang w:val="ms" w:eastAsia="en-US" w:bidi="ar-SA"/>
      </w:rPr>
    </w:lvl>
    <w:lvl w:ilvl="3">
      <w:start w:val="0"/>
      <w:numFmt w:val="bullet"/>
      <w:lvlText w:val="•"/>
      <w:lvlJc w:val="left"/>
      <w:pPr>
        <w:ind w:left="2409" w:hanging="360"/>
      </w:pPr>
      <w:rPr>
        <w:rFonts w:hint="default"/>
        <w:lang w:val="ms" w:eastAsia="en-US" w:bidi="ar-SA"/>
      </w:rPr>
    </w:lvl>
    <w:lvl w:ilvl="4">
      <w:start w:val="0"/>
      <w:numFmt w:val="bullet"/>
      <w:lvlText w:val="•"/>
      <w:lvlJc w:val="left"/>
      <w:pPr>
        <w:ind w:left="3052"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38" w:hanging="360"/>
      </w:pPr>
      <w:rPr>
        <w:rFonts w:hint="default"/>
        <w:lang w:val="ms" w:eastAsia="en-US" w:bidi="ar-SA"/>
      </w:rPr>
    </w:lvl>
    <w:lvl w:ilvl="7">
      <w:start w:val="0"/>
      <w:numFmt w:val="bullet"/>
      <w:lvlText w:val="•"/>
      <w:lvlJc w:val="left"/>
      <w:pPr>
        <w:ind w:left="4981" w:hanging="360"/>
      </w:pPr>
      <w:rPr>
        <w:rFonts w:hint="default"/>
        <w:lang w:val="ms" w:eastAsia="en-US" w:bidi="ar-SA"/>
      </w:rPr>
    </w:lvl>
    <w:lvl w:ilvl="8">
      <w:start w:val="0"/>
      <w:numFmt w:val="bullet"/>
      <w:lvlText w:val="•"/>
      <w:lvlJc w:val="left"/>
      <w:pPr>
        <w:ind w:left="5624" w:hanging="360"/>
      </w:pPr>
      <w:rPr>
        <w:rFonts w:hint="default"/>
        <w:lang w:val="ms" w:eastAsia="en-US" w:bidi="ar-SA"/>
      </w:rPr>
    </w:lvl>
  </w:abstractNum>
  <w:abstractNum w:abstractNumId="85">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84">
    <w:multiLevelType w:val="hybridMultilevel"/>
    <w:lvl w:ilvl="0">
      <w:start w:val="8"/>
      <w:numFmt w:val="decimal"/>
      <w:lvlText w:val="%1."/>
      <w:lvlJc w:val="left"/>
      <w:pPr>
        <w:ind w:left="481" w:hanging="360"/>
        <w:jc w:val="left"/>
      </w:pPr>
      <w:rPr>
        <w:rFonts w:hint="default" w:ascii="Times New Roman" w:hAnsi="Times New Roman" w:eastAsia="Times New Roman" w:cs="Times New Roman"/>
        <w:spacing w:val="-23"/>
        <w:w w:val="100"/>
        <w:sz w:val="24"/>
        <w:szCs w:val="24"/>
        <w:lang w:val="ms" w:eastAsia="en-US" w:bidi="ar-SA"/>
      </w:rPr>
    </w:lvl>
    <w:lvl w:ilvl="1">
      <w:start w:val="0"/>
      <w:numFmt w:val="bullet"/>
      <w:lvlText w:val="•"/>
      <w:lvlJc w:val="left"/>
      <w:pPr>
        <w:ind w:left="1123" w:hanging="360"/>
      </w:pPr>
      <w:rPr>
        <w:rFonts w:hint="default"/>
        <w:lang w:val="ms" w:eastAsia="en-US" w:bidi="ar-SA"/>
      </w:rPr>
    </w:lvl>
    <w:lvl w:ilvl="2">
      <w:start w:val="0"/>
      <w:numFmt w:val="bullet"/>
      <w:lvlText w:val="•"/>
      <w:lvlJc w:val="left"/>
      <w:pPr>
        <w:ind w:left="1766" w:hanging="360"/>
      </w:pPr>
      <w:rPr>
        <w:rFonts w:hint="default"/>
        <w:lang w:val="ms" w:eastAsia="en-US" w:bidi="ar-SA"/>
      </w:rPr>
    </w:lvl>
    <w:lvl w:ilvl="3">
      <w:start w:val="0"/>
      <w:numFmt w:val="bullet"/>
      <w:lvlText w:val="•"/>
      <w:lvlJc w:val="left"/>
      <w:pPr>
        <w:ind w:left="2409" w:hanging="360"/>
      </w:pPr>
      <w:rPr>
        <w:rFonts w:hint="default"/>
        <w:lang w:val="ms" w:eastAsia="en-US" w:bidi="ar-SA"/>
      </w:rPr>
    </w:lvl>
    <w:lvl w:ilvl="4">
      <w:start w:val="0"/>
      <w:numFmt w:val="bullet"/>
      <w:lvlText w:val="•"/>
      <w:lvlJc w:val="left"/>
      <w:pPr>
        <w:ind w:left="3052"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38" w:hanging="360"/>
      </w:pPr>
      <w:rPr>
        <w:rFonts w:hint="default"/>
        <w:lang w:val="ms" w:eastAsia="en-US" w:bidi="ar-SA"/>
      </w:rPr>
    </w:lvl>
    <w:lvl w:ilvl="7">
      <w:start w:val="0"/>
      <w:numFmt w:val="bullet"/>
      <w:lvlText w:val="•"/>
      <w:lvlJc w:val="left"/>
      <w:pPr>
        <w:ind w:left="4981" w:hanging="360"/>
      </w:pPr>
      <w:rPr>
        <w:rFonts w:hint="default"/>
        <w:lang w:val="ms" w:eastAsia="en-US" w:bidi="ar-SA"/>
      </w:rPr>
    </w:lvl>
    <w:lvl w:ilvl="8">
      <w:start w:val="0"/>
      <w:numFmt w:val="bullet"/>
      <w:lvlText w:val="•"/>
      <w:lvlJc w:val="left"/>
      <w:pPr>
        <w:ind w:left="5624" w:hanging="360"/>
      </w:pPr>
      <w:rPr>
        <w:rFonts w:hint="default"/>
        <w:lang w:val="ms" w:eastAsia="en-US" w:bidi="ar-SA"/>
      </w:rPr>
    </w:lvl>
  </w:abstractNum>
  <w:abstractNum w:abstractNumId="83">
    <w:multiLevelType w:val="hybridMultilevel"/>
    <w:lvl w:ilvl="0">
      <w:start w:val="1"/>
      <w:numFmt w:val="decimal"/>
      <w:lvlText w:val="%1."/>
      <w:lvlJc w:val="left"/>
      <w:pPr>
        <w:ind w:left="481"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23" w:hanging="360"/>
      </w:pPr>
      <w:rPr>
        <w:rFonts w:hint="default"/>
        <w:lang w:val="ms" w:eastAsia="en-US" w:bidi="ar-SA"/>
      </w:rPr>
    </w:lvl>
    <w:lvl w:ilvl="2">
      <w:start w:val="0"/>
      <w:numFmt w:val="bullet"/>
      <w:lvlText w:val="•"/>
      <w:lvlJc w:val="left"/>
      <w:pPr>
        <w:ind w:left="1766" w:hanging="360"/>
      </w:pPr>
      <w:rPr>
        <w:rFonts w:hint="default"/>
        <w:lang w:val="ms" w:eastAsia="en-US" w:bidi="ar-SA"/>
      </w:rPr>
    </w:lvl>
    <w:lvl w:ilvl="3">
      <w:start w:val="0"/>
      <w:numFmt w:val="bullet"/>
      <w:lvlText w:val="•"/>
      <w:lvlJc w:val="left"/>
      <w:pPr>
        <w:ind w:left="2409" w:hanging="360"/>
      </w:pPr>
      <w:rPr>
        <w:rFonts w:hint="default"/>
        <w:lang w:val="ms" w:eastAsia="en-US" w:bidi="ar-SA"/>
      </w:rPr>
    </w:lvl>
    <w:lvl w:ilvl="4">
      <w:start w:val="0"/>
      <w:numFmt w:val="bullet"/>
      <w:lvlText w:val="•"/>
      <w:lvlJc w:val="left"/>
      <w:pPr>
        <w:ind w:left="3052" w:hanging="360"/>
      </w:pPr>
      <w:rPr>
        <w:rFonts w:hint="default"/>
        <w:lang w:val="ms" w:eastAsia="en-US" w:bidi="ar-SA"/>
      </w:rPr>
    </w:lvl>
    <w:lvl w:ilvl="5">
      <w:start w:val="0"/>
      <w:numFmt w:val="bullet"/>
      <w:lvlText w:val="•"/>
      <w:lvlJc w:val="left"/>
      <w:pPr>
        <w:ind w:left="3695" w:hanging="360"/>
      </w:pPr>
      <w:rPr>
        <w:rFonts w:hint="default"/>
        <w:lang w:val="ms" w:eastAsia="en-US" w:bidi="ar-SA"/>
      </w:rPr>
    </w:lvl>
    <w:lvl w:ilvl="6">
      <w:start w:val="0"/>
      <w:numFmt w:val="bullet"/>
      <w:lvlText w:val="•"/>
      <w:lvlJc w:val="left"/>
      <w:pPr>
        <w:ind w:left="4338" w:hanging="360"/>
      </w:pPr>
      <w:rPr>
        <w:rFonts w:hint="default"/>
        <w:lang w:val="ms" w:eastAsia="en-US" w:bidi="ar-SA"/>
      </w:rPr>
    </w:lvl>
    <w:lvl w:ilvl="7">
      <w:start w:val="0"/>
      <w:numFmt w:val="bullet"/>
      <w:lvlText w:val="•"/>
      <w:lvlJc w:val="left"/>
      <w:pPr>
        <w:ind w:left="4981" w:hanging="360"/>
      </w:pPr>
      <w:rPr>
        <w:rFonts w:hint="default"/>
        <w:lang w:val="ms" w:eastAsia="en-US" w:bidi="ar-SA"/>
      </w:rPr>
    </w:lvl>
    <w:lvl w:ilvl="8">
      <w:start w:val="0"/>
      <w:numFmt w:val="bullet"/>
      <w:lvlText w:val="•"/>
      <w:lvlJc w:val="left"/>
      <w:pPr>
        <w:ind w:left="5624" w:hanging="360"/>
      </w:pPr>
      <w:rPr>
        <w:rFonts w:hint="default"/>
        <w:lang w:val="ms" w:eastAsia="en-US" w:bidi="ar-SA"/>
      </w:rPr>
    </w:lvl>
  </w:abstractNum>
  <w:abstractNum w:abstractNumId="82">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8" w:hanging="284"/>
      </w:pPr>
      <w:rPr>
        <w:rFonts w:hint="default"/>
        <w:lang w:val="ms" w:eastAsia="en-US" w:bidi="ar-SA"/>
      </w:rPr>
    </w:lvl>
    <w:lvl w:ilvl="3">
      <w:start w:val="0"/>
      <w:numFmt w:val="bullet"/>
      <w:lvlText w:val="•"/>
      <w:lvlJc w:val="left"/>
      <w:pPr>
        <w:ind w:left="2367" w:hanging="284"/>
      </w:pPr>
      <w:rPr>
        <w:rFonts w:hint="default"/>
        <w:lang w:val="ms" w:eastAsia="en-US" w:bidi="ar-SA"/>
      </w:rPr>
    </w:lvl>
    <w:lvl w:ilvl="4">
      <w:start w:val="0"/>
      <w:numFmt w:val="bullet"/>
      <w:lvlText w:val="•"/>
      <w:lvlJc w:val="left"/>
      <w:pPr>
        <w:ind w:left="3016" w:hanging="284"/>
      </w:pPr>
      <w:rPr>
        <w:rFonts w:hint="default"/>
        <w:lang w:val="ms" w:eastAsia="en-US" w:bidi="ar-SA"/>
      </w:rPr>
    </w:lvl>
    <w:lvl w:ilvl="5">
      <w:start w:val="0"/>
      <w:numFmt w:val="bullet"/>
      <w:lvlText w:val="•"/>
      <w:lvlJc w:val="left"/>
      <w:pPr>
        <w:ind w:left="3665" w:hanging="284"/>
      </w:pPr>
      <w:rPr>
        <w:rFonts w:hint="default"/>
        <w:lang w:val="ms" w:eastAsia="en-US" w:bidi="ar-SA"/>
      </w:rPr>
    </w:lvl>
    <w:lvl w:ilvl="6">
      <w:start w:val="0"/>
      <w:numFmt w:val="bullet"/>
      <w:lvlText w:val="•"/>
      <w:lvlJc w:val="left"/>
      <w:pPr>
        <w:ind w:left="4314" w:hanging="284"/>
      </w:pPr>
      <w:rPr>
        <w:rFonts w:hint="default"/>
        <w:lang w:val="ms" w:eastAsia="en-US" w:bidi="ar-SA"/>
      </w:rPr>
    </w:lvl>
    <w:lvl w:ilvl="7">
      <w:start w:val="0"/>
      <w:numFmt w:val="bullet"/>
      <w:lvlText w:val="•"/>
      <w:lvlJc w:val="left"/>
      <w:pPr>
        <w:ind w:left="4963" w:hanging="284"/>
      </w:pPr>
      <w:rPr>
        <w:rFonts w:hint="default"/>
        <w:lang w:val="ms" w:eastAsia="en-US" w:bidi="ar-SA"/>
      </w:rPr>
    </w:lvl>
    <w:lvl w:ilvl="8">
      <w:start w:val="0"/>
      <w:numFmt w:val="bullet"/>
      <w:lvlText w:val="•"/>
      <w:lvlJc w:val="left"/>
      <w:pPr>
        <w:ind w:left="5612" w:hanging="284"/>
      </w:pPr>
      <w:rPr>
        <w:rFonts w:hint="default"/>
        <w:lang w:val="ms" w:eastAsia="en-US" w:bidi="ar-SA"/>
      </w:rPr>
    </w:lvl>
  </w:abstractNum>
  <w:abstractNum w:abstractNumId="81">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29" w:hanging="360"/>
      </w:pPr>
      <w:rPr>
        <w:rFonts w:hint="default"/>
        <w:lang w:val="ms" w:eastAsia="en-US" w:bidi="ar-SA"/>
      </w:rPr>
    </w:lvl>
    <w:lvl w:ilvl="2">
      <w:start w:val="0"/>
      <w:numFmt w:val="bullet"/>
      <w:lvlText w:val="•"/>
      <w:lvlJc w:val="left"/>
      <w:pPr>
        <w:ind w:left="2038" w:hanging="360"/>
      </w:pPr>
      <w:rPr>
        <w:rFonts w:hint="default"/>
        <w:lang w:val="ms" w:eastAsia="en-US" w:bidi="ar-SA"/>
      </w:rPr>
    </w:lvl>
    <w:lvl w:ilvl="3">
      <w:start w:val="0"/>
      <w:numFmt w:val="bullet"/>
      <w:lvlText w:val="•"/>
      <w:lvlJc w:val="left"/>
      <w:pPr>
        <w:ind w:left="2647" w:hanging="360"/>
      </w:pPr>
      <w:rPr>
        <w:rFonts w:hint="default"/>
        <w:lang w:val="ms" w:eastAsia="en-US" w:bidi="ar-SA"/>
      </w:rPr>
    </w:lvl>
    <w:lvl w:ilvl="4">
      <w:start w:val="0"/>
      <w:numFmt w:val="bullet"/>
      <w:lvlText w:val="•"/>
      <w:lvlJc w:val="left"/>
      <w:pPr>
        <w:ind w:left="3256" w:hanging="360"/>
      </w:pPr>
      <w:rPr>
        <w:rFonts w:hint="default"/>
        <w:lang w:val="ms" w:eastAsia="en-US" w:bidi="ar-SA"/>
      </w:rPr>
    </w:lvl>
    <w:lvl w:ilvl="5">
      <w:start w:val="0"/>
      <w:numFmt w:val="bullet"/>
      <w:lvlText w:val="•"/>
      <w:lvlJc w:val="left"/>
      <w:pPr>
        <w:ind w:left="3865" w:hanging="360"/>
      </w:pPr>
      <w:rPr>
        <w:rFonts w:hint="default"/>
        <w:lang w:val="ms" w:eastAsia="en-US" w:bidi="ar-SA"/>
      </w:rPr>
    </w:lvl>
    <w:lvl w:ilvl="6">
      <w:start w:val="0"/>
      <w:numFmt w:val="bullet"/>
      <w:lvlText w:val="•"/>
      <w:lvlJc w:val="left"/>
      <w:pPr>
        <w:ind w:left="4474" w:hanging="360"/>
      </w:pPr>
      <w:rPr>
        <w:rFonts w:hint="default"/>
        <w:lang w:val="ms" w:eastAsia="en-US" w:bidi="ar-SA"/>
      </w:rPr>
    </w:lvl>
    <w:lvl w:ilvl="7">
      <w:start w:val="0"/>
      <w:numFmt w:val="bullet"/>
      <w:lvlText w:val="•"/>
      <w:lvlJc w:val="left"/>
      <w:pPr>
        <w:ind w:left="5083" w:hanging="360"/>
      </w:pPr>
      <w:rPr>
        <w:rFonts w:hint="default"/>
        <w:lang w:val="ms" w:eastAsia="en-US" w:bidi="ar-SA"/>
      </w:rPr>
    </w:lvl>
    <w:lvl w:ilvl="8">
      <w:start w:val="0"/>
      <w:numFmt w:val="bullet"/>
      <w:lvlText w:val="•"/>
      <w:lvlJc w:val="left"/>
      <w:pPr>
        <w:ind w:left="5692" w:hanging="360"/>
      </w:pPr>
      <w:rPr>
        <w:rFonts w:hint="default"/>
        <w:lang w:val="ms" w:eastAsia="en-US" w:bidi="ar-SA"/>
      </w:rPr>
    </w:lvl>
  </w:abstractNum>
  <w:abstractNum w:abstractNumId="80">
    <w:multiLevelType w:val="hybridMultilevel"/>
    <w:lvl w:ilvl="0">
      <w:start w:val="1"/>
      <w:numFmt w:val="decimal"/>
      <w:lvlText w:val="%1."/>
      <w:lvlJc w:val="left"/>
      <w:pPr>
        <w:ind w:left="347"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997" w:hanging="240"/>
      </w:pPr>
      <w:rPr>
        <w:rFonts w:hint="default"/>
        <w:lang w:val="ms" w:eastAsia="en-US" w:bidi="ar-SA"/>
      </w:rPr>
    </w:lvl>
    <w:lvl w:ilvl="2">
      <w:start w:val="0"/>
      <w:numFmt w:val="bullet"/>
      <w:lvlText w:val="•"/>
      <w:lvlJc w:val="left"/>
      <w:pPr>
        <w:ind w:left="1654" w:hanging="240"/>
      </w:pPr>
      <w:rPr>
        <w:rFonts w:hint="default"/>
        <w:lang w:val="ms" w:eastAsia="en-US" w:bidi="ar-SA"/>
      </w:rPr>
    </w:lvl>
    <w:lvl w:ilvl="3">
      <w:start w:val="0"/>
      <w:numFmt w:val="bullet"/>
      <w:lvlText w:val="•"/>
      <w:lvlJc w:val="left"/>
      <w:pPr>
        <w:ind w:left="2311" w:hanging="240"/>
      </w:pPr>
      <w:rPr>
        <w:rFonts w:hint="default"/>
        <w:lang w:val="ms" w:eastAsia="en-US" w:bidi="ar-SA"/>
      </w:rPr>
    </w:lvl>
    <w:lvl w:ilvl="4">
      <w:start w:val="0"/>
      <w:numFmt w:val="bullet"/>
      <w:lvlText w:val="•"/>
      <w:lvlJc w:val="left"/>
      <w:pPr>
        <w:ind w:left="2968" w:hanging="240"/>
      </w:pPr>
      <w:rPr>
        <w:rFonts w:hint="default"/>
        <w:lang w:val="ms" w:eastAsia="en-US" w:bidi="ar-SA"/>
      </w:rPr>
    </w:lvl>
    <w:lvl w:ilvl="5">
      <w:start w:val="0"/>
      <w:numFmt w:val="bullet"/>
      <w:lvlText w:val="•"/>
      <w:lvlJc w:val="left"/>
      <w:pPr>
        <w:ind w:left="3625" w:hanging="240"/>
      </w:pPr>
      <w:rPr>
        <w:rFonts w:hint="default"/>
        <w:lang w:val="ms" w:eastAsia="en-US" w:bidi="ar-SA"/>
      </w:rPr>
    </w:lvl>
    <w:lvl w:ilvl="6">
      <w:start w:val="0"/>
      <w:numFmt w:val="bullet"/>
      <w:lvlText w:val="•"/>
      <w:lvlJc w:val="left"/>
      <w:pPr>
        <w:ind w:left="4282" w:hanging="240"/>
      </w:pPr>
      <w:rPr>
        <w:rFonts w:hint="default"/>
        <w:lang w:val="ms" w:eastAsia="en-US" w:bidi="ar-SA"/>
      </w:rPr>
    </w:lvl>
    <w:lvl w:ilvl="7">
      <w:start w:val="0"/>
      <w:numFmt w:val="bullet"/>
      <w:lvlText w:val="•"/>
      <w:lvlJc w:val="left"/>
      <w:pPr>
        <w:ind w:left="4939" w:hanging="240"/>
      </w:pPr>
      <w:rPr>
        <w:rFonts w:hint="default"/>
        <w:lang w:val="ms" w:eastAsia="en-US" w:bidi="ar-SA"/>
      </w:rPr>
    </w:lvl>
    <w:lvl w:ilvl="8">
      <w:start w:val="0"/>
      <w:numFmt w:val="bullet"/>
      <w:lvlText w:val="•"/>
      <w:lvlJc w:val="left"/>
      <w:pPr>
        <w:ind w:left="5596" w:hanging="240"/>
      </w:pPr>
      <w:rPr>
        <w:rFonts w:hint="default"/>
        <w:lang w:val="ms" w:eastAsia="en-US" w:bidi="ar-SA"/>
      </w:rPr>
    </w:lvl>
  </w:abstractNum>
  <w:abstractNum w:abstractNumId="79">
    <w:multiLevelType w:val="hybridMultilevel"/>
    <w:lvl w:ilvl="0">
      <w:start w:val="1"/>
      <w:numFmt w:val="decimal"/>
      <w:lvlText w:val="%1."/>
      <w:lvlJc w:val="left"/>
      <w:pPr>
        <w:ind w:left="492" w:hanging="360"/>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997" w:hanging="360"/>
      </w:pPr>
      <w:rPr>
        <w:rFonts w:hint="default"/>
        <w:lang w:val="ms" w:eastAsia="en-US" w:bidi="ar-SA"/>
      </w:rPr>
    </w:lvl>
    <w:lvl w:ilvl="2">
      <w:start w:val="0"/>
      <w:numFmt w:val="bullet"/>
      <w:lvlText w:val="•"/>
      <w:lvlJc w:val="left"/>
      <w:pPr>
        <w:ind w:left="1494" w:hanging="360"/>
      </w:pPr>
      <w:rPr>
        <w:rFonts w:hint="default"/>
        <w:lang w:val="ms" w:eastAsia="en-US" w:bidi="ar-SA"/>
      </w:rPr>
    </w:lvl>
    <w:lvl w:ilvl="3">
      <w:start w:val="0"/>
      <w:numFmt w:val="bullet"/>
      <w:lvlText w:val="•"/>
      <w:lvlJc w:val="left"/>
      <w:pPr>
        <w:ind w:left="1991" w:hanging="360"/>
      </w:pPr>
      <w:rPr>
        <w:rFonts w:hint="default"/>
        <w:lang w:val="ms" w:eastAsia="en-US" w:bidi="ar-SA"/>
      </w:rPr>
    </w:lvl>
    <w:lvl w:ilvl="4">
      <w:start w:val="0"/>
      <w:numFmt w:val="bullet"/>
      <w:lvlText w:val="•"/>
      <w:lvlJc w:val="left"/>
      <w:pPr>
        <w:ind w:left="2488" w:hanging="360"/>
      </w:pPr>
      <w:rPr>
        <w:rFonts w:hint="default"/>
        <w:lang w:val="ms" w:eastAsia="en-US" w:bidi="ar-SA"/>
      </w:rPr>
    </w:lvl>
    <w:lvl w:ilvl="5">
      <w:start w:val="0"/>
      <w:numFmt w:val="bullet"/>
      <w:lvlText w:val="•"/>
      <w:lvlJc w:val="left"/>
      <w:pPr>
        <w:ind w:left="2985" w:hanging="360"/>
      </w:pPr>
      <w:rPr>
        <w:rFonts w:hint="default"/>
        <w:lang w:val="ms" w:eastAsia="en-US" w:bidi="ar-SA"/>
      </w:rPr>
    </w:lvl>
    <w:lvl w:ilvl="6">
      <w:start w:val="0"/>
      <w:numFmt w:val="bullet"/>
      <w:lvlText w:val="•"/>
      <w:lvlJc w:val="left"/>
      <w:pPr>
        <w:ind w:left="3482" w:hanging="360"/>
      </w:pPr>
      <w:rPr>
        <w:rFonts w:hint="default"/>
        <w:lang w:val="ms" w:eastAsia="en-US" w:bidi="ar-SA"/>
      </w:rPr>
    </w:lvl>
    <w:lvl w:ilvl="7">
      <w:start w:val="0"/>
      <w:numFmt w:val="bullet"/>
      <w:lvlText w:val="•"/>
      <w:lvlJc w:val="left"/>
      <w:pPr>
        <w:ind w:left="3979" w:hanging="360"/>
      </w:pPr>
      <w:rPr>
        <w:rFonts w:hint="default"/>
        <w:lang w:val="ms" w:eastAsia="en-US" w:bidi="ar-SA"/>
      </w:rPr>
    </w:lvl>
    <w:lvl w:ilvl="8">
      <w:start w:val="0"/>
      <w:numFmt w:val="bullet"/>
      <w:lvlText w:val="•"/>
      <w:lvlJc w:val="left"/>
      <w:pPr>
        <w:ind w:left="4476" w:hanging="360"/>
      </w:pPr>
      <w:rPr>
        <w:rFonts w:hint="default"/>
        <w:lang w:val="ms" w:eastAsia="en-US" w:bidi="ar-SA"/>
      </w:rPr>
    </w:lvl>
  </w:abstractNum>
  <w:abstractNum w:abstractNumId="78">
    <w:multiLevelType w:val="hybridMultilevel"/>
    <w:lvl w:ilvl="0">
      <w:start w:val="1"/>
      <w:numFmt w:val="decimal"/>
      <w:lvlText w:val="%1."/>
      <w:lvlJc w:val="left"/>
      <w:pPr>
        <w:ind w:left="479" w:hanging="375"/>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078" w:hanging="375"/>
      </w:pPr>
      <w:rPr>
        <w:rFonts w:hint="default"/>
        <w:lang w:val="ms" w:eastAsia="en-US" w:bidi="ar-SA"/>
      </w:rPr>
    </w:lvl>
    <w:lvl w:ilvl="2">
      <w:start w:val="0"/>
      <w:numFmt w:val="bullet"/>
      <w:lvlText w:val="•"/>
      <w:lvlJc w:val="left"/>
      <w:pPr>
        <w:ind w:left="1677" w:hanging="375"/>
      </w:pPr>
      <w:rPr>
        <w:rFonts w:hint="default"/>
        <w:lang w:val="ms" w:eastAsia="en-US" w:bidi="ar-SA"/>
      </w:rPr>
    </w:lvl>
    <w:lvl w:ilvl="3">
      <w:start w:val="0"/>
      <w:numFmt w:val="bullet"/>
      <w:lvlText w:val="•"/>
      <w:lvlJc w:val="left"/>
      <w:pPr>
        <w:ind w:left="2276" w:hanging="375"/>
      </w:pPr>
      <w:rPr>
        <w:rFonts w:hint="default"/>
        <w:lang w:val="ms" w:eastAsia="en-US" w:bidi="ar-SA"/>
      </w:rPr>
    </w:lvl>
    <w:lvl w:ilvl="4">
      <w:start w:val="0"/>
      <w:numFmt w:val="bullet"/>
      <w:lvlText w:val="•"/>
      <w:lvlJc w:val="left"/>
      <w:pPr>
        <w:ind w:left="2874" w:hanging="375"/>
      </w:pPr>
      <w:rPr>
        <w:rFonts w:hint="default"/>
        <w:lang w:val="ms" w:eastAsia="en-US" w:bidi="ar-SA"/>
      </w:rPr>
    </w:lvl>
    <w:lvl w:ilvl="5">
      <w:start w:val="0"/>
      <w:numFmt w:val="bullet"/>
      <w:lvlText w:val="•"/>
      <w:lvlJc w:val="left"/>
      <w:pPr>
        <w:ind w:left="3473" w:hanging="375"/>
      </w:pPr>
      <w:rPr>
        <w:rFonts w:hint="default"/>
        <w:lang w:val="ms" w:eastAsia="en-US" w:bidi="ar-SA"/>
      </w:rPr>
    </w:lvl>
    <w:lvl w:ilvl="6">
      <w:start w:val="0"/>
      <w:numFmt w:val="bullet"/>
      <w:lvlText w:val="•"/>
      <w:lvlJc w:val="left"/>
      <w:pPr>
        <w:ind w:left="4072" w:hanging="375"/>
      </w:pPr>
      <w:rPr>
        <w:rFonts w:hint="default"/>
        <w:lang w:val="ms" w:eastAsia="en-US" w:bidi="ar-SA"/>
      </w:rPr>
    </w:lvl>
    <w:lvl w:ilvl="7">
      <w:start w:val="0"/>
      <w:numFmt w:val="bullet"/>
      <w:lvlText w:val="•"/>
      <w:lvlJc w:val="left"/>
      <w:pPr>
        <w:ind w:left="4670" w:hanging="375"/>
      </w:pPr>
      <w:rPr>
        <w:rFonts w:hint="default"/>
        <w:lang w:val="ms" w:eastAsia="en-US" w:bidi="ar-SA"/>
      </w:rPr>
    </w:lvl>
    <w:lvl w:ilvl="8">
      <w:start w:val="0"/>
      <w:numFmt w:val="bullet"/>
      <w:lvlText w:val="•"/>
      <w:lvlJc w:val="left"/>
      <w:pPr>
        <w:ind w:left="5269" w:hanging="375"/>
      </w:pPr>
      <w:rPr>
        <w:rFonts w:hint="default"/>
        <w:lang w:val="ms" w:eastAsia="en-US" w:bidi="ar-SA"/>
      </w:rPr>
    </w:lvl>
  </w:abstractNum>
  <w:abstractNum w:abstractNumId="77">
    <w:multiLevelType w:val="hybridMultilevel"/>
    <w:lvl w:ilvl="0">
      <w:start w:val="1"/>
      <w:numFmt w:val="decimal"/>
      <w:lvlText w:val="%1."/>
      <w:lvlJc w:val="left"/>
      <w:pPr>
        <w:ind w:left="421"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24" w:hanging="284"/>
      </w:pPr>
      <w:rPr>
        <w:rFonts w:hint="default"/>
        <w:lang w:val="ms" w:eastAsia="en-US" w:bidi="ar-SA"/>
      </w:rPr>
    </w:lvl>
    <w:lvl w:ilvl="2">
      <w:start w:val="0"/>
      <w:numFmt w:val="bullet"/>
      <w:lvlText w:val="•"/>
      <w:lvlJc w:val="left"/>
      <w:pPr>
        <w:ind w:left="1629" w:hanging="284"/>
      </w:pPr>
      <w:rPr>
        <w:rFonts w:hint="default"/>
        <w:lang w:val="ms" w:eastAsia="en-US" w:bidi="ar-SA"/>
      </w:rPr>
    </w:lvl>
    <w:lvl w:ilvl="3">
      <w:start w:val="0"/>
      <w:numFmt w:val="bullet"/>
      <w:lvlText w:val="•"/>
      <w:lvlJc w:val="left"/>
      <w:pPr>
        <w:ind w:left="2234" w:hanging="284"/>
      </w:pPr>
      <w:rPr>
        <w:rFonts w:hint="default"/>
        <w:lang w:val="ms" w:eastAsia="en-US" w:bidi="ar-SA"/>
      </w:rPr>
    </w:lvl>
    <w:lvl w:ilvl="4">
      <w:start w:val="0"/>
      <w:numFmt w:val="bullet"/>
      <w:lvlText w:val="•"/>
      <w:lvlJc w:val="left"/>
      <w:pPr>
        <w:ind w:left="2838" w:hanging="284"/>
      </w:pPr>
      <w:rPr>
        <w:rFonts w:hint="default"/>
        <w:lang w:val="ms" w:eastAsia="en-US" w:bidi="ar-SA"/>
      </w:rPr>
    </w:lvl>
    <w:lvl w:ilvl="5">
      <w:start w:val="0"/>
      <w:numFmt w:val="bullet"/>
      <w:lvlText w:val="•"/>
      <w:lvlJc w:val="left"/>
      <w:pPr>
        <w:ind w:left="3443" w:hanging="284"/>
      </w:pPr>
      <w:rPr>
        <w:rFonts w:hint="default"/>
        <w:lang w:val="ms" w:eastAsia="en-US" w:bidi="ar-SA"/>
      </w:rPr>
    </w:lvl>
    <w:lvl w:ilvl="6">
      <w:start w:val="0"/>
      <w:numFmt w:val="bullet"/>
      <w:lvlText w:val="•"/>
      <w:lvlJc w:val="left"/>
      <w:pPr>
        <w:ind w:left="4048" w:hanging="284"/>
      </w:pPr>
      <w:rPr>
        <w:rFonts w:hint="default"/>
        <w:lang w:val="ms" w:eastAsia="en-US" w:bidi="ar-SA"/>
      </w:rPr>
    </w:lvl>
    <w:lvl w:ilvl="7">
      <w:start w:val="0"/>
      <w:numFmt w:val="bullet"/>
      <w:lvlText w:val="•"/>
      <w:lvlJc w:val="left"/>
      <w:pPr>
        <w:ind w:left="4652" w:hanging="284"/>
      </w:pPr>
      <w:rPr>
        <w:rFonts w:hint="default"/>
        <w:lang w:val="ms" w:eastAsia="en-US" w:bidi="ar-SA"/>
      </w:rPr>
    </w:lvl>
    <w:lvl w:ilvl="8">
      <w:start w:val="0"/>
      <w:numFmt w:val="bullet"/>
      <w:lvlText w:val="•"/>
      <w:lvlJc w:val="left"/>
      <w:pPr>
        <w:ind w:left="5257" w:hanging="284"/>
      </w:pPr>
      <w:rPr>
        <w:rFonts w:hint="default"/>
        <w:lang w:val="ms" w:eastAsia="en-US" w:bidi="ar-SA"/>
      </w:rPr>
    </w:lvl>
  </w:abstractNum>
  <w:abstractNum w:abstractNumId="76">
    <w:multiLevelType w:val="hybridMultilevel"/>
    <w:lvl w:ilvl="0">
      <w:start w:val="1"/>
      <w:numFmt w:val="decimal"/>
      <w:lvlText w:val="%1."/>
      <w:lvlJc w:val="left"/>
      <w:pPr>
        <w:ind w:left="479" w:hanging="375"/>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1078" w:hanging="375"/>
      </w:pPr>
      <w:rPr>
        <w:rFonts w:hint="default"/>
        <w:lang w:val="ms" w:eastAsia="en-US" w:bidi="ar-SA"/>
      </w:rPr>
    </w:lvl>
    <w:lvl w:ilvl="2">
      <w:start w:val="0"/>
      <w:numFmt w:val="bullet"/>
      <w:lvlText w:val="•"/>
      <w:lvlJc w:val="left"/>
      <w:pPr>
        <w:ind w:left="1677" w:hanging="375"/>
      </w:pPr>
      <w:rPr>
        <w:rFonts w:hint="default"/>
        <w:lang w:val="ms" w:eastAsia="en-US" w:bidi="ar-SA"/>
      </w:rPr>
    </w:lvl>
    <w:lvl w:ilvl="3">
      <w:start w:val="0"/>
      <w:numFmt w:val="bullet"/>
      <w:lvlText w:val="•"/>
      <w:lvlJc w:val="left"/>
      <w:pPr>
        <w:ind w:left="2276" w:hanging="375"/>
      </w:pPr>
      <w:rPr>
        <w:rFonts w:hint="default"/>
        <w:lang w:val="ms" w:eastAsia="en-US" w:bidi="ar-SA"/>
      </w:rPr>
    </w:lvl>
    <w:lvl w:ilvl="4">
      <w:start w:val="0"/>
      <w:numFmt w:val="bullet"/>
      <w:lvlText w:val="•"/>
      <w:lvlJc w:val="left"/>
      <w:pPr>
        <w:ind w:left="2874" w:hanging="375"/>
      </w:pPr>
      <w:rPr>
        <w:rFonts w:hint="default"/>
        <w:lang w:val="ms" w:eastAsia="en-US" w:bidi="ar-SA"/>
      </w:rPr>
    </w:lvl>
    <w:lvl w:ilvl="5">
      <w:start w:val="0"/>
      <w:numFmt w:val="bullet"/>
      <w:lvlText w:val="•"/>
      <w:lvlJc w:val="left"/>
      <w:pPr>
        <w:ind w:left="3473" w:hanging="375"/>
      </w:pPr>
      <w:rPr>
        <w:rFonts w:hint="default"/>
        <w:lang w:val="ms" w:eastAsia="en-US" w:bidi="ar-SA"/>
      </w:rPr>
    </w:lvl>
    <w:lvl w:ilvl="6">
      <w:start w:val="0"/>
      <w:numFmt w:val="bullet"/>
      <w:lvlText w:val="•"/>
      <w:lvlJc w:val="left"/>
      <w:pPr>
        <w:ind w:left="4072" w:hanging="375"/>
      </w:pPr>
      <w:rPr>
        <w:rFonts w:hint="default"/>
        <w:lang w:val="ms" w:eastAsia="en-US" w:bidi="ar-SA"/>
      </w:rPr>
    </w:lvl>
    <w:lvl w:ilvl="7">
      <w:start w:val="0"/>
      <w:numFmt w:val="bullet"/>
      <w:lvlText w:val="•"/>
      <w:lvlJc w:val="left"/>
      <w:pPr>
        <w:ind w:left="4670" w:hanging="375"/>
      </w:pPr>
      <w:rPr>
        <w:rFonts w:hint="default"/>
        <w:lang w:val="ms" w:eastAsia="en-US" w:bidi="ar-SA"/>
      </w:rPr>
    </w:lvl>
    <w:lvl w:ilvl="8">
      <w:start w:val="0"/>
      <w:numFmt w:val="bullet"/>
      <w:lvlText w:val="•"/>
      <w:lvlJc w:val="left"/>
      <w:pPr>
        <w:ind w:left="5269" w:hanging="375"/>
      </w:pPr>
      <w:rPr>
        <w:rFonts w:hint="default"/>
        <w:lang w:val="ms" w:eastAsia="en-US" w:bidi="ar-SA"/>
      </w:rPr>
    </w:lvl>
  </w:abstractNum>
  <w:abstractNum w:abstractNumId="75">
    <w:multiLevelType w:val="hybridMultilevel"/>
    <w:lvl w:ilvl="0">
      <w:start w:val="1"/>
      <w:numFmt w:val="decimal"/>
      <w:lvlText w:val="%1."/>
      <w:lvlJc w:val="left"/>
      <w:pPr>
        <w:ind w:left="825"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384" w:hanging="360"/>
      </w:pPr>
      <w:rPr>
        <w:rFonts w:hint="default"/>
        <w:lang w:val="ms" w:eastAsia="en-US" w:bidi="ar-SA"/>
      </w:rPr>
    </w:lvl>
    <w:lvl w:ilvl="2">
      <w:start w:val="0"/>
      <w:numFmt w:val="bullet"/>
      <w:lvlText w:val="•"/>
      <w:lvlJc w:val="left"/>
      <w:pPr>
        <w:ind w:left="1949" w:hanging="360"/>
      </w:pPr>
      <w:rPr>
        <w:rFonts w:hint="default"/>
        <w:lang w:val="ms" w:eastAsia="en-US" w:bidi="ar-SA"/>
      </w:rPr>
    </w:lvl>
    <w:lvl w:ilvl="3">
      <w:start w:val="0"/>
      <w:numFmt w:val="bullet"/>
      <w:lvlText w:val="•"/>
      <w:lvlJc w:val="left"/>
      <w:pPr>
        <w:ind w:left="2514" w:hanging="360"/>
      </w:pPr>
      <w:rPr>
        <w:rFonts w:hint="default"/>
        <w:lang w:val="ms" w:eastAsia="en-US" w:bidi="ar-SA"/>
      </w:rPr>
    </w:lvl>
    <w:lvl w:ilvl="4">
      <w:start w:val="0"/>
      <w:numFmt w:val="bullet"/>
      <w:lvlText w:val="•"/>
      <w:lvlJc w:val="left"/>
      <w:pPr>
        <w:ind w:left="3078" w:hanging="360"/>
      </w:pPr>
      <w:rPr>
        <w:rFonts w:hint="default"/>
        <w:lang w:val="ms" w:eastAsia="en-US" w:bidi="ar-SA"/>
      </w:rPr>
    </w:lvl>
    <w:lvl w:ilvl="5">
      <w:start w:val="0"/>
      <w:numFmt w:val="bullet"/>
      <w:lvlText w:val="•"/>
      <w:lvlJc w:val="left"/>
      <w:pPr>
        <w:ind w:left="3643" w:hanging="360"/>
      </w:pPr>
      <w:rPr>
        <w:rFonts w:hint="default"/>
        <w:lang w:val="ms" w:eastAsia="en-US" w:bidi="ar-SA"/>
      </w:rPr>
    </w:lvl>
    <w:lvl w:ilvl="6">
      <w:start w:val="0"/>
      <w:numFmt w:val="bullet"/>
      <w:lvlText w:val="•"/>
      <w:lvlJc w:val="left"/>
      <w:pPr>
        <w:ind w:left="4208" w:hanging="360"/>
      </w:pPr>
      <w:rPr>
        <w:rFonts w:hint="default"/>
        <w:lang w:val="ms" w:eastAsia="en-US" w:bidi="ar-SA"/>
      </w:rPr>
    </w:lvl>
    <w:lvl w:ilvl="7">
      <w:start w:val="0"/>
      <w:numFmt w:val="bullet"/>
      <w:lvlText w:val="•"/>
      <w:lvlJc w:val="left"/>
      <w:pPr>
        <w:ind w:left="4772" w:hanging="360"/>
      </w:pPr>
      <w:rPr>
        <w:rFonts w:hint="default"/>
        <w:lang w:val="ms" w:eastAsia="en-US" w:bidi="ar-SA"/>
      </w:rPr>
    </w:lvl>
    <w:lvl w:ilvl="8">
      <w:start w:val="0"/>
      <w:numFmt w:val="bullet"/>
      <w:lvlText w:val="•"/>
      <w:lvlJc w:val="left"/>
      <w:pPr>
        <w:ind w:left="5337" w:hanging="360"/>
      </w:pPr>
      <w:rPr>
        <w:rFonts w:hint="default"/>
        <w:lang w:val="ms" w:eastAsia="en-US" w:bidi="ar-SA"/>
      </w:rPr>
    </w:lvl>
  </w:abstractNum>
  <w:abstractNum w:abstractNumId="74">
    <w:multiLevelType w:val="hybridMultilevel"/>
    <w:lvl w:ilvl="0">
      <w:start w:val="2"/>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1"/>
      <w:numFmt w:val="lowerLetter"/>
      <w:lvlText w:val="%2."/>
      <w:lvlJc w:val="left"/>
      <w:pPr>
        <w:ind w:left="619" w:hanging="284"/>
        <w:jc w:val="left"/>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1196" w:hanging="284"/>
      </w:pPr>
      <w:rPr>
        <w:rFonts w:hint="default"/>
        <w:lang w:val="ms" w:eastAsia="en-US" w:bidi="ar-SA"/>
      </w:rPr>
    </w:lvl>
    <w:lvl w:ilvl="3">
      <w:start w:val="0"/>
      <w:numFmt w:val="bullet"/>
      <w:lvlText w:val="•"/>
      <w:lvlJc w:val="left"/>
      <w:pPr>
        <w:ind w:left="1772" w:hanging="284"/>
      </w:pPr>
      <w:rPr>
        <w:rFonts w:hint="default"/>
        <w:lang w:val="ms" w:eastAsia="en-US" w:bidi="ar-SA"/>
      </w:rPr>
    </w:lvl>
    <w:lvl w:ilvl="4">
      <w:start w:val="0"/>
      <w:numFmt w:val="bullet"/>
      <w:lvlText w:val="•"/>
      <w:lvlJc w:val="left"/>
      <w:pPr>
        <w:ind w:left="2348" w:hanging="284"/>
      </w:pPr>
      <w:rPr>
        <w:rFonts w:hint="default"/>
        <w:lang w:val="ms" w:eastAsia="en-US" w:bidi="ar-SA"/>
      </w:rPr>
    </w:lvl>
    <w:lvl w:ilvl="5">
      <w:start w:val="0"/>
      <w:numFmt w:val="bullet"/>
      <w:lvlText w:val="•"/>
      <w:lvlJc w:val="left"/>
      <w:pPr>
        <w:ind w:left="2924" w:hanging="284"/>
      </w:pPr>
      <w:rPr>
        <w:rFonts w:hint="default"/>
        <w:lang w:val="ms" w:eastAsia="en-US" w:bidi="ar-SA"/>
      </w:rPr>
    </w:lvl>
    <w:lvl w:ilvl="6">
      <w:start w:val="0"/>
      <w:numFmt w:val="bullet"/>
      <w:lvlText w:val="•"/>
      <w:lvlJc w:val="left"/>
      <w:pPr>
        <w:ind w:left="3500" w:hanging="284"/>
      </w:pPr>
      <w:rPr>
        <w:rFonts w:hint="default"/>
        <w:lang w:val="ms" w:eastAsia="en-US" w:bidi="ar-SA"/>
      </w:rPr>
    </w:lvl>
    <w:lvl w:ilvl="7">
      <w:start w:val="0"/>
      <w:numFmt w:val="bullet"/>
      <w:lvlText w:val="•"/>
      <w:lvlJc w:val="left"/>
      <w:pPr>
        <w:ind w:left="4076" w:hanging="284"/>
      </w:pPr>
      <w:rPr>
        <w:rFonts w:hint="default"/>
        <w:lang w:val="ms" w:eastAsia="en-US" w:bidi="ar-SA"/>
      </w:rPr>
    </w:lvl>
    <w:lvl w:ilvl="8">
      <w:start w:val="0"/>
      <w:numFmt w:val="bullet"/>
      <w:lvlText w:val="•"/>
      <w:lvlJc w:val="left"/>
      <w:pPr>
        <w:ind w:left="4652" w:hanging="284"/>
      </w:pPr>
      <w:rPr>
        <w:rFonts w:hint="default"/>
        <w:lang w:val="ms" w:eastAsia="en-US" w:bidi="ar-SA"/>
      </w:rPr>
    </w:lvl>
  </w:abstractNum>
  <w:abstractNum w:abstractNumId="73">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3"/>
        <w:w w:val="100"/>
        <w:sz w:val="24"/>
        <w:szCs w:val="24"/>
        <w:lang w:val="ms" w:eastAsia="en-US" w:bidi="ar-SA"/>
      </w:rPr>
    </w:lvl>
    <w:lvl w:ilvl="1">
      <w:start w:val="1"/>
      <w:numFmt w:val="lowerLetter"/>
      <w:lvlText w:val="%2."/>
      <w:lvlJc w:val="left"/>
      <w:pPr>
        <w:ind w:left="619" w:hanging="284"/>
        <w:jc w:val="left"/>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1196" w:hanging="284"/>
      </w:pPr>
      <w:rPr>
        <w:rFonts w:hint="default"/>
        <w:lang w:val="ms" w:eastAsia="en-US" w:bidi="ar-SA"/>
      </w:rPr>
    </w:lvl>
    <w:lvl w:ilvl="3">
      <w:start w:val="0"/>
      <w:numFmt w:val="bullet"/>
      <w:lvlText w:val="•"/>
      <w:lvlJc w:val="left"/>
      <w:pPr>
        <w:ind w:left="1772" w:hanging="284"/>
      </w:pPr>
      <w:rPr>
        <w:rFonts w:hint="default"/>
        <w:lang w:val="ms" w:eastAsia="en-US" w:bidi="ar-SA"/>
      </w:rPr>
    </w:lvl>
    <w:lvl w:ilvl="4">
      <w:start w:val="0"/>
      <w:numFmt w:val="bullet"/>
      <w:lvlText w:val="•"/>
      <w:lvlJc w:val="left"/>
      <w:pPr>
        <w:ind w:left="2348" w:hanging="284"/>
      </w:pPr>
      <w:rPr>
        <w:rFonts w:hint="default"/>
        <w:lang w:val="ms" w:eastAsia="en-US" w:bidi="ar-SA"/>
      </w:rPr>
    </w:lvl>
    <w:lvl w:ilvl="5">
      <w:start w:val="0"/>
      <w:numFmt w:val="bullet"/>
      <w:lvlText w:val="•"/>
      <w:lvlJc w:val="left"/>
      <w:pPr>
        <w:ind w:left="2924" w:hanging="284"/>
      </w:pPr>
      <w:rPr>
        <w:rFonts w:hint="default"/>
        <w:lang w:val="ms" w:eastAsia="en-US" w:bidi="ar-SA"/>
      </w:rPr>
    </w:lvl>
    <w:lvl w:ilvl="6">
      <w:start w:val="0"/>
      <w:numFmt w:val="bullet"/>
      <w:lvlText w:val="•"/>
      <w:lvlJc w:val="left"/>
      <w:pPr>
        <w:ind w:left="3500" w:hanging="284"/>
      </w:pPr>
      <w:rPr>
        <w:rFonts w:hint="default"/>
        <w:lang w:val="ms" w:eastAsia="en-US" w:bidi="ar-SA"/>
      </w:rPr>
    </w:lvl>
    <w:lvl w:ilvl="7">
      <w:start w:val="0"/>
      <w:numFmt w:val="bullet"/>
      <w:lvlText w:val="•"/>
      <w:lvlJc w:val="left"/>
      <w:pPr>
        <w:ind w:left="4076" w:hanging="284"/>
      </w:pPr>
      <w:rPr>
        <w:rFonts w:hint="default"/>
        <w:lang w:val="ms" w:eastAsia="en-US" w:bidi="ar-SA"/>
      </w:rPr>
    </w:lvl>
    <w:lvl w:ilvl="8">
      <w:start w:val="0"/>
      <w:numFmt w:val="bullet"/>
      <w:lvlText w:val="•"/>
      <w:lvlJc w:val="left"/>
      <w:pPr>
        <w:ind w:left="4652" w:hanging="284"/>
      </w:pPr>
      <w:rPr>
        <w:rFonts w:hint="default"/>
        <w:lang w:val="ms" w:eastAsia="en-US" w:bidi="ar-SA"/>
      </w:rPr>
    </w:lvl>
  </w:abstractNum>
  <w:abstractNum w:abstractNumId="72">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994" w:hanging="360"/>
      </w:pPr>
      <w:rPr>
        <w:rFonts w:hint="default"/>
        <w:lang w:val="ms" w:eastAsia="en-US" w:bidi="ar-SA"/>
      </w:rPr>
    </w:lvl>
    <w:lvl w:ilvl="2">
      <w:start w:val="0"/>
      <w:numFmt w:val="bullet"/>
      <w:lvlText w:val="•"/>
      <w:lvlJc w:val="left"/>
      <w:pPr>
        <w:ind w:left="1528" w:hanging="360"/>
      </w:pPr>
      <w:rPr>
        <w:rFonts w:hint="default"/>
        <w:lang w:val="ms" w:eastAsia="en-US" w:bidi="ar-SA"/>
      </w:rPr>
    </w:lvl>
    <w:lvl w:ilvl="3">
      <w:start w:val="0"/>
      <w:numFmt w:val="bullet"/>
      <w:lvlText w:val="•"/>
      <w:lvlJc w:val="left"/>
      <w:pPr>
        <w:ind w:left="2063" w:hanging="360"/>
      </w:pPr>
      <w:rPr>
        <w:rFonts w:hint="default"/>
        <w:lang w:val="ms" w:eastAsia="en-US" w:bidi="ar-SA"/>
      </w:rPr>
    </w:lvl>
    <w:lvl w:ilvl="4">
      <w:start w:val="0"/>
      <w:numFmt w:val="bullet"/>
      <w:lvlText w:val="•"/>
      <w:lvlJc w:val="left"/>
      <w:pPr>
        <w:ind w:left="2597" w:hanging="360"/>
      </w:pPr>
      <w:rPr>
        <w:rFonts w:hint="default"/>
        <w:lang w:val="ms" w:eastAsia="en-US" w:bidi="ar-SA"/>
      </w:rPr>
    </w:lvl>
    <w:lvl w:ilvl="5">
      <w:start w:val="0"/>
      <w:numFmt w:val="bullet"/>
      <w:lvlText w:val="•"/>
      <w:lvlJc w:val="left"/>
      <w:pPr>
        <w:ind w:left="3132" w:hanging="360"/>
      </w:pPr>
      <w:rPr>
        <w:rFonts w:hint="default"/>
        <w:lang w:val="ms" w:eastAsia="en-US" w:bidi="ar-SA"/>
      </w:rPr>
    </w:lvl>
    <w:lvl w:ilvl="6">
      <w:start w:val="0"/>
      <w:numFmt w:val="bullet"/>
      <w:lvlText w:val="•"/>
      <w:lvlJc w:val="left"/>
      <w:pPr>
        <w:ind w:left="3666" w:hanging="360"/>
      </w:pPr>
      <w:rPr>
        <w:rFonts w:hint="default"/>
        <w:lang w:val="ms" w:eastAsia="en-US" w:bidi="ar-SA"/>
      </w:rPr>
    </w:lvl>
    <w:lvl w:ilvl="7">
      <w:start w:val="0"/>
      <w:numFmt w:val="bullet"/>
      <w:lvlText w:val="•"/>
      <w:lvlJc w:val="left"/>
      <w:pPr>
        <w:ind w:left="4200" w:hanging="360"/>
      </w:pPr>
      <w:rPr>
        <w:rFonts w:hint="default"/>
        <w:lang w:val="ms" w:eastAsia="en-US" w:bidi="ar-SA"/>
      </w:rPr>
    </w:lvl>
    <w:lvl w:ilvl="8">
      <w:start w:val="0"/>
      <w:numFmt w:val="bullet"/>
      <w:lvlText w:val="•"/>
      <w:lvlJc w:val="left"/>
      <w:pPr>
        <w:ind w:left="4735" w:hanging="360"/>
      </w:pPr>
      <w:rPr>
        <w:rFonts w:hint="default"/>
        <w:lang w:val="ms" w:eastAsia="en-US" w:bidi="ar-SA"/>
      </w:rPr>
    </w:lvl>
  </w:abstractNum>
  <w:abstractNum w:abstractNumId="71">
    <w:multiLevelType w:val="hybridMultilevel"/>
    <w:lvl w:ilvl="0">
      <w:start w:val="1"/>
      <w:numFmt w:val="decimal"/>
      <w:lvlText w:val="%1."/>
      <w:lvlJc w:val="left"/>
      <w:pPr>
        <w:ind w:left="482" w:hanging="375"/>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123" w:hanging="375"/>
      </w:pPr>
      <w:rPr>
        <w:rFonts w:hint="default"/>
        <w:lang w:val="ms" w:eastAsia="en-US" w:bidi="ar-SA"/>
      </w:rPr>
    </w:lvl>
    <w:lvl w:ilvl="2">
      <w:start w:val="0"/>
      <w:numFmt w:val="bullet"/>
      <w:lvlText w:val="•"/>
      <w:lvlJc w:val="left"/>
      <w:pPr>
        <w:ind w:left="1767" w:hanging="375"/>
      </w:pPr>
      <w:rPr>
        <w:rFonts w:hint="default"/>
        <w:lang w:val="ms" w:eastAsia="en-US" w:bidi="ar-SA"/>
      </w:rPr>
    </w:lvl>
    <w:lvl w:ilvl="3">
      <w:start w:val="0"/>
      <w:numFmt w:val="bullet"/>
      <w:lvlText w:val="•"/>
      <w:lvlJc w:val="left"/>
      <w:pPr>
        <w:ind w:left="2410" w:hanging="375"/>
      </w:pPr>
      <w:rPr>
        <w:rFonts w:hint="default"/>
        <w:lang w:val="ms" w:eastAsia="en-US" w:bidi="ar-SA"/>
      </w:rPr>
    </w:lvl>
    <w:lvl w:ilvl="4">
      <w:start w:val="0"/>
      <w:numFmt w:val="bullet"/>
      <w:lvlText w:val="•"/>
      <w:lvlJc w:val="left"/>
      <w:pPr>
        <w:ind w:left="3054" w:hanging="375"/>
      </w:pPr>
      <w:rPr>
        <w:rFonts w:hint="default"/>
        <w:lang w:val="ms" w:eastAsia="en-US" w:bidi="ar-SA"/>
      </w:rPr>
    </w:lvl>
    <w:lvl w:ilvl="5">
      <w:start w:val="0"/>
      <w:numFmt w:val="bullet"/>
      <w:lvlText w:val="•"/>
      <w:lvlJc w:val="left"/>
      <w:pPr>
        <w:ind w:left="3697" w:hanging="375"/>
      </w:pPr>
      <w:rPr>
        <w:rFonts w:hint="default"/>
        <w:lang w:val="ms" w:eastAsia="en-US" w:bidi="ar-SA"/>
      </w:rPr>
    </w:lvl>
    <w:lvl w:ilvl="6">
      <w:start w:val="0"/>
      <w:numFmt w:val="bullet"/>
      <w:lvlText w:val="•"/>
      <w:lvlJc w:val="left"/>
      <w:pPr>
        <w:ind w:left="4341" w:hanging="375"/>
      </w:pPr>
      <w:rPr>
        <w:rFonts w:hint="default"/>
        <w:lang w:val="ms" w:eastAsia="en-US" w:bidi="ar-SA"/>
      </w:rPr>
    </w:lvl>
    <w:lvl w:ilvl="7">
      <w:start w:val="0"/>
      <w:numFmt w:val="bullet"/>
      <w:lvlText w:val="•"/>
      <w:lvlJc w:val="left"/>
      <w:pPr>
        <w:ind w:left="4984" w:hanging="375"/>
      </w:pPr>
      <w:rPr>
        <w:rFonts w:hint="default"/>
        <w:lang w:val="ms" w:eastAsia="en-US" w:bidi="ar-SA"/>
      </w:rPr>
    </w:lvl>
    <w:lvl w:ilvl="8">
      <w:start w:val="0"/>
      <w:numFmt w:val="bullet"/>
      <w:lvlText w:val="•"/>
      <w:lvlJc w:val="left"/>
      <w:pPr>
        <w:ind w:left="5628" w:hanging="375"/>
      </w:pPr>
      <w:rPr>
        <w:rFonts w:hint="default"/>
        <w:lang w:val="ms" w:eastAsia="en-US" w:bidi="ar-SA"/>
      </w:rPr>
    </w:lvl>
  </w:abstractNum>
  <w:abstractNum w:abstractNumId="70">
    <w:multiLevelType w:val="hybridMultilevel"/>
    <w:lvl w:ilvl="0">
      <w:start w:val="3"/>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9" w:hanging="284"/>
      </w:pPr>
      <w:rPr>
        <w:rFonts w:hint="default"/>
        <w:lang w:val="ms" w:eastAsia="en-US" w:bidi="ar-SA"/>
      </w:rPr>
    </w:lvl>
    <w:lvl w:ilvl="3">
      <w:start w:val="0"/>
      <w:numFmt w:val="bullet"/>
      <w:lvlText w:val="•"/>
      <w:lvlJc w:val="left"/>
      <w:pPr>
        <w:ind w:left="2368" w:hanging="284"/>
      </w:pPr>
      <w:rPr>
        <w:rFonts w:hint="default"/>
        <w:lang w:val="ms" w:eastAsia="en-US" w:bidi="ar-SA"/>
      </w:rPr>
    </w:lvl>
    <w:lvl w:ilvl="4">
      <w:start w:val="0"/>
      <w:numFmt w:val="bullet"/>
      <w:lvlText w:val="•"/>
      <w:lvlJc w:val="left"/>
      <w:pPr>
        <w:ind w:left="3018" w:hanging="284"/>
      </w:pPr>
      <w:rPr>
        <w:rFonts w:hint="default"/>
        <w:lang w:val="ms" w:eastAsia="en-US" w:bidi="ar-SA"/>
      </w:rPr>
    </w:lvl>
    <w:lvl w:ilvl="5">
      <w:start w:val="0"/>
      <w:numFmt w:val="bullet"/>
      <w:lvlText w:val="•"/>
      <w:lvlJc w:val="left"/>
      <w:pPr>
        <w:ind w:left="3667" w:hanging="284"/>
      </w:pPr>
      <w:rPr>
        <w:rFonts w:hint="default"/>
        <w:lang w:val="ms" w:eastAsia="en-US" w:bidi="ar-SA"/>
      </w:rPr>
    </w:lvl>
    <w:lvl w:ilvl="6">
      <w:start w:val="0"/>
      <w:numFmt w:val="bullet"/>
      <w:lvlText w:val="•"/>
      <w:lvlJc w:val="left"/>
      <w:pPr>
        <w:ind w:left="4317" w:hanging="284"/>
      </w:pPr>
      <w:rPr>
        <w:rFonts w:hint="default"/>
        <w:lang w:val="ms" w:eastAsia="en-US" w:bidi="ar-SA"/>
      </w:rPr>
    </w:lvl>
    <w:lvl w:ilvl="7">
      <w:start w:val="0"/>
      <w:numFmt w:val="bullet"/>
      <w:lvlText w:val="•"/>
      <w:lvlJc w:val="left"/>
      <w:pPr>
        <w:ind w:left="4966" w:hanging="284"/>
      </w:pPr>
      <w:rPr>
        <w:rFonts w:hint="default"/>
        <w:lang w:val="ms" w:eastAsia="en-US" w:bidi="ar-SA"/>
      </w:rPr>
    </w:lvl>
    <w:lvl w:ilvl="8">
      <w:start w:val="0"/>
      <w:numFmt w:val="bullet"/>
      <w:lvlText w:val="•"/>
      <w:lvlJc w:val="left"/>
      <w:pPr>
        <w:ind w:left="5616" w:hanging="284"/>
      </w:pPr>
      <w:rPr>
        <w:rFonts w:hint="default"/>
        <w:lang w:val="ms" w:eastAsia="en-US" w:bidi="ar-SA"/>
      </w:rPr>
    </w:lvl>
  </w:abstractNum>
  <w:abstractNum w:abstractNumId="69">
    <w:multiLevelType w:val="hybridMultilevel"/>
    <w:lvl w:ilvl="0">
      <w:start w:val="1"/>
      <w:numFmt w:val="decimal"/>
      <w:lvlText w:val="%1."/>
      <w:lvlJc w:val="left"/>
      <w:pPr>
        <w:ind w:left="424" w:hanging="284"/>
        <w:jc w:val="left"/>
      </w:pPr>
      <w:rPr>
        <w:rFonts w:hint="default" w:ascii="Times New Roman" w:hAnsi="Times New Roman" w:eastAsia="Times New Roman" w:cs="Times New Roman"/>
        <w:spacing w:val="-17"/>
        <w:w w:val="100"/>
        <w:sz w:val="24"/>
        <w:szCs w:val="24"/>
        <w:lang w:val="ms" w:eastAsia="en-US" w:bidi="ar-SA"/>
      </w:rPr>
    </w:lvl>
    <w:lvl w:ilvl="1">
      <w:start w:val="0"/>
      <w:numFmt w:val="bullet"/>
      <w:lvlText w:val="•"/>
      <w:lvlJc w:val="left"/>
      <w:pPr>
        <w:ind w:left="1069" w:hanging="284"/>
      </w:pPr>
      <w:rPr>
        <w:rFonts w:hint="default"/>
        <w:lang w:val="ms" w:eastAsia="en-US" w:bidi="ar-SA"/>
      </w:rPr>
    </w:lvl>
    <w:lvl w:ilvl="2">
      <w:start w:val="0"/>
      <w:numFmt w:val="bullet"/>
      <w:lvlText w:val="•"/>
      <w:lvlJc w:val="left"/>
      <w:pPr>
        <w:ind w:left="1719" w:hanging="284"/>
      </w:pPr>
      <w:rPr>
        <w:rFonts w:hint="default"/>
        <w:lang w:val="ms" w:eastAsia="en-US" w:bidi="ar-SA"/>
      </w:rPr>
    </w:lvl>
    <w:lvl w:ilvl="3">
      <w:start w:val="0"/>
      <w:numFmt w:val="bullet"/>
      <w:lvlText w:val="•"/>
      <w:lvlJc w:val="left"/>
      <w:pPr>
        <w:ind w:left="2368" w:hanging="284"/>
      </w:pPr>
      <w:rPr>
        <w:rFonts w:hint="default"/>
        <w:lang w:val="ms" w:eastAsia="en-US" w:bidi="ar-SA"/>
      </w:rPr>
    </w:lvl>
    <w:lvl w:ilvl="4">
      <w:start w:val="0"/>
      <w:numFmt w:val="bullet"/>
      <w:lvlText w:val="•"/>
      <w:lvlJc w:val="left"/>
      <w:pPr>
        <w:ind w:left="3018" w:hanging="284"/>
      </w:pPr>
      <w:rPr>
        <w:rFonts w:hint="default"/>
        <w:lang w:val="ms" w:eastAsia="en-US" w:bidi="ar-SA"/>
      </w:rPr>
    </w:lvl>
    <w:lvl w:ilvl="5">
      <w:start w:val="0"/>
      <w:numFmt w:val="bullet"/>
      <w:lvlText w:val="•"/>
      <w:lvlJc w:val="left"/>
      <w:pPr>
        <w:ind w:left="3667" w:hanging="284"/>
      </w:pPr>
      <w:rPr>
        <w:rFonts w:hint="default"/>
        <w:lang w:val="ms" w:eastAsia="en-US" w:bidi="ar-SA"/>
      </w:rPr>
    </w:lvl>
    <w:lvl w:ilvl="6">
      <w:start w:val="0"/>
      <w:numFmt w:val="bullet"/>
      <w:lvlText w:val="•"/>
      <w:lvlJc w:val="left"/>
      <w:pPr>
        <w:ind w:left="4317" w:hanging="284"/>
      </w:pPr>
      <w:rPr>
        <w:rFonts w:hint="default"/>
        <w:lang w:val="ms" w:eastAsia="en-US" w:bidi="ar-SA"/>
      </w:rPr>
    </w:lvl>
    <w:lvl w:ilvl="7">
      <w:start w:val="0"/>
      <w:numFmt w:val="bullet"/>
      <w:lvlText w:val="•"/>
      <w:lvlJc w:val="left"/>
      <w:pPr>
        <w:ind w:left="4966" w:hanging="284"/>
      </w:pPr>
      <w:rPr>
        <w:rFonts w:hint="default"/>
        <w:lang w:val="ms" w:eastAsia="en-US" w:bidi="ar-SA"/>
      </w:rPr>
    </w:lvl>
    <w:lvl w:ilvl="8">
      <w:start w:val="0"/>
      <w:numFmt w:val="bullet"/>
      <w:lvlText w:val="•"/>
      <w:lvlJc w:val="left"/>
      <w:pPr>
        <w:ind w:left="5616" w:hanging="284"/>
      </w:pPr>
      <w:rPr>
        <w:rFonts w:hint="default"/>
        <w:lang w:val="ms" w:eastAsia="en-US" w:bidi="ar-SA"/>
      </w:rPr>
    </w:lvl>
  </w:abstractNum>
  <w:abstractNum w:abstractNumId="68">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ms" w:eastAsia="en-US" w:bidi="ar-SA"/>
      </w:rPr>
    </w:lvl>
    <w:lvl w:ilvl="1">
      <w:start w:val="1"/>
      <w:numFmt w:val="lowerLetter"/>
      <w:lvlText w:val="%2."/>
      <w:lvlJc w:val="left"/>
      <w:pPr>
        <w:ind w:left="1050" w:hanging="286"/>
        <w:jc w:val="left"/>
      </w:pPr>
      <w:rPr>
        <w:rFonts w:hint="default" w:ascii="Times New Roman" w:hAnsi="Times New Roman" w:eastAsia="Times New Roman" w:cs="Times New Roman"/>
        <w:spacing w:val="-3"/>
        <w:w w:val="100"/>
        <w:sz w:val="24"/>
        <w:szCs w:val="24"/>
        <w:lang w:val="ms" w:eastAsia="en-US" w:bidi="ar-SA"/>
      </w:rPr>
    </w:lvl>
    <w:lvl w:ilvl="2">
      <w:start w:val="0"/>
      <w:numFmt w:val="bullet"/>
      <w:lvlText w:val="•"/>
      <w:lvlJc w:val="left"/>
      <w:pPr>
        <w:ind w:left="1710" w:hanging="286"/>
      </w:pPr>
      <w:rPr>
        <w:rFonts w:hint="default"/>
        <w:lang w:val="ms" w:eastAsia="en-US" w:bidi="ar-SA"/>
      </w:rPr>
    </w:lvl>
    <w:lvl w:ilvl="3">
      <w:start w:val="0"/>
      <w:numFmt w:val="bullet"/>
      <w:lvlText w:val="•"/>
      <w:lvlJc w:val="left"/>
      <w:pPr>
        <w:ind w:left="2361" w:hanging="286"/>
      </w:pPr>
      <w:rPr>
        <w:rFonts w:hint="default"/>
        <w:lang w:val="ms" w:eastAsia="en-US" w:bidi="ar-SA"/>
      </w:rPr>
    </w:lvl>
    <w:lvl w:ilvl="4">
      <w:start w:val="0"/>
      <w:numFmt w:val="bullet"/>
      <w:lvlText w:val="•"/>
      <w:lvlJc w:val="left"/>
      <w:pPr>
        <w:ind w:left="3011" w:hanging="286"/>
      </w:pPr>
      <w:rPr>
        <w:rFonts w:hint="default"/>
        <w:lang w:val="ms" w:eastAsia="en-US" w:bidi="ar-SA"/>
      </w:rPr>
    </w:lvl>
    <w:lvl w:ilvl="5">
      <w:start w:val="0"/>
      <w:numFmt w:val="bullet"/>
      <w:lvlText w:val="•"/>
      <w:lvlJc w:val="left"/>
      <w:pPr>
        <w:ind w:left="3662" w:hanging="286"/>
      </w:pPr>
      <w:rPr>
        <w:rFonts w:hint="default"/>
        <w:lang w:val="ms" w:eastAsia="en-US" w:bidi="ar-SA"/>
      </w:rPr>
    </w:lvl>
    <w:lvl w:ilvl="6">
      <w:start w:val="0"/>
      <w:numFmt w:val="bullet"/>
      <w:lvlText w:val="•"/>
      <w:lvlJc w:val="left"/>
      <w:pPr>
        <w:ind w:left="4312" w:hanging="286"/>
      </w:pPr>
      <w:rPr>
        <w:rFonts w:hint="default"/>
        <w:lang w:val="ms" w:eastAsia="en-US" w:bidi="ar-SA"/>
      </w:rPr>
    </w:lvl>
    <w:lvl w:ilvl="7">
      <w:start w:val="0"/>
      <w:numFmt w:val="bullet"/>
      <w:lvlText w:val="•"/>
      <w:lvlJc w:val="left"/>
      <w:pPr>
        <w:ind w:left="4963" w:hanging="286"/>
      </w:pPr>
      <w:rPr>
        <w:rFonts w:hint="default"/>
        <w:lang w:val="ms" w:eastAsia="en-US" w:bidi="ar-SA"/>
      </w:rPr>
    </w:lvl>
    <w:lvl w:ilvl="8">
      <w:start w:val="0"/>
      <w:numFmt w:val="bullet"/>
      <w:lvlText w:val="•"/>
      <w:lvlJc w:val="left"/>
      <w:pPr>
        <w:ind w:left="5613" w:hanging="286"/>
      </w:pPr>
      <w:rPr>
        <w:rFonts w:hint="default"/>
        <w:lang w:val="ms" w:eastAsia="en-US" w:bidi="ar-SA"/>
      </w:rPr>
    </w:lvl>
  </w:abstractNum>
  <w:abstractNum w:abstractNumId="67">
    <w:multiLevelType w:val="hybridMultilevel"/>
    <w:lvl w:ilvl="0">
      <w:start w:val="1"/>
      <w:numFmt w:val="decimal"/>
      <w:lvlText w:val="%1."/>
      <w:lvlJc w:val="left"/>
      <w:pPr>
        <w:ind w:left="861"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465" w:hanging="360"/>
      </w:pPr>
      <w:rPr>
        <w:rFonts w:hint="default"/>
        <w:lang w:val="ms" w:eastAsia="en-US" w:bidi="ar-SA"/>
      </w:rPr>
    </w:lvl>
    <w:lvl w:ilvl="2">
      <w:start w:val="0"/>
      <w:numFmt w:val="bullet"/>
      <w:lvlText w:val="•"/>
      <w:lvlJc w:val="left"/>
      <w:pPr>
        <w:ind w:left="2071" w:hanging="360"/>
      </w:pPr>
      <w:rPr>
        <w:rFonts w:hint="default"/>
        <w:lang w:val="ms" w:eastAsia="en-US" w:bidi="ar-SA"/>
      </w:rPr>
    </w:lvl>
    <w:lvl w:ilvl="3">
      <w:start w:val="0"/>
      <w:numFmt w:val="bullet"/>
      <w:lvlText w:val="•"/>
      <w:lvlJc w:val="left"/>
      <w:pPr>
        <w:ind w:left="2676" w:hanging="360"/>
      </w:pPr>
      <w:rPr>
        <w:rFonts w:hint="default"/>
        <w:lang w:val="ms" w:eastAsia="en-US" w:bidi="ar-SA"/>
      </w:rPr>
    </w:lvl>
    <w:lvl w:ilvl="4">
      <w:start w:val="0"/>
      <w:numFmt w:val="bullet"/>
      <w:lvlText w:val="•"/>
      <w:lvlJc w:val="left"/>
      <w:pPr>
        <w:ind w:left="3282" w:hanging="360"/>
      </w:pPr>
      <w:rPr>
        <w:rFonts w:hint="default"/>
        <w:lang w:val="ms" w:eastAsia="en-US" w:bidi="ar-SA"/>
      </w:rPr>
    </w:lvl>
    <w:lvl w:ilvl="5">
      <w:start w:val="0"/>
      <w:numFmt w:val="bullet"/>
      <w:lvlText w:val="•"/>
      <w:lvlJc w:val="left"/>
      <w:pPr>
        <w:ind w:left="3887" w:hanging="360"/>
      </w:pPr>
      <w:rPr>
        <w:rFonts w:hint="default"/>
        <w:lang w:val="ms" w:eastAsia="en-US" w:bidi="ar-SA"/>
      </w:rPr>
    </w:lvl>
    <w:lvl w:ilvl="6">
      <w:start w:val="0"/>
      <w:numFmt w:val="bullet"/>
      <w:lvlText w:val="•"/>
      <w:lvlJc w:val="left"/>
      <w:pPr>
        <w:ind w:left="4493" w:hanging="360"/>
      </w:pPr>
      <w:rPr>
        <w:rFonts w:hint="default"/>
        <w:lang w:val="ms" w:eastAsia="en-US" w:bidi="ar-SA"/>
      </w:rPr>
    </w:lvl>
    <w:lvl w:ilvl="7">
      <w:start w:val="0"/>
      <w:numFmt w:val="bullet"/>
      <w:lvlText w:val="•"/>
      <w:lvlJc w:val="left"/>
      <w:pPr>
        <w:ind w:left="5098" w:hanging="360"/>
      </w:pPr>
      <w:rPr>
        <w:rFonts w:hint="default"/>
        <w:lang w:val="ms" w:eastAsia="en-US" w:bidi="ar-SA"/>
      </w:rPr>
    </w:lvl>
    <w:lvl w:ilvl="8">
      <w:start w:val="0"/>
      <w:numFmt w:val="bullet"/>
      <w:lvlText w:val="•"/>
      <w:lvlJc w:val="left"/>
      <w:pPr>
        <w:ind w:left="5704" w:hanging="360"/>
      </w:pPr>
      <w:rPr>
        <w:rFonts w:hint="default"/>
        <w:lang w:val="ms" w:eastAsia="en-US" w:bidi="ar-SA"/>
      </w:rPr>
    </w:lvl>
  </w:abstractNum>
  <w:abstractNum w:abstractNumId="66">
    <w:multiLevelType w:val="hybridMultilevel"/>
    <w:lvl w:ilvl="0">
      <w:start w:val="1"/>
      <w:numFmt w:val="decimal"/>
      <w:lvlText w:val="%1."/>
      <w:lvlJc w:val="left"/>
      <w:pPr>
        <w:ind w:left="107"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781" w:hanging="240"/>
      </w:pPr>
      <w:rPr>
        <w:rFonts w:hint="default"/>
        <w:lang w:val="ms" w:eastAsia="en-US" w:bidi="ar-SA"/>
      </w:rPr>
    </w:lvl>
    <w:lvl w:ilvl="2">
      <w:start w:val="0"/>
      <w:numFmt w:val="bullet"/>
      <w:lvlText w:val="•"/>
      <w:lvlJc w:val="left"/>
      <w:pPr>
        <w:ind w:left="1463" w:hanging="240"/>
      </w:pPr>
      <w:rPr>
        <w:rFonts w:hint="default"/>
        <w:lang w:val="ms" w:eastAsia="en-US" w:bidi="ar-SA"/>
      </w:rPr>
    </w:lvl>
    <w:lvl w:ilvl="3">
      <w:start w:val="0"/>
      <w:numFmt w:val="bullet"/>
      <w:lvlText w:val="•"/>
      <w:lvlJc w:val="left"/>
      <w:pPr>
        <w:ind w:left="2144" w:hanging="240"/>
      </w:pPr>
      <w:rPr>
        <w:rFonts w:hint="default"/>
        <w:lang w:val="ms" w:eastAsia="en-US" w:bidi="ar-SA"/>
      </w:rPr>
    </w:lvl>
    <w:lvl w:ilvl="4">
      <w:start w:val="0"/>
      <w:numFmt w:val="bullet"/>
      <w:lvlText w:val="•"/>
      <w:lvlJc w:val="left"/>
      <w:pPr>
        <w:ind w:left="2826" w:hanging="240"/>
      </w:pPr>
      <w:rPr>
        <w:rFonts w:hint="default"/>
        <w:lang w:val="ms" w:eastAsia="en-US" w:bidi="ar-SA"/>
      </w:rPr>
    </w:lvl>
    <w:lvl w:ilvl="5">
      <w:start w:val="0"/>
      <w:numFmt w:val="bullet"/>
      <w:lvlText w:val="•"/>
      <w:lvlJc w:val="left"/>
      <w:pPr>
        <w:ind w:left="3507" w:hanging="240"/>
      </w:pPr>
      <w:rPr>
        <w:rFonts w:hint="default"/>
        <w:lang w:val="ms" w:eastAsia="en-US" w:bidi="ar-SA"/>
      </w:rPr>
    </w:lvl>
    <w:lvl w:ilvl="6">
      <w:start w:val="0"/>
      <w:numFmt w:val="bullet"/>
      <w:lvlText w:val="•"/>
      <w:lvlJc w:val="left"/>
      <w:pPr>
        <w:ind w:left="4189" w:hanging="240"/>
      </w:pPr>
      <w:rPr>
        <w:rFonts w:hint="default"/>
        <w:lang w:val="ms" w:eastAsia="en-US" w:bidi="ar-SA"/>
      </w:rPr>
    </w:lvl>
    <w:lvl w:ilvl="7">
      <w:start w:val="0"/>
      <w:numFmt w:val="bullet"/>
      <w:lvlText w:val="•"/>
      <w:lvlJc w:val="left"/>
      <w:pPr>
        <w:ind w:left="4870" w:hanging="240"/>
      </w:pPr>
      <w:rPr>
        <w:rFonts w:hint="default"/>
        <w:lang w:val="ms" w:eastAsia="en-US" w:bidi="ar-SA"/>
      </w:rPr>
    </w:lvl>
    <w:lvl w:ilvl="8">
      <w:start w:val="0"/>
      <w:numFmt w:val="bullet"/>
      <w:lvlText w:val="•"/>
      <w:lvlJc w:val="left"/>
      <w:pPr>
        <w:ind w:left="5552" w:hanging="240"/>
      </w:pPr>
      <w:rPr>
        <w:rFonts w:hint="default"/>
        <w:lang w:val="ms" w:eastAsia="en-US" w:bidi="ar-SA"/>
      </w:rPr>
    </w:lvl>
  </w:abstractNum>
  <w:abstractNum w:abstractNumId="65">
    <w:multiLevelType w:val="hybridMultilevel"/>
    <w:lvl w:ilvl="0">
      <w:start w:val="12"/>
      <w:numFmt w:val="decimal"/>
      <w:lvlText w:val="%1."/>
      <w:lvlJc w:val="left"/>
      <w:pPr>
        <w:ind w:left="566" w:hanging="459"/>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98" w:hanging="459"/>
      </w:pPr>
      <w:rPr>
        <w:rFonts w:hint="default"/>
        <w:lang w:val="ms" w:eastAsia="en-US" w:bidi="ar-SA"/>
      </w:rPr>
    </w:lvl>
    <w:lvl w:ilvl="2">
      <w:start w:val="0"/>
      <w:numFmt w:val="bullet"/>
      <w:lvlText w:val="•"/>
      <w:lvlJc w:val="left"/>
      <w:pPr>
        <w:ind w:left="1437" w:hanging="459"/>
      </w:pPr>
      <w:rPr>
        <w:rFonts w:hint="default"/>
        <w:lang w:val="ms" w:eastAsia="en-US" w:bidi="ar-SA"/>
      </w:rPr>
    </w:lvl>
    <w:lvl w:ilvl="3">
      <w:start w:val="0"/>
      <w:numFmt w:val="bullet"/>
      <w:lvlText w:val="•"/>
      <w:lvlJc w:val="left"/>
      <w:pPr>
        <w:ind w:left="1875" w:hanging="459"/>
      </w:pPr>
      <w:rPr>
        <w:rFonts w:hint="default"/>
        <w:lang w:val="ms" w:eastAsia="en-US" w:bidi="ar-SA"/>
      </w:rPr>
    </w:lvl>
    <w:lvl w:ilvl="4">
      <w:start w:val="0"/>
      <w:numFmt w:val="bullet"/>
      <w:lvlText w:val="•"/>
      <w:lvlJc w:val="left"/>
      <w:pPr>
        <w:ind w:left="2314" w:hanging="459"/>
      </w:pPr>
      <w:rPr>
        <w:rFonts w:hint="default"/>
        <w:lang w:val="ms" w:eastAsia="en-US" w:bidi="ar-SA"/>
      </w:rPr>
    </w:lvl>
    <w:lvl w:ilvl="5">
      <w:start w:val="0"/>
      <w:numFmt w:val="bullet"/>
      <w:lvlText w:val="•"/>
      <w:lvlJc w:val="left"/>
      <w:pPr>
        <w:ind w:left="2752" w:hanging="459"/>
      </w:pPr>
      <w:rPr>
        <w:rFonts w:hint="default"/>
        <w:lang w:val="ms" w:eastAsia="en-US" w:bidi="ar-SA"/>
      </w:rPr>
    </w:lvl>
    <w:lvl w:ilvl="6">
      <w:start w:val="0"/>
      <w:numFmt w:val="bullet"/>
      <w:lvlText w:val="•"/>
      <w:lvlJc w:val="left"/>
      <w:pPr>
        <w:ind w:left="3191" w:hanging="459"/>
      </w:pPr>
      <w:rPr>
        <w:rFonts w:hint="default"/>
        <w:lang w:val="ms" w:eastAsia="en-US" w:bidi="ar-SA"/>
      </w:rPr>
    </w:lvl>
    <w:lvl w:ilvl="7">
      <w:start w:val="0"/>
      <w:numFmt w:val="bullet"/>
      <w:lvlText w:val="•"/>
      <w:lvlJc w:val="left"/>
      <w:pPr>
        <w:ind w:left="3629" w:hanging="459"/>
      </w:pPr>
      <w:rPr>
        <w:rFonts w:hint="default"/>
        <w:lang w:val="ms" w:eastAsia="en-US" w:bidi="ar-SA"/>
      </w:rPr>
    </w:lvl>
    <w:lvl w:ilvl="8">
      <w:start w:val="0"/>
      <w:numFmt w:val="bullet"/>
      <w:lvlText w:val="•"/>
      <w:lvlJc w:val="left"/>
      <w:pPr>
        <w:ind w:left="4068" w:hanging="459"/>
      </w:pPr>
      <w:rPr>
        <w:rFonts w:hint="default"/>
        <w:lang w:val="ms" w:eastAsia="en-US" w:bidi="ar-SA"/>
      </w:rPr>
    </w:lvl>
  </w:abstractNum>
  <w:abstractNum w:abstractNumId="64">
    <w:multiLevelType w:val="hybridMultilevel"/>
    <w:lvl w:ilvl="0">
      <w:start w:val="1"/>
      <w:numFmt w:val="decimal"/>
      <w:lvlText w:val="%1."/>
      <w:lvlJc w:val="left"/>
      <w:pPr>
        <w:ind w:left="558" w:hanging="428"/>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98" w:hanging="428"/>
      </w:pPr>
      <w:rPr>
        <w:rFonts w:hint="default"/>
        <w:lang w:val="ms" w:eastAsia="en-US" w:bidi="ar-SA"/>
      </w:rPr>
    </w:lvl>
    <w:lvl w:ilvl="2">
      <w:start w:val="0"/>
      <w:numFmt w:val="bullet"/>
      <w:lvlText w:val="•"/>
      <w:lvlJc w:val="left"/>
      <w:pPr>
        <w:ind w:left="1437" w:hanging="428"/>
      </w:pPr>
      <w:rPr>
        <w:rFonts w:hint="default"/>
        <w:lang w:val="ms" w:eastAsia="en-US" w:bidi="ar-SA"/>
      </w:rPr>
    </w:lvl>
    <w:lvl w:ilvl="3">
      <w:start w:val="0"/>
      <w:numFmt w:val="bullet"/>
      <w:lvlText w:val="•"/>
      <w:lvlJc w:val="left"/>
      <w:pPr>
        <w:ind w:left="1875" w:hanging="428"/>
      </w:pPr>
      <w:rPr>
        <w:rFonts w:hint="default"/>
        <w:lang w:val="ms" w:eastAsia="en-US" w:bidi="ar-SA"/>
      </w:rPr>
    </w:lvl>
    <w:lvl w:ilvl="4">
      <w:start w:val="0"/>
      <w:numFmt w:val="bullet"/>
      <w:lvlText w:val="•"/>
      <w:lvlJc w:val="left"/>
      <w:pPr>
        <w:ind w:left="2314" w:hanging="428"/>
      </w:pPr>
      <w:rPr>
        <w:rFonts w:hint="default"/>
        <w:lang w:val="ms" w:eastAsia="en-US" w:bidi="ar-SA"/>
      </w:rPr>
    </w:lvl>
    <w:lvl w:ilvl="5">
      <w:start w:val="0"/>
      <w:numFmt w:val="bullet"/>
      <w:lvlText w:val="•"/>
      <w:lvlJc w:val="left"/>
      <w:pPr>
        <w:ind w:left="2752" w:hanging="428"/>
      </w:pPr>
      <w:rPr>
        <w:rFonts w:hint="default"/>
        <w:lang w:val="ms" w:eastAsia="en-US" w:bidi="ar-SA"/>
      </w:rPr>
    </w:lvl>
    <w:lvl w:ilvl="6">
      <w:start w:val="0"/>
      <w:numFmt w:val="bullet"/>
      <w:lvlText w:val="•"/>
      <w:lvlJc w:val="left"/>
      <w:pPr>
        <w:ind w:left="3191" w:hanging="428"/>
      </w:pPr>
      <w:rPr>
        <w:rFonts w:hint="default"/>
        <w:lang w:val="ms" w:eastAsia="en-US" w:bidi="ar-SA"/>
      </w:rPr>
    </w:lvl>
    <w:lvl w:ilvl="7">
      <w:start w:val="0"/>
      <w:numFmt w:val="bullet"/>
      <w:lvlText w:val="•"/>
      <w:lvlJc w:val="left"/>
      <w:pPr>
        <w:ind w:left="3629" w:hanging="428"/>
      </w:pPr>
      <w:rPr>
        <w:rFonts w:hint="default"/>
        <w:lang w:val="ms" w:eastAsia="en-US" w:bidi="ar-SA"/>
      </w:rPr>
    </w:lvl>
    <w:lvl w:ilvl="8">
      <w:start w:val="0"/>
      <w:numFmt w:val="bullet"/>
      <w:lvlText w:val="•"/>
      <w:lvlJc w:val="left"/>
      <w:pPr>
        <w:ind w:left="4068" w:hanging="428"/>
      </w:pPr>
      <w:rPr>
        <w:rFonts w:hint="default"/>
        <w:lang w:val="ms" w:eastAsia="en-US" w:bidi="ar-SA"/>
      </w:rPr>
    </w:lvl>
  </w:abstractNum>
  <w:abstractNum w:abstractNumId="63">
    <w:multiLevelType w:val="hybridMultilevel"/>
    <w:lvl w:ilvl="0">
      <w:start w:val="1"/>
      <w:numFmt w:val="decimal"/>
      <w:lvlText w:val="%1."/>
      <w:lvlJc w:val="left"/>
      <w:pPr>
        <w:ind w:left="501"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44" w:hanging="360"/>
      </w:pPr>
      <w:rPr>
        <w:rFonts w:hint="default"/>
        <w:lang w:val="ms" w:eastAsia="en-US" w:bidi="ar-SA"/>
      </w:rPr>
    </w:lvl>
    <w:lvl w:ilvl="2">
      <w:start w:val="0"/>
      <w:numFmt w:val="bullet"/>
      <w:lvlText w:val="•"/>
      <w:lvlJc w:val="left"/>
      <w:pPr>
        <w:ind w:left="1389" w:hanging="360"/>
      </w:pPr>
      <w:rPr>
        <w:rFonts w:hint="default"/>
        <w:lang w:val="ms" w:eastAsia="en-US" w:bidi="ar-SA"/>
      </w:rPr>
    </w:lvl>
    <w:lvl w:ilvl="3">
      <w:start w:val="0"/>
      <w:numFmt w:val="bullet"/>
      <w:lvlText w:val="•"/>
      <w:lvlJc w:val="left"/>
      <w:pPr>
        <w:ind w:left="1833" w:hanging="360"/>
      </w:pPr>
      <w:rPr>
        <w:rFonts w:hint="default"/>
        <w:lang w:val="ms" w:eastAsia="en-US" w:bidi="ar-SA"/>
      </w:rPr>
    </w:lvl>
    <w:lvl w:ilvl="4">
      <w:start w:val="0"/>
      <w:numFmt w:val="bullet"/>
      <w:lvlText w:val="•"/>
      <w:lvlJc w:val="left"/>
      <w:pPr>
        <w:ind w:left="2278" w:hanging="360"/>
      </w:pPr>
      <w:rPr>
        <w:rFonts w:hint="default"/>
        <w:lang w:val="ms" w:eastAsia="en-US" w:bidi="ar-SA"/>
      </w:rPr>
    </w:lvl>
    <w:lvl w:ilvl="5">
      <w:start w:val="0"/>
      <w:numFmt w:val="bullet"/>
      <w:lvlText w:val="•"/>
      <w:lvlJc w:val="left"/>
      <w:pPr>
        <w:ind w:left="2722" w:hanging="360"/>
      </w:pPr>
      <w:rPr>
        <w:rFonts w:hint="default"/>
        <w:lang w:val="ms" w:eastAsia="en-US" w:bidi="ar-SA"/>
      </w:rPr>
    </w:lvl>
    <w:lvl w:ilvl="6">
      <w:start w:val="0"/>
      <w:numFmt w:val="bullet"/>
      <w:lvlText w:val="•"/>
      <w:lvlJc w:val="left"/>
      <w:pPr>
        <w:ind w:left="3167" w:hanging="360"/>
      </w:pPr>
      <w:rPr>
        <w:rFonts w:hint="default"/>
        <w:lang w:val="ms" w:eastAsia="en-US" w:bidi="ar-SA"/>
      </w:rPr>
    </w:lvl>
    <w:lvl w:ilvl="7">
      <w:start w:val="0"/>
      <w:numFmt w:val="bullet"/>
      <w:lvlText w:val="•"/>
      <w:lvlJc w:val="left"/>
      <w:pPr>
        <w:ind w:left="3611" w:hanging="360"/>
      </w:pPr>
      <w:rPr>
        <w:rFonts w:hint="default"/>
        <w:lang w:val="ms" w:eastAsia="en-US" w:bidi="ar-SA"/>
      </w:rPr>
    </w:lvl>
    <w:lvl w:ilvl="8">
      <w:start w:val="0"/>
      <w:numFmt w:val="bullet"/>
      <w:lvlText w:val="•"/>
      <w:lvlJc w:val="left"/>
      <w:pPr>
        <w:ind w:left="4056" w:hanging="360"/>
      </w:pPr>
      <w:rPr>
        <w:rFonts w:hint="default"/>
        <w:lang w:val="ms" w:eastAsia="en-US" w:bidi="ar-SA"/>
      </w:rPr>
    </w:lvl>
  </w:abstractNum>
  <w:abstractNum w:abstractNumId="62">
    <w:multiLevelType w:val="hybridMultilevel"/>
    <w:lvl w:ilvl="0">
      <w:start w:val="1"/>
      <w:numFmt w:val="decimal"/>
      <w:lvlText w:val="%1."/>
      <w:lvlJc w:val="left"/>
      <w:pPr>
        <w:ind w:left="566" w:hanging="459"/>
        <w:jc w:val="left"/>
      </w:pPr>
      <w:rPr>
        <w:rFonts w:hint="default"/>
        <w:w w:val="100"/>
        <w:lang w:val="ms" w:eastAsia="en-US" w:bidi="ar-SA"/>
      </w:rPr>
    </w:lvl>
    <w:lvl w:ilvl="1">
      <w:start w:val="0"/>
      <w:numFmt w:val="bullet"/>
      <w:lvlText w:val="•"/>
      <w:lvlJc w:val="left"/>
      <w:pPr>
        <w:ind w:left="998" w:hanging="459"/>
      </w:pPr>
      <w:rPr>
        <w:rFonts w:hint="default"/>
        <w:lang w:val="ms" w:eastAsia="en-US" w:bidi="ar-SA"/>
      </w:rPr>
    </w:lvl>
    <w:lvl w:ilvl="2">
      <w:start w:val="0"/>
      <w:numFmt w:val="bullet"/>
      <w:lvlText w:val="•"/>
      <w:lvlJc w:val="left"/>
      <w:pPr>
        <w:ind w:left="1437" w:hanging="459"/>
      </w:pPr>
      <w:rPr>
        <w:rFonts w:hint="default"/>
        <w:lang w:val="ms" w:eastAsia="en-US" w:bidi="ar-SA"/>
      </w:rPr>
    </w:lvl>
    <w:lvl w:ilvl="3">
      <w:start w:val="0"/>
      <w:numFmt w:val="bullet"/>
      <w:lvlText w:val="•"/>
      <w:lvlJc w:val="left"/>
      <w:pPr>
        <w:ind w:left="1875" w:hanging="459"/>
      </w:pPr>
      <w:rPr>
        <w:rFonts w:hint="default"/>
        <w:lang w:val="ms" w:eastAsia="en-US" w:bidi="ar-SA"/>
      </w:rPr>
    </w:lvl>
    <w:lvl w:ilvl="4">
      <w:start w:val="0"/>
      <w:numFmt w:val="bullet"/>
      <w:lvlText w:val="•"/>
      <w:lvlJc w:val="left"/>
      <w:pPr>
        <w:ind w:left="2314" w:hanging="459"/>
      </w:pPr>
      <w:rPr>
        <w:rFonts w:hint="default"/>
        <w:lang w:val="ms" w:eastAsia="en-US" w:bidi="ar-SA"/>
      </w:rPr>
    </w:lvl>
    <w:lvl w:ilvl="5">
      <w:start w:val="0"/>
      <w:numFmt w:val="bullet"/>
      <w:lvlText w:val="•"/>
      <w:lvlJc w:val="left"/>
      <w:pPr>
        <w:ind w:left="2752" w:hanging="459"/>
      </w:pPr>
      <w:rPr>
        <w:rFonts w:hint="default"/>
        <w:lang w:val="ms" w:eastAsia="en-US" w:bidi="ar-SA"/>
      </w:rPr>
    </w:lvl>
    <w:lvl w:ilvl="6">
      <w:start w:val="0"/>
      <w:numFmt w:val="bullet"/>
      <w:lvlText w:val="•"/>
      <w:lvlJc w:val="left"/>
      <w:pPr>
        <w:ind w:left="3191" w:hanging="459"/>
      </w:pPr>
      <w:rPr>
        <w:rFonts w:hint="default"/>
        <w:lang w:val="ms" w:eastAsia="en-US" w:bidi="ar-SA"/>
      </w:rPr>
    </w:lvl>
    <w:lvl w:ilvl="7">
      <w:start w:val="0"/>
      <w:numFmt w:val="bullet"/>
      <w:lvlText w:val="•"/>
      <w:lvlJc w:val="left"/>
      <w:pPr>
        <w:ind w:left="3629" w:hanging="459"/>
      </w:pPr>
      <w:rPr>
        <w:rFonts w:hint="default"/>
        <w:lang w:val="ms" w:eastAsia="en-US" w:bidi="ar-SA"/>
      </w:rPr>
    </w:lvl>
    <w:lvl w:ilvl="8">
      <w:start w:val="0"/>
      <w:numFmt w:val="bullet"/>
      <w:lvlText w:val="•"/>
      <w:lvlJc w:val="left"/>
      <w:pPr>
        <w:ind w:left="4068" w:hanging="459"/>
      </w:pPr>
      <w:rPr>
        <w:rFonts w:hint="default"/>
        <w:lang w:val="ms" w:eastAsia="en-US" w:bidi="ar-SA"/>
      </w:rPr>
    </w:lvl>
  </w:abstractNum>
  <w:abstractNum w:abstractNumId="61">
    <w:multiLevelType w:val="hybridMultilevel"/>
    <w:lvl w:ilvl="0">
      <w:start w:val="1"/>
      <w:numFmt w:val="decimal"/>
      <w:lvlText w:val="%1."/>
      <w:lvlJc w:val="left"/>
      <w:pPr>
        <w:ind w:left="828" w:hanging="545"/>
        <w:jc w:val="left"/>
      </w:pPr>
      <w:rPr>
        <w:rFonts w:hint="default"/>
        <w:spacing w:val="-2"/>
        <w:w w:val="99"/>
        <w:lang w:val="ms" w:eastAsia="en-US" w:bidi="ar-SA"/>
      </w:rPr>
    </w:lvl>
    <w:lvl w:ilvl="1">
      <w:start w:val="0"/>
      <w:numFmt w:val="bullet"/>
      <w:lvlText w:val="•"/>
      <w:lvlJc w:val="left"/>
      <w:pPr>
        <w:ind w:left="1353" w:hanging="545"/>
      </w:pPr>
      <w:rPr>
        <w:rFonts w:hint="default"/>
        <w:lang w:val="ms" w:eastAsia="en-US" w:bidi="ar-SA"/>
      </w:rPr>
    </w:lvl>
    <w:lvl w:ilvl="2">
      <w:start w:val="0"/>
      <w:numFmt w:val="bullet"/>
      <w:lvlText w:val="•"/>
      <w:lvlJc w:val="left"/>
      <w:pPr>
        <w:ind w:left="1887" w:hanging="545"/>
      </w:pPr>
      <w:rPr>
        <w:rFonts w:hint="default"/>
        <w:lang w:val="ms" w:eastAsia="en-US" w:bidi="ar-SA"/>
      </w:rPr>
    </w:lvl>
    <w:lvl w:ilvl="3">
      <w:start w:val="0"/>
      <w:numFmt w:val="bullet"/>
      <w:lvlText w:val="•"/>
      <w:lvlJc w:val="left"/>
      <w:pPr>
        <w:ind w:left="2421" w:hanging="545"/>
      </w:pPr>
      <w:rPr>
        <w:rFonts w:hint="default"/>
        <w:lang w:val="ms" w:eastAsia="en-US" w:bidi="ar-SA"/>
      </w:rPr>
    </w:lvl>
    <w:lvl w:ilvl="4">
      <w:start w:val="0"/>
      <w:numFmt w:val="bullet"/>
      <w:lvlText w:val="•"/>
      <w:lvlJc w:val="left"/>
      <w:pPr>
        <w:ind w:left="2954" w:hanging="545"/>
      </w:pPr>
      <w:rPr>
        <w:rFonts w:hint="default"/>
        <w:lang w:val="ms" w:eastAsia="en-US" w:bidi="ar-SA"/>
      </w:rPr>
    </w:lvl>
    <w:lvl w:ilvl="5">
      <w:start w:val="0"/>
      <w:numFmt w:val="bullet"/>
      <w:lvlText w:val="•"/>
      <w:lvlJc w:val="left"/>
      <w:pPr>
        <w:ind w:left="3488" w:hanging="545"/>
      </w:pPr>
      <w:rPr>
        <w:rFonts w:hint="default"/>
        <w:lang w:val="ms" w:eastAsia="en-US" w:bidi="ar-SA"/>
      </w:rPr>
    </w:lvl>
    <w:lvl w:ilvl="6">
      <w:start w:val="0"/>
      <w:numFmt w:val="bullet"/>
      <w:lvlText w:val="•"/>
      <w:lvlJc w:val="left"/>
      <w:pPr>
        <w:ind w:left="4022" w:hanging="545"/>
      </w:pPr>
      <w:rPr>
        <w:rFonts w:hint="default"/>
        <w:lang w:val="ms" w:eastAsia="en-US" w:bidi="ar-SA"/>
      </w:rPr>
    </w:lvl>
    <w:lvl w:ilvl="7">
      <w:start w:val="0"/>
      <w:numFmt w:val="bullet"/>
      <w:lvlText w:val="•"/>
      <w:lvlJc w:val="left"/>
      <w:pPr>
        <w:ind w:left="4555" w:hanging="545"/>
      </w:pPr>
      <w:rPr>
        <w:rFonts w:hint="default"/>
        <w:lang w:val="ms" w:eastAsia="en-US" w:bidi="ar-SA"/>
      </w:rPr>
    </w:lvl>
    <w:lvl w:ilvl="8">
      <w:start w:val="0"/>
      <w:numFmt w:val="bullet"/>
      <w:lvlText w:val="•"/>
      <w:lvlJc w:val="left"/>
      <w:pPr>
        <w:ind w:left="5089" w:hanging="545"/>
      </w:pPr>
      <w:rPr>
        <w:rFonts w:hint="default"/>
        <w:lang w:val="ms" w:eastAsia="en-US" w:bidi="ar-SA"/>
      </w:rPr>
    </w:lvl>
  </w:abstractNum>
  <w:abstractNum w:abstractNumId="60">
    <w:multiLevelType w:val="hybridMultilevel"/>
    <w:lvl w:ilvl="0">
      <w:start w:val="1"/>
      <w:numFmt w:val="decimal"/>
      <w:lvlText w:val="%1."/>
      <w:lvlJc w:val="left"/>
      <w:pPr>
        <w:ind w:left="566" w:hanging="284"/>
        <w:jc w:val="left"/>
      </w:pPr>
      <w:rPr>
        <w:rFonts w:hint="default" w:ascii="Palladio Uralic" w:hAnsi="Palladio Uralic" w:eastAsia="Palladio Uralic" w:cs="Palladio Uralic"/>
        <w:spacing w:val="-18"/>
        <w:w w:val="99"/>
        <w:sz w:val="24"/>
        <w:szCs w:val="24"/>
        <w:lang w:val="ms" w:eastAsia="en-US" w:bidi="ar-SA"/>
      </w:rPr>
    </w:lvl>
    <w:lvl w:ilvl="1">
      <w:start w:val="0"/>
      <w:numFmt w:val="bullet"/>
      <w:lvlText w:val="•"/>
      <w:lvlJc w:val="left"/>
      <w:pPr>
        <w:ind w:left="1119" w:hanging="284"/>
      </w:pPr>
      <w:rPr>
        <w:rFonts w:hint="default"/>
        <w:lang w:val="ms" w:eastAsia="en-US" w:bidi="ar-SA"/>
      </w:rPr>
    </w:lvl>
    <w:lvl w:ilvl="2">
      <w:start w:val="0"/>
      <w:numFmt w:val="bullet"/>
      <w:lvlText w:val="•"/>
      <w:lvlJc w:val="left"/>
      <w:pPr>
        <w:ind w:left="1679" w:hanging="284"/>
      </w:pPr>
      <w:rPr>
        <w:rFonts w:hint="default"/>
        <w:lang w:val="ms" w:eastAsia="en-US" w:bidi="ar-SA"/>
      </w:rPr>
    </w:lvl>
    <w:lvl w:ilvl="3">
      <w:start w:val="0"/>
      <w:numFmt w:val="bullet"/>
      <w:lvlText w:val="•"/>
      <w:lvlJc w:val="left"/>
      <w:pPr>
        <w:ind w:left="2239" w:hanging="284"/>
      </w:pPr>
      <w:rPr>
        <w:rFonts w:hint="default"/>
        <w:lang w:val="ms" w:eastAsia="en-US" w:bidi="ar-SA"/>
      </w:rPr>
    </w:lvl>
    <w:lvl w:ilvl="4">
      <w:start w:val="0"/>
      <w:numFmt w:val="bullet"/>
      <w:lvlText w:val="•"/>
      <w:lvlJc w:val="left"/>
      <w:pPr>
        <w:ind w:left="2798" w:hanging="284"/>
      </w:pPr>
      <w:rPr>
        <w:rFonts w:hint="default"/>
        <w:lang w:val="ms" w:eastAsia="en-US" w:bidi="ar-SA"/>
      </w:rPr>
    </w:lvl>
    <w:lvl w:ilvl="5">
      <w:start w:val="0"/>
      <w:numFmt w:val="bullet"/>
      <w:lvlText w:val="•"/>
      <w:lvlJc w:val="left"/>
      <w:pPr>
        <w:ind w:left="3358" w:hanging="284"/>
      </w:pPr>
      <w:rPr>
        <w:rFonts w:hint="default"/>
        <w:lang w:val="ms" w:eastAsia="en-US" w:bidi="ar-SA"/>
      </w:rPr>
    </w:lvl>
    <w:lvl w:ilvl="6">
      <w:start w:val="0"/>
      <w:numFmt w:val="bullet"/>
      <w:lvlText w:val="•"/>
      <w:lvlJc w:val="left"/>
      <w:pPr>
        <w:ind w:left="3918" w:hanging="284"/>
      </w:pPr>
      <w:rPr>
        <w:rFonts w:hint="default"/>
        <w:lang w:val="ms" w:eastAsia="en-US" w:bidi="ar-SA"/>
      </w:rPr>
    </w:lvl>
    <w:lvl w:ilvl="7">
      <w:start w:val="0"/>
      <w:numFmt w:val="bullet"/>
      <w:lvlText w:val="•"/>
      <w:lvlJc w:val="left"/>
      <w:pPr>
        <w:ind w:left="4477" w:hanging="284"/>
      </w:pPr>
      <w:rPr>
        <w:rFonts w:hint="default"/>
        <w:lang w:val="ms" w:eastAsia="en-US" w:bidi="ar-SA"/>
      </w:rPr>
    </w:lvl>
    <w:lvl w:ilvl="8">
      <w:start w:val="0"/>
      <w:numFmt w:val="bullet"/>
      <w:lvlText w:val="•"/>
      <w:lvlJc w:val="left"/>
      <w:pPr>
        <w:ind w:left="5037" w:hanging="284"/>
      </w:pPr>
      <w:rPr>
        <w:rFonts w:hint="default"/>
        <w:lang w:val="ms" w:eastAsia="en-US" w:bidi="ar-SA"/>
      </w:rPr>
    </w:lvl>
  </w:abstractNum>
  <w:abstractNum w:abstractNumId="59">
    <w:multiLevelType w:val="hybridMultilevel"/>
    <w:lvl w:ilvl="0">
      <w:start w:val="10"/>
      <w:numFmt w:val="decimal"/>
      <w:lvlText w:val="%1."/>
      <w:lvlJc w:val="left"/>
      <w:pPr>
        <w:ind w:left="566" w:hanging="485"/>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19" w:hanging="485"/>
      </w:pPr>
      <w:rPr>
        <w:rFonts w:hint="default"/>
        <w:lang w:val="ms" w:eastAsia="en-US" w:bidi="ar-SA"/>
      </w:rPr>
    </w:lvl>
    <w:lvl w:ilvl="2">
      <w:start w:val="0"/>
      <w:numFmt w:val="bullet"/>
      <w:lvlText w:val="•"/>
      <w:lvlJc w:val="left"/>
      <w:pPr>
        <w:ind w:left="1679" w:hanging="485"/>
      </w:pPr>
      <w:rPr>
        <w:rFonts w:hint="default"/>
        <w:lang w:val="ms" w:eastAsia="en-US" w:bidi="ar-SA"/>
      </w:rPr>
    </w:lvl>
    <w:lvl w:ilvl="3">
      <w:start w:val="0"/>
      <w:numFmt w:val="bullet"/>
      <w:lvlText w:val="•"/>
      <w:lvlJc w:val="left"/>
      <w:pPr>
        <w:ind w:left="2239" w:hanging="485"/>
      </w:pPr>
      <w:rPr>
        <w:rFonts w:hint="default"/>
        <w:lang w:val="ms" w:eastAsia="en-US" w:bidi="ar-SA"/>
      </w:rPr>
    </w:lvl>
    <w:lvl w:ilvl="4">
      <w:start w:val="0"/>
      <w:numFmt w:val="bullet"/>
      <w:lvlText w:val="•"/>
      <w:lvlJc w:val="left"/>
      <w:pPr>
        <w:ind w:left="2798" w:hanging="485"/>
      </w:pPr>
      <w:rPr>
        <w:rFonts w:hint="default"/>
        <w:lang w:val="ms" w:eastAsia="en-US" w:bidi="ar-SA"/>
      </w:rPr>
    </w:lvl>
    <w:lvl w:ilvl="5">
      <w:start w:val="0"/>
      <w:numFmt w:val="bullet"/>
      <w:lvlText w:val="•"/>
      <w:lvlJc w:val="left"/>
      <w:pPr>
        <w:ind w:left="3358" w:hanging="485"/>
      </w:pPr>
      <w:rPr>
        <w:rFonts w:hint="default"/>
        <w:lang w:val="ms" w:eastAsia="en-US" w:bidi="ar-SA"/>
      </w:rPr>
    </w:lvl>
    <w:lvl w:ilvl="6">
      <w:start w:val="0"/>
      <w:numFmt w:val="bullet"/>
      <w:lvlText w:val="•"/>
      <w:lvlJc w:val="left"/>
      <w:pPr>
        <w:ind w:left="3918" w:hanging="485"/>
      </w:pPr>
      <w:rPr>
        <w:rFonts w:hint="default"/>
        <w:lang w:val="ms" w:eastAsia="en-US" w:bidi="ar-SA"/>
      </w:rPr>
    </w:lvl>
    <w:lvl w:ilvl="7">
      <w:start w:val="0"/>
      <w:numFmt w:val="bullet"/>
      <w:lvlText w:val="•"/>
      <w:lvlJc w:val="left"/>
      <w:pPr>
        <w:ind w:left="4477" w:hanging="485"/>
      </w:pPr>
      <w:rPr>
        <w:rFonts w:hint="default"/>
        <w:lang w:val="ms" w:eastAsia="en-US" w:bidi="ar-SA"/>
      </w:rPr>
    </w:lvl>
    <w:lvl w:ilvl="8">
      <w:start w:val="0"/>
      <w:numFmt w:val="bullet"/>
      <w:lvlText w:val="•"/>
      <w:lvlJc w:val="left"/>
      <w:pPr>
        <w:ind w:left="5037" w:hanging="485"/>
      </w:pPr>
      <w:rPr>
        <w:rFonts w:hint="default"/>
        <w:lang w:val="ms" w:eastAsia="en-US" w:bidi="ar-SA"/>
      </w:rPr>
    </w:lvl>
  </w:abstractNum>
  <w:abstractNum w:abstractNumId="58">
    <w:multiLevelType w:val="hybridMultilevel"/>
    <w:lvl w:ilvl="0">
      <w:start w:val="1"/>
      <w:numFmt w:val="decimal"/>
      <w:lvlText w:val="%1."/>
      <w:lvlJc w:val="left"/>
      <w:pPr>
        <w:ind w:left="566" w:hanging="425"/>
        <w:jc w:val="left"/>
      </w:pPr>
      <w:rPr>
        <w:rFonts w:hint="default"/>
        <w:spacing w:val="-2"/>
        <w:w w:val="100"/>
        <w:lang w:val="ms" w:eastAsia="en-US" w:bidi="ar-SA"/>
      </w:rPr>
    </w:lvl>
    <w:lvl w:ilvl="1">
      <w:start w:val="0"/>
      <w:numFmt w:val="bullet"/>
      <w:lvlText w:val="•"/>
      <w:lvlJc w:val="left"/>
      <w:pPr>
        <w:ind w:left="1119" w:hanging="425"/>
      </w:pPr>
      <w:rPr>
        <w:rFonts w:hint="default"/>
        <w:lang w:val="ms" w:eastAsia="en-US" w:bidi="ar-SA"/>
      </w:rPr>
    </w:lvl>
    <w:lvl w:ilvl="2">
      <w:start w:val="0"/>
      <w:numFmt w:val="bullet"/>
      <w:lvlText w:val="•"/>
      <w:lvlJc w:val="left"/>
      <w:pPr>
        <w:ind w:left="1679" w:hanging="425"/>
      </w:pPr>
      <w:rPr>
        <w:rFonts w:hint="default"/>
        <w:lang w:val="ms" w:eastAsia="en-US" w:bidi="ar-SA"/>
      </w:rPr>
    </w:lvl>
    <w:lvl w:ilvl="3">
      <w:start w:val="0"/>
      <w:numFmt w:val="bullet"/>
      <w:lvlText w:val="•"/>
      <w:lvlJc w:val="left"/>
      <w:pPr>
        <w:ind w:left="2239" w:hanging="425"/>
      </w:pPr>
      <w:rPr>
        <w:rFonts w:hint="default"/>
        <w:lang w:val="ms" w:eastAsia="en-US" w:bidi="ar-SA"/>
      </w:rPr>
    </w:lvl>
    <w:lvl w:ilvl="4">
      <w:start w:val="0"/>
      <w:numFmt w:val="bullet"/>
      <w:lvlText w:val="•"/>
      <w:lvlJc w:val="left"/>
      <w:pPr>
        <w:ind w:left="2798" w:hanging="425"/>
      </w:pPr>
      <w:rPr>
        <w:rFonts w:hint="default"/>
        <w:lang w:val="ms" w:eastAsia="en-US" w:bidi="ar-SA"/>
      </w:rPr>
    </w:lvl>
    <w:lvl w:ilvl="5">
      <w:start w:val="0"/>
      <w:numFmt w:val="bullet"/>
      <w:lvlText w:val="•"/>
      <w:lvlJc w:val="left"/>
      <w:pPr>
        <w:ind w:left="3358" w:hanging="425"/>
      </w:pPr>
      <w:rPr>
        <w:rFonts w:hint="default"/>
        <w:lang w:val="ms" w:eastAsia="en-US" w:bidi="ar-SA"/>
      </w:rPr>
    </w:lvl>
    <w:lvl w:ilvl="6">
      <w:start w:val="0"/>
      <w:numFmt w:val="bullet"/>
      <w:lvlText w:val="•"/>
      <w:lvlJc w:val="left"/>
      <w:pPr>
        <w:ind w:left="3918" w:hanging="425"/>
      </w:pPr>
      <w:rPr>
        <w:rFonts w:hint="default"/>
        <w:lang w:val="ms" w:eastAsia="en-US" w:bidi="ar-SA"/>
      </w:rPr>
    </w:lvl>
    <w:lvl w:ilvl="7">
      <w:start w:val="0"/>
      <w:numFmt w:val="bullet"/>
      <w:lvlText w:val="•"/>
      <w:lvlJc w:val="left"/>
      <w:pPr>
        <w:ind w:left="4477" w:hanging="425"/>
      </w:pPr>
      <w:rPr>
        <w:rFonts w:hint="default"/>
        <w:lang w:val="ms" w:eastAsia="en-US" w:bidi="ar-SA"/>
      </w:rPr>
    </w:lvl>
    <w:lvl w:ilvl="8">
      <w:start w:val="0"/>
      <w:numFmt w:val="bullet"/>
      <w:lvlText w:val="•"/>
      <w:lvlJc w:val="left"/>
      <w:pPr>
        <w:ind w:left="5037" w:hanging="425"/>
      </w:pPr>
      <w:rPr>
        <w:rFonts w:hint="default"/>
        <w:lang w:val="ms" w:eastAsia="en-US" w:bidi="ar-SA"/>
      </w:rPr>
    </w:lvl>
  </w:abstractNum>
  <w:abstractNum w:abstractNumId="57">
    <w:multiLevelType w:val="hybridMultilevel"/>
    <w:lvl w:ilvl="0">
      <w:start w:val="1"/>
      <w:numFmt w:val="decimal"/>
      <w:lvlText w:val="%1."/>
      <w:lvlJc w:val="left"/>
      <w:pPr>
        <w:ind w:left="828" w:hanging="687"/>
        <w:jc w:val="left"/>
      </w:pPr>
      <w:rPr>
        <w:rFonts w:hint="default" w:ascii="Palladio Uralic" w:hAnsi="Palladio Uralic" w:eastAsia="Palladio Uralic" w:cs="Palladio Uralic"/>
        <w:spacing w:val="-2"/>
        <w:w w:val="99"/>
        <w:sz w:val="24"/>
        <w:szCs w:val="24"/>
        <w:lang w:val="ms" w:eastAsia="en-US" w:bidi="ar-SA"/>
      </w:rPr>
    </w:lvl>
    <w:lvl w:ilvl="1">
      <w:start w:val="0"/>
      <w:numFmt w:val="bullet"/>
      <w:lvlText w:val="•"/>
      <w:lvlJc w:val="left"/>
      <w:pPr>
        <w:ind w:left="1353" w:hanging="687"/>
      </w:pPr>
      <w:rPr>
        <w:rFonts w:hint="default"/>
        <w:lang w:val="ms" w:eastAsia="en-US" w:bidi="ar-SA"/>
      </w:rPr>
    </w:lvl>
    <w:lvl w:ilvl="2">
      <w:start w:val="0"/>
      <w:numFmt w:val="bullet"/>
      <w:lvlText w:val="•"/>
      <w:lvlJc w:val="left"/>
      <w:pPr>
        <w:ind w:left="1887" w:hanging="687"/>
      </w:pPr>
      <w:rPr>
        <w:rFonts w:hint="default"/>
        <w:lang w:val="ms" w:eastAsia="en-US" w:bidi="ar-SA"/>
      </w:rPr>
    </w:lvl>
    <w:lvl w:ilvl="3">
      <w:start w:val="0"/>
      <w:numFmt w:val="bullet"/>
      <w:lvlText w:val="•"/>
      <w:lvlJc w:val="left"/>
      <w:pPr>
        <w:ind w:left="2421" w:hanging="687"/>
      </w:pPr>
      <w:rPr>
        <w:rFonts w:hint="default"/>
        <w:lang w:val="ms" w:eastAsia="en-US" w:bidi="ar-SA"/>
      </w:rPr>
    </w:lvl>
    <w:lvl w:ilvl="4">
      <w:start w:val="0"/>
      <w:numFmt w:val="bullet"/>
      <w:lvlText w:val="•"/>
      <w:lvlJc w:val="left"/>
      <w:pPr>
        <w:ind w:left="2954" w:hanging="687"/>
      </w:pPr>
      <w:rPr>
        <w:rFonts w:hint="default"/>
        <w:lang w:val="ms" w:eastAsia="en-US" w:bidi="ar-SA"/>
      </w:rPr>
    </w:lvl>
    <w:lvl w:ilvl="5">
      <w:start w:val="0"/>
      <w:numFmt w:val="bullet"/>
      <w:lvlText w:val="•"/>
      <w:lvlJc w:val="left"/>
      <w:pPr>
        <w:ind w:left="3488" w:hanging="687"/>
      </w:pPr>
      <w:rPr>
        <w:rFonts w:hint="default"/>
        <w:lang w:val="ms" w:eastAsia="en-US" w:bidi="ar-SA"/>
      </w:rPr>
    </w:lvl>
    <w:lvl w:ilvl="6">
      <w:start w:val="0"/>
      <w:numFmt w:val="bullet"/>
      <w:lvlText w:val="•"/>
      <w:lvlJc w:val="left"/>
      <w:pPr>
        <w:ind w:left="4022" w:hanging="687"/>
      </w:pPr>
      <w:rPr>
        <w:rFonts w:hint="default"/>
        <w:lang w:val="ms" w:eastAsia="en-US" w:bidi="ar-SA"/>
      </w:rPr>
    </w:lvl>
    <w:lvl w:ilvl="7">
      <w:start w:val="0"/>
      <w:numFmt w:val="bullet"/>
      <w:lvlText w:val="•"/>
      <w:lvlJc w:val="left"/>
      <w:pPr>
        <w:ind w:left="4555" w:hanging="687"/>
      </w:pPr>
      <w:rPr>
        <w:rFonts w:hint="default"/>
        <w:lang w:val="ms" w:eastAsia="en-US" w:bidi="ar-SA"/>
      </w:rPr>
    </w:lvl>
    <w:lvl w:ilvl="8">
      <w:start w:val="0"/>
      <w:numFmt w:val="bullet"/>
      <w:lvlText w:val="•"/>
      <w:lvlJc w:val="left"/>
      <w:pPr>
        <w:ind w:left="5089" w:hanging="687"/>
      </w:pPr>
      <w:rPr>
        <w:rFonts w:hint="default"/>
        <w:lang w:val="ms" w:eastAsia="en-US" w:bidi="ar-SA"/>
      </w:rPr>
    </w:lvl>
  </w:abstractNum>
  <w:abstractNum w:abstractNumId="56">
    <w:multiLevelType w:val="hybridMultilevel"/>
    <w:lvl w:ilvl="0">
      <w:start w:val="1"/>
      <w:numFmt w:val="decimal"/>
      <w:lvlText w:val="%1."/>
      <w:lvlJc w:val="left"/>
      <w:pPr>
        <w:ind w:left="566" w:hanging="459"/>
        <w:jc w:val="left"/>
      </w:pPr>
      <w:rPr>
        <w:rFonts w:hint="default" w:ascii="Palladio Uralic" w:hAnsi="Palladio Uralic" w:eastAsia="Palladio Uralic" w:cs="Palladio Uralic"/>
        <w:spacing w:val="-2"/>
        <w:w w:val="99"/>
        <w:sz w:val="24"/>
        <w:szCs w:val="24"/>
        <w:lang w:val="ms" w:eastAsia="en-US" w:bidi="ar-SA"/>
      </w:rPr>
    </w:lvl>
    <w:lvl w:ilvl="1">
      <w:start w:val="0"/>
      <w:numFmt w:val="bullet"/>
      <w:lvlText w:val="•"/>
      <w:lvlJc w:val="left"/>
      <w:pPr>
        <w:ind w:left="1119" w:hanging="459"/>
      </w:pPr>
      <w:rPr>
        <w:rFonts w:hint="default"/>
        <w:lang w:val="ms" w:eastAsia="en-US" w:bidi="ar-SA"/>
      </w:rPr>
    </w:lvl>
    <w:lvl w:ilvl="2">
      <w:start w:val="0"/>
      <w:numFmt w:val="bullet"/>
      <w:lvlText w:val="•"/>
      <w:lvlJc w:val="left"/>
      <w:pPr>
        <w:ind w:left="1679" w:hanging="459"/>
      </w:pPr>
      <w:rPr>
        <w:rFonts w:hint="default"/>
        <w:lang w:val="ms" w:eastAsia="en-US" w:bidi="ar-SA"/>
      </w:rPr>
    </w:lvl>
    <w:lvl w:ilvl="3">
      <w:start w:val="0"/>
      <w:numFmt w:val="bullet"/>
      <w:lvlText w:val="•"/>
      <w:lvlJc w:val="left"/>
      <w:pPr>
        <w:ind w:left="2239" w:hanging="459"/>
      </w:pPr>
      <w:rPr>
        <w:rFonts w:hint="default"/>
        <w:lang w:val="ms" w:eastAsia="en-US" w:bidi="ar-SA"/>
      </w:rPr>
    </w:lvl>
    <w:lvl w:ilvl="4">
      <w:start w:val="0"/>
      <w:numFmt w:val="bullet"/>
      <w:lvlText w:val="•"/>
      <w:lvlJc w:val="left"/>
      <w:pPr>
        <w:ind w:left="2798" w:hanging="459"/>
      </w:pPr>
      <w:rPr>
        <w:rFonts w:hint="default"/>
        <w:lang w:val="ms" w:eastAsia="en-US" w:bidi="ar-SA"/>
      </w:rPr>
    </w:lvl>
    <w:lvl w:ilvl="5">
      <w:start w:val="0"/>
      <w:numFmt w:val="bullet"/>
      <w:lvlText w:val="•"/>
      <w:lvlJc w:val="left"/>
      <w:pPr>
        <w:ind w:left="3358" w:hanging="459"/>
      </w:pPr>
      <w:rPr>
        <w:rFonts w:hint="default"/>
        <w:lang w:val="ms" w:eastAsia="en-US" w:bidi="ar-SA"/>
      </w:rPr>
    </w:lvl>
    <w:lvl w:ilvl="6">
      <w:start w:val="0"/>
      <w:numFmt w:val="bullet"/>
      <w:lvlText w:val="•"/>
      <w:lvlJc w:val="left"/>
      <w:pPr>
        <w:ind w:left="3918" w:hanging="459"/>
      </w:pPr>
      <w:rPr>
        <w:rFonts w:hint="default"/>
        <w:lang w:val="ms" w:eastAsia="en-US" w:bidi="ar-SA"/>
      </w:rPr>
    </w:lvl>
    <w:lvl w:ilvl="7">
      <w:start w:val="0"/>
      <w:numFmt w:val="bullet"/>
      <w:lvlText w:val="•"/>
      <w:lvlJc w:val="left"/>
      <w:pPr>
        <w:ind w:left="4477" w:hanging="459"/>
      </w:pPr>
      <w:rPr>
        <w:rFonts w:hint="default"/>
        <w:lang w:val="ms" w:eastAsia="en-US" w:bidi="ar-SA"/>
      </w:rPr>
    </w:lvl>
    <w:lvl w:ilvl="8">
      <w:start w:val="0"/>
      <w:numFmt w:val="bullet"/>
      <w:lvlText w:val="•"/>
      <w:lvlJc w:val="left"/>
      <w:pPr>
        <w:ind w:left="5037" w:hanging="459"/>
      </w:pPr>
      <w:rPr>
        <w:rFonts w:hint="default"/>
        <w:lang w:val="ms" w:eastAsia="en-US" w:bidi="ar-SA"/>
      </w:rPr>
    </w:lvl>
  </w:abstractNum>
  <w:abstractNum w:abstractNumId="55">
    <w:multiLevelType w:val="hybridMultilevel"/>
    <w:lvl w:ilvl="0">
      <w:start w:val="1"/>
      <w:numFmt w:val="decimal"/>
      <w:lvlText w:val="%1."/>
      <w:lvlJc w:val="left"/>
      <w:pPr>
        <w:ind w:left="424" w:hanging="317"/>
        <w:jc w:val="left"/>
      </w:pPr>
      <w:rPr>
        <w:rFonts w:hint="default" w:ascii="Palladio Uralic" w:hAnsi="Palladio Uralic" w:eastAsia="Palladio Uralic" w:cs="Palladio Uralic"/>
        <w:spacing w:val="-2"/>
        <w:w w:val="99"/>
        <w:sz w:val="24"/>
        <w:szCs w:val="24"/>
        <w:lang w:val="ms" w:eastAsia="en-US" w:bidi="ar-SA"/>
      </w:rPr>
    </w:lvl>
    <w:lvl w:ilvl="1">
      <w:start w:val="0"/>
      <w:numFmt w:val="bullet"/>
      <w:lvlText w:val="•"/>
      <w:lvlJc w:val="left"/>
      <w:pPr>
        <w:ind w:left="993" w:hanging="317"/>
      </w:pPr>
      <w:rPr>
        <w:rFonts w:hint="default"/>
        <w:lang w:val="ms" w:eastAsia="en-US" w:bidi="ar-SA"/>
      </w:rPr>
    </w:lvl>
    <w:lvl w:ilvl="2">
      <w:start w:val="0"/>
      <w:numFmt w:val="bullet"/>
      <w:lvlText w:val="•"/>
      <w:lvlJc w:val="left"/>
      <w:pPr>
        <w:ind w:left="1567" w:hanging="317"/>
      </w:pPr>
      <w:rPr>
        <w:rFonts w:hint="default"/>
        <w:lang w:val="ms" w:eastAsia="en-US" w:bidi="ar-SA"/>
      </w:rPr>
    </w:lvl>
    <w:lvl w:ilvl="3">
      <w:start w:val="0"/>
      <w:numFmt w:val="bullet"/>
      <w:lvlText w:val="•"/>
      <w:lvlJc w:val="left"/>
      <w:pPr>
        <w:ind w:left="2141" w:hanging="317"/>
      </w:pPr>
      <w:rPr>
        <w:rFonts w:hint="default"/>
        <w:lang w:val="ms" w:eastAsia="en-US" w:bidi="ar-SA"/>
      </w:rPr>
    </w:lvl>
    <w:lvl w:ilvl="4">
      <w:start w:val="0"/>
      <w:numFmt w:val="bullet"/>
      <w:lvlText w:val="•"/>
      <w:lvlJc w:val="left"/>
      <w:pPr>
        <w:ind w:left="2714" w:hanging="317"/>
      </w:pPr>
      <w:rPr>
        <w:rFonts w:hint="default"/>
        <w:lang w:val="ms" w:eastAsia="en-US" w:bidi="ar-SA"/>
      </w:rPr>
    </w:lvl>
    <w:lvl w:ilvl="5">
      <w:start w:val="0"/>
      <w:numFmt w:val="bullet"/>
      <w:lvlText w:val="•"/>
      <w:lvlJc w:val="left"/>
      <w:pPr>
        <w:ind w:left="3288" w:hanging="317"/>
      </w:pPr>
      <w:rPr>
        <w:rFonts w:hint="default"/>
        <w:lang w:val="ms" w:eastAsia="en-US" w:bidi="ar-SA"/>
      </w:rPr>
    </w:lvl>
    <w:lvl w:ilvl="6">
      <w:start w:val="0"/>
      <w:numFmt w:val="bullet"/>
      <w:lvlText w:val="•"/>
      <w:lvlJc w:val="left"/>
      <w:pPr>
        <w:ind w:left="3862" w:hanging="317"/>
      </w:pPr>
      <w:rPr>
        <w:rFonts w:hint="default"/>
        <w:lang w:val="ms" w:eastAsia="en-US" w:bidi="ar-SA"/>
      </w:rPr>
    </w:lvl>
    <w:lvl w:ilvl="7">
      <w:start w:val="0"/>
      <w:numFmt w:val="bullet"/>
      <w:lvlText w:val="•"/>
      <w:lvlJc w:val="left"/>
      <w:pPr>
        <w:ind w:left="4435" w:hanging="317"/>
      </w:pPr>
      <w:rPr>
        <w:rFonts w:hint="default"/>
        <w:lang w:val="ms" w:eastAsia="en-US" w:bidi="ar-SA"/>
      </w:rPr>
    </w:lvl>
    <w:lvl w:ilvl="8">
      <w:start w:val="0"/>
      <w:numFmt w:val="bullet"/>
      <w:lvlText w:val="•"/>
      <w:lvlJc w:val="left"/>
      <w:pPr>
        <w:ind w:left="5009" w:hanging="317"/>
      </w:pPr>
      <w:rPr>
        <w:rFonts w:hint="default"/>
        <w:lang w:val="ms" w:eastAsia="en-US" w:bidi="ar-SA"/>
      </w:rPr>
    </w:lvl>
  </w:abstractNum>
  <w:abstractNum w:abstractNumId="54">
    <w:multiLevelType w:val="hybridMultilevel"/>
    <w:lvl w:ilvl="0">
      <w:start w:val="1"/>
      <w:numFmt w:val="decimal"/>
      <w:lvlText w:val="%1."/>
      <w:lvlJc w:val="left"/>
      <w:pPr>
        <w:ind w:left="468" w:hanging="360"/>
        <w:jc w:val="left"/>
      </w:pPr>
      <w:rPr>
        <w:rFonts w:hint="default" w:ascii="Palladio Uralic" w:hAnsi="Palladio Uralic" w:eastAsia="Palladio Uralic" w:cs="Palladio Uralic"/>
        <w:spacing w:val="-1"/>
        <w:w w:val="100"/>
        <w:sz w:val="24"/>
        <w:szCs w:val="24"/>
        <w:lang w:val="ms" w:eastAsia="en-US" w:bidi="ar-SA"/>
      </w:rPr>
    </w:lvl>
    <w:lvl w:ilvl="1">
      <w:start w:val="0"/>
      <w:numFmt w:val="bullet"/>
      <w:lvlText w:val="•"/>
      <w:lvlJc w:val="left"/>
      <w:pPr>
        <w:ind w:left="1029" w:hanging="360"/>
      </w:pPr>
      <w:rPr>
        <w:rFonts w:hint="default"/>
        <w:lang w:val="ms" w:eastAsia="en-US" w:bidi="ar-SA"/>
      </w:rPr>
    </w:lvl>
    <w:lvl w:ilvl="2">
      <w:start w:val="0"/>
      <w:numFmt w:val="bullet"/>
      <w:lvlText w:val="•"/>
      <w:lvlJc w:val="left"/>
      <w:pPr>
        <w:ind w:left="1599" w:hanging="360"/>
      </w:pPr>
      <w:rPr>
        <w:rFonts w:hint="default"/>
        <w:lang w:val="ms" w:eastAsia="en-US" w:bidi="ar-SA"/>
      </w:rPr>
    </w:lvl>
    <w:lvl w:ilvl="3">
      <w:start w:val="0"/>
      <w:numFmt w:val="bullet"/>
      <w:lvlText w:val="•"/>
      <w:lvlJc w:val="left"/>
      <w:pPr>
        <w:ind w:left="2169" w:hanging="360"/>
      </w:pPr>
      <w:rPr>
        <w:rFonts w:hint="default"/>
        <w:lang w:val="ms" w:eastAsia="en-US" w:bidi="ar-SA"/>
      </w:rPr>
    </w:lvl>
    <w:lvl w:ilvl="4">
      <w:start w:val="0"/>
      <w:numFmt w:val="bullet"/>
      <w:lvlText w:val="•"/>
      <w:lvlJc w:val="left"/>
      <w:pPr>
        <w:ind w:left="2738" w:hanging="360"/>
      </w:pPr>
      <w:rPr>
        <w:rFonts w:hint="default"/>
        <w:lang w:val="ms" w:eastAsia="en-US" w:bidi="ar-SA"/>
      </w:rPr>
    </w:lvl>
    <w:lvl w:ilvl="5">
      <w:start w:val="0"/>
      <w:numFmt w:val="bullet"/>
      <w:lvlText w:val="•"/>
      <w:lvlJc w:val="left"/>
      <w:pPr>
        <w:ind w:left="3308" w:hanging="360"/>
      </w:pPr>
      <w:rPr>
        <w:rFonts w:hint="default"/>
        <w:lang w:val="ms" w:eastAsia="en-US" w:bidi="ar-SA"/>
      </w:rPr>
    </w:lvl>
    <w:lvl w:ilvl="6">
      <w:start w:val="0"/>
      <w:numFmt w:val="bullet"/>
      <w:lvlText w:val="•"/>
      <w:lvlJc w:val="left"/>
      <w:pPr>
        <w:ind w:left="3878" w:hanging="360"/>
      </w:pPr>
      <w:rPr>
        <w:rFonts w:hint="default"/>
        <w:lang w:val="ms" w:eastAsia="en-US" w:bidi="ar-SA"/>
      </w:rPr>
    </w:lvl>
    <w:lvl w:ilvl="7">
      <w:start w:val="0"/>
      <w:numFmt w:val="bullet"/>
      <w:lvlText w:val="•"/>
      <w:lvlJc w:val="left"/>
      <w:pPr>
        <w:ind w:left="4447" w:hanging="360"/>
      </w:pPr>
      <w:rPr>
        <w:rFonts w:hint="default"/>
        <w:lang w:val="ms" w:eastAsia="en-US" w:bidi="ar-SA"/>
      </w:rPr>
    </w:lvl>
    <w:lvl w:ilvl="8">
      <w:start w:val="0"/>
      <w:numFmt w:val="bullet"/>
      <w:lvlText w:val="•"/>
      <w:lvlJc w:val="left"/>
      <w:pPr>
        <w:ind w:left="5017" w:hanging="360"/>
      </w:pPr>
      <w:rPr>
        <w:rFonts w:hint="default"/>
        <w:lang w:val="ms" w:eastAsia="en-US" w:bidi="ar-SA"/>
      </w:rPr>
    </w:lvl>
  </w:abstractNum>
  <w:abstractNum w:abstractNumId="53">
    <w:multiLevelType w:val="hybridMultilevel"/>
    <w:lvl w:ilvl="0">
      <w:start w:val="0"/>
      <w:numFmt w:val="bullet"/>
      <w:lvlText w:val=""/>
      <w:lvlJc w:val="left"/>
      <w:pPr>
        <w:ind w:left="566" w:hanging="425"/>
      </w:pPr>
      <w:rPr>
        <w:rFonts w:hint="default" w:ascii="Symbol" w:hAnsi="Symbol" w:eastAsia="Symbol" w:cs="Symbol"/>
        <w:w w:val="100"/>
        <w:sz w:val="24"/>
        <w:szCs w:val="24"/>
        <w:lang w:val="ms" w:eastAsia="en-US" w:bidi="ar-SA"/>
      </w:rPr>
    </w:lvl>
    <w:lvl w:ilvl="1">
      <w:start w:val="0"/>
      <w:numFmt w:val="bullet"/>
      <w:lvlText w:val="•"/>
      <w:lvlJc w:val="left"/>
      <w:pPr>
        <w:ind w:left="1119" w:hanging="425"/>
      </w:pPr>
      <w:rPr>
        <w:rFonts w:hint="default"/>
        <w:lang w:val="ms" w:eastAsia="en-US" w:bidi="ar-SA"/>
      </w:rPr>
    </w:lvl>
    <w:lvl w:ilvl="2">
      <w:start w:val="0"/>
      <w:numFmt w:val="bullet"/>
      <w:lvlText w:val="•"/>
      <w:lvlJc w:val="left"/>
      <w:pPr>
        <w:ind w:left="1679" w:hanging="425"/>
      </w:pPr>
      <w:rPr>
        <w:rFonts w:hint="default"/>
        <w:lang w:val="ms" w:eastAsia="en-US" w:bidi="ar-SA"/>
      </w:rPr>
    </w:lvl>
    <w:lvl w:ilvl="3">
      <w:start w:val="0"/>
      <w:numFmt w:val="bullet"/>
      <w:lvlText w:val="•"/>
      <w:lvlJc w:val="left"/>
      <w:pPr>
        <w:ind w:left="2239" w:hanging="425"/>
      </w:pPr>
      <w:rPr>
        <w:rFonts w:hint="default"/>
        <w:lang w:val="ms" w:eastAsia="en-US" w:bidi="ar-SA"/>
      </w:rPr>
    </w:lvl>
    <w:lvl w:ilvl="4">
      <w:start w:val="0"/>
      <w:numFmt w:val="bullet"/>
      <w:lvlText w:val="•"/>
      <w:lvlJc w:val="left"/>
      <w:pPr>
        <w:ind w:left="2798" w:hanging="425"/>
      </w:pPr>
      <w:rPr>
        <w:rFonts w:hint="default"/>
        <w:lang w:val="ms" w:eastAsia="en-US" w:bidi="ar-SA"/>
      </w:rPr>
    </w:lvl>
    <w:lvl w:ilvl="5">
      <w:start w:val="0"/>
      <w:numFmt w:val="bullet"/>
      <w:lvlText w:val="•"/>
      <w:lvlJc w:val="left"/>
      <w:pPr>
        <w:ind w:left="3358" w:hanging="425"/>
      </w:pPr>
      <w:rPr>
        <w:rFonts w:hint="default"/>
        <w:lang w:val="ms" w:eastAsia="en-US" w:bidi="ar-SA"/>
      </w:rPr>
    </w:lvl>
    <w:lvl w:ilvl="6">
      <w:start w:val="0"/>
      <w:numFmt w:val="bullet"/>
      <w:lvlText w:val="•"/>
      <w:lvlJc w:val="left"/>
      <w:pPr>
        <w:ind w:left="3918" w:hanging="425"/>
      </w:pPr>
      <w:rPr>
        <w:rFonts w:hint="default"/>
        <w:lang w:val="ms" w:eastAsia="en-US" w:bidi="ar-SA"/>
      </w:rPr>
    </w:lvl>
    <w:lvl w:ilvl="7">
      <w:start w:val="0"/>
      <w:numFmt w:val="bullet"/>
      <w:lvlText w:val="•"/>
      <w:lvlJc w:val="left"/>
      <w:pPr>
        <w:ind w:left="4477" w:hanging="425"/>
      </w:pPr>
      <w:rPr>
        <w:rFonts w:hint="default"/>
        <w:lang w:val="ms" w:eastAsia="en-US" w:bidi="ar-SA"/>
      </w:rPr>
    </w:lvl>
    <w:lvl w:ilvl="8">
      <w:start w:val="0"/>
      <w:numFmt w:val="bullet"/>
      <w:lvlText w:val="•"/>
      <w:lvlJc w:val="left"/>
      <w:pPr>
        <w:ind w:left="5037" w:hanging="425"/>
      </w:pPr>
      <w:rPr>
        <w:rFonts w:hint="default"/>
        <w:lang w:val="ms" w:eastAsia="en-US" w:bidi="ar-SA"/>
      </w:rPr>
    </w:lvl>
  </w:abstractNum>
  <w:abstractNum w:abstractNumId="52">
    <w:multiLevelType w:val="hybridMultilevel"/>
    <w:lvl w:ilvl="0">
      <w:start w:val="0"/>
      <w:numFmt w:val="bullet"/>
      <w:lvlText w:val=""/>
      <w:lvlJc w:val="left"/>
      <w:pPr>
        <w:ind w:left="566" w:hanging="425"/>
      </w:pPr>
      <w:rPr>
        <w:rFonts w:hint="default" w:ascii="Symbol" w:hAnsi="Symbol" w:eastAsia="Symbol" w:cs="Symbol"/>
        <w:w w:val="100"/>
        <w:sz w:val="24"/>
        <w:szCs w:val="24"/>
        <w:lang w:val="ms" w:eastAsia="en-US" w:bidi="ar-SA"/>
      </w:rPr>
    </w:lvl>
    <w:lvl w:ilvl="1">
      <w:start w:val="0"/>
      <w:numFmt w:val="bullet"/>
      <w:lvlText w:val="•"/>
      <w:lvlJc w:val="left"/>
      <w:pPr>
        <w:ind w:left="1119" w:hanging="425"/>
      </w:pPr>
      <w:rPr>
        <w:rFonts w:hint="default"/>
        <w:lang w:val="ms" w:eastAsia="en-US" w:bidi="ar-SA"/>
      </w:rPr>
    </w:lvl>
    <w:lvl w:ilvl="2">
      <w:start w:val="0"/>
      <w:numFmt w:val="bullet"/>
      <w:lvlText w:val="•"/>
      <w:lvlJc w:val="left"/>
      <w:pPr>
        <w:ind w:left="1678" w:hanging="425"/>
      </w:pPr>
      <w:rPr>
        <w:rFonts w:hint="default"/>
        <w:lang w:val="ms" w:eastAsia="en-US" w:bidi="ar-SA"/>
      </w:rPr>
    </w:lvl>
    <w:lvl w:ilvl="3">
      <w:start w:val="0"/>
      <w:numFmt w:val="bullet"/>
      <w:lvlText w:val="•"/>
      <w:lvlJc w:val="left"/>
      <w:pPr>
        <w:ind w:left="2238" w:hanging="425"/>
      </w:pPr>
      <w:rPr>
        <w:rFonts w:hint="default"/>
        <w:lang w:val="ms" w:eastAsia="en-US" w:bidi="ar-SA"/>
      </w:rPr>
    </w:lvl>
    <w:lvl w:ilvl="4">
      <w:start w:val="0"/>
      <w:numFmt w:val="bullet"/>
      <w:lvlText w:val="•"/>
      <w:lvlJc w:val="left"/>
      <w:pPr>
        <w:ind w:left="2797" w:hanging="425"/>
      </w:pPr>
      <w:rPr>
        <w:rFonts w:hint="default"/>
        <w:lang w:val="ms" w:eastAsia="en-US" w:bidi="ar-SA"/>
      </w:rPr>
    </w:lvl>
    <w:lvl w:ilvl="5">
      <w:start w:val="0"/>
      <w:numFmt w:val="bullet"/>
      <w:lvlText w:val="•"/>
      <w:lvlJc w:val="left"/>
      <w:pPr>
        <w:ind w:left="3357" w:hanging="425"/>
      </w:pPr>
      <w:rPr>
        <w:rFonts w:hint="default"/>
        <w:lang w:val="ms" w:eastAsia="en-US" w:bidi="ar-SA"/>
      </w:rPr>
    </w:lvl>
    <w:lvl w:ilvl="6">
      <w:start w:val="0"/>
      <w:numFmt w:val="bullet"/>
      <w:lvlText w:val="•"/>
      <w:lvlJc w:val="left"/>
      <w:pPr>
        <w:ind w:left="3916" w:hanging="425"/>
      </w:pPr>
      <w:rPr>
        <w:rFonts w:hint="default"/>
        <w:lang w:val="ms" w:eastAsia="en-US" w:bidi="ar-SA"/>
      </w:rPr>
    </w:lvl>
    <w:lvl w:ilvl="7">
      <w:start w:val="0"/>
      <w:numFmt w:val="bullet"/>
      <w:lvlText w:val="•"/>
      <w:lvlJc w:val="left"/>
      <w:pPr>
        <w:ind w:left="4475" w:hanging="425"/>
      </w:pPr>
      <w:rPr>
        <w:rFonts w:hint="default"/>
        <w:lang w:val="ms" w:eastAsia="en-US" w:bidi="ar-SA"/>
      </w:rPr>
    </w:lvl>
    <w:lvl w:ilvl="8">
      <w:start w:val="0"/>
      <w:numFmt w:val="bullet"/>
      <w:lvlText w:val="•"/>
      <w:lvlJc w:val="left"/>
      <w:pPr>
        <w:ind w:left="5035" w:hanging="425"/>
      </w:pPr>
      <w:rPr>
        <w:rFonts w:hint="default"/>
        <w:lang w:val="ms" w:eastAsia="en-US" w:bidi="ar-SA"/>
      </w:rPr>
    </w:lvl>
  </w:abstractNum>
  <w:abstractNum w:abstractNumId="51">
    <w:multiLevelType w:val="hybridMultilevel"/>
    <w:lvl w:ilvl="0">
      <w:start w:val="0"/>
      <w:numFmt w:val="bullet"/>
      <w:lvlText w:val=""/>
      <w:lvlJc w:val="left"/>
      <w:pPr>
        <w:ind w:left="566" w:hanging="459"/>
      </w:pPr>
      <w:rPr>
        <w:rFonts w:hint="default" w:ascii="Symbol" w:hAnsi="Symbol" w:eastAsia="Symbol" w:cs="Symbol"/>
        <w:w w:val="100"/>
        <w:sz w:val="24"/>
        <w:szCs w:val="24"/>
        <w:lang w:val="ms" w:eastAsia="en-US" w:bidi="ar-SA"/>
      </w:rPr>
    </w:lvl>
    <w:lvl w:ilvl="1">
      <w:start w:val="0"/>
      <w:numFmt w:val="bullet"/>
      <w:lvlText w:val="•"/>
      <w:lvlJc w:val="left"/>
      <w:pPr>
        <w:ind w:left="1119" w:hanging="459"/>
      </w:pPr>
      <w:rPr>
        <w:rFonts w:hint="default"/>
        <w:lang w:val="ms" w:eastAsia="en-US" w:bidi="ar-SA"/>
      </w:rPr>
    </w:lvl>
    <w:lvl w:ilvl="2">
      <w:start w:val="0"/>
      <w:numFmt w:val="bullet"/>
      <w:lvlText w:val="•"/>
      <w:lvlJc w:val="left"/>
      <w:pPr>
        <w:ind w:left="1678" w:hanging="459"/>
      </w:pPr>
      <w:rPr>
        <w:rFonts w:hint="default"/>
        <w:lang w:val="ms" w:eastAsia="en-US" w:bidi="ar-SA"/>
      </w:rPr>
    </w:lvl>
    <w:lvl w:ilvl="3">
      <w:start w:val="0"/>
      <w:numFmt w:val="bullet"/>
      <w:lvlText w:val="•"/>
      <w:lvlJc w:val="left"/>
      <w:pPr>
        <w:ind w:left="2238" w:hanging="459"/>
      </w:pPr>
      <w:rPr>
        <w:rFonts w:hint="default"/>
        <w:lang w:val="ms" w:eastAsia="en-US" w:bidi="ar-SA"/>
      </w:rPr>
    </w:lvl>
    <w:lvl w:ilvl="4">
      <w:start w:val="0"/>
      <w:numFmt w:val="bullet"/>
      <w:lvlText w:val="•"/>
      <w:lvlJc w:val="left"/>
      <w:pPr>
        <w:ind w:left="2797" w:hanging="459"/>
      </w:pPr>
      <w:rPr>
        <w:rFonts w:hint="default"/>
        <w:lang w:val="ms" w:eastAsia="en-US" w:bidi="ar-SA"/>
      </w:rPr>
    </w:lvl>
    <w:lvl w:ilvl="5">
      <w:start w:val="0"/>
      <w:numFmt w:val="bullet"/>
      <w:lvlText w:val="•"/>
      <w:lvlJc w:val="left"/>
      <w:pPr>
        <w:ind w:left="3357" w:hanging="459"/>
      </w:pPr>
      <w:rPr>
        <w:rFonts w:hint="default"/>
        <w:lang w:val="ms" w:eastAsia="en-US" w:bidi="ar-SA"/>
      </w:rPr>
    </w:lvl>
    <w:lvl w:ilvl="6">
      <w:start w:val="0"/>
      <w:numFmt w:val="bullet"/>
      <w:lvlText w:val="•"/>
      <w:lvlJc w:val="left"/>
      <w:pPr>
        <w:ind w:left="3916" w:hanging="459"/>
      </w:pPr>
      <w:rPr>
        <w:rFonts w:hint="default"/>
        <w:lang w:val="ms" w:eastAsia="en-US" w:bidi="ar-SA"/>
      </w:rPr>
    </w:lvl>
    <w:lvl w:ilvl="7">
      <w:start w:val="0"/>
      <w:numFmt w:val="bullet"/>
      <w:lvlText w:val="•"/>
      <w:lvlJc w:val="left"/>
      <w:pPr>
        <w:ind w:left="4475" w:hanging="459"/>
      </w:pPr>
      <w:rPr>
        <w:rFonts w:hint="default"/>
        <w:lang w:val="ms" w:eastAsia="en-US" w:bidi="ar-SA"/>
      </w:rPr>
    </w:lvl>
    <w:lvl w:ilvl="8">
      <w:start w:val="0"/>
      <w:numFmt w:val="bullet"/>
      <w:lvlText w:val="•"/>
      <w:lvlJc w:val="left"/>
      <w:pPr>
        <w:ind w:left="5035" w:hanging="459"/>
      </w:pPr>
      <w:rPr>
        <w:rFonts w:hint="default"/>
        <w:lang w:val="ms" w:eastAsia="en-US" w:bidi="ar-SA"/>
      </w:rPr>
    </w:lvl>
  </w:abstractNum>
  <w:abstractNum w:abstractNumId="50">
    <w:multiLevelType w:val="hybridMultilevel"/>
    <w:lvl w:ilvl="0">
      <w:start w:val="10"/>
      <w:numFmt w:val="upperLetter"/>
      <w:lvlText w:val="%1."/>
      <w:lvlJc w:val="left"/>
      <w:pPr>
        <w:ind w:left="1260" w:hanging="358"/>
        <w:jc w:val="left"/>
      </w:pPr>
      <w:rPr>
        <w:rFonts w:hint="default"/>
        <w:b/>
        <w:bCs/>
        <w:spacing w:val="-3"/>
        <w:w w:val="99"/>
        <w:lang w:val="ms" w:eastAsia="en-US" w:bidi="ar-SA"/>
      </w:rPr>
    </w:lvl>
    <w:lvl w:ilvl="1">
      <w:start w:val="1"/>
      <w:numFmt w:val="decimal"/>
      <w:lvlText w:val="%2."/>
      <w:lvlJc w:val="left"/>
      <w:pPr>
        <w:ind w:left="1673" w:hanging="425"/>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980" w:hanging="425"/>
      </w:pPr>
      <w:rPr>
        <w:rFonts w:hint="default"/>
        <w:lang w:val="ms" w:eastAsia="en-US" w:bidi="ar-SA"/>
      </w:rPr>
    </w:lvl>
    <w:lvl w:ilvl="3">
      <w:start w:val="0"/>
      <w:numFmt w:val="bullet"/>
      <w:lvlText w:val="•"/>
      <w:lvlJc w:val="left"/>
      <w:pPr>
        <w:ind w:left="3020" w:hanging="425"/>
      </w:pPr>
      <w:rPr>
        <w:rFonts w:hint="default"/>
        <w:lang w:val="ms" w:eastAsia="en-US" w:bidi="ar-SA"/>
      </w:rPr>
    </w:lvl>
    <w:lvl w:ilvl="4">
      <w:start w:val="0"/>
      <w:numFmt w:val="bullet"/>
      <w:lvlText w:val="•"/>
      <w:lvlJc w:val="left"/>
      <w:pPr>
        <w:ind w:left="4061" w:hanging="425"/>
      </w:pPr>
      <w:rPr>
        <w:rFonts w:hint="default"/>
        <w:lang w:val="ms" w:eastAsia="en-US" w:bidi="ar-SA"/>
      </w:rPr>
    </w:lvl>
    <w:lvl w:ilvl="5">
      <w:start w:val="0"/>
      <w:numFmt w:val="bullet"/>
      <w:lvlText w:val="•"/>
      <w:lvlJc w:val="left"/>
      <w:pPr>
        <w:ind w:left="5102" w:hanging="425"/>
      </w:pPr>
      <w:rPr>
        <w:rFonts w:hint="default"/>
        <w:lang w:val="ms" w:eastAsia="en-US" w:bidi="ar-SA"/>
      </w:rPr>
    </w:lvl>
    <w:lvl w:ilvl="6">
      <w:start w:val="0"/>
      <w:numFmt w:val="bullet"/>
      <w:lvlText w:val="•"/>
      <w:lvlJc w:val="left"/>
      <w:pPr>
        <w:ind w:left="6143" w:hanging="425"/>
      </w:pPr>
      <w:rPr>
        <w:rFonts w:hint="default"/>
        <w:lang w:val="ms" w:eastAsia="en-US" w:bidi="ar-SA"/>
      </w:rPr>
    </w:lvl>
    <w:lvl w:ilvl="7">
      <w:start w:val="0"/>
      <w:numFmt w:val="bullet"/>
      <w:lvlText w:val="•"/>
      <w:lvlJc w:val="left"/>
      <w:pPr>
        <w:ind w:left="7184" w:hanging="425"/>
      </w:pPr>
      <w:rPr>
        <w:rFonts w:hint="default"/>
        <w:lang w:val="ms" w:eastAsia="en-US" w:bidi="ar-SA"/>
      </w:rPr>
    </w:lvl>
    <w:lvl w:ilvl="8">
      <w:start w:val="0"/>
      <w:numFmt w:val="bullet"/>
      <w:lvlText w:val="•"/>
      <w:lvlJc w:val="left"/>
      <w:pPr>
        <w:ind w:left="8224" w:hanging="425"/>
      </w:pPr>
      <w:rPr>
        <w:rFonts w:hint="default"/>
        <w:lang w:val="ms" w:eastAsia="en-US" w:bidi="ar-SA"/>
      </w:rPr>
    </w:lvl>
  </w:abstractNum>
  <w:abstractNum w:abstractNumId="49">
    <w:multiLevelType w:val="hybridMultilevel"/>
    <w:lvl w:ilvl="0">
      <w:start w:val="1"/>
      <w:numFmt w:val="upperRoman"/>
      <w:lvlText w:val="%1."/>
      <w:lvlJc w:val="left"/>
      <w:pPr>
        <w:ind w:left="1474" w:hanging="214"/>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1862" w:hanging="240"/>
        <w:jc w:val="left"/>
      </w:pPr>
      <w:rPr>
        <w:rFonts w:hint="default" w:ascii="Times New Roman" w:hAnsi="Times New Roman" w:eastAsia="Times New Roman" w:cs="Times New Roman"/>
        <w:spacing w:val="-1"/>
        <w:w w:val="99"/>
        <w:sz w:val="24"/>
        <w:szCs w:val="24"/>
        <w:lang w:val="ms" w:eastAsia="en-US" w:bidi="ar-SA"/>
      </w:rPr>
    </w:lvl>
    <w:lvl w:ilvl="2">
      <w:start w:val="1"/>
      <w:numFmt w:val="lowerLetter"/>
      <w:lvlText w:val="%3."/>
      <w:lvlJc w:val="left"/>
      <w:pPr>
        <w:ind w:left="2342" w:hanging="360"/>
        <w:jc w:val="left"/>
      </w:pPr>
      <w:rPr>
        <w:rFonts w:hint="default" w:ascii="Times New Roman" w:hAnsi="Times New Roman" w:eastAsia="Times New Roman" w:cs="Times New Roman"/>
        <w:spacing w:val="-19"/>
        <w:w w:val="99"/>
        <w:sz w:val="24"/>
        <w:szCs w:val="24"/>
        <w:lang w:val="ms" w:eastAsia="en-US" w:bidi="ar-SA"/>
      </w:rPr>
    </w:lvl>
    <w:lvl w:ilvl="3">
      <w:start w:val="0"/>
      <w:numFmt w:val="bullet"/>
      <w:lvlText w:val="•"/>
      <w:lvlJc w:val="left"/>
      <w:pPr>
        <w:ind w:left="3335" w:hanging="360"/>
      </w:pPr>
      <w:rPr>
        <w:rFonts w:hint="default"/>
        <w:lang w:val="ms" w:eastAsia="en-US" w:bidi="ar-SA"/>
      </w:rPr>
    </w:lvl>
    <w:lvl w:ilvl="4">
      <w:start w:val="0"/>
      <w:numFmt w:val="bullet"/>
      <w:lvlText w:val="•"/>
      <w:lvlJc w:val="left"/>
      <w:pPr>
        <w:ind w:left="4331" w:hanging="360"/>
      </w:pPr>
      <w:rPr>
        <w:rFonts w:hint="default"/>
        <w:lang w:val="ms" w:eastAsia="en-US" w:bidi="ar-SA"/>
      </w:rPr>
    </w:lvl>
    <w:lvl w:ilvl="5">
      <w:start w:val="0"/>
      <w:numFmt w:val="bullet"/>
      <w:lvlText w:val="•"/>
      <w:lvlJc w:val="left"/>
      <w:pPr>
        <w:ind w:left="5327" w:hanging="360"/>
      </w:pPr>
      <w:rPr>
        <w:rFonts w:hint="default"/>
        <w:lang w:val="ms" w:eastAsia="en-US" w:bidi="ar-SA"/>
      </w:rPr>
    </w:lvl>
    <w:lvl w:ilvl="6">
      <w:start w:val="0"/>
      <w:numFmt w:val="bullet"/>
      <w:lvlText w:val="•"/>
      <w:lvlJc w:val="left"/>
      <w:pPr>
        <w:ind w:left="6323" w:hanging="360"/>
      </w:pPr>
      <w:rPr>
        <w:rFonts w:hint="default"/>
        <w:lang w:val="ms" w:eastAsia="en-US" w:bidi="ar-SA"/>
      </w:rPr>
    </w:lvl>
    <w:lvl w:ilvl="7">
      <w:start w:val="0"/>
      <w:numFmt w:val="bullet"/>
      <w:lvlText w:val="•"/>
      <w:lvlJc w:val="left"/>
      <w:pPr>
        <w:ind w:left="7319" w:hanging="360"/>
      </w:pPr>
      <w:rPr>
        <w:rFonts w:hint="default"/>
        <w:lang w:val="ms" w:eastAsia="en-US" w:bidi="ar-SA"/>
      </w:rPr>
    </w:lvl>
    <w:lvl w:ilvl="8">
      <w:start w:val="0"/>
      <w:numFmt w:val="bullet"/>
      <w:lvlText w:val="•"/>
      <w:lvlJc w:val="left"/>
      <w:pPr>
        <w:ind w:left="8314" w:hanging="360"/>
      </w:pPr>
      <w:rPr>
        <w:rFonts w:hint="default"/>
        <w:lang w:val="ms" w:eastAsia="en-US" w:bidi="ar-SA"/>
      </w:rPr>
    </w:lvl>
  </w:abstractNum>
  <w:abstractNum w:abstractNumId="48">
    <w:multiLevelType w:val="hybridMultilevel"/>
    <w:lvl w:ilvl="0">
      <w:start w:val="1"/>
      <w:numFmt w:val="lowerLetter"/>
      <w:lvlText w:val="%1."/>
      <w:lvlJc w:val="left"/>
      <w:pPr>
        <w:ind w:left="967" w:hanging="4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894" w:hanging="440"/>
      </w:pPr>
      <w:rPr>
        <w:rFonts w:hint="default"/>
        <w:lang w:val="ms" w:eastAsia="en-US" w:bidi="ar-SA"/>
      </w:rPr>
    </w:lvl>
    <w:lvl w:ilvl="2">
      <w:start w:val="0"/>
      <w:numFmt w:val="bullet"/>
      <w:lvlText w:val="•"/>
      <w:lvlJc w:val="left"/>
      <w:pPr>
        <w:ind w:left="2829" w:hanging="440"/>
      </w:pPr>
      <w:rPr>
        <w:rFonts w:hint="default"/>
        <w:lang w:val="ms" w:eastAsia="en-US" w:bidi="ar-SA"/>
      </w:rPr>
    </w:lvl>
    <w:lvl w:ilvl="3">
      <w:start w:val="0"/>
      <w:numFmt w:val="bullet"/>
      <w:lvlText w:val="•"/>
      <w:lvlJc w:val="left"/>
      <w:pPr>
        <w:ind w:left="3763" w:hanging="440"/>
      </w:pPr>
      <w:rPr>
        <w:rFonts w:hint="default"/>
        <w:lang w:val="ms" w:eastAsia="en-US" w:bidi="ar-SA"/>
      </w:rPr>
    </w:lvl>
    <w:lvl w:ilvl="4">
      <w:start w:val="0"/>
      <w:numFmt w:val="bullet"/>
      <w:lvlText w:val="•"/>
      <w:lvlJc w:val="left"/>
      <w:pPr>
        <w:ind w:left="4698" w:hanging="440"/>
      </w:pPr>
      <w:rPr>
        <w:rFonts w:hint="default"/>
        <w:lang w:val="ms" w:eastAsia="en-US" w:bidi="ar-SA"/>
      </w:rPr>
    </w:lvl>
    <w:lvl w:ilvl="5">
      <w:start w:val="0"/>
      <w:numFmt w:val="bullet"/>
      <w:lvlText w:val="•"/>
      <w:lvlJc w:val="left"/>
      <w:pPr>
        <w:ind w:left="5633" w:hanging="440"/>
      </w:pPr>
      <w:rPr>
        <w:rFonts w:hint="default"/>
        <w:lang w:val="ms" w:eastAsia="en-US" w:bidi="ar-SA"/>
      </w:rPr>
    </w:lvl>
    <w:lvl w:ilvl="6">
      <w:start w:val="0"/>
      <w:numFmt w:val="bullet"/>
      <w:lvlText w:val="•"/>
      <w:lvlJc w:val="left"/>
      <w:pPr>
        <w:ind w:left="6567" w:hanging="440"/>
      </w:pPr>
      <w:rPr>
        <w:rFonts w:hint="default"/>
        <w:lang w:val="ms" w:eastAsia="en-US" w:bidi="ar-SA"/>
      </w:rPr>
    </w:lvl>
    <w:lvl w:ilvl="7">
      <w:start w:val="0"/>
      <w:numFmt w:val="bullet"/>
      <w:lvlText w:val="•"/>
      <w:lvlJc w:val="left"/>
      <w:pPr>
        <w:ind w:left="7502" w:hanging="440"/>
      </w:pPr>
      <w:rPr>
        <w:rFonts w:hint="default"/>
        <w:lang w:val="ms" w:eastAsia="en-US" w:bidi="ar-SA"/>
      </w:rPr>
    </w:lvl>
    <w:lvl w:ilvl="8">
      <w:start w:val="0"/>
      <w:numFmt w:val="bullet"/>
      <w:lvlText w:val="•"/>
      <w:lvlJc w:val="left"/>
      <w:pPr>
        <w:ind w:left="8437" w:hanging="440"/>
      </w:pPr>
      <w:rPr>
        <w:rFonts w:hint="default"/>
        <w:lang w:val="ms" w:eastAsia="en-US" w:bidi="ar-SA"/>
      </w:rPr>
    </w:lvl>
  </w:abstractNum>
  <w:abstractNum w:abstractNumId="47">
    <w:multiLevelType w:val="hybridMultilevel"/>
    <w:lvl w:ilvl="0">
      <w:start w:val="1"/>
      <w:numFmt w:val="lowerLetter"/>
      <w:lvlText w:val="%1."/>
      <w:lvlJc w:val="left"/>
      <w:pPr>
        <w:ind w:left="1018" w:hanging="411"/>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948" w:hanging="411"/>
      </w:pPr>
      <w:rPr>
        <w:rFonts w:hint="default"/>
        <w:lang w:val="ms" w:eastAsia="en-US" w:bidi="ar-SA"/>
      </w:rPr>
    </w:lvl>
    <w:lvl w:ilvl="2">
      <w:start w:val="0"/>
      <w:numFmt w:val="bullet"/>
      <w:lvlText w:val="•"/>
      <w:lvlJc w:val="left"/>
      <w:pPr>
        <w:ind w:left="2877" w:hanging="411"/>
      </w:pPr>
      <w:rPr>
        <w:rFonts w:hint="default"/>
        <w:lang w:val="ms" w:eastAsia="en-US" w:bidi="ar-SA"/>
      </w:rPr>
    </w:lvl>
    <w:lvl w:ilvl="3">
      <w:start w:val="0"/>
      <w:numFmt w:val="bullet"/>
      <w:lvlText w:val="•"/>
      <w:lvlJc w:val="left"/>
      <w:pPr>
        <w:ind w:left="3805" w:hanging="411"/>
      </w:pPr>
      <w:rPr>
        <w:rFonts w:hint="default"/>
        <w:lang w:val="ms" w:eastAsia="en-US" w:bidi="ar-SA"/>
      </w:rPr>
    </w:lvl>
    <w:lvl w:ilvl="4">
      <w:start w:val="0"/>
      <w:numFmt w:val="bullet"/>
      <w:lvlText w:val="•"/>
      <w:lvlJc w:val="left"/>
      <w:pPr>
        <w:ind w:left="4734" w:hanging="411"/>
      </w:pPr>
      <w:rPr>
        <w:rFonts w:hint="default"/>
        <w:lang w:val="ms" w:eastAsia="en-US" w:bidi="ar-SA"/>
      </w:rPr>
    </w:lvl>
    <w:lvl w:ilvl="5">
      <w:start w:val="0"/>
      <w:numFmt w:val="bullet"/>
      <w:lvlText w:val="•"/>
      <w:lvlJc w:val="left"/>
      <w:pPr>
        <w:ind w:left="5663" w:hanging="411"/>
      </w:pPr>
      <w:rPr>
        <w:rFonts w:hint="default"/>
        <w:lang w:val="ms" w:eastAsia="en-US" w:bidi="ar-SA"/>
      </w:rPr>
    </w:lvl>
    <w:lvl w:ilvl="6">
      <w:start w:val="0"/>
      <w:numFmt w:val="bullet"/>
      <w:lvlText w:val="•"/>
      <w:lvlJc w:val="left"/>
      <w:pPr>
        <w:ind w:left="6591" w:hanging="411"/>
      </w:pPr>
      <w:rPr>
        <w:rFonts w:hint="default"/>
        <w:lang w:val="ms" w:eastAsia="en-US" w:bidi="ar-SA"/>
      </w:rPr>
    </w:lvl>
    <w:lvl w:ilvl="7">
      <w:start w:val="0"/>
      <w:numFmt w:val="bullet"/>
      <w:lvlText w:val="•"/>
      <w:lvlJc w:val="left"/>
      <w:pPr>
        <w:ind w:left="7520" w:hanging="411"/>
      </w:pPr>
      <w:rPr>
        <w:rFonts w:hint="default"/>
        <w:lang w:val="ms" w:eastAsia="en-US" w:bidi="ar-SA"/>
      </w:rPr>
    </w:lvl>
    <w:lvl w:ilvl="8">
      <w:start w:val="0"/>
      <w:numFmt w:val="bullet"/>
      <w:lvlText w:val="•"/>
      <w:lvlJc w:val="left"/>
      <w:pPr>
        <w:ind w:left="8449" w:hanging="411"/>
      </w:pPr>
      <w:rPr>
        <w:rFonts w:hint="default"/>
        <w:lang w:val="ms" w:eastAsia="en-US" w:bidi="ar-SA"/>
      </w:rPr>
    </w:lvl>
  </w:abstractNum>
  <w:abstractNum w:abstractNumId="46">
    <w:multiLevelType w:val="hybridMultilevel"/>
    <w:lvl w:ilvl="0">
      <w:start w:val="1"/>
      <w:numFmt w:val="decimal"/>
      <w:lvlText w:val="%1)"/>
      <w:lvlJc w:val="left"/>
      <w:pPr>
        <w:ind w:left="1018" w:hanging="411"/>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948" w:hanging="411"/>
      </w:pPr>
      <w:rPr>
        <w:rFonts w:hint="default"/>
        <w:lang w:val="ms" w:eastAsia="en-US" w:bidi="ar-SA"/>
      </w:rPr>
    </w:lvl>
    <w:lvl w:ilvl="2">
      <w:start w:val="0"/>
      <w:numFmt w:val="bullet"/>
      <w:lvlText w:val="•"/>
      <w:lvlJc w:val="left"/>
      <w:pPr>
        <w:ind w:left="2877" w:hanging="411"/>
      </w:pPr>
      <w:rPr>
        <w:rFonts w:hint="default"/>
        <w:lang w:val="ms" w:eastAsia="en-US" w:bidi="ar-SA"/>
      </w:rPr>
    </w:lvl>
    <w:lvl w:ilvl="3">
      <w:start w:val="0"/>
      <w:numFmt w:val="bullet"/>
      <w:lvlText w:val="•"/>
      <w:lvlJc w:val="left"/>
      <w:pPr>
        <w:ind w:left="3805" w:hanging="411"/>
      </w:pPr>
      <w:rPr>
        <w:rFonts w:hint="default"/>
        <w:lang w:val="ms" w:eastAsia="en-US" w:bidi="ar-SA"/>
      </w:rPr>
    </w:lvl>
    <w:lvl w:ilvl="4">
      <w:start w:val="0"/>
      <w:numFmt w:val="bullet"/>
      <w:lvlText w:val="•"/>
      <w:lvlJc w:val="left"/>
      <w:pPr>
        <w:ind w:left="4734" w:hanging="411"/>
      </w:pPr>
      <w:rPr>
        <w:rFonts w:hint="default"/>
        <w:lang w:val="ms" w:eastAsia="en-US" w:bidi="ar-SA"/>
      </w:rPr>
    </w:lvl>
    <w:lvl w:ilvl="5">
      <w:start w:val="0"/>
      <w:numFmt w:val="bullet"/>
      <w:lvlText w:val="•"/>
      <w:lvlJc w:val="left"/>
      <w:pPr>
        <w:ind w:left="5663" w:hanging="411"/>
      </w:pPr>
      <w:rPr>
        <w:rFonts w:hint="default"/>
        <w:lang w:val="ms" w:eastAsia="en-US" w:bidi="ar-SA"/>
      </w:rPr>
    </w:lvl>
    <w:lvl w:ilvl="6">
      <w:start w:val="0"/>
      <w:numFmt w:val="bullet"/>
      <w:lvlText w:val="•"/>
      <w:lvlJc w:val="left"/>
      <w:pPr>
        <w:ind w:left="6591" w:hanging="411"/>
      </w:pPr>
      <w:rPr>
        <w:rFonts w:hint="default"/>
        <w:lang w:val="ms" w:eastAsia="en-US" w:bidi="ar-SA"/>
      </w:rPr>
    </w:lvl>
    <w:lvl w:ilvl="7">
      <w:start w:val="0"/>
      <w:numFmt w:val="bullet"/>
      <w:lvlText w:val="•"/>
      <w:lvlJc w:val="left"/>
      <w:pPr>
        <w:ind w:left="7520" w:hanging="411"/>
      </w:pPr>
      <w:rPr>
        <w:rFonts w:hint="default"/>
        <w:lang w:val="ms" w:eastAsia="en-US" w:bidi="ar-SA"/>
      </w:rPr>
    </w:lvl>
    <w:lvl w:ilvl="8">
      <w:start w:val="0"/>
      <w:numFmt w:val="bullet"/>
      <w:lvlText w:val="•"/>
      <w:lvlJc w:val="left"/>
      <w:pPr>
        <w:ind w:left="8449" w:hanging="411"/>
      </w:pPr>
      <w:rPr>
        <w:rFonts w:hint="default"/>
        <w:lang w:val="ms" w:eastAsia="en-US" w:bidi="ar-SA"/>
      </w:rPr>
    </w:lvl>
  </w:abstractNum>
  <w:abstractNum w:abstractNumId="45">
    <w:multiLevelType w:val="hybridMultilevel"/>
    <w:lvl w:ilvl="0">
      <w:start w:val="1"/>
      <w:numFmt w:val="decimal"/>
      <w:lvlText w:val="%1."/>
      <w:lvlJc w:val="left"/>
      <w:pPr>
        <w:ind w:left="1001" w:hanging="394"/>
        <w:jc w:val="left"/>
      </w:pPr>
      <w:rPr>
        <w:rFonts w:hint="default" w:ascii="Times New Roman" w:hAnsi="Times New Roman" w:eastAsia="Times New Roman" w:cs="Times New Roman"/>
        <w:b/>
        <w:bCs/>
        <w:spacing w:val="-27"/>
        <w:w w:val="99"/>
        <w:sz w:val="24"/>
        <w:szCs w:val="24"/>
        <w:lang w:val="ms" w:eastAsia="en-US" w:bidi="ar-SA"/>
      </w:rPr>
    </w:lvl>
    <w:lvl w:ilvl="1">
      <w:start w:val="1"/>
      <w:numFmt w:val="lowerLetter"/>
      <w:lvlText w:val="%2."/>
      <w:lvlJc w:val="left"/>
      <w:pPr>
        <w:ind w:left="1020" w:hanging="413"/>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051" w:hanging="413"/>
      </w:pPr>
      <w:rPr>
        <w:rFonts w:hint="default"/>
        <w:lang w:val="ms" w:eastAsia="en-US" w:bidi="ar-SA"/>
      </w:rPr>
    </w:lvl>
    <w:lvl w:ilvl="3">
      <w:start w:val="0"/>
      <w:numFmt w:val="bullet"/>
      <w:lvlText w:val="•"/>
      <w:lvlJc w:val="left"/>
      <w:pPr>
        <w:ind w:left="3083" w:hanging="413"/>
      </w:pPr>
      <w:rPr>
        <w:rFonts w:hint="default"/>
        <w:lang w:val="ms" w:eastAsia="en-US" w:bidi="ar-SA"/>
      </w:rPr>
    </w:lvl>
    <w:lvl w:ilvl="4">
      <w:start w:val="0"/>
      <w:numFmt w:val="bullet"/>
      <w:lvlText w:val="•"/>
      <w:lvlJc w:val="left"/>
      <w:pPr>
        <w:ind w:left="4115" w:hanging="413"/>
      </w:pPr>
      <w:rPr>
        <w:rFonts w:hint="default"/>
        <w:lang w:val="ms" w:eastAsia="en-US" w:bidi="ar-SA"/>
      </w:rPr>
    </w:lvl>
    <w:lvl w:ilvl="5">
      <w:start w:val="0"/>
      <w:numFmt w:val="bullet"/>
      <w:lvlText w:val="•"/>
      <w:lvlJc w:val="left"/>
      <w:pPr>
        <w:ind w:left="5147" w:hanging="413"/>
      </w:pPr>
      <w:rPr>
        <w:rFonts w:hint="default"/>
        <w:lang w:val="ms" w:eastAsia="en-US" w:bidi="ar-SA"/>
      </w:rPr>
    </w:lvl>
    <w:lvl w:ilvl="6">
      <w:start w:val="0"/>
      <w:numFmt w:val="bullet"/>
      <w:lvlText w:val="•"/>
      <w:lvlJc w:val="left"/>
      <w:pPr>
        <w:ind w:left="6179" w:hanging="413"/>
      </w:pPr>
      <w:rPr>
        <w:rFonts w:hint="default"/>
        <w:lang w:val="ms" w:eastAsia="en-US" w:bidi="ar-SA"/>
      </w:rPr>
    </w:lvl>
    <w:lvl w:ilvl="7">
      <w:start w:val="0"/>
      <w:numFmt w:val="bullet"/>
      <w:lvlText w:val="•"/>
      <w:lvlJc w:val="left"/>
      <w:pPr>
        <w:ind w:left="7210" w:hanging="413"/>
      </w:pPr>
      <w:rPr>
        <w:rFonts w:hint="default"/>
        <w:lang w:val="ms" w:eastAsia="en-US" w:bidi="ar-SA"/>
      </w:rPr>
    </w:lvl>
    <w:lvl w:ilvl="8">
      <w:start w:val="0"/>
      <w:numFmt w:val="bullet"/>
      <w:lvlText w:val="•"/>
      <w:lvlJc w:val="left"/>
      <w:pPr>
        <w:ind w:left="8242" w:hanging="413"/>
      </w:pPr>
      <w:rPr>
        <w:rFonts w:hint="default"/>
        <w:lang w:val="ms" w:eastAsia="en-US" w:bidi="ar-SA"/>
      </w:rPr>
    </w:lvl>
  </w:abstractNum>
  <w:abstractNum w:abstractNumId="44">
    <w:multiLevelType w:val="hybridMultilevel"/>
    <w:lvl w:ilvl="0">
      <w:start w:val="1"/>
      <w:numFmt w:val="decimal"/>
      <w:lvlText w:val="%1)"/>
      <w:lvlJc w:val="left"/>
      <w:pPr>
        <w:ind w:left="967" w:hanging="483"/>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894" w:hanging="483"/>
      </w:pPr>
      <w:rPr>
        <w:rFonts w:hint="default"/>
        <w:lang w:val="ms" w:eastAsia="en-US" w:bidi="ar-SA"/>
      </w:rPr>
    </w:lvl>
    <w:lvl w:ilvl="2">
      <w:start w:val="0"/>
      <w:numFmt w:val="bullet"/>
      <w:lvlText w:val="•"/>
      <w:lvlJc w:val="left"/>
      <w:pPr>
        <w:ind w:left="2829" w:hanging="483"/>
      </w:pPr>
      <w:rPr>
        <w:rFonts w:hint="default"/>
        <w:lang w:val="ms" w:eastAsia="en-US" w:bidi="ar-SA"/>
      </w:rPr>
    </w:lvl>
    <w:lvl w:ilvl="3">
      <w:start w:val="0"/>
      <w:numFmt w:val="bullet"/>
      <w:lvlText w:val="•"/>
      <w:lvlJc w:val="left"/>
      <w:pPr>
        <w:ind w:left="3763" w:hanging="483"/>
      </w:pPr>
      <w:rPr>
        <w:rFonts w:hint="default"/>
        <w:lang w:val="ms" w:eastAsia="en-US" w:bidi="ar-SA"/>
      </w:rPr>
    </w:lvl>
    <w:lvl w:ilvl="4">
      <w:start w:val="0"/>
      <w:numFmt w:val="bullet"/>
      <w:lvlText w:val="•"/>
      <w:lvlJc w:val="left"/>
      <w:pPr>
        <w:ind w:left="4698" w:hanging="483"/>
      </w:pPr>
      <w:rPr>
        <w:rFonts w:hint="default"/>
        <w:lang w:val="ms" w:eastAsia="en-US" w:bidi="ar-SA"/>
      </w:rPr>
    </w:lvl>
    <w:lvl w:ilvl="5">
      <w:start w:val="0"/>
      <w:numFmt w:val="bullet"/>
      <w:lvlText w:val="•"/>
      <w:lvlJc w:val="left"/>
      <w:pPr>
        <w:ind w:left="5633" w:hanging="483"/>
      </w:pPr>
      <w:rPr>
        <w:rFonts w:hint="default"/>
        <w:lang w:val="ms" w:eastAsia="en-US" w:bidi="ar-SA"/>
      </w:rPr>
    </w:lvl>
    <w:lvl w:ilvl="6">
      <w:start w:val="0"/>
      <w:numFmt w:val="bullet"/>
      <w:lvlText w:val="•"/>
      <w:lvlJc w:val="left"/>
      <w:pPr>
        <w:ind w:left="6567" w:hanging="483"/>
      </w:pPr>
      <w:rPr>
        <w:rFonts w:hint="default"/>
        <w:lang w:val="ms" w:eastAsia="en-US" w:bidi="ar-SA"/>
      </w:rPr>
    </w:lvl>
    <w:lvl w:ilvl="7">
      <w:start w:val="0"/>
      <w:numFmt w:val="bullet"/>
      <w:lvlText w:val="•"/>
      <w:lvlJc w:val="left"/>
      <w:pPr>
        <w:ind w:left="7502" w:hanging="483"/>
      </w:pPr>
      <w:rPr>
        <w:rFonts w:hint="default"/>
        <w:lang w:val="ms" w:eastAsia="en-US" w:bidi="ar-SA"/>
      </w:rPr>
    </w:lvl>
    <w:lvl w:ilvl="8">
      <w:start w:val="0"/>
      <w:numFmt w:val="bullet"/>
      <w:lvlText w:val="•"/>
      <w:lvlJc w:val="left"/>
      <w:pPr>
        <w:ind w:left="8437" w:hanging="483"/>
      </w:pPr>
      <w:rPr>
        <w:rFonts w:hint="default"/>
        <w:lang w:val="ms" w:eastAsia="en-US" w:bidi="ar-SA"/>
      </w:rPr>
    </w:lvl>
  </w:abstractNum>
  <w:abstractNum w:abstractNumId="43">
    <w:multiLevelType w:val="hybridMultilevel"/>
    <w:lvl w:ilvl="0">
      <w:start w:val="8"/>
      <w:numFmt w:val="lowerLetter"/>
      <w:lvlText w:val="%1."/>
      <w:lvlJc w:val="left"/>
      <w:pPr>
        <w:ind w:left="946" w:hanging="406"/>
        <w:jc w:val="left"/>
      </w:pPr>
      <w:rPr>
        <w:rFonts w:hint="default" w:ascii="Times New Roman" w:hAnsi="Times New Roman" w:eastAsia="Times New Roman" w:cs="Times New Roman"/>
        <w:b/>
        <w:bCs/>
        <w:spacing w:val="-29"/>
        <w:w w:val="99"/>
        <w:sz w:val="24"/>
        <w:szCs w:val="24"/>
        <w:lang w:val="ms" w:eastAsia="en-US" w:bidi="ar-SA"/>
      </w:rPr>
    </w:lvl>
    <w:lvl w:ilvl="1">
      <w:start w:val="1"/>
      <w:numFmt w:val="lowerLetter"/>
      <w:lvlText w:val="%2."/>
      <w:lvlJc w:val="left"/>
      <w:pPr>
        <w:ind w:left="1361" w:hanging="394"/>
        <w:jc w:val="left"/>
      </w:pPr>
      <w:rPr>
        <w:rFonts w:hint="default" w:ascii="Times New Roman" w:hAnsi="Times New Roman" w:eastAsia="Times New Roman" w:cs="Times New Roman"/>
        <w:b/>
        <w:bCs/>
        <w:spacing w:val="-3"/>
        <w:w w:val="99"/>
        <w:sz w:val="24"/>
        <w:szCs w:val="24"/>
        <w:lang w:val="ms" w:eastAsia="en-US" w:bidi="ar-SA"/>
      </w:rPr>
    </w:lvl>
    <w:lvl w:ilvl="2">
      <w:start w:val="0"/>
      <w:numFmt w:val="bullet"/>
      <w:lvlText w:val="•"/>
      <w:lvlJc w:val="left"/>
      <w:pPr>
        <w:ind w:left="2354" w:hanging="394"/>
      </w:pPr>
      <w:rPr>
        <w:rFonts w:hint="default"/>
        <w:lang w:val="ms" w:eastAsia="en-US" w:bidi="ar-SA"/>
      </w:rPr>
    </w:lvl>
    <w:lvl w:ilvl="3">
      <w:start w:val="0"/>
      <w:numFmt w:val="bullet"/>
      <w:lvlText w:val="•"/>
      <w:lvlJc w:val="left"/>
      <w:pPr>
        <w:ind w:left="3348" w:hanging="394"/>
      </w:pPr>
      <w:rPr>
        <w:rFonts w:hint="default"/>
        <w:lang w:val="ms" w:eastAsia="en-US" w:bidi="ar-SA"/>
      </w:rPr>
    </w:lvl>
    <w:lvl w:ilvl="4">
      <w:start w:val="0"/>
      <w:numFmt w:val="bullet"/>
      <w:lvlText w:val="•"/>
      <w:lvlJc w:val="left"/>
      <w:pPr>
        <w:ind w:left="4342" w:hanging="394"/>
      </w:pPr>
      <w:rPr>
        <w:rFonts w:hint="default"/>
        <w:lang w:val="ms" w:eastAsia="en-US" w:bidi="ar-SA"/>
      </w:rPr>
    </w:lvl>
    <w:lvl w:ilvl="5">
      <w:start w:val="0"/>
      <w:numFmt w:val="bullet"/>
      <w:lvlText w:val="•"/>
      <w:lvlJc w:val="left"/>
      <w:pPr>
        <w:ind w:left="5336" w:hanging="394"/>
      </w:pPr>
      <w:rPr>
        <w:rFonts w:hint="default"/>
        <w:lang w:val="ms" w:eastAsia="en-US" w:bidi="ar-SA"/>
      </w:rPr>
    </w:lvl>
    <w:lvl w:ilvl="6">
      <w:start w:val="0"/>
      <w:numFmt w:val="bullet"/>
      <w:lvlText w:val="•"/>
      <w:lvlJc w:val="left"/>
      <w:pPr>
        <w:ind w:left="6330" w:hanging="394"/>
      </w:pPr>
      <w:rPr>
        <w:rFonts w:hint="default"/>
        <w:lang w:val="ms" w:eastAsia="en-US" w:bidi="ar-SA"/>
      </w:rPr>
    </w:lvl>
    <w:lvl w:ilvl="7">
      <w:start w:val="0"/>
      <w:numFmt w:val="bullet"/>
      <w:lvlText w:val="•"/>
      <w:lvlJc w:val="left"/>
      <w:pPr>
        <w:ind w:left="7324" w:hanging="394"/>
      </w:pPr>
      <w:rPr>
        <w:rFonts w:hint="default"/>
        <w:lang w:val="ms" w:eastAsia="en-US" w:bidi="ar-SA"/>
      </w:rPr>
    </w:lvl>
    <w:lvl w:ilvl="8">
      <w:start w:val="0"/>
      <w:numFmt w:val="bullet"/>
      <w:lvlText w:val="•"/>
      <w:lvlJc w:val="left"/>
      <w:pPr>
        <w:ind w:left="8318" w:hanging="394"/>
      </w:pPr>
      <w:rPr>
        <w:rFonts w:hint="default"/>
        <w:lang w:val="ms" w:eastAsia="en-US" w:bidi="ar-SA"/>
      </w:rPr>
    </w:lvl>
  </w:abstractNum>
  <w:abstractNum w:abstractNumId="42">
    <w:multiLevelType w:val="hybridMultilevel"/>
    <w:lvl w:ilvl="0">
      <w:start w:val="1"/>
      <w:numFmt w:val="lowerLetter"/>
      <w:lvlText w:val="%1."/>
      <w:lvlJc w:val="left"/>
      <w:pPr>
        <w:ind w:left="967" w:hanging="437"/>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1894" w:hanging="437"/>
      </w:pPr>
      <w:rPr>
        <w:rFonts w:hint="default"/>
        <w:lang w:val="ms" w:eastAsia="en-US" w:bidi="ar-SA"/>
      </w:rPr>
    </w:lvl>
    <w:lvl w:ilvl="2">
      <w:start w:val="0"/>
      <w:numFmt w:val="bullet"/>
      <w:lvlText w:val="•"/>
      <w:lvlJc w:val="left"/>
      <w:pPr>
        <w:ind w:left="2829" w:hanging="437"/>
      </w:pPr>
      <w:rPr>
        <w:rFonts w:hint="default"/>
        <w:lang w:val="ms" w:eastAsia="en-US" w:bidi="ar-SA"/>
      </w:rPr>
    </w:lvl>
    <w:lvl w:ilvl="3">
      <w:start w:val="0"/>
      <w:numFmt w:val="bullet"/>
      <w:lvlText w:val="•"/>
      <w:lvlJc w:val="left"/>
      <w:pPr>
        <w:ind w:left="3763" w:hanging="437"/>
      </w:pPr>
      <w:rPr>
        <w:rFonts w:hint="default"/>
        <w:lang w:val="ms" w:eastAsia="en-US" w:bidi="ar-SA"/>
      </w:rPr>
    </w:lvl>
    <w:lvl w:ilvl="4">
      <w:start w:val="0"/>
      <w:numFmt w:val="bullet"/>
      <w:lvlText w:val="•"/>
      <w:lvlJc w:val="left"/>
      <w:pPr>
        <w:ind w:left="4698" w:hanging="437"/>
      </w:pPr>
      <w:rPr>
        <w:rFonts w:hint="default"/>
        <w:lang w:val="ms" w:eastAsia="en-US" w:bidi="ar-SA"/>
      </w:rPr>
    </w:lvl>
    <w:lvl w:ilvl="5">
      <w:start w:val="0"/>
      <w:numFmt w:val="bullet"/>
      <w:lvlText w:val="•"/>
      <w:lvlJc w:val="left"/>
      <w:pPr>
        <w:ind w:left="5633" w:hanging="437"/>
      </w:pPr>
      <w:rPr>
        <w:rFonts w:hint="default"/>
        <w:lang w:val="ms" w:eastAsia="en-US" w:bidi="ar-SA"/>
      </w:rPr>
    </w:lvl>
    <w:lvl w:ilvl="6">
      <w:start w:val="0"/>
      <w:numFmt w:val="bullet"/>
      <w:lvlText w:val="•"/>
      <w:lvlJc w:val="left"/>
      <w:pPr>
        <w:ind w:left="6567" w:hanging="437"/>
      </w:pPr>
      <w:rPr>
        <w:rFonts w:hint="default"/>
        <w:lang w:val="ms" w:eastAsia="en-US" w:bidi="ar-SA"/>
      </w:rPr>
    </w:lvl>
    <w:lvl w:ilvl="7">
      <w:start w:val="0"/>
      <w:numFmt w:val="bullet"/>
      <w:lvlText w:val="•"/>
      <w:lvlJc w:val="left"/>
      <w:pPr>
        <w:ind w:left="7502" w:hanging="437"/>
      </w:pPr>
      <w:rPr>
        <w:rFonts w:hint="default"/>
        <w:lang w:val="ms" w:eastAsia="en-US" w:bidi="ar-SA"/>
      </w:rPr>
    </w:lvl>
    <w:lvl w:ilvl="8">
      <w:start w:val="0"/>
      <w:numFmt w:val="bullet"/>
      <w:lvlText w:val="•"/>
      <w:lvlJc w:val="left"/>
      <w:pPr>
        <w:ind w:left="8437" w:hanging="437"/>
      </w:pPr>
      <w:rPr>
        <w:rFonts w:hint="default"/>
        <w:lang w:val="ms" w:eastAsia="en-US" w:bidi="ar-SA"/>
      </w:rPr>
    </w:lvl>
  </w:abstractNum>
  <w:abstractNum w:abstractNumId="41">
    <w:multiLevelType w:val="hybridMultilevel"/>
    <w:lvl w:ilvl="0">
      <w:start w:val="1"/>
      <w:numFmt w:val="lowerLetter"/>
      <w:lvlText w:val="%1."/>
      <w:lvlJc w:val="left"/>
      <w:pPr>
        <w:ind w:left="967" w:hanging="432"/>
        <w:jc w:val="left"/>
      </w:pPr>
      <w:rPr>
        <w:rFonts w:hint="default"/>
        <w:spacing w:val="-28"/>
        <w:w w:val="99"/>
        <w:lang w:val="ms" w:eastAsia="en-US" w:bidi="ar-SA"/>
      </w:rPr>
    </w:lvl>
    <w:lvl w:ilvl="1">
      <w:start w:val="1"/>
      <w:numFmt w:val="lowerLetter"/>
      <w:lvlText w:val="%2."/>
      <w:lvlJc w:val="left"/>
      <w:pPr>
        <w:ind w:left="1392" w:hanging="557"/>
        <w:jc w:val="right"/>
      </w:pPr>
      <w:rPr>
        <w:rFonts w:hint="default"/>
        <w:spacing w:val="-29"/>
        <w:w w:val="99"/>
        <w:lang w:val="ms" w:eastAsia="en-US" w:bidi="ar-SA"/>
      </w:rPr>
    </w:lvl>
    <w:lvl w:ilvl="2">
      <w:start w:val="1"/>
      <w:numFmt w:val="lowerLetter"/>
      <w:lvlText w:val="%3."/>
      <w:lvlJc w:val="left"/>
      <w:pPr>
        <w:ind w:left="1392" w:hanging="454"/>
        <w:jc w:val="left"/>
      </w:pPr>
      <w:rPr>
        <w:rFonts w:hint="default" w:ascii="Times New Roman" w:hAnsi="Times New Roman" w:eastAsia="Times New Roman" w:cs="Times New Roman"/>
        <w:spacing w:val="-23"/>
        <w:w w:val="99"/>
        <w:sz w:val="24"/>
        <w:szCs w:val="24"/>
        <w:lang w:val="ms" w:eastAsia="en-US" w:bidi="ar-SA"/>
      </w:rPr>
    </w:lvl>
    <w:lvl w:ilvl="3">
      <w:start w:val="0"/>
      <w:numFmt w:val="bullet"/>
      <w:lvlText w:val="•"/>
      <w:lvlJc w:val="left"/>
      <w:pPr>
        <w:ind w:left="3379" w:hanging="454"/>
      </w:pPr>
      <w:rPr>
        <w:rFonts w:hint="default"/>
        <w:lang w:val="ms" w:eastAsia="en-US" w:bidi="ar-SA"/>
      </w:rPr>
    </w:lvl>
    <w:lvl w:ilvl="4">
      <w:start w:val="0"/>
      <w:numFmt w:val="bullet"/>
      <w:lvlText w:val="•"/>
      <w:lvlJc w:val="left"/>
      <w:pPr>
        <w:ind w:left="4368" w:hanging="454"/>
      </w:pPr>
      <w:rPr>
        <w:rFonts w:hint="default"/>
        <w:lang w:val="ms" w:eastAsia="en-US" w:bidi="ar-SA"/>
      </w:rPr>
    </w:lvl>
    <w:lvl w:ilvl="5">
      <w:start w:val="0"/>
      <w:numFmt w:val="bullet"/>
      <w:lvlText w:val="•"/>
      <w:lvlJc w:val="left"/>
      <w:pPr>
        <w:ind w:left="5358" w:hanging="454"/>
      </w:pPr>
      <w:rPr>
        <w:rFonts w:hint="default"/>
        <w:lang w:val="ms" w:eastAsia="en-US" w:bidi="ar-SA"/>
      </w:rPr>
    </w:lvl>
    <w:lvl w:ilvl="6">
      <w:start w:val="0"/>
      <w:numFmt w:val="bullet"/>
      <w:lvlText w:val="•"/>
      <w:lvlJc w:val="left"/>
      <w:pPr>
        <w:ind w:left="6348" w:hanging="454"/>
      </w:pPr>
      <w:rPr>
        <w:rFonts w:hint="default"/>
        <w:lang w:val="ms" w:eastAsia="en-US" w:bidi="ar-SA"/>
      </w:rPr>
    </w:lvl>
    <w:lvl w:ilvl="7">
      <w:start w:val="0"/>
      <w:numFmt w:val="bullet"/>
      <w:lvlText w:val="•"/>
      <w:lvlJc w:val="left"/>
      <w:pPr>
        <w:ind w:left="7337" w:hanging="454"/>
      </w:pPr>
      <w:rPr>
        <w:rFonts w:hint="default"/>
        <w:lang w:val="ms" w:eastAsia="en-US" w:bidi="ar-SA"/>
      </w:rPr>
    </w:lvl>
    <w:lvl w:ilvl="8">
      <w:start w:val="0"/>
      <w:numFmt w:val="bullet"/>
      <w:lvlText w:val="•"/>
      <w:lvlJc w:val="left"/>
      <w:pPr>
        <w:ind w:left="8327" w:hanging="454"/>
      </w:pPr>
      <w:rPr>
        <w:rFonts w:hint="default"/>
        <w:lang w:val="ms" w:eastAsia="en-US" w:bidi="ar-SA"/>
      </w:rPr>
    </w:lvl>
  </w:abstractNum>
  <w:abstractNum w:abstractNumId="40">
    <w:multiLevelType w:val="hybridMultilevel"/>
    <w:lvl w:ilvl="0">
      <w:start w:val="1"/>
      <w:numFmt w:val="decimal"/>
      <w:lvlText w:val="%1)"/>
      <w:lvlJc w:val="left"/>
      <w:pPr>
        <w:ind w:left="967" w:hanging="459"/>
        <w:jc w:val="left"/>
      </w:pPr>
      <w:rPr>
        <w:rFonts w:hint="default" w:ascii="Times New Roman" w:hAnsi="Times New Roman" w:eastAsia="Times New Roman" w:cs="Times New Roman"/>
        <w:spacing w:val="-16"/>
        <w:w w:val="99"/>
        <w:sz w:val="24"/>
        <w:szCs w:val="24"/>
        <w:lang w:val="ms" w:eastAsia="en-US" w:bidi="ar-SA"/>
      </w:rPr>
    </w:lvl>
    <w:lvl w:ilvl="1">
      <w:start w:val="0"/>
      <w:numFmt w:val="bullet"/>
      <w:lvlText w:val="•"/>
      <w:lvlJc w:val="left"/>
      <w:pPr>
        <w:ind w:left="1894" w:hanging="459"/>
      </w:pPr>
      <w:rPr>
        <w:rFonts w:hint="default"/>
        <w:lang w:val="ms" w:eastAsia="en-US" w:bidi="ar-SA"/>
      </w:rPr>
    </w:lvl>
    <w:lvl w:ilvl="2">
      <w:start w:val="0"/>
      <w:numFmt w:val="bullet"/>
      <w:lvlText w:val="•"/>
      <w:lvlJc w:val="left"/>
      <w:pPr>
        <w:ind w:left="2829" w:hanging="459"/>
      </w:pPr>
      <w:rPr>
        <w:rFonts w:hint="default"/>
        <w:lang w:val="ms" w:eastAsia="en-US" w:bidi="ar-SA"/>
      </w:rPr>
    </w:lvl>
    <w:lvl w:ilvl="3">
      <w:start w:val="0"/>
      <w:numFmt w:val="bullet"/>
      <w:lvlText w:val="•"/>
      <w:lvlJc w:val="left"/>
      <w:pPr>
        <w:ind w:left="3763" w:hanging="459"/>
      </w:pPr>
      <w:rPr>
        <w:rFonts w:hint="default"/>
        <w:lang w:val="ms" w:eastAsia="en-US" w:bidi="ar-SA"/>
      </w:rPr>
    </w:lvl>
    <w:lvl w:ilvl="4">
      <w:start w:val="0"/>
      <w:numFmt w:val="bullet"/>
      <w:lvlText w:val="•"/>
      <w:lvlJc w:val="left"/>
      <w:pPr>
        <w:ind w:left="4698" w:hanging="459"/>
      </w:pPr>
      <w:rPr>
        <w:rFonts w:hint="default"/>
        <w:lang w:val="ms" w:eastAsia="en-US" w:bidi="ar-SA"/>
      </w:rPr>
    </w:lvl>
    <w:lvl w:ilvl="5">
      <w:start w:val="0"/>
      <w:numFmt w:val="bullet"/>
      <w:lvlText w:val="•"/>
      <w:lvlJc w:val="left"/>
      <w:pPr>
        <w:ind w:left="5633" w:hanging="459"/>
      </w:pPr>
      <w:rPr>
        <w:rFonts w:hint="default"/>
        <w:lang w:val="ms" w:eastAsia="en-US" w:bidi="ar-SA"/>
      </w:rPr>
    </w:lvl>
    <w:lvl w:ilvl="6">
      <w:start w:val="0"/>
      <w:numFmt w:val="bullet"/>
      <w:lvlText w:val="•"/>
      <w:lvlJc w:val="left"/>
      <w:pPr>
        <w:ind w:left="6567" w:hanging="459"/>
      </w:pPr>
      <w:rPr>
        <w:rFonts w:hint="default"/>
        <w:lang w:val="ms" w:eastAsia="en-US" w:bidi="ar-SA"/>
      </w:rPr>
    </w:lvl>
    <w:lvl w:ilvl="7">
      <w:start w:val="0"/>
      <w:numFmt w:val="bullet"/>
      <w:lvlText w:val="•"/>
      <w:lvlJc w:val="left"/>
      <w:pPr>
        <w:ind w:left="7502" w:hanging="459"/>
      </w:pPr>
      <w:rPr>
        <w:rFonts w:hint="default"/>
        <w:lang w:val="ms" w:eastAsia="en-US" w:bidi="ar-SA"/>
      </w:rPr>
    </w:lvl>
    <w:lvl w:ilvl="8">
      <w:start w:val="0"/>
      <w:numFmt w:val="bullet"/>
      <w:lvlText w:val="•"/>
      <w:lvlJc w:val="left"/>
      <w:pPr>
        <w:ind w:left="8437" w:hanging="459"/>
      </w:pPr>
      <w:rPr>
        <w:rFonts w:hint="default"/>
        <w:lang w:val="ms" w:eastAsia="en-US" w:bidi="ar-SA"/>
      </w:rPr>
    </w:lvl>
  </w:abstractNum>
  <w:abstractNum w:abstractNumId="39">
    <w:multiLevelType w:val="hybridMultilevel"/>
    <w:lvl w:ilvl="0">
      <w:start w:val="1"/>
      <w:numFmt w:val="decimal"/>
      <w:lvlText w:val="%1)"/>
      <w:lvlJc w:val="left"/>
      <w:pPr>
        <w:ind w:left="953" w:hanging="413"/>
        <w:jc w:val="left"/>
      </w:pPr>
      <w:rPr>
        <w:rFonts w:hint="default" w:ascii="Times New Roman" w:hAnsi="Times New Roman" w:eastAsia="Times New Roman" w:cs="Times New Roman"/>
        <w:b/>
        <w:bCs/>
        <w:spacing w:val="-4"/>
        <w:w w:val="99"/>
        <w:sz w:val="24"/>
        <w:szCs w:val="24"/>
        <w:lang w:val="ms" w:eastAsia="en-US" w:bidi="ar-SA"/>
      </w:rPr>
    </w:lvl>
    <w:lvl w:ilvl="1">
      <w:start w:val="1"/>
      <w:numFmt w:val="lowerLetter"/>
      <w:lvlText w:val="%2)"/>
      <w:lvlJc w:val="left"/>
      <w:pPr>
        <w:ind w:left="938" w:hanging="399"/>
        <w:jc w:val="left"/>
      </w:pPr>
      <w:rPr>
        <w:rFonts w:hint="default" w:ascii="Times New Roman" w:hAnsi="Times New Roman" w:eastAsia="Times New Roman" w:cs="Times New Roman"/>
        <w:spacing w:val="-4"/>
        <w:w w:val="99"/>
        <w:sz w:val="24"/>
        <w:szCs w:val="24"/>
        <w:lang w:val="ms" w:eastAsia="en-US" w:bidi="ar-SA"/>
      </w:rPr>
    </w:lvl>
    <w:lvl w:ilvl="2">
      <w:start w:val="0"/>
      <w:numFmt w:val="bullet"/>
      <w:lvlText w:val="•"/>
      <w:lvlJc w:val="left"/>
      <w:pPr>
        <w:ind w:left="1998" w:hanging="399"/>
      </w:pPr>
      <w:rPr>
        <w:rFonts w:hint="default"/>
        <w:lang w:val="ms" w:eastAsia="en-US" w:bidi="ar-SA"/>
      </w:rPr>
    </w:lvl>
    <w:lvl w:ilvl="3">
      <w:start w:val="0"/>
      <w:numFmt w:val="bullet"/>
      <w:lvlText w:val="•"/>
      <w:lvlJc w:val="left"/>
      <w:pPr>
        <w:ind w:left="3036" w:hanging="399"/>
      </w:pPr>
      <w:rPr>
        <w:rFonts w:hint="default"/>
        <w:lang w:val="ms" w:eastAsia="en-US" w:bidi="ar-SA"/>
      </w:rPr>
    </w:lvl>
    <w:lvl w:ilvl="4">
      <w:start w:val="0"/>
      <w:numFmt w:val="bullet"/>
      <w:lvlText w:val="•"/>
      <w:lvlJc w:val="left"/>
      <w:pPr>
        <w:ind w:left="4075" w:hanging="399"/>
      </w:pPr>
      <w:rPr>
        <w:rFonts w:hint="default"/>
        <w:lang w:val="ms" w:eastAsia="en-US" w:bidi="ar-SA"/>
      </w:rPr>
    </w:lvl>
    <w:lvl w:ilvl="5">
      <w:start w:val="0"/>
      <w:numFmt w:val="bullet"/>
      <w:lvlText w:val="•"/>
      <w:lvlJc w:val="left"/>
      <w:pPr>
        <w:ind w:left="5113" w:hanging="399"/>
      </w:pPr>
      <w:rPr>
        <w:rFonts w:hint="default"/>
        <w:lang w:val="ms" w:eastAsia="en-US" w:bidi="ar-SA"/>
      </w:rPr>
    </w:lvl>
    <w:lvl w:ilvl="6">
      <w:start w:val="0"/>
      <w:numFmt w:val="bullet"/>
      <w:lvlText w:val="•"/>
      <w:lvlJc w:val="left"/>
      <w:pPr>
        <w:ind w:left="6152" w:hanging="399"/>
      </w:pPr>
      <w:rPr>
        <w:rFonts w:hint="default"/>
        <w:lang w:val="ms" w:eastAsia="en-US" w:bidi="ar-SA"/>
      </w:rPr>
    </w:lvl>
    <w:lvl w:ilvl="7">
      <w:start w:val="0"/>
      <w:numFmt w:val="bullet"/>
      <w:lvlText w:val="•"/>
      <w:lvlJc w:val="left"/>
      <w:pPr>
        <w:ind w:left="7190" w:hanging="399"/>
      </w:pPr>
      <w:rPr>
        <w:rFonts w:hint="default"/>
        <w:lang w:val="ms" w:eastAsia="en-US" w:bidi="ar-SA"/>
      </w:rPr>
    </w:lvl>
    <w:lvl w:ilvl="8">
      <w:start w:val="0"/>
      <w:numFmt w:val="bullet"/>
      <w:lvlText w:val="•"/>
      <w:lvlJc w:val="left"/>
      <w:pPr>
        <w:ind w:left="8229" w:hanging="399"/>
      </w:pPr>
      <w:rPr>
        <w:rFonts w:hint="default"/>
        <w:lang w:val="ms" w:eastAsia="en-US" w:bidi="ar-SA"/>
      </w:rPr>
    </w:lvl>
  </w:abstractNum>
  <w:abstractNum w:abstractNumId="38">
    <w:multiLevelType w:val="hybridMultilevel"/>
    <w:lvl w:ilvl="0">
      <w:start w:val="1"/>
      <w:numFmt w:val="lowerLetter"/>
      <w:lvlText w:val="%1."/>
      <w:lvlJc w:val="left"/>
      <w:pPr>
        <w:ind w:left="934" w:hanging="394"/>
        <w:jc w:val="left"/>
      </w:pPr>
      <w:rPr>
        <w:rFonts w:hint="default" w:ascii="Times New Roman" w:hAnsi="Times New Roman" w:eastAsia="Times New Roman" w:cs="Times New Roman"/>
        <w:b/>
        <w:bCs/>
        <w:spacing w:val="-27"/>
        <w:w w:val="99"/>
        <w:sz w:val="24"/>
        <w:szCs w:val="24"/>
        <w:lang w:val="ms" w:eastAsia="en-US" w:bidi="ar-SA"/>
      </w:rPr>
    </w:lvl>
    <w:lvl w:ilvl="1">
      <w:start w:val="0"/>
      <w:numFmt w:val="bullet"/>
      <w:lvlText w:val="•"/>
      <w:lvlJc w:val="left"/>
      <w:pPr>
        <w:ind w:left="1876" w:hanging="394"/>
      </w:pPr>
      <w:rPr>
        <w:rFonts w:hint="default"/>
        <w:lang w:val="ms" w:eastAsia="en-US" w:bidi="ar-SA"/>
      </w:rPr>
    </w:lvl>
    <w:lvl w:ilvl="2">
      <w:start w:val="0"/>
      <w:numFmt w:val="bullet"/>
      <w:lvlText w:val="•"/>
      <w:lvlJc w:val="left"/>
      <w:pPr>
        <w:ind w:left="2813" w:hanging="394"/>
      </w:pPr>
      <w:rPr>
        <w:rFonts w:hint="default"/>
        <w:lang w:val="ms" w:eastAsia="en-US" w:bidi="ar-SA"/>
      </w:rPr>
    </w:lvl>
    <w:lvl w:ilvl="3">
      <w:start w:val="0"/>
      <w:numFmt w:val="bullet"/>
      <w:lvlText w:val="•"/>
      <w:lvlJc w:val="left"/>
      <w:pPr>
        <w:ind w:left="3749" w:hanging="394"/>
      </w:pPr>
      <w:rPr>
        <w:rFonts w:hint="default"/>
        <w:lang w:val="ms" w:eastAsia="en-US" w:bidi="ar-SA"/>
      </w:rPr>
    </w:lvl>
    <w:lvl w:ilvl="4">
      <w:start w:val="0"/>
      <w:numFmt w:val="bullet"/>
      <w:lvlText w:val="•"/>
      <w:lvlJc w:val="left"/>
      <w:pPr>
        <w:ind w:left="4686" w:hanging="394"/>
      </w:pPr>
      <w:rPr>
        <w:rFonts w:hint="default"/>
        <w:lang w:val="ms" w:eastAsia="en-US" w:bidi="ar-SA"/>
      </w:rPr>
    </w:lvl>
    <w:lvl w:ilvl="5">
      <w:start w:val="0"/>
      <w:numFmt w:val="bullet"/>
      <w:lvlText w:val="•"/>
      <w:lvlJc w:val="left"/>
      <w:pPr>
        <w:ind w:left="5623" w:hanging="394"/>
      </w:pPr>
      <w:rPr>
        <w:rFonts w:hint="default"/>
        <w:lang w:val="ms" w:eastAsia="en-US" w:bidi="ar-SA"/>
      </w:rPr>
    </w:lvl>
    <w:lvl w:ilvl="6">
      <w:start w:val="0"/>
      <w:numFmt w:val="bullet"/>
      <w:lvlText w:val="•"/>
      <w:lvlJc w:val="left"/>
      <w:pPr>
        <w:ind w:left="6559" w:hanging="394"/>
      </w:pPr>
      <w:rPr>
        <w:rFonts w:hint="default"/>
        <w:lang w:val="ms" w:eastAsia="en-US" w:bidi="ar-SA"/>
      </w:rPr>
    </w:lvl>
    <w:lvl w:ilvl="7">
      <w:start w:val="0"/>
      <w:numFmt w:val="bullet"/>
      <w:lvlText w:val="•"/>
      <w:lvlJc w:val="left"/>
      <w:pPr>
        <w:ind w:left="7496" w:hanging="394"/>
      </w:pPr>
      <w:rPr>
        <w:rFonts w:hint="default"/>
        <w:lang w:val="ms" w:eastAsia="en-US" w:bidi="ar-SA"/>
      </w:rPr>
    </w:lvl>
    <w:lvl w:ilvl="8">
      <w:start w:val="0"/>
      <w:numFmt w:val="bullet"/>
      <w:lvlText w:val="•"/>
      <w:lvlJc w:val="left"/>
      <w:pPr>
        <w:ind w:left="8433" w:hanging="394"/>
      </w:pPr>
      <w:rPr>
        <w:rFonts w:hint="default"/>
        <w:lang w:val="ms" w:eastAsia="en-US" w:bidi="ar-SA"/>
      </w:rPr>
    </w:lvl>
  </w:abstractNum>
  <w:abstractNum w:abstractNumId="37">
    <w:multiLevelType w:val="hybridMultilevel"/>
    <w:lvl w:ilvl="0">
      <w:start w:val="2"/>
      <w:numFmt w:val="upperLetter"/>
      <w:lvlText w:val="%1."/>
      <w:lvlJc w:val="left"/>
      <w:pPr>
        <w:ind w:left="1610" w:hanging="360"/>
        <w:jc w:val="lef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1980"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905"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755" w:hanging="360"/>
      </w:pPr>
      <w:rPr>
        <w:rFonts w:hint="default"/>
        <w:lang w:val="ms" w:eastAsia="en-US" w:bidi="ar-SA"/>
      </w:rPr>
    </w:lvl>
    <w:lvl w:ilvl="5">
      <w:start w:val="0"/>
      <w:numFmt w:val="bullet"/>
      <w:lvlText w:val="•"/>
      <w:lvlJc w:val="left"/>
      <w:pPr>
        <w:ind w:left="5680" w:hanging="360"/>
      </w:pPr>
      <w:rPr>
        <w:rFonts w:hint="default"/>
        <w:lang w:val="ms" w:eastAsia="en-US" w:bidi="ar-SA"/>
      </w:rPr>
    </w:lvl>
    <w:lvl w:ilvl="6">
      <w:start w:val="0"/>
      <w:numFmt w:val="bullet"/>
      <w:lvlText w:val="•"/>
      <w:lvlJc w:val="left"/>
      <w:pPr>
        <w:ind w:left="6605" w:hanging="360"/>
      </w:pPr>
      <w:rPr>
        <w:rFonts w:hint="default"/>
        <w:lang w:val="ms" w:eastAsia="en-US" w:bidi="ar-SA"/>
      </w:rPr>
    </w:lvl>
    <w:lvl w:ilvl="7">
      <w:start w:val="0"/>
      <w:numFmt w:val="bullet"/>
      <w:lvlText w:val="•"/>
      <w:lvlJc w:val="left"/>
      <w:pPr>
        <w:ind w:left="7530" w:hanging="360"/>
      </w:pPr>
      <w:rPr>
        <w:rFonts w:hint="default"/>
        <w:lang w:val="ms" w:eastAsia="en-US" w:bidi="ar-SA"/>
      </w:rPr>
    </w:lvl>
    <w:lvl w:ilvl="8">
      <w:start w:val="0"/>
      <w:numFmt w:val="bullet"/>
      <w:lvlText w:val="•"/>
      <w:lvlJc w:val="left"/>
      <w:pPr>
        <w:ind w:left="8456" w:hanging="360"/>
      </w:pPr>
      <w:rPr>
        <w:rFonts w:hint="default"/>
        <w:lang w:val="ms" w:eastAsia="en-US" w:bidi="ar-SA"/>
      </w:rPr>
    </w:lvl>
  </w:abstractNum>
  <w:abstractNum w:abstractNumId="36">
    <w:multiLevelType w:val="hybridMultilevel"/>
    <w:lvl w:ilvl="0">
      <w:start w:val="1"/>
      <w:numFmt w:val="lowerLetter"/>
      <w:lvlText w:val="%1."/>
      <w:lvlJc w:val="left"/>
      <w:pPr>
        <w:ind w:left="1260" w:hanging="255"/>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2164" w:hanging="255"/>
      </w:pPr>
      <w:rPr>
        <w:rFonts w:hint="default"/>
        <w:lang w:val="ms" w:eastAsia="en-US" w:bidi="ar-SA"/>
      </w:rPr>
    </w:lvl>
    <w:lvl w:ilvl="2">
      <w:start w:val="0"/>
      <w:numFmt w:val="bullet"/>
      <w:lvlText w:val="•"/>
      <w:lvlJc w:val="left"/>
      <w:pPr>
        <w:ind w:left="3069" w:hanging="255"/>
      </w:pPr>
      <w:rPr>
        <w:rFonts w:hint="default"/>
        <w:lang w:val="ms" w:eastAsia="en-US" w:bidi="ar-SA"/>
      </w:rPr>
    </w:lvl>
    <w:lvl w:ilvl="3">
      <w:start w:val="0"/>
      <w:numFmt w:val="bullet"/>
      <w:lvlText w:val="•"/>
      <w:lvlJc w:val="left"/>
      <w:pPr>
        <w:ind w:left="3973" w:hanging="255"/>
      </w:pPr>
      <w:rPr>
        <w:rFonts w:hint="default"/>
        <w:lang w:val="ms" w:eastAsia="en-US" w:bidi="ar-SA"/>
      </w:rPr>
    </w:lvl>
    <w:lvl w:ilvl="4">
      <w:start w:val="0"/>
      <w:numFmt w:val="bullet"/>
      <w:lvlText w:val="•"/>
      <w:lvlJc w:val="left"/>
      <w:pPr>
        <w:ind w:left="4878" w:hanging="255"/>
      </w:pPr>
      <w:rPr>
        <w:rFonts w:hint="default"/>
        <w:lang w:val="ms" w:eastAsia="en-US" w:bidi="ar-SA"/>
      </w:rPr>
    </w:lvl>
    <w:lvl w:ilvl="5">
      <w:start w:val="0"/>
      <w:numFmt w:val="bullet"/>
      <w:lvlText w:val="•"/>
      <w:lvlJc w:val="left"/>
      <w:pPr>
        <w:ind w:left="5783" w:hanging="255"/>
      </w:pPr>
      <w:rPr>
        <w:rFonts w:hint="default"/>
        <w:lang w:val="ms" w:eastAsia="en-US" w:bidi="ar-SA"/>
      </w:rPr>
    </w:lvl>
    <w:lvl w:ilvl="6">
      <w:start w:val="0"/>
      <w:numFmt w:val="bullet"/>
      <w:lvlText w:val="•"/>
      <w:lvlJc w:val="left"/>
      <w:pPr>
        <w:ind w:left="6687" w:hanging="255"/>
      </w:pPr>
      <w:rPr>
        <w:rFonts w:hint="default"/>
        <w:lang w:val="ms" w:eastAsia="en-US" w:bidi="ar-SA"/>
      </w:rPr>
    </w:lvl>
    <w:lvl w:ilvl="7">
      <w:start w:val="0"/>
      <w:numFmt w:val="bullet"/>
      <w:lvlText w:val="•"/>
      <w:lvlJc w:val="left"/>
      <w:pPr>
        <w:ind w:left="7592" w:hanging="255"/>
      </w:pPr>
      <w:rPr>
        <w:rFonts w:hint="default"/>
        <w:lang w:val="ms" w:eastAsia="en-US" w:bidi="ar-SA"/>
      </w:rPr>
    </w:lvl>
    <w:lvl w:ilvl="8">
      <w:start w:val="0"/>
      <w:numFmt w:val="bullet"/>
      <w:lvlText w:val="•"/>
      <w:lvlJc w:val="left"/>
      <w:pPr>
        <w:ind w:left="8497" w:hanging="255"/>
      </w:pPr>
      <w:rPr>
        <w:rFonts w:hint="default"/>
        <w:lang w:val="ms" w:eastAsia="en-US" w:bidi="ar-SA"/>
      </w:rPr>
    </w:lvl>
  </w:abstractNum>
  <w:abstractNum w:abstractNumId="35">
    <w:multiLevelType w:val="hybridMultilevel"/>
    <w:lvl w:ilvl="0">
      <w:start w:val="1"/>
      <w:numFmt w:val="lowerLetter"/>
      <w:lvlText w:val="%1."/>
      <w:lvlJc w:val="left"/>
      <w:pPr>
        <w:ind w:left="1260" w:hanging="245"/>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2164" w:hanging="245"/>
      </w:pPr>
      <w:rPr>
        <w:rFonts w:hint="default"/>
        <w:lang w:val="ms" w:eastAsia="en-US" w:bidi="ar-SA"/>
      </w:rPr>
    </w:lvl>
    <w:lvl w:ilvl="2">
      <w:start w:val="0"/>
      <w:numFmt w:val="bullet"/>
      <w:lvlText w:val="•"/>
      <w:lvlJc w:val="left"/>
      <w:pPr>
        <w:ind w:left="3069" w:hanging="245"/>
      </w:pPr>
      <w:rPr>
        <w:rFonts w:hint="default"/>
        <w:lang w:val="ms" w:eastAsia="en-US" w:bidi="ar-SA"/>
      </w:rPr>
    </w:lvl>
    <w:lvl w:ilvl="3">
      <w:start w:val="0"/>
      <w:numFmt w:val="bullet"/>
      <w:lvlText w:val="•"/>
      <w:lvlJc w:val="left"/>
      <w:pPr>
        <w:ind w:left="3973" w:hanging="245"/>
      </w:pPr>
      <w:rPr>
        <w:rFonts w:hint="default"/>
        <w:lang w:val="ms" w:eastAsia="en-US" w:bidi="ar-SA"/>
      </w:rPr>
    </w:lvl>
    <w:lvl w:ilvl="4">
      <w:start w:val="0"/>
      <w:numFmt w:val="bullet"/>
      <w:lvlText w:val="•"/>
      <w:lvlJc w:val="left"/>
      <w:pPr>
        <w:ind w:left="4878" w:hanging="245"/>
      </w:pPr>
      <w:rPr>
        <w:rFonts w:hint="default"/>
        <w:lang w:val="ms" w:eastAsia="en-US" w:bidi="ar-SA"/>
      </w:rPr>
    </w:lvl>
    <w:lvl w:ilvl="5">
      <w:start w:val="0"/>
      <w:numFmt w:val="bullet"/>
      <w:lvlText w:val="•"/>
      <w:lvlJc w:val="left"/>
      <w:pPr>
        <w:ind w:left="5783" w:hanging="245"/>
      </w:pPr>
      <w:rPr>
        <w:rFonts w:hint="default"/>
        <w:lang w:val="ms" w:eastAsia="en-US" w:bidi="ar-SA"/>
      </w:rPr>
    </w:lvl>
    <w:lvl w:ilvl="6">
      <w:start w:val="0"/>
      <w:numFmt w:val="bullet"/>
      <w:lvlText w:val="•"/>
      <w:lvlJc w:val="left"/>
      <w:pPr>
        <w:ind w:left="6687" w:hanging="245"/>
      </w:pPr>
      <w:rPr>
        <w:rFonts w:hint="default"/>
        <w:lang w:val="ms" w:eastAsia="en-US" w:bidi="ar-SA"/>
      </w:rPr>
    </w:lvl>
    <w:lvl w:ilvl="7">
      <w:start w:val="0"/>
      <w:numFmt w:val="bullet"/>
      <w:lvlText w:val="•"/>
      <w:lvlJc w:val="left"/>
      <w:pPr>
        <w:ind w:left="7592" w:hanging="245"/>
      </w:pPr>
      <w:rPr>
        <w:rFonts w:hint="default"/>
        <w:lang w:val="ms" w:eastAsia="en-US" w:bidi="ar-SA"/>
      </w:rPr>
    </w:lvl>
    <w:lvl w:ilvl="8">
      <w:start w:val="0"/>
      <w:numFmt w:val="bullet"/>
      <w:lvlText w:val="•"/>
      <w:lvlJc w:val="left"/>
      <w:pPr>
        <w:ind w:left="8497" w:hanging="245"/>
      </w:pPr>
      <w:rPr>
        <w:rFonts w:hint="default"/>
        <w:lang w:val="ms" w:eastAsia="en-US" w:bidi="ar-SA"/>
      </w:rPr>
    </w:lvl>
  </w:abstractNum>
  <w:abstractNum w:abstractNumId="34">
    <w:multiLevelType w:val="hybridMultilevel"/>
    <w:lvl w:ilvl="0">
      <w:start w:val="1"/>
      <w:numFmt w:val="lowerLetter"/>
      <w:lvlText w:val="%1."/>
      <w:lvlJc w:val="left"/>
      <w:pPr>
        <w:ind w:left="1260" w:hanging="255"/>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2164" w:hanging="255"/>
      </w:pPr>
      <w:rPr>
        <w:rFonts w:hint="default"/>
        <w:lang w:val="ms" w:eastAsia="en-US" w:bidi="ar-SA"/>
      </w:rPr>
    </w:lvl>
    <w:lvl w:ilvl="2">
      <w:start w:val="0"/>
      <w:numFmt w:val="bullet"/>
      <w:lvlText w:val="•"/>
      <w:lvlJc w:val="left"/>
      <w:pPr>
        <w:ind w:left="3069" w:hanging="255"/>
      </w:pPr>
      <w:rPr>
        <w:rFonts w:hint="default"/>
        <w:lang w:val="ms" w:eastAsia="en-US" w:bidi="ar-SA"/>
      </w:rPr>
    </w:lvl>
    <w:lvl w:ilvl="3">
      <w:start w:val="0"/>
      <w:numFmt w:val="bullet"/>
      <w:lvlText w:val="•"/>
      <w:lvlJc w:val="left"/>
      <w:pPr>
        <w:ind w:left="3973" w:hanging="255"/>
      </w:pPr>
      <w:rPr>
        <w:rFonts w:hint="default"/>
        <w:lang w:val="ms" w:eastAsia="en-US" w:bidi="ar-SA"/>
      </w:rPr>
    </w:lvl>
    <w:lvl w:ilvl="4">
      <w:start w:val="0"/>
      <w:numFmt w:val="bullet"/>
      <w:lvlText w:val="•"/>
      <w:lvlJc w:val="left"/>
      <w:pPr>
        <w:ind w:left="4878" w:hanging="255"/>
      </w:pPr>
      <w:rPr>
        <w:rFonts w:hint="default"/>
        <w:lang w:val="ms" w:eastAsia="en-US" w:bidi="ar-SA"/>
      </w:rPr>
    </w:lvl>
    <w:lvl w:ilvl="5">
      <w:start w:val="0"/>
      <w:numFmt w:val="bullet"/>
      <w:lvlText w:val="•"/>
      <w:lvlJc w:val="left"/>
      <w:pPr>
        <w:ind w:left="5783" w:hanging="255"/>
      </w:pPr>
      <w:rPr>
        <w:rFonts w:hint="default"/>
        <w:lang w:val="ms" w:eastAsia="en-US" w:bidi="ar-SA"/>
      </w:rPr>
    </w:lvl>
    <w:lvl w:ilvl="6">
      <w:start w:val="0"/>
      <w:numFmt w:val="bullet"/>
      <w:lvlText w:val="•"/>
      <w:lvlJc w:val="left"/>
      <w:pPr>
        <w:ind w:left="6687" w:hanging="255"/>
      </w:pPr>
      <w:rPr>
        <w:rFonts w:hint="default"/>
        <w:lang w:val="ms" w:eastAsia="en-US" w:bidi="ar-SA"/>
      </w:rPr>
    </w:lvl>
    <w:lvl w:ilvl="7">
      <w:start w:val="0"/>
      <w:numFmt w:val="bullet"/>
      <w:lvlText w:val="•"/>
      <w:lvlJc w:val="left"/>
      <w:pPr>
        <w:ind w:left="7592" w:hanging="255"/>
      </w:pPr>
      <w:rPr>
        <w:rFonts w:hint="default"/>
        <w:lang w:val="ms" w:eastAsia="en-US" w:bidi="ar-SA"/>
      </w:rPr>
    </w:lvl>
    <w:lvl w:ilvl="8">
      <w:start w:val="0"/>
      <w:numFmt w:val="bullet"/>
      <w:lvlText w:val="•"/>
      <w:lvlJc w:val="left"/>
      <w:pPr>
        <w:ind w:left="8497" w:hanging="255"/>
      </w:pPr>
      <w:rPr>
        <w:rFonts w:hint="default"/>
        <w:lang w:val="ms" w:eastAsia="en-US" w:bidi="ar-SA"/>
      </w:rPr>
    </w:lvl>
  </w:abstractNum>
  <w:abstractNum w:abstractNumId="33">
    <w:multiLevelType w:val="hybridMultilevel"/>
    <w:lvl w:ilvl="0">
      <w:start w:val="1"/>
      <w:numFmt w:val="lowerLetter"/>
      <w:lvlText w:val="%1."/>
      <w:lvlJc w:val="left"/>
      <w:pPr>
        <w:ind w:left="1260" w:hanging="286"/>
        <w:jc w:val="left"/>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2164" w:hanging="286"/>
      </w:pPr>
      <w:rPr>
        <w:rFonts w:hint="default"/>
        <w:lang w:val="ms" w:eastAsia="en-US" w:bidi="ar-SA"/>
      </w:rPr>
    </w:lvl>
    <w:lvl w:ilvl="2">
      <w:start w:val="0"/>
      <w:numFmt w:val="bullet"/>
      <w:lvlText w:val="•"/>
      <w:lvlJc w:val="left"/>
      <w:pPr>
        <w:ind w:left="3069" w:hanging="286"/>
      </w:pPr>
      <w:rPr>
        <w:rFonts w:hint="default"/>
        <w:lang w:val="ms" w:eastAsia="en-US" w:bidi="ar-SA"/>
      </w:rPr>
    </w:lvl>
    <w:lvl w:ilvl="3">
      <w:start w:val="0"/>
      <w:numFmt w:val="bullet"/>
      <w:lvlText w:val="•"/>
      <w:lvlJc w:val="left"/>
      <w:pPr>
        <w:ind w:left="3973" w:hanging="286"/>
      </w:pPr>
      <w:rPr>
        <w:rFonts w:hint="default"/>
        <w:lang w:val="ms" w:eastAsia="en-US" w:bidi="ar-SA"/>
      </w:rPr>
    </w:lvl>
    <w:lvl w:ilvl="4">
      <w:start w:val="0"/>
      <w:numFmt w:val="bullet"/>
      <w:lvlText w:val="•"/>
      <w:lvlJc w:val="left"/>
      <w:pPr>
        <w:ind w:left="4878" w:hanging="286"/>
      </w:pPr>
      <w:rPr>
        <w:rFonts w:hint="default"/>
        <w:lang w:val="ms" w:eastAsia="en-US" w:bidi="ar-SA"/>
      </w:rPr>
    </w:lvl>
    <w:lvl w:ilvl="5">
      <w:start w:val="0"/>
      <w:numFmt w:val="bullet"/>
      <w:lvlText w:val="•"/>
      <w:lvlJc w:val="left"/>
      <w:pPr>
        <w:ind w:left="5783" w:hanging="286"/>
      </w:pPr>
      <w:rPr>
        <w:rFonts w:hint="default"/>
        <w:lang w:val="ms" w:eastAsia="en-US" w:bidi="ar-SA"/>
      </w:rPr>
    </w:lvl>
    <w:lvl w:ilvl="6">
      <w:start w:val="0"/>
      <w:numFmt w:val="bullet"/>
      <w:lvlText w:val="•"/>
      <w:lvlJc w:val="left"/>
      <w:pPr>
        <w:ind w:left="6687" w:hanging="286"/>
      </w:pPr>
      <w:rPr>
        <w:rFonts w:hint="default"/>
        <w:lang w:val="ms" w:eastAsia="en-US" w:bidi="ar-SA"/>
      </w:rPr>
    </w:lvl>
    <w:lvl w:ilvl="7">
      <w:start w:val="0"/>
      <w:numFmt w:val="bullet"/>
      <w:lvlText w:val="•"/>
      <w:lvlJc w:val="left"/>
      <w:pPr>
        <w:ind w:left="7592" w:hanging="286"/>
      </w:pPr>
      <w:rPr>
        <w:rFonts w:hint="default"/>
        <w:lang w:val="ms" w:eastAsia="en-US" w:bidi="ar-SA"/>
      </w:rPr>
    </w:lvl>
    <w:lvl w:ilvl="8">
      <w:start w:val="0"/>
      <w:numFmt w:val="bullet"/>
      <w:lvlText w:val="•"/>
      <w:lvlJc w:val="left"/>
      <w:pPr>
        <w:ind w:left="8497" w:hanging="286"/>
      </w:pPr>
      <w:rPr>
        <w:rFonts w:hint="default"/>
        <w:lang w:val="ms" w:eastAsia="en-US" w:bidi="ar-SA"/>
      </w:rPr>
    </w:lvl>
  </w:abstractNum>
  <w:abstractNum w:abstractNumId="32">
    <w:multiLevelType w:val="hybridMultilevel"/>
    <w:lvl w:ilvl="0">
      <w:start w:val="1"/>
      <w:numFmt w:val="decimal"/>
      <w:lvlText w:val="%1."/>
      <w:lvlJc w:val="left"/>
      <w:pPr>
        <w:ind w:left="1500"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80" w:hanging="240"/>
      </w:pPr>
      <w:rPr>
        <w:rFonts w:hint="default"/>
        <w:lang w:val="ms" w:eastAsia="en-US" w:bidi="ar-SA"/>
      </w:rPr>
    </w:lvl>
    <w:lvl w:ilvl="2">
      <w:start w:val="0"/>
      <w:numFmt w:val="bullet"/>
      <w:lvlText w:val="•"/>
      <w:lvlJc w:val="left"/>
      <w:pPr>
        <w:ind w:left="3261" w:hanging="240"/>
      </w:pPr>
      <w:rPr>
        <w:rFonts w:hint="default"/>
        <w:lang w:val="ms" w:eastAsia="en-US" w:bidi="ar-SA"/>
      </w:rPr>
    </w:lvl>
    <w:lvl w:ilvl="3">
      <w:start w:val="0"/>
      <w:numFmt w:val="bullet"/>
      <w:lvlText w:val="•"/>
      <w:lvlJc w:val="left"/>
      <w:pPr>
        <w:ind w:left="4141" w:hanging="240"/>
      </w:pPr>
      <w:rPr>
        <w:rFonts w:hint="default"/>
        <w:lang w:val="ms" w:eastAsia="en-US" w:bidi="ar-SA"/>
      </w:rPr>
    </w:lvl>
    <w:lvl w:ilvl="4">
      <w:start w:val="0"/>
      <w:numFmt w:val="bullet"/>
      <w:lvlText w:val="•"/>
      <w:lvlJc w:val="left"/>
      <w:pPr>
        <w:ind w:left="5022" w:hanging="240"/>
      </w:pPr>
      <w:rPr>
        <w:rFonts w:hint="default"/>
        <w:lang w:val="ms" w:eastAsia="en-US" w:bidi="ar-SA"/>
      </w:rPr>
    </w:lvl>
    <w:lvl w:ilvl="5">
      <w:start w:val="0"/>
      <w:numFmt w:val="bullet"/>
      <w:lvlText w:val="•"/>
      <w:lvlJc w:val="left"/>
      <w:pPr>
        <w:ind w:left="5903" w:hanging="240"/>
      </w:pPr>
      <w:rPr>
        <w:rFonts w:hint="default"/>
        <w:lang w:val="ms" w:eastAsia="en-US" w:bidi="ar-SA"/>
      </w:rPr>
    </w:lvl>
    <w:lvl w:ilvl="6">
      <w:start w:val="0"/>
      <w:numFmt w:val="bullet"/>
      <w:lvlText w:val="•"/>
      <w:lvlJc w:val="left"/>
      <w:pPr>
        <w:ind w:left="6783" w:hanging="240"/>
      </w:pPr>
      <w:rPr>
        <w:rFonts w:hint="default"/>
        <w:lang w:val="ms" w:eastAsia="en-US" w:bidi="ar-SA"/>
      </w:rPr>
    </w:lvl>
    <w:lvl w:ilvl="7">
      <w:start w:val="0"/>
      <w:numFmt w:val="bullet"/>
      <w:lvlText w:val="•"/>
      <w:lvlJc w:val="left"/>
      <w:pPr>
        <w:ind w:left="7664" w:hanging="240"/>
      </w:pPr>
      <w:rPr>
        <w:rFonts w:hint="default"/>
        <w:lang w:val="ms" w:eastAsia="en-US" w:bidi="ar-SA"/>
      </w:rPr>
    </w:lvl>
    <w:lvl w:ilvl="8">
      <w:start w:val="0"/>
      <w:numFmt w:val="bullet"/>
      <w:lvlText w:val="•"/>
      <w:lvlJc w:val="left"/>
      <w:pPr>
        <w:ind w:left="8545" w:hanging="240"/>
      </w:pPr>
      <w:rPr>
        <w:rFonts w:hint="default"/>
        <w:lang w:val="ms" w:eastAsia="en-US" w:bidi="ar-SA"/>
      </w:rPr>
    </w:lvl>
  </w:abstractNum>
  <w:abstractNum w:abstractNumId="31">
    <w:multiLevelType w:val="hybridMultilevel"/>
    <w:lvl w:ilvl="0">
      <w:start w:val="1"/>
      <w:numFmt w:val="decimal"/>
      <w:lvlText w:val="%1."/>
      <w:lvlJc w:val="left"/>
      <w:pPr>
        <w:ind w:left="1500" w:hanging="240"/>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1485" w:hanging="226"/>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3."/>
      <w:lvlJc w:val="left"/>
      <w:pPr>
        <w:ind w:left="1500" w:hanging="240"/>
        <w:jc w:val="left"/>
      </w:pPr>
      <w:rPr>
        <w:rFonts w:hint="default" w:ascii="Times New Roman" w:hAnsi="Times New Roman" w:eastAsia="Times New Roman" w:cs="Times New Roman"/>
        <w:spacing w:val="-2"/>
        <w:w w:val="99"/>
        <w:sz w:val="24"/>
        <w:szCs w:val="24"/>
        <w:lang w:val="ms" w:eastAsia="en-US" w:bidi="ar-SA"/>
      </w:rPr>
    </w:lvl>
    <w:lvl w:ilvl="3">
      <w:start w:val="1"/>
      <w:numFmt w:val="lowerLetter"/>
      <w:lvlText w:val="%4."/>
      <w:lvlJc w:val="left"/>
      <w:pPr>
        <w:ind w:left="1759" w:hanging="226"/>
        <w:jc w:val="left"/>
      </w:pPr>
      <w:rPr>
        <w:rFonts w:hint="default" w:ascii="Times New Roman" w:hAnsi="Times New Roman" w:eastAsia="Times New Roman" w:cs="Times New Roman"/>
        <w:spacing w:val="-3"/>
        <w:w w:val="99"/>
        <w:sz w:val="24"/>
        <w:szCs w:val="24"/>
        <w:lang w:val="ms" w:eastAsia="en-US" w:bidi="ar-SA"/>
      </w:rPr>
    </w:lvl>
    <w:lvl w:ilvl="4">
      <w:start w:val="0"/>
      <w:numFmt w:val="bullet"/>
      <w:lvlText w:val="•"/>
      <w:lvlJc w:val="left"/>
      <w:pPr>
        <w:ind w:left="3032" w:hanging="226"/>
      </w:pPr>
      <w:rPr>
        <w:rFonts w:hint="default"/>
        <w:lang w:val="ms" w:eastAsia="en-US" w:bidi="ar-SA"/>
      </w:rPr>
    </w:lvl>
    <w:lvl w:ilvl="5">
      <w:start w:val="0"/>
      <w:numFmt w:val="bullet"/>
      <w:lvlText w:val="•"/>
      <w:lvlJc w:val="left"/>
      <w:pPr>
        <w:ind w:left="4244" w:hanging="226"/>
      </w:pPr>
      <w:rPr>
        <w:rFonts w:hint="default"/>
        <w:lang w:val="ms" w:eastAsia="en-US" w:bidi="ar-SA"/>
      </w:rPr>
    </w:lvl>
    <w:lvl w:ilvl="6">
      <w:start w:val="0"/>
      <w:numFmt w:val="bullet"/>
      <w:lvlText w:val="•"/>
      <w:lvlJc w:val="left"/>
      <w:pPr>
        <w:ind w:left="5457" w:hanging="226"/>
      </w:pPr>
      <w:rPr>
        <w:rFonts w:hint="default"/>
        <w:lang w:val="ms" w:eastAsia="en-US" w:bidi="ar-SA"/>
      </w:rPr>
    </w:lvl>
    <w:lvl w:ilvl="7">
      <w:start w:val="0"/>
      <w:numFmt w:val="bullet"/>
      <w:lvlText w:val="•"/>
      <w:lvlJc w:val="left"/>
      <w:pPr>
        <w:ind w:left="6669" w:hanging="226"/>
      </w:pPr>
      <w:rPr>
        <w:rFonts w:hint="default"/>
        <w:lang w:val="ms" w:eastAsia="en-US" w:bidi="ar-SA"/>
      </w:rPr>
    </w:lvl>
    <w:lvl w:ilvl="8">
      <w:start w:val="0"/>
      <w:numFmt w:val="bullet"/>
      <w:lvlText w:val="•"/>
      <w:lvlJc w:val="left"/>
      <w:pPr>
        <w:ind w:left="7881" w:hanging="226"/>
      </w:pPr>
      <w:rPr>
        <w:rFonts w:hint="default"/>
        <w:lang w:val="ms" w:eastAsia="en-US" w:bidi="ar-SA"/>
      </w:rPr>
    </w:lvl>
  </w:abstractNum>
  <w:abstractNum w:abstractNumId="30">
    <w:multiLevelType w:val="hybridMultilevel"/>
    <w:lvl w:ilvl="0">
      <w:start w:val="1"/>
      <w:numFmt w:val="decimal"/>
      <w:lvlText w:val="%1."/>
      <w:lvlJc w:val="left"/>
      <w:pPr>
        <w:ind w:left="1488"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62" w:hanging="240"/>
      </w:pPr>
      <w:rPr>
        <w:rFonts w:hint="default"/>
        <w:lang w:val="ms" w:eastAsia="en-US" w:bidi="ar-SA"/>
      </w:rPr>
    </w:lvl>
    <w:lvl w:ilvl="2">
      <w:start w:val="0"/>
      <w:numFmt w:val="bullet"/>
      <w:lvlText w:val="•"/>
      <w:lvlJc w:val="left"/>
      <w:pPr>
        <w:ind w:left="3245" w:hanging="240"/>
      </w:pPr>
      <w:rPr>
        <w:rFonts w:hint="default"/>
        <w:lang w:val="ms" w:eastAsia="en-US" w:bidi="ar-SA"/>
      </w:rPr>
    </w:lvl>
    <w:lvl w:ilvl="3">
      <w:start w:val="0"/>
      <w:numFmt w:val="bullet"/>
      <w:lvlText w:val="•"/>
      <w:lvlJc w:val="left"/>
      <w:pPr>
        <w:ind w:left="4127" w:hanging="240"/>
      </w:pPr>
      <w:rPr>
        <w:rFonts w:hint="default"/>
        <w:lang w:val="ms" w:eastAsia="en-US" w:bidi="ar-SA"/>
      </w:rPr>
    </w:lvl>
    <w:lvl w:ilvl="4">
      <w:start w:val="0"/>
      <w:numFmt w:val="bullet"/>
      <w:lvlText w:val="•"/>
      <w:lvlJc w:val="left"/>
      <w:pPr>
        <w:ind w:left="5010" w:hanging="240"/>
      </w:pPr>
      <w:rPr>
        <w:rFonts w:hint="default"/>
        <w:lang w:val="ms" w:eastAsia="en-US" w:bidi="ar-SA"/>
      </w:rPr>
    </w:lvl>
    <w:lvl w:ilvl="5">
      <w:start w:val="0"/>
      <w:numFmt w:val="bullet"/>
      <w:lvlText w:val="•"/>
      <w:lvlJc w:val="left"/>
      <w:pPr>
        <w:ind w:left="5893" w:hanging="240"/>
      </w:pPr>
      <w:rPr>
        <w:rFonts w:hint="default"/>
        <w:lang w:val="ms" w:eastAsia="en-US" w:bidi="ar-SA"/>
      </w:rPr>
    </w:lvl>
    <w:lvl w:ilvl="6">
      <w:start w:val="0"/>
      <w:numFmt w:val="bullet"/>
      <w:lvlText w:val="•"/>
      <w:lvlJc w:val="left"/>
      <w:pPr>
        <w:ind w:left="6775" w:hanging="240"/>
      </w:pPr>
      <w:rPr>
        <w:rFonts w:hint="default"/>
        <w:lang w:val="ms" w:eastAsia="en-US" w:bidi="ar-SA"/>
      </w:rPr>
    </w:lvl>
    <w:lvl w:ilvl="7">
      <w:start w:val="0"/>
      <w:numFmt w:val="bullet"/>
      <w:lvlText w:val="•"/>
      <w:lvlJc w:val="left"/>
      <w:pPr>
        <w:ind w:left="7658" w:hanging="240"/>
      </w:pPr>
      <w:rPr>
        <w:rFonts w:hint="default"/>
        <w:lang w:val="ms" w:eastAsia="en-US" w:bidi="ar-SA"/>
      </w:rPr>
    </w:lvl>
    <w:lvl w:ilvl="8">
      <w:start w:val="0"/>
      <w:numFmt w:val="bullet"/>
      <w:lvlText w:val="•"/>
      <w:lvlJc w:val="left"/>
      <w:pPr>
        <w:ind w:left="8541" w:hanging="240"/>
      </w:pPr>
      <w:rPr>
        <w:rFonts w:hint="default"/>
        <w:lang w:val="ms" w:eastAsia="en-US" w:bidi="ar-SA"/>
      </w:rPr>
    </w:lvl>
  </w:abstractNum>
  <w:abstractNum w:abstractNumId="29">
    <w:multiLevelType w:val="hybridMultilevel"/>
    <w:lvl w:ilvl="0">
      <w:start w:val="1"/>
      <w:numFmt w:val="decimal"/>
      <w:lvlText w:val="%1."/>
      <w:lvlJc w:val="left"/>
      <w:pPr>
        <w:ind w:left="1500" w:hanging="24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380" w:hanging="240"/>
      </w:pPr>
      <w:rPr>
        <w:rFonts w:hint="default"/>
        <w:lang w:val="ms" w:eastAsia="en-US" w:bidi="ar-SA"/>
      </w:rPr>
    </w:lvl>
    <w:lvl w:ilvl="2">
      <w:start w:val="0"/>
      <w:numFmt w:val="bullet"/>
      <w:lvlText w:val="•"/>
      <w:lvlJc w:val="left"/>
      <w:pPr>
        <w:ind w:left="3261" w:hanging="240"/>
      </w:pPr>
      <w:rPr>
        <w:rFonts w:hint="default"/>
        <w:lang w:val="ms" w:eastAsia="en-US" w:bidi="ar-SA"/>
      </w:rPr>
    </w:lvl>
    <w:lvl w:ilvl="3">
      <w:start w:val="0"/>
      <w:numFmt w:val="bullet"/>
      <w:lvlText w:val="•"/>
      <w:lvlJc w:val="left"/>
      <w:pPr>
        <w:ind w:left="4141" w:hanging="240"/>
      </w:pPr>
      <w:rPr>
        <w:rFonts w:hint="default"/>
        <w:lang w:val="ms" w:eastAsia="en-US" w:bidi="ar-SA"/>
      </w:rPr>
    </w:lvl>
    <w:lvl w:ilvl="4">
      <w:start w:val="0"/>
      <w:numFmt w:val="bullet"/>
      <w:lvlText w:val="•"/>
      <w:lvlJc w:val="left"/>
      <w:pPr>
        <w:ind w:left="5022" w:hanging="240"/>
      </w:pPr>
      <w:rPr>
        <w:rFonts w:hint="default"/>
        <w:lang w:val="ms" w:eastAsia="en-US" w:bidi="ar-SA"/>
      </w:rPr>
    </w:lvl>
    <w:lvl w:ilvl="5">
      <w:start w:val="0"/>
      <w:numFmt w:val="bullet"/>
      <w:lvlText w:val="•"/>
      <w:lvlJc w:val="left"/>
      <w:pPr>
        <w:ind w:left="5903" w:hanging="240"/>
      </w:pPr>
      <w:rPr>
        <w:rFonts w:hint="default"/>
        <w:lang w:val="ms" w:eastAsia="en-US" w:bidi="ar-SA"/>
      </w:rPr>
    </w:lvl>
    <w:lvl w:ilvl="6">
      <w:start w:val="0"/>
      <w:numFmt w:val="bullet"/>
      <w:lvlText w:val="•"/>
      <w:lvlJc w:val="left"/>
      <w:pPr>
        <w:ind w:left="6783" w:hanging="240"/>
      </w:pPr>
      <w:rPr>
        <w:rFonts w:hint="default"/>
        <w:lang w:val="ms" w:eastAsia="en-US" w:bidi="ar-SA"/>
      </w:rPr>
    </w:lvl>
    <w:lvl w:ilvl="7">
      <w:start w:val="0"/>
      <w:numFmt w:val="bullet"/>
      <w:lvlText w:val="•"/>
      <w:lvlJc w:val="left"/>
      <w:pPr>
        <w:ind w:left="7664" w:hanging="240"/>
      </w:pPr>
      <w:rPr>
        <w:rFonts w:hint="default"/>
        <w:lang w:val="ms" w:eastAsia="en-US" w:bidi="ar-SA"/>
      </w:rPr>
    </w:lvl>
    <w:lvl w:ilvl="8">
      <w:start w:val="0"/>
      <w:numFmt w:val="bullet"/>
      <w:lvlText w:val="•"/>
      <w:lvlJc w:val="left"/>
      <w:pPr>
        <w:ind w:left="8545" w:hanging="240"/>
      </w:pPr>
      <w:rPr>
        <w:rFonts w:hint="default"/>
        <w:lang w:val="ms" w:eastAsia="en-US" w:bidi="ar-SA"/>
      </w:rPr>
    </w:lvl>
  </w:abstractNum>
  <w:abstractNum w:abstractNumId="28">
    <w:multiLevelType w:val="hybridMultilevel"/>
    <w:lvl w:ilvl="0">
      <w:start w:val="1"/>
      <w:numFmt w:val="decimal"/>
      <w:lvlText w:val="%1."/>
      <w:lvlJc w:val="left"/>
      <w:pPr>
        <w:ind w:left="1500"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80" w:hanging="240"/>
      </w:pPr>
      <w:rPr>
        <w:rFonts w:hint="default"/>
        <w:lang w:val="ms" w:eastAsia="en-US" w:bidi="ar-SA"/>
      </w:rPr>
    </w:lvl>
    <w:lvl w:ilvl="2">
      <w:start w:val="0"/>
      <w:numFmt w:val="bullet"/>
      <w:lvlText w:val="•"/>
      <w:lvlJc w:val="left"/>
      <w:pPr>
        <w:ind w:left="3261" w:hanging="240"/>
      </w:pPr>
      <w:rPr>
        <w:rFonts w:hint="default"/>
        <w:lang w:val="ms" w:eastAsia="en-US" w:bidi="ar-SA"/>
      </w:rPr>
    </w:lvl>
    <w:lvl w:ilvl="3">
      <w:start w:val="0"/>
      <w:numFmt w:val="bullet"/>
      <w:lvlText w:val="•"/>
      <w:lvlJc w:val="left"/>
      <w:pPr>
        <w:ind w:left="4141" w:hanging="240"/>
      </w:pPr>
      <w:rPr>
        <w:rFonts w:hint="default"/>
        <w:lang w:val="ms" w:eastAsia="en-US" w:bidi="ar-SA"/>
      </w:rPr>
    </w:lvl>
    <w:lvl w:ilvl="4">
      <w:start w:val="0"/>
      <w:numFmt w:val="bullet"/>
      <w:lvlText w:val="•"/>
      <w:lvlJc w:val="left"/>
      <w:pPr>
        <w:ind w:left="5022" w:hanging="240"/>
      </w:pPr>
      <w:rPr>
        <w:rFonts w:hint="default"/>
        <w:lang w:val="ms" w:eastAsia="en-US" w:bidi="ar-SA"/>
      </w:rPr>
    </w:lvl>
    <w:lvl w:ilvl="5">
      <w:start w:val="0"/>
      <w:numFmt w:val="bullet"/>
      <w:lvlText w:val="•"/>
      <w:lvlJc w:val="left"/>
      <w:pPr>
        <w:ind w:left="5903" w:hanging="240"/>
      </w:pPr>
      <w:rPr>
        <w:rFonts w:hint="default"/>
        <w:lang w:val="ms" w:eastAsia="en-US" w:bidi="ar-SA"/>
      </w:rPr>
    </w:lvl>
    <w:lvl w:ilvl="6">
      <w:start w:val="0"/>
      <w:numFmt w:val="bullet"/>
      <w:lvlText w:val="•"/>
      <w:lvlJc w:val="left"/>
      <w:pPr>
        <w:ind w:left="6783" w:hanging="240"/>
      </w:pPr>
      <w:rPr>
        <w:rFonts w:hint="default"/>
        <w:lang w:val="ms" w:eastAsia="en-US" w:bidi="ar-SA"/>
      </w:rPr>
    </w:lvl>
    <w:lvl w:ilvl="7">
      <w:start w:val="0"/>
      <w:numFmt w:val="bullet"/>
      <w:lvlText w:val="•"/>
      <w:lvlJc w:val="left"/>
      <w:pPr>
        <w:ind w:left="7664" w:hanging="240"/>
      </w:pPr>
      <w:rPr>
        <w:rFonts w:hint="default"/>
        <w:lang w:val="ms" w:eastAsia="en-US" w:bidi="ar-SA"/>
      </w:rPr>
    </w:lvl>
    <w:lvl w:ilvl="8">
      <w:start w:val="0"/>
      <w:numFmt w:val="bullet"/>
      <w:lvlText w:val="•"/>
      <w:lvlJc w:val="left"/>
      <w:pPr>
        <w:ind w:left="8545" w:hanging="240"/>
      </w:pPr>
      <w:rPr>
        <w:rFonts w:hint="default"/>
        <w:lang w:val="ms" w:eastAsia="en-US" w:bidi="ar-SA"/>
      </w:rPr>
    </w:lvl>
  </w:abstractNum>
  <w:abstractNum w:abstractNumId="27">
    <w:multiLevelType w:val="hybridMultilevel"/>
    <w:lvl w:ilvl="0">
      <w:start w:val="1"/>
      <w:numFmt w:val="lowerLetter"/>
      <w:lvlText w:val="%1."/>
      <w:lvlJc w:val="left"/>
      <w:pPr>
        <w:ind w:left="1485" w:hanging="226"/>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62" w:hanging="226"/>
      </w:pPr>
      <w:rPr>
        <w:rFonts w:hint="default"/>
        <w:lang w:val="ms" w:eastAsia="en-US" w:bidi="ar-SA"/>
      </w:rPr>
    </w:lvl>
    <w:lvl w:ilvl="2">
      <w:start w:val="0"/>
      <w:numFmt w:val="bullet"/>
      <w:lvlText w:val="•"/>
      <w:lvlJc w:val="left"/>
      <w:pPr>
        <w:ind w:left="3245" w:hanging="226"/>
      </w:pPr>
      <w:rPr>
        <w:rFonts w:hint="default"/>
        <w:lang w:val="ms" w:eastAsia="en-US" w:bidi="ar-SA"/>
      </w:rPr>
    </w:lvl>
    <w:lvl w:ilvl="3">
      <w:start w:val="0"/>
      <w:numFmt w:val="bullet"/>
      <w:lvlText w:val="•"/>
      <w:lvlJc w:val="left"/>
      <w:pPr>
        <w:ind w:left="4127" w:hanging="226"/>
      </w:pPr>
      <w:rPr>
        <w:rFonts w:hint="default"/>
        <w:lang w:val="ms" w:eastAsia="en-US" w:bidi="ar-SA"/>
      </w:rPr>
    </w:lvl>
    <w:lvl w:ilvl="4">
      <w:start w:val="0"/>
      <w:numFmt w:val="bullet"/>
      <w:lvlText w:val="•"/>
      <w:lvlJc w:val="left"/>
      <w:pPr>
        <w:ind w:left="5010" w:hanging="226"/>
      </w:pPr>
      <w:rPr>
        <w:rFonts w:hint="default"/>
        <w:lang w:val="ms" w:eastAsia="en-US" w:bidi="ar-SA"/>
      </w:rPr>
    </w:lvl>
    <w:lvl w:ilvl="5">
      <w:start w:val="0"/>
      <w:numFmt w:val="bullet"/>
      <w:lvlText w:val="•"/>
      <w:lvlJc w:val="left"/>
      <w:pPr>
        <w:ind w:left="5893" w:hanging="226"/>
      </w:pPr>
      <w:rPr>
        <w:rFonts w:hint="default"/>
        <w:lang w:val="ms" w:eastAsia="en-US" w:bidi="ar-SA"/>
      </w:rPr>
    </w:lvl>
    <w:lvl w:ilvl="6">
      <w:start w:val="0"/>
      <w:numFmt w:val="bullet"/>
      <w:lvlText w:val="•"/>
      <w:lvlJc w:val="left"/>
      <w:pPr>
        <w:ind w:left="6775" w:hanging="226"/>
      </w:pPr>
      <w:rPr>
        <w:rFonts w:hint="default"/>
        <w:lang w:val="ms" w:eastAsia="en-US" w:bidi="ar-SA"/>
      </w:rPr>
    </w:lvl>
    <w:lvl w:ilvl="7">
      <w:start w:val="0"/>
      <w:numFmt w:val="bullet"/>
      <w:lvlText w:val="•"/>
      <w:lvlJc w:val="left"/>
      <w:pPr>
        <w:ind w:left="7658" w:hanging="226"/>
      </w:pPr>
      <w:rPr>
        <w:rFonts w:hint="default"/>
        <w:lang w:val="ms" w:eastAsia="en-US" w:bidi="ar-SA"/>
      </w:rPr>
    </w:lvl>
    <w:lvl w:ilvl="8">
      <w:start w:val="0"/>
      <w:numFmt w:val="bullet"/>
      <w:lvlText w:val="•"/>
      <w:lvlJc w:val="left"/>
      <w:pPr>
        <w:ind w:left="8541" w:hanging="226"/>
      </w:pPr>
      <w:rPr>
        <w:rFonts w:hint="default"/>
        <w:lang w:val="ms" w:eastAsia="en-US" w:bidi="ar-SA"/>
      </w:rPr>
    </w:lvl>
  </w:abstractNum>
  <w:abstractNum w:abstractNumId="26">
    <w:multiLevelType w:val="hybridMultilevel"/>
    <w:lvl w:ilvl="0">
      <w:start w:val="1"/>
      <w:numFmt w:val="decimal"/>
      <w:lvlText w:val="%1."/>
      <w:lvlJc w:val="left"/>
      <w:pPr>
        <w:ind w:left="1260" w:hanging="375"/>
        <w:jc w:val="lef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2164" w:hanging="375"/>
      </w:pPr>
      <w:rPr>
        <w:rFonts w:hint="default"/>
        <w:lang w:val="ms" w:eastAsia="en-US" w:bidi="ar-SA"/>
      </w:rPr>
    </w:lvl>
    <w:lvl w:ilvl="2">
      <w:start w:val="0"/>
      <w:numFmt w:val="bullet"/>
      <w:lvlText w:val="•"/>
      <w:lvlJc w:val="left"/>
      <w:pPr>
        <w:ind w:left="3069" w:hanging="375"/>
      </w:pPr>
      <w:rPr>
        <w:rFonts w:hint="default"/>
        <w:lang w:val="ms" w:eastAsia="en-US" w:bidi="ar-SA"/>
      </w:rPr>
    </w:lvl>
    <w:lvl w:ilvl="3">
      <w:start w:val="0"/>
      <w:numFmt w:val="bullet"/>
      <w:lvlText w:val="•"/>
      <w:lvlJc w:val="left"/>
      <w:pPr>
        <w:ind w:left="3973" w:hanging="375"/>
      </w:pPr>
      <w:rPr>
        <w:rFonts w:hint="default"/>
        <w:lang w:val="ms" w:eastAsia="en-US" w:bidi="ar-SA"/>
      </w:rPr>
    </w:lvl>
    <w:lvl w:ilvl="4">
      <w:start w:val="0"/>
      <w:numFmt w:val="bullet"/>
      <w:lvlText w:val="•"/>
      <w:lvlJc w:val="left"/>
      <w:pPr>
        <w:ind w:left="4878" w:hanging="375"/>
      </w:pPr>
      <w:rPr>
        <w:rFonts w:hint="default"/>
        <w:lang w:val="ms" w:eastAsia="en-US" w:bidi="ar-SA"/>
      </w:rPr>
    </w:lvl>
    <w:lvl w:ilvl="5">
      <w:start w:val="0"/>
      <w:numFmt w:val="bullet"/>
      <w:lvlText w:val="•"/>
      <w:lvlJc w:val="left"/>
      <w:pPr>
        <w:ind w:left="5783" w:hanging="375"/>
      </w:pPr>
      <w:rPr>
        <w:rFonts w:hint="default"/>
        <w:lang w:val="ms" w:eastAsia="en-US" w:bidi="ar-SA"/>
      </w:rPr>
    </w:lvl>
    <w:lvl w:ilvl="6">
      <w:start w:val="0"/>
      <w:numFmt w:val="bullet"/>
      <w:lvlText w:val="•"/>
      <w:lvlJc w:val="left"/>
      <w:pPr>
        <w:ind w:left="6687" w:hanging="375"/>
      </w:pPr>
      <w:rPr>
        <w:rFonts w:hint="default"/>
        <w:lang w:val="ms" w:eastAsia="en-US" w:bidi="ar-SA"/>
      </w:rPr>
    </w:lvl>
    <w:lvl w:ilvl="7">
      <w:start w:val="0"/>
      <w:numFmt w:val="bullet"/>
      <w:lvlText w:val="•"/>
      <w:lvlJc w:val="left"/>
      <w:pPr>
        <w:ind w:left="7592" w:hanging="375"/>
      </w:pPr>
      <w:rPr>
        <w:rFonts w:hint="default"/>
        <w:lang w:val="ms" w:eastAsia="en-US" w:bidi="ar-SA"/>
      </w:rPr>
    </w:lvl>
    <w:lvl w:ilvl="8">
      <w:start w:val="0"/>
      <w:numFmt w:val="bullet"/>
      <w:lvlText w:val="•"/>
      <w:lvlJc w:val="left"/>
      <w:pPr>
        <w:ind w:left="8497" w:hanging="375"/>
      </w:pPr>
      <w:rPr>
        <w:rFonts w:hint="default"/>
        <w:lang w:val="ms" w:eastAsia="en-US" w:bidi="ar-SA"/>
      </w:rPr>
    </w:lvl>
  </w:abstractNum>
  <w:abstractNum w:abstractNumId="25">
    <w:multiLevelType w:val="hybridMultilevel"/>
    <w:lvl w:ilvl="0">
      <w:start w:val="1"/>
      <w:numFmt w:val="decimal"/>
      <w:lvlText w:val="%1."/>
      <w:lvlJc w:val="left"/>
      <w:pPr>
        <w:ind w:left="1488" w:hanging="24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817" w:hanging="284"/>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2762" w:hanging="284"/>
      </w:pPr>
      <w:rPr>
        <w:rFonts w:hint="default"/>
        <w:lang w:val="ms" w:eastAsia="en-US" w:bidi="ar-SA"/>
      </w:rPr>
    </w:lvl>
    <w:lvl w:ilvl="3">
      <w:start w:val="0"/>
      <w:numFmt w:val="bullet"/>
      <w:lvlText w:val="•"/>
      <w:lvlJc w:val="left"/>
      <w:pPr>
        <w:ind w:left="3705" w:hanging="284"/>
      </w:pPr>
      <w:rPr>
        <w:rFonts w:hint="default"/>
        <w:lang w:val="ms" w:eastAsia="en-US" w:bidi="ar-SA"/>
      </w:rPr>
    </w:lvl>
    <w:lvl w:ilvl="4">
      <w:start w:val="0"/>
      <w:numFmt w:val="bullet"/>
      <w:lvlText w:val="•"/>
      <w:lvlJc w:val="left"/>
      <w:pPr>
        <w:ind w:left="4648" w:hanging="284"/>
      </w:pPr>
      <w:rPr>
        <w:rFonts w:hint="default"/>
        <w:lang w:val="ms" w:eastAsia="en-US" w:bidi="ar-SA"/>
      </w:rPr>
    </w:lvl>
    <w:lvl w:ilvl="5">
      <w:start w:val="0"/>
      <w:numFmt w:val="bullet"/>
      <w:lvlText w:val="•"/>
      <w:lvlJc w:val="left"/>
      <w:pPr>
        <w:ind w:left="5591" w:hanging="284"/>
      </w:pPr>
      <w:rPr>
        <w:rFonts w:hint="default"/>
        <w:lang w:val="ms" w:eastAsia="en-US" w:bidi="ar-SA"/>
      </w:rPr>
    </w:lvl>
    <w:lvl w:ilvl="6">
      <w:start w:val="0"/>
      <w:numFmt w:val="bullet"/>
      <w:lvlText w:val="•"/>
      <w:lvlJc w:val="left"/>
      <w:pPr>
        <w:ind w:left="6534" w:hanging="284"/>
      </w:pPr>
      <w:rPr>
        <w:rFonts w:hint="default"/>
        <w:lang w:val="ms" w:eastAsia="en-US" w:bidi="ar-SA"/>
      </w:rPr>
    </w:lvl>
    <w:lvl w:ilvl="7">
      <w:start w:val="0"/>
      <w:numFmt w:val="bullet"/>
      <w:lvlText w:val="•"/>
      <w:lvlJc w:val="left"/>
      <w:pPr>
        <w:ind w:left="7477" w:hanging="284"/>
      </w:pPr>
      <w:rPr>
        <w:rFonts w:hint="default"/>
        <w:lang w:val="ms" w:eastAsia="en-US" w:bidi="ar-SA"/>
      </w:rPr>
    </w:lvl>
    <w:lvl w:ilvl="8">
      <w:start w:val="0"/>
      <w:numFmt w:val="bullet"/>
      <w:lvlText w:val="•"/>
      <w:lvlJc w:val="left"/>
      <w:pPr>
        <w:ind w:left="8420" w:hanging="284"/>
      </w:pPr>
      <w:rPr>
        <w:rFonts w:hint="default"/>
        <w:lang w:val="ms" w:eastAsia="en-US" w:bidi="ar-SA"/>
      </w:rPr>
    </w:lvl>
  </w:abstractNum>
  <w:abstractNum w:abstractNumId="24">
    <w:multiLevelType w:val="hybridMultilevel"/>
    <w:lvl w:ilvl="0">
      <w:start w:val="1"/>
      <w:numFmt w:val="decimal"/>
      <w:lvlText w:val="%1."/>
      <w:lvlJc w:val="left"/>
      <w:pPr>
        <w:ind w:left="1488"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62" w:hanging="240"/>
      </w:pPr>
      <w:rPr>
        <w:rFonts w:hint="default"/>
        <w:lang w:val="ms" w:eastAsia="en-US" w:bidi="ar-SA"/>
      </w:rPr>
    </w:lvl>
    <w:lvl w:ilvl="2">
      <w:start w:val="0"/>
      <w:numFmt w:val="bullet"/>
      <w:lvlText w:val="•"/>
      <w:lvlJc w:val="left"/>
      <w:pPr>
        <w:ind w:left="3245" w:hanging="240"/>
      </w:pPr>
      <w:rPr>
        <w:rFonts w:hint="default"/>
        <w:lang w:val="ms" w:eastAsia="en-US" w:bidi="ar-SA"/>
      </w:rPr>
    </w:lvl>
    <w:lvl w:ilvl="3">
      <w:start w:val="0"/>
      <w:numFmt w:val="bullet"/>
      <w:lvlText w:val="•"/>
      <w:lvlJc w:val="left"/>
      <w:pPr>
        <w:ind w:left="4127" w:hanging="240"/>
      </w:pPr>
      <w:rPr>
        <w:rFonts w:hint="default"/>
        <w:lang w:val="ms" w:eastAsia="en-US" w:bidi="ar-SA"/>
      </w:rPr>
    </w:lvl>
    <w:lvl w:ilvl="4">
      <w:start w:val="0"/>
      <w:numFmt w:val="bullet"/>
      <w:lvlText w:val="•"/>
      <w:lvlJc w:val="left"/>
      <w:pPr>
        <w:ind w:left="5010" w:hanging="240"/>
      </w:pPr>
      <w:rPr>
        <w:rFonts w:hint="default"/>
        <w:lang w:val="ms" w:eastAsia="en-US" w:bidi="ar-SA"/>
      </w:rPr>
    </w:lvl>
    <w:lvl w:ilvl="5">
      <w:start w:val="0"/>
      <w:numFmt w:val="bullet"/>
      <w:lvlText w:val="•"/>
      <w:lvlJc w:val="left"/>
      <w:pPr>
        <w:ind w:left="5893" w:hanging="240"/>
      </w:pPr>
      <w:rPr>
        <w:rFonts w:hint="default"/>
        <w:lang w:val="ms" w:eastAsia="en-US" w:bidi="ar-SA"/>
      </w:rPr>
    </w:lvl>
    <w:lvl w:ilvl="6">
      <w:start w:val="0"/>
      <w:numFmt w:val="bullet"/>
      <w:lvlText w:val="•"/>
      <w:lvlJc w:val="left"/>
      <w:pPr>
        <w:ind w:left="6775" w:hanging="240"/>
      </w:pPr>
      <w:rPr>
        <w:rFonts w:hint="default"/>
        <w:lang w:val="ms" w:eastAsia="en-US" w:bidi="ar-SA"/>
      </w:rPr>
    </w:lvl>
    <w:lvl w:ilvl="7">
      <w:start w:val="0"/>
      <w:numFmt w:val="bullet"/>
      <w:lvlText w:val="•"/>
      <w:lvlJc w:val="left"/>
      <w:pPr>
        <w:ind w:left="7658" w:hanging="240"/>
      </w:pPr>
      <w:rPr>
        <w:rFonts w:hint="default"/>
        <w:lang w:val="ms" w:eastAsia="en-US" w:bidi="ar-SA"/>
      </w:rPr>
    </w:lvl>
    <w:lvl w:ilvl="8">
      <w:start w:val="0"/>
      <w:numFmt w:val="bullet"/>
      <w:lvlText w:val="•"/>
      <w:lvlJc w:val="left"/>
      <w:pPr>
        <w:ind w:left="8541" w:hanging="240"/>
      </w:pPr>
      <w:rPr>
        <w:rFonts w:hint="default"/>
        <w:lang w:val="ms" w:eastAsia="en-US" w:bidi="ar-SA"/>
      </w:rPr>
    </w:lvl>
  </w:abstractNum>
  <w:abstractNum w:abstractNumId="23">
    <w:multiLevelType w:val="hybridMultilevel"/>
    <w:lvl w:ilvl="0">
      <w:start w:val="0"/>
      <w:numFmt w:val="bullet"/>
      <w:lvlText w:val="-"/>
      <w:lvlJc w:val="left"/>
      <w:pPr>
        <w:ind w:left="1534" w:hanging="286"/>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2416" w:hanging="286"/>
      </w:pPr>
      <w:rPr>
        <w:rFonts w:hint="default"/>
        <w:lang w:val="ms" w:eastAsia="en-US" w:bidi="ar-SA"/>
      </w:rPr>
    </w:lvl>
    <w:lvl w:ilvl="2">
      <w:start w:val="0"/>
      <w:numFmt w:val="bullet"/>
      <w:lvlText w:val="•"/>
      <w:lvlJc w:val="left"/>
      <w:pPr>
        <w:ind w:left="3293" w:hanging="286"/>
      </w:pPr>
      <w:rPr>
        <w:rFonts w:hint="default"/>
        <w:lang w:val="ms" w:eastAsia="en-US" w:bidi="ar-SA"/>
      </w:rPr>
    </w:lvl>
    <w:lvl w:ilvl="3">
      <w:start w:val="0"/>
      <w:numFmt w:val="bullet"/>
      <w:lvlText w:val="•"/>
      <w:lvlJc w:val="left"/>
      <w:pPr>
        <w:ind w:left="4169" w:hanging="286"/>
      </w:pPr>
      <w:rPr>
        <w:rFonts w:hint="default"/>
        <w:lang w:val="ms" w:eastAsia="en-US" w:bidi="ar-SA"/>
      </w:rPr>
    </w:lvl>
    <w:lvl w:ilvl="4">
      <w:start w:val="0"/>
      <w:numFmt w:val="bullet"/>
      <w:lvlText w:val="•"/>
      <w:lvlJc w:val="left"/>
      <w:pPr>
        <w:ind w:left="5046" w:hanging="286"/>
      </w:pPr>
      <w:rPr>
        <w:rFonts w:hint="default"/>
        <w:lang w:val="ms" w:eastAsia="en-US" w:bidi="ar-SA"/>
      </w:rPr>
    </w:lvl>
    <w:lvl w:ilvl="5">
      <w:start w:val="0"/>
      <w:numFmt w:val="bullet"/>
      <w:lvlText w:val="•"/>
      <w:lvlJc w:val="left"/>
      <w:pPr>
        <w:ind w:left="5923" w:hanging="286"/>
      </w:pPr>
      <w:rPr>
        <w:rFonts w:hint="default"/>
        <w:lang w:val="ms" w:eastAsia="en-US" w:bidi="ar-SA"/>
      </w:rPr>
    </w:lvl>
    <w:lvl w:ilvl="6">
      <w:start w:val="0"/>
      <w:numFmt w:val="bullet"/>
      <w:lvlText w:val="•"/>
      <w:lvlJc w:val="left"/>
      <w:pPr>
        <w:ind w:left="6799" w:hanging="286"/>
      </w:pPr>
      <w:rPr>
        <w:rFonts w:hint="default"/>
        <w:lang w:val="ms" w:eastAsia="en-US" w:bidi="ar-SA"/>
      </w:rPr>
    </w:lvl>
    <w:lvl w:ilvl="7">
      <w:start w:val="0"/>
      <w:numFmt w:val="bullet"/>
      <w:lvlText w:val="•"/>
      <w:lvlJc w:val="left"/>
      <w:pPr>
        <w:ind w:left="7676" w:hanging="286"/>
      </w:pPr>
      <w:rPr>
        <w:rFonts w:hint="default"/>
        <w:lang w:val="ms" w:eastAsia="en-US" w:bidi="ar-SA"/>
      </w:rPr>
    </w:lvl>
    <w:lvl w:ilvl="8">
      <w:start w:val="0"/>
      <w:numFmt w:val="bullet"/>
      <w:lvlText w:val="•"/>
      <w:lvlJc w:val="left"/>
      <w:pPr>
        <w:ind w:left="8553" w:hanging="286"/>
      </w:pPr>
      <w:rPr>
        <w:rFonts w:hint="default"/>
        <w:lang w:val="ms" w:eastAsia="en-US" w:bidi="ar-SA"/>
      </w:rPr>
    </w:lvl>
  </w:abstractNum>
  <w:abstractNum w:abstractNumId="22">
    <w:multiLevelType w:val="hybridMultilevel"/>
    <w:lvl w:ilvl="0">
      <w:start w:val="1"/>
      <w:numFmt w:val="decimal"/>
      <w:lvlText w:val="%1."/>
      <w:lvlJc w:val="left"/>
      <w:pPr>
        <w:ind w:left="1248" w:hanging="264"/>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2146" w:hanging="264"/>
      </w:pPr>
      <w:rPr>
        <w:rFonts w:hint="default"/>
        <w:lang w:val="ms" w:eastAsia="en-US" w:bidi="ar-SA"/>
      </w:rPr>
    </w:lvl>
    <w:lvl w:ilvl="2">
      <w:start w:val="0"/>
      <w:numFmt w:val="bullet"/>
      <w:lvlText w:val="•"/>
      <w:lvlJc w:val="left"/>
      <w:pPr>
        <w:ind w:left="3053" w:hanging="264"/>
      </w:pPr>
      <w:rPr>
        <w:rFonts w:hint="default"/>
        <w:lang w:val="ms" w:eastAsia="en-US" w:bidi="ar-SA"/>
      </w:rPr>
    </w:lvl>
    <w:lvl w:ilvl="3">
      <w:start w:val="0"/>
      <w:numFmt w:val="bullet"/>
      <w:lvlText w:val="•"/>
      <w:lvlJc w:val="left"/>
      <w:pPr>
        <w:ind w:left="3959" w:hanging="264"/>
      </w:pPr>
      <w:rPr>
        <w:rFonts w:hint="default"/>
        <w:lang w:val="ms" w:eastAsia="en-US" w:bidi="ar-SA"/>
      </w:rPr>
    </w:lvl>
    <w:lvl w:ilvl="4">
      <w:start w:val="0"/>
      <w:numFmt w:val="bullet"/>
      <w:lvlText w:val="•"/>
      <w:lvlJc w:val="left"/>
      <w:pPr>
        <w:ind w:left="4866" w:hanging="264"/>
      </w:pPr>
      <w:rPr>
        <w:rFonts w:hint="default"/>
        <w:lang w:val="ms" w:eastAsia="en-US" w:bidi="ar-SA"/>
      </w:rPr>
    </w:lvl>
    <w:lvl w:ilvl="5">
      <w:start w:val="0"/>
      <w:numFmt w:val="bullet"/>
      <w:lvlText w:val="•"/>
      <w:lvlJc w:val="left"/>
      <w:pPr>
        <w:ind w:left="5773" w:hanging="264"/>
      </w:pPr>
      <w:rPr>
        <w:rFonts w:hint="default"/>
        <w:lang w:val="ms" w:eastAsia="en-US" w:bidi="ar-SA"/>
      </w:rPr>
    </w:lvl>
    <w:lvl w:ilvl="6">
      <w:start w:val="0"/>
      <w:numFmt w:val="bullet"/>
      <w:lvlText w:val="•"/>
      <w:lvlJc w:val="left"/>
      <w:pPr>
        <w:ind w:left="6679" w:hanging="264"/>
      </w:pPr>
      <w:rPr>
        <w:rFonts w:hint="default"/>
        <w:lang w:val="ms" w:eastAsia="en-US" w:bidi="ar-SA"/>
      </w:rPr>
    </w:lvl>
    <w:lvl w:ilvl="7">
      <w:start w:val="0"/>
      <w:numFmt w:val="bullet"/>
      <w:lvlText w:val="•"/>
      <w:lvlJc w:val="left"/>
      <w:pPr>
        <w:ind w:left="7586" w:hanging="264"/>
      </w:pPr>
      <w:rPr>
        <w:rFonts w:hint="default"/>
        <w:lang w:val="ms" w:eastAsia="en-US" w:bidi="ar-SA"/>
      </w:rPr>
    </w:lvl>
    <w:lvl w:ilvl="8">
      <w:start w:val="0"/>
      <w:numFmt w:val="bullet"/>
      <w:lvlText w:val="•"/>
      <w:lvlJc w:val="left"/>
      <w:pPr>
        <w:ind w:left="8493" w:hanging="264"/>
      </w:pPr>
      <w:rPr>
        <w:rFonts w:hint="default"/>
        <w:lang w:val="ms" w:eastAsia="en-US" w:bidi="ar-SA"/>
      </w:rPr>
    </w:lvl>
  </w:abstractNum>
  <w:abstractNum w:abstractNumId="21">
    <w:multiLevelType w:val="hybridMultilevel"/>
    <w:lvl w:ilvl="0">
      <w:start w:val="1"/>
      <w:numFmt w:val="decimal"/>
      <w:lvlText w:val="%1."/>
      <w:lvlJc w:val="left"/>
      <w:pPr>
        <w:ind w:left="1534" w:hanging="274"/>
        <w:jc w:val="left"/>
      </w:pPr>
      <w:rPr>
        <w:rFonts w:hint="default" w:ascii="Times New Roman" w:hAnsi="Times New Roman" w:eastAsia="Times New Roman" w:cs="Times New Roman"/>
        <w:spacing w:val="-28"/>
        <w:w w:val="99"/>
        <w:sz w:val="24"/>
        <w:szCs w:val="24"/>
        <w:lang w:val="ms" w:eastAsia="en-US" w:bidi="ar-SA"/>
      </w:rPr>
    </w:lvl>
    <w:lvl w:ilvl="1">
      <w:start w:val="0"/>
      <w:numFmt w:val="bullet"/>
      <w:lvlText w:val="•"/>
      <w:lvlJc w:val="left"/>
      <w:pPr>
        <w:ind w:left="2416" w:hanging="274"/>
      </w:pPr>
      <w:rPr>
        <w:rFonts w:hint="default"/>
        <w:lang w:val="ms" w:eastAsia="en-US" w:bidi="ar-SA"/>
      </w:rPr>
    </w:lvl>
    <w:lvl w:ilvl="2">
      <w:start w:val="0"/>
      <w:numFmt w:val="bullet"/>
      <w:lvlText w:val="•"/>
      <w:lvlJc w:val="left"/>
      <w:pPr>
        <w:ind w:left="3293" w:hanging="274"/>
      </w:pPr>
      <w:rPr>
        <w:rFonts w:hint="default"/>
        <w:lang w:val="ms" w:eastAsia="en-US" w:bidi="ar-SA"/>
      </w:rPr>
    </w:lvl>
    <w:lvl w:ilvl="3">
      <w:start w:val="0"/>
      <w:numFmt w:val="bullet"/>
      <w:lvlText w:val="•"/>
      <w:lvlJc w:val="left"/>
      <w:pPr>
        <w:ind w:left="4169" w:hanging="274"/>
      </w:pPr>
      <w:rPr>
        <w:rFonts w:hint="default"/>
        <w:lang w:val="ms" w:eastAsia="en-US" w:bidi="ar-SA"/>
      </w:rPr>
    </w:lvl>
    <w:lvl w:ilvl="4">
      <w:start w:val="0"/>
      <w:numFmt w:val="bullet"/>
      <w:lvlText w:val="•"/>
      <w:lvlJc w:val="left"/>
      <w:pPr>
        <w:ind w:left="5046" w:hanging="274"/>
      </w:pPr>
      <w:rPr>
        <w:rFonts w:hint="default"/>
        <w:lang w:val="ms" w:eastAsia="en-US" w:bidi="ar-SA"/>
      </w:rPr>
    </w:lvl>
    <w:lvl w:ilvl="5">
      <w:start w:val="0"/>
      <w:numFmt w:val="bullet"/>
      <w:lvlText w:val="•"/>
      <w:lvlJc w:val="left"/>
      <w:pPr>
        <w:ind w:left="5923" w:hanging="274"/>
      </w:pPr>
      <w:rPr>
        <w:rFonts w:hint="default"/>
        <w:lang w:val="ms" w:eastAsia="en-US" w:bidi="ar-SA"/>
      </w:rPr>
    </w:lvl>
    <w:lvl w:ilvl="6">
      <w:start w:val="0"/>
      <w:numFmt w:val="bullet"/>
      <w:lvlText w:val="•"/>
      <w:lvlJc w:val="left"/>
      <w:pPr>
        <w:ind w:left="6799" w:hanging="274"/>
      </w:pPr>
      <w:rPr>
        <w:rFonts w:hint="default"/>
        <w:lang w:val="ms" w:eastAsia="en-US" w:bidi="ar-SA"/>
      </w:rPr>
    </w:lvl>
    <w:lvl w:ilvl="7">
      <w:start w:val="0"/>
      <w:numFmt w:val="bullet"/>
      <w:lvlText w:val="•"/>
      <w:lvlJc w:val="left"/>
      <w:pPr>
        <w:ind w:left="7676" w:hanging="274"/>
      </w:pPr>
      <w:rPr>
        <w:rFonts w:hint="default"/>
        <w:lang w:val="ms" w:eastAsia="en-US" w:bidi="ar-SA"/>
      </w:rPr>
    </w:lvl>
    <w:lvl w:ilvl="8">
      <w:start w:val="0"/>
      <w:numFmt w:val="bullet"/>
      <w:lvlText w:val="•"/>
      <w:lvlJc w:val="left"/>
      <w:pPr>
        <w:ind w:left="8553" w:hanging="274"/>
      </w:pPr>
      <w:rPr>
        <w:rFonts w:hint="default"/>
        <w:lang w:val="ms" w:eastAsia="en-US" w:bidi="ar-SA"/>
      </w:rPr>
    </w:lvl>
  </w:abstractNum>
  <w:abstractNum w:abstractNumId="20">
    <w:multiLevelType w:val="hybridMultilevel"/>
    <w:lvl w:ilvl="0">
      <w:start w:val="1"/>
      <w:numFmt w:val="decimal"/>
      <w:lvlText w:val="%1."/>
      <w:lvlJc w:val="left"/>
      <w:pPr>
        <w:ind w:left="1673" w:hanging="264"/>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2542" w:hanging="264"/>
      </w:pPr>
      <w:rPr>
        <w:rFonts w:hint="default"/>
        <w:lang w:val="ms" w:eastAsia="en-US" w:bidi="ar-SA"/>
      </w:rPr>
    </w:lvl>
    <w:lvl w:ilvl="2">
      <w:start w:val="0"/>
      <w:numFmt w:val="bullet"/>
      <w:lvlText w:val="•"/>
      <w:lvlJc w:val="left"/>
      <w:pPr>
        <w:ind w:left="3405" w:hanging="264"/>
      </w:pPr>
      <w:rPr>
        <w:rFonts w:hint="default"/>
        <w:lang w:val="ms" w:eastAsia="en-US" w:bidi="ar-SA"/>
      </w:rPr>
    </w:lvl>
    <w:lvl w:ilvl="3">
      <w:start w:val="0"/>
      <w:numFmt w:val="bullet"/>
      <w:lvlText w:val="•"/>
      <w:lvlJc w:val="left"/>
      <w:pPr>
        <w:ind w:left="4267" w:hanging="264"/>
      </w:pPr>
      <w:rPr>
        <w:rFonts w:hint="default"/>
        <w:lang w:val="ms" w:eastAsia="en-US" w:bidi="ar-SA"/>
      </w:rPr>
    </w:lvl>
    <w:lvl w:ilvl="4">
      <w:start w:val="0"/>
      <w:numFmt w:val="bullet"/>
      <w:lvlText w:val="•"/>
      <w:lvlJc w:val="left"/>
      <w:pPr>
        <w:ind w:left="5130" w:hanging="264"/>
      </w:pPr>
      <w:rPr>
        <w:rFonts w:hint="default"/>
        <w:lang w:val="ms" w:eastAsia="en-US" w:bidi="ar-SA"/>
      </w:rPr>
    </w:lvl>
    <w:lvl w:ilvl="5">
      <w:start w:val="0"/>
      <w:numFmt w:val="bullet"/>
      <w:lvlText w:val="•"/>
      <w:lvlJc w:val="left"/>
      <w:pPr>
        <w:ind w:left="5993" w:hanging="264"/>
      </w:pPr>
      <w:rPr>
        <w:rFonts w:hint="default"/>
        <w:lang w:val="ms" w:eastAsia="en-US" w:bidi="ar-SA"/>
      </w:rPr>
    </w:lvl>
    <w:lvl w:ilvl="6">
      <w:start w:val="0"/>
      <w:numFmt w:val="bullet"/>
      <w:lvlText w:val="•"/>
      <w:lvlJc w:val="left"/>
      <w:pPr>
        <w:ind w:left="6855" w:hanging="264"/>
      </w:pPr>
      <w:rPr>
        <w:rFonts w:hint="default"/>
        <w:lang w:val="ms" w:eastAsia="en-US" w:bidi="ar-SA"/>
      </w:rPr>
    </w:lvl>
    <w:lvl w:ilvl="7">
      <w:start w:val="0"/>
      <w:numFmt w:val="bullet"/>
      <w:lvlText w:val="•"/>
      <w:lvlJc w:val="left"/>
      <w:pPr>
        <w:ind w:left="7718" w:hanging="264"/>
      </w:pPr>
      <w:rPr>
        <w:rFonts w:hint="default"/>
        <w:lang w:val="ms" w:eastAsia="en-US" w:bidi="ar-SA"/>
      </w:rPr>
    </w:lvl>
    <w:lvl w:ilvl="8">
      <w:start w:val="0"/>
      <w:numFmt w:val="bullet"/>
      <w:lvlText w:val="•"/>
      <w:lvlJc w:val="left"/>
      <w:pPr>
        <w:ind w:left="8581" w:hanging="264"/>
      </w:pPr>
      <w:rPr>
        <w:rFonts w:hint="default"/>
        <w:lang w:val="ms" w:eastAsia="en-US" w:bidi="ar-SA"/>
      </w:rPr>
    </w:lvl>
  </w:abstractNum>
  <w:abstractNum w:abstractNumId="19">
    <w:multiLevelType w:val="hybridMultilevel"/>
    <w:lvl w:ilvl="0">
      <w:start w:val="2"/>
      <w:numFmt w:val="decimal"/>
      <w:lvlText w:val="%1."/>
      <w:lvlJc w:val="left"/>
      <w:pPr>
        <w:ind w:left="1913"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758" w:hanging="240"/>
      </w:pPr>
      <w:rPr>
        <w:rFonts w:hint="default"/>
        <w:lang w:val="ms" w:eastAsia="en-US" w:bidi="ar-SA"/>
      </w:rPr>
    </w:lvl>
    <w:lvl w:ilvl="2">
      <w:start w:val="0"/>
      <w:numFmt w:val="bullet"/>
      <w:lvlText w:val="•"/>
      <w:lvlJc w:val="left"/>
      <w:pPr>
        <w:ind w:left="3597" w:hanging="240"/>
      </w:pPr>
      <w:rPr>
        <w:rFonts w:hint="default"/>
        <w:lang w:val="ms" w:eastAsia="en-US" w:bidi="ar-SA"/>
      </w:rPr>
    </w:lvl>
    <w:lvl w:ilvl="3">
      <w:start w:val="0"/>
      <w:numFmt w:val="bullet"/>
      <w:lvlText w:val="•"/>
      <w:lvlJc w:val="left"/>
      <w:pPr>
        <w:ind w:left="4435" w:hanging="240"/>
      </w:pPr>
      <w:rPr>
        <w:rFonts w:hint="default"/>
        <w:lang w:val="ms" w:eastAsia="en-US" w:bidi="ar-SA"/>
      </w:rPr>
    </w:lvl>
    <w:lvl w:ilvl="4">
      <w:start w:val="0"/>
      <w:numFmt w:val="bullet"/>
      <w:lvlText w:val="•"/>
      <w:lvlJc w:val="left"/>
      <w:pPr>
        <w:ind w:left="5274" w:hanging="240"/>
      </w:pPr>
      <w:rPr>
        <w:rFonts w:hint="default"/>
        <w:lang w:val="ms" w:eastAsia="en-US" w:bidi="ar-SA"/>
      </w:rPr>
    </w:lvl>
    <w:lvl w:ilvl="5">
      <w:start w:val="0"/>
      <w:numFmt w:val="bullet"/>
      <w:lvlText w:val="•"/>
      <w:lvlJc w:val="left"/>
      <w:pPr>
        <w:ind w:left="6113" w:hanging="240"/>
      </w:pPr>
      <w:rPr>
        <w:rFonts w:hint="default"/>
        <w:lang w:val="ms" w:eastAsia="en-US" w:bidi="ar-SA"/>
      </w:rPr>
    </w:lvl>
    <w:lvl w:ilvl="6">
      <w:start w:val="0"/>
      <w:numFmt w:val="bullet"/>
      <w:lvlText w:val="•"/>
      <w:lvlJc w:val="left"/>
      <w:pPr>
        <w:ind w:left="6951" w:hanging="240"/>
      </w:pPr>
      <w:rPr>
        <w:rFonts w:hint="default"/>
        <w:lang w:val="ms" w:eastAsia="en-US" w:bidi="ar-SA"/>
      </w:rPr>
    </w:lvl>
    <w:lvl w:ilvl="7">
      <w:start w:val="0"/>
      <w:numFmt w:val="bullet"/>
      <w:lvlText w:val="•"/>
      <w:lvlJc w:val="left"/>
      <w:pPr>
        <w:ind w:left="7790" w:hanging="240"/>
      </w:pPr>
      <w:rPr>
        <w:rFonts w:hint="default"/>
        <w:lang w:val="ms" w:eastAsia="en-US" w:bidi="ar-SA"/>
      </w:rPr>
    </w:lvl>
    <w:lvl w:ilvl="8">
      <w:start w:val="0"/>
      <w:numFmt w:val="bullet"/>
      <w:lvlText w:val="•"/>
      <w:lvlJc w:val="left"/>
      <w:pPr>
        <w:ind w:left="8629" w:hanging="240"/>
      </w:pPr>
      <w:rPr>
        <w:rFonts w:hint="default"/>
        <w:lang w:val="ms" w:eastAsia="en-US" w:bidi="ar-SA"/>
      </w:rPr>
    </w:lvl>
  </w:abstractNum>
  <w:abstractNum w:abstractNumId="18">
    <w:multiLevelType w:val="hybridMultilevel"/>
    <w:lvl w:ilvl="0">
      <w:start w:val="1"/>
      <w:numFmt w:val="lowerLetter"/>
      <w:lvlText w:val="%1."/>
      <w:lvlJc w:val="left"/>
      <w:pPr>
        <w:ind w:left="1898" w:hanging="226"/>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242" w:hanging="284"/>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3136" w:hanging="284"/>
      </w:pPr>
      <w:rPr>
        <w:rFonts w:hint="default"/>
        <w:lang w:val="ms" w:eastAsia="en-US" w:bidi="ar-SA"/>
      </w:rPr>
    </w:lvl>
    <w:lvl w:ilvl="3">
      <w:start w:val="0"/>
      <w:numFmt w:val="bullet"/>
      <w:lvlText w:val="•"/>
      <w:lvlJc w:val="left"/>
      <w:pPr>
        <w:ind w:left="4032" w:hanging="284"/>
      </w:pPr>
      <w:rPr>
        <w:rFonts w:hint="default"/>
        <w:lang w:val="ms" w:eastAsia="en-US" w:bidi="ar-SA"/>
      </w:rPr>
    </w:lvl>
    <w:lvl w:ilvl="4">
      <w:start w:val="0"/>
      <w:numFmt w:val="bullet"/>
      <w:lvlText w:val="•"/>
      <w:lvlJc w:val="left"/>
      <w:pPr>
        <w:ind w:left="4928" w:hanging="284"/>
      </w:pPr>
      <w:rPr>
        <w:rFonts w:hint="default"/>
        <w:lang w:val="ms" w:eastAsia="en-US" w:bidi="ar-SA"/>
      </w:rPr>
    </w:lvl>
    <w:lvl w:ilvl="5">
      <w:start w:val="0"/>
      <w:numFmt w:val="bullet"/>
      <w:lvlText w:val="•"/>
      <w:lvlJc w:val="left"/>
      <w:pPr>
        <w:ind w:left="5825" w:hanging="284"/>
      </w:pPr>
      <w:rPr>
        <w:rFonts w:hint="default"/>
        <w:lang w:val="ms" w:eastAsia="en-US" w:bidi="ar-SA"/>
      </w:rPr>
    </w:lvl>
    <w:lvl w:ilvl="6">
      <w:start w:val="0"/>
      <w:numFmt w:val="bullet"/>
      <w:lvlText w:val="•"/>
      <w:lvlJc w:val="left"/>
      <w:pPr>
        <w:ind w:left="6721" w:hanging="284"/>
      </w:pPr>
      <w:rPr>
        <w:rFonts w:hint="default"/>
        <w:lang w:val="ms" w:eastAsia="en-US" w:bidi="ar-SA"/>
      </w:rPr>
    </w:lvl>
    <w:lvl w:ilvl="7">
      <w:start w:val="0"/>
      <w:numFmt w:val="bullet"/>
      <w:lvlText w:val="•"/>
      <w:lvlJc w:val="left"/>
      <w:pPr>
        <w:ind w:left="7617" w:hanging="284"/>
      </w:pPr>
      <w:rPr>
        <w:rFonts w:hint="default"/>
        <w:lang w:val="ms" w:eastAsia="en-US" w:bidi="ar-SA"/>
      </w:rPr>
    </w:lvl>
    <w:lvl w:ilvl="8">
      <w:start w:val="0"/>
      <w:numFmt w:val="bullet"/>
      <w:lvlText w:val="•"/>
      <w:lvlJc w:val="left"/>
      <w:pPr>
        <w:ind w:left="8513" w:hanging="284"/>
      </w:pPr>
      <w:rPr>
        <w:rFonts w:hint="default"/>
        <w:lang w:val="ms" w:eastAsia="en-US" w:bidi="ar-SA"/>
      </w:rPr>
    </w:lvl>
  </w:abstractNum>
  <w:abstractNum w:abstractNumId="17">
    <w:multiLevelType w:val="hybridMultilevel"/>
    <w:lvl w:ilvl="0">
      <w:start w:val="1"/>
      <w:numFmt w:val="lowerLetter"/>
      <w:lvlText w:val="%1."/>
      <w:lvlJc w:val="left"/>
      <w:pPr>
        <w:ind w:left="1534" w:hanging="394"/>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2416" w:hanging="394"/>
      </w:pPr>
      <w:rPr>
        <w:rFonts w:hint="default"/>
        <w:lang w:val="ms" w:eastAsia="en-US" w:bidi="ar-SA"/>
      </w:rPr>
    </w:lvl>
    <w:lvl w:ilvl="2">
      <w:start w:val="0"/>
      <w:numFmt w:val="bullet"/>
      <w:lvlText w:val="•"/>
      <w:lvlJc w:val="left"/>
      <w:pPr>
        <w:ind w:left="3293" w:hanging="394"/>
      </w:pPr>
      <w:rPr>
        <w:rFonts w:hint="default"/>
        <w:lang w:val="ms" w:eastAsia="en-US" w:bidi="ar-SA"/>
      </w:rPr>
    </w:lvl>
    <w:lvl w:ilvl="3">
      <w:start w:val="0"/>
      <w:numFmt w:val="bullet"/>
      <w:lvlText w:val="•"/>
      <w:lvlJc w:val="left"/>
      <w:pPr>
        <w:ind w:left="4169" w:hanging="394"/>
      </w:pPr>
      <w:rPr>
        <w:rFonts w:hint="default"/>
        <w:lang w:val="ms" w:eastAsia="en-US" w:bidi="ar-SA"/>
      </w:rPr>
    </w:lvl>
    <w:lvl w:ilvl="4">
      <w:start w:val="0"/>
      <w:numFmt w:val="bullet"/>
      <w:lvlText w:val="•"/>
      <w:lvlJc w:val="left"/>
      <w:pPr>
        <w:ind w:left="5046" w:hanging="394"/>
      </w:pPr>
      <w:rPr>
        <w:rFonts w:hint="default"/>
        <w:lang w:val="ms" w:eastAsia="en-US" w:bidi="ar-SA"/>
      </w:rPr>
    </w:lvl>
    <w:lvl w:ilvl="5">
      <w:start w:val="0"/>
      <w:numFmt w:val="bullet"/>
      <w:lvlText w:val="•"/>
      <w:lvlJc w:val="left"/>
      <w:pPr>
        <w:ind w:left="5923" w:hanging="394"/>
      </w:pPr>
      <w:rPr>
        <w:rFonts w:hint="default"/>
        <w:lang w:val="ms" w:eastAsia="en-US" w:bidi="ar-SA"/>
      </w:rPr>
    </w:lvl>
    <w:lvl w:ilvl="6">
      <w:start w:val="0"/>
      <w:numFmt w:val="bullet"/>
      <w:lvlText w:val="•"/>
      <w:lvlJc w:val="left"/>
      <w:pPr>
        <w:ind w:left="6799" w:hanging="394"/>
      </w:pPr>
      <w:rPr>
        <w:rFonts w:hint="default"/>
        <w:lang w:val="ms" w:eastAsia="en-US" w:bidi="ar-SA"/>
      </w:rPr>
    </w:lvl>
    <w:lvl w:ilvl="7">
      <w:start w:val="0"/>
      <w:numFmt w:val="bullet"/>
      <w:lvlText w:val="•"/>
      <w:lvlJc w:val="left"/>
      <w:pPr>
        <w:ind w:left="7676" w:hanging="394"/>
      </w:pPr>
      <w:rPr>
        <w:rFonts w:hint="default"/>
        <w:lang w:val="ms" w:eastAsia="en-US" w:bidi="ar-SA"/>
      </w:rPr>
    </w:lvl>
    <w:lvl w:ilvl="8">
      <w:start w:val="0"/>
      <w:numFmt w:val="bullet"/>
      <w:lvlText w:val="•"/>
      <w:lvlJc w:val="left"/>
      <w:pPr>
        <w:ind w:left="8553" w:hanging="394"/>
      </w:pPr>
      <w:rPr>
        <w:rFonts w:hint="default"/>
        <w:lang w:val="ms" w:eastAsia="en-US" w:bidi="ar-SA"/>
      </w:rPr>
    </w:lvl>
  </w:abstractNum>
  <w:abstractNum w:abstractNumId="16">
    <w:multiLevelType w:val="hybridMultilevel"/>
    <w:lvl w:ilvl="0">
      <w:start w:val="1"/>
      <w:numFmt w:val="decimal"/>
      <w:lvlText w:val="%1."/>
      <w:lvlJc w:val="left"/>
      <w:pPr>
        <w:ind w:left="1673" w:hanging="567"/>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1534" w:hanging="286"/>
      </w:pPr>
      <w:rPr>
        <w:rFonts w:hint="default" w:ascii="Times New Roman" w:hAnsi="Times New Roman" w:eastAsia="Times New Roman" w:cs="Times New Roman"/>
        <w:spacing w:val="-4"/>
        <w:w w:val="99"/>
        <w:sz w:val="24"/>
        <w:szCs w:val="24"/>
        <w:lang w:val="ms" w:eastAsia="en-US" w:bidi="ar-SA"/>
      </w:rPr>
    </w:lvl>
    <w:lvl w:ilvl="2">
      <w:start w:val="0"/>
      <w:numFmt w:val="bullet"/>
      <w:lvlText w:val="•"/>
      <w:lvlJc w:val="left"/>
      <w:pPr>
        <w:ind w:left="2638" w:hanging="286"/>
      </w:pPr>
      <w:rPr>
        <w:rFonts w:hint="default"/>
        <w:lang w:val="ms" w:eastAsia="en-US" w:bidi="ar-SA"/>
      </w:rPr>
    </w:lvl>
    <w:lvl w:ilvl="3">
      <w:start w:val="0"/>
      <w:numFmt w:val="bullet"/>
      <w:lvlText w:val="•"/>
      <w:lvlJc w:val="left"/>
      <w:pPr>
        <w:ind w:left="3596" w:hanging="286"/>
      </w:pPr>
      <w:rPr>
        <w:rFonts w:hint="default"/>
        <w:lang w:val="ms" w:eastAsia="en-US" w:bidi="ar-SA"/>
      </w:rPr>
    </w:lvl>
    <w:lvl w:ilvl="4">
      <w:start w:val="0"/>
      <w:numFmt w:val="bullet"/>
      <w:lvlText w:val="•"/>
      <w:lvlJc w:val="left"/>
      <w:pPr>
        <w:ind w:left="4555" w:hanging="286"/>
      </w:pPr>
      <w:rPr>
        <w:rFonts w:hint="default"/>
        <w:lang w:val="ms" w:eastAsia="en-US" w:bidi="ar-SA"/>
      </w:rPr>
    </w:lvl>
    <w:lvl w:ilvl="5">
      <w:start w:val="0"/>
      <w:numFmt w:val="bullet"/>
      <w:lvlText w:val="•"/>
      <w:lvlJc w:val="left"/>
      <w:pPr>
        <w:ind w:left="5513" w:hanging="286"/>
      </w:pPr>
      <w:rPr>
        <w:rFonts w:hint="default"/>
        <w:lang w:val="ms" w:eastAsia="en-US" w:bidi="ar-SA"/>
      </w:rPr>
    </w:lvl>
    <w:lvl w:ilvl="6">
      <w:start w:val="0"/>
      <w:numFmt w:val="bullet"/>
      <w:lvlText w:val="•"/>
      <w:lvlJc w:val="left"/>
      <w:pPr>
        <w:ind w:left="6472" w:hanging="286"/>
      </w:pPr>
      <w:rPr>
        <w:rFonts w:hint="default"/>
        <w:lang w:val="ms" w:eastAsia="en-US" w:bidi="ar-SA"/>
      </w:rPr>
    </w:lvl>
    <w:lvl w:ilvl="7">
      <w:start w:val="0"/>
      <w:numFmt w:val="bullet"/>
      <w:lvlText w:val="•"/>
      <w:lvlJc w:val="left"/>
      <w:pPr>
        <w:ind w:left="7430" w:hanging="286"/>
      </w:pPr>
      <w:rPr>
        <w:rFonts w:hint="default"/>
        <w:lang w:val="ms" w:eastAsia="en-US" w:bidi="ar-SA"/>
      </w:rPr>
    </w:lvl>
    <w:lvl w:ilvl="8">
      <w:start w:val="0"/>
      <w:numFmt w:val="bullet"/>
      <w:lvlText w:val="•"/>
      <w:lvlJc w:val="left"/>
      <w:pPr>
        <w:ind w:left="8389" w:hanging="286"/>
      </w:pPr>
      <w:rPr>
        <w:rFonts w:hint="default"/>
        <w:lang w:val="ms" w:eastAsia="en-US" w:bidi="ar-SA"/>
      </w:rPr>
    </w:lvl>
  </w:abstractNum>
  <w:abstractNum w:abstractNumId="15">
    <w:multiLevelType w:val="hybridMultilevel"/>
    <w:lvl w:ilvl="0">
      <w:start w:val="0"/>
      <w:numFmt w:val="bullet"/>
      <w:lvlText w:val=""/>
      <w:lvlJc w:val="left"/>
      <w:pPr>
        <w:ind w:left="1958" w:hanging="360"/>
      </w:pPr>
      <w:rPr>
        <w:rFonts w:hint="default" w:ascii="Symbol" w:hAnsi="Symbol" w:eastAsia="Symbol" w:cs="Symbol"/>
        <w:w w:val="100"/>
        <w:sz w:val="24"/>
        <w:szCs w:val="24"/>
        <w:lang w:val="ms" w:eastAsia="en-US" w:bidi="ar-SA"/>
      </w:rPr>
    </w:lvl>
    <w:lvl w:ilvl="1">
      <w:start w:val="0"/>
      <w:numFmt w:val="bullet"/>
      <w:lvlText w:val="•"/>
      <w:lvlJc w:val="left"/>
      <w:pPr>
        <w:ind w:left="2794" w:hanging="360"/>
      </w:pPr>
      <w:rPr>
        <w:rFonts w:hint="default"/>
        <w:lang w:val="ms" w:eastAsia="en-US" w:bidi="ar-SA"/>
      </w:rPr>
    </w:lvl>
    <w:lvl w:ilvl="2">
      <w:start w:val="0"/>
      <w:numFmt w:val="bullet"/>
      <w:lvlText w:val="•"/>
      <w:lvlJc w:val="left"/>
      <w:pPr>
        <w:ind w:left="3629" w:hanging="360"/>
      </w:pPr>
      <w:rPr>
        <w:rFonts w:hint="default"/>
        <w:lang w:val="ms" w:eastAsia="en-US" w:bidi="ar-SA"/>
      </w:rPr>
    </w:lvl>
    <w:lvl w:ilvl="3">
      <w:start w:val="0"/>
      <w:numFmt w:val="bullet"/>
      <w:lvlText w:val="•"/>
      <w:lvlJc w:val="left"/>
      <w:pPr>
        <w:ind w:left="4463" w:hanging="360"/>
      </w:pPr>
      <w:rPr>
        <w:rFonts w:hint="default"/>
        <w:lang w:val="ms" w:eastAsia="en-US" w:bidi="ar-SA"/>
      </w:rPr>
    </w:lvl>
    <w:lvl w:ilvl="4">
      <w:start w:val="0"/>
      <w:numFmt w:val="bullet"/>
      <w:lvlText w:val="•"/>
      <w:lvlJc w:val="left"/>
      <w:pPr>
        <w:ind w:left="5298" w:hanging="360"/>
      </w:pPr>
      <w:rPr>
        <w:rFonts w:hint="default"/>
        <w:lang w:val="ms" w:eastAsia="en-US" w:bidi="ar-SA"/>
      </w:rPr>
    </w:lvl>
    <w:lvl w:ilvl="5">
      <w:start w:val="0"/>
      <w:numFmt w:val="bullet"/>
      <w:lvlText w:val="•"/>
      <w:lvlJc w:val="left"/>
      <w:pPr>
        <w:ind w:left="6133" w:hanging="360"/>
      </w:pPr>
      <w:rPr>
        <w:rFonts w:hint="default"/>
        <w:lang w:val="ms" w:eastAsia="en-US" w:bidi="ar-SA"/>
      </w:rPr>
    </w:lvl>
    <w:lvl w:ilvl="6">
      <w:start w:val="0"/>
      <w:numFmt w:val="bullet"/>
      <w:lvlText w:val="•"/>
      <w:lvlJc w:val="left"/>
      <w:pPr>
        <w:ind w:left="6967" w:hanging="360"/>
      </w:pPr>
      <w:rPr>
        <w:rFonts w:hint="default"/>
        <w:lang w:val="ms" w:eastAsia="en-US" w:bidi="ar-SA"/>
      </w:rPr>
    </w:lvl>
    <w:lvl w:ilvl="7">
      <w:start w:val="0"/>
      <w:numFmt w:val="bullet"/>
      <w:lvlText w:val="•"/>
      <w:lvlJc w:val="left"/>
      <w:pPr>
        <w:ind w:left="7802" w:hanging="360"/>
      </w:pPr>
      <w:rPr>
        <w:rFonts w:hint="default"/>
        <w:lang w:val="ms" w:eastAsia="en-US" w:bidi="ar-SA"/>
      </w:rPr>
    </w:lvl>
    <w:lvl w:ilvl="8">
      <w:start w:val="0"/>
      <w:numFmt w:val="bullet"/>
      <w:lvlText w:val="•"/>
      <w:lvlJc w:val="left"/>
      <w:pPr>
        <w:ind w:left="8637" w:hanging="360"/>
      </w:pPr>
      <w:rPr>
        <w:rFonts w:hint="default"/>
        <w:lang w:val="ms" w:eastAsia="en-US" w:bidi="ar-SA"/>
      </w:rPr>
    </w:lvl>
  </w:abstractNum>
  <w:abstractNum w:abstractNumId="14">
    <w:multiLevelType w:val="hybridMultilevel"/>
    <w:lvl w:ilvl="0">
      <w:start w:val="1"/>
      <w:numFmt w:val="decimal"/>
      <w:lvlText w:val="%1."/>
      <w:lvlJc w:val="left"/>
      <w:pPr>
        <w:ind w:left="2220" w:hanging="240"/>
        <w:jc w:val="left"/>
      </w:pPr>
      <w:rPr>
        <w:rFonts w:hint="default" w:ascii="Times New Roman" w:hAnsi="Times New Roman" w:eastAsia="Times New Roman" w:cs="Times New Roman"/>
        <w:spacing w:val="-2"/>
        <w:w w:val="99"/>
        <w:sz w:val="24"/>
        <w:szCs w:val="24"/>
        <w:lang w:val="ms" w:eastAsia="en-US" w:bidi="ar-SA"/>
      </w:rPr>
    </w:lvl>
    <w:lvl w:ilvl="1">
      <w:start w:val="1"/>
      <w:numFmt w:val="decimal"/>
      <w:lvlText w:val="%2."/>
      <w:lvlJc w:val="left"/>
      <w:pPr>
        <w:ind w:left="2701" w:hanging="361"/>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3545" w:hanging="361"/>
      </w:pPr>
      <w:rPr>
        <w:rFonts w:hint="default"/>
        <w:lang w:val="ms" w:eastAsia="en-US" w:bidi="ar-SA"/>
      </w:rPr>
    </w:lvl>
    <w:lvl w:ilvl="3">
      <w:start w:val="0"/>
      <w:numFmt w:val="bullet"/>
      <w:lvlText w:val="•"/>
      <w:lvlJc w:val="left"/>
      <w:pPr>
        <w:ind w:left="4390" w:hanging="361"/>
      </w:pPr>
      <w:rPr>
        <w:rFonts w:hint="default"/>
        <w:lang w:val="ms" w:eastAsia="en-US" w:bidi="ar-SA"/>
      </w:rPr>
    </w:lvl>
    <w:lvl w:ilvl="4">
      <w:start w:val="0"/>
      <w:numFmt w:val="bullet"/>
      <w:lvlText w:val="•"/>
      <w:lvlJc w:val="left"/>
      <w:pPr>
        <w:ind w:left="5235" w:hanging="361"/>
      </w:pPr>
      <w:rPr>
        <w:rFonts w:hint="default"/>
        <w:lang w:val="ms" w:eastAsia="en-US" w:bidi="ar-SA"/>
      </w:rPr>
    </w:lvl>
    <w:lvl w:ilvl="5">
      <w:start w:val="0"/>
      <w:numFmt w:val="bullet"/>
      <w:lvlText w:val="•"/>
      <w:lvlJc w:val="left"/>
      <w:pPr>
        <w:ind w:left="6080" w:hanging="361"/>
      </w:pPr>
      <w:rPr>
        <w:rFonts w:hint="default"/>
        <w:lang w:val="ms" w:eastAsia="en-US" w:bidi="ar-SA"/>
      </w:rPr>
    </w:lvl>
    <w:lvl w:ilvl="6">
      <w:start w:val="0"/>
      <w:numFmt w:val="bullet"/>
      <w:lvlText w:val="•"/>
      <w:lvlJc w:val="left"/>
      <w:pPr>
        <w:ind w:left="6925" w:hanging="361"/>
      </w:pPr>
      <w:rPr>
        <w:rFonts w:hint="default"/>
        <w:lang w:val="ms" w:eastAsia="en-US" w:bidi="ar-SA"/>
      </w:rPr>
    </w:lvl>
    <w:lvl w:ilvl="7">
      <w:start w:val="0"/>
      <w:numFmt w:val="bullet"/>
      <w:lvlText w:val="•"/>
      <w:lvlJc w:val="left"/>
      <w:pPr>
        <w:ind w:left="7770" w:hanging="361"/>
      </w:pPr>
      <w:rPr>
        <w:rFonts w:hint="default"/>
        <w:lang w:val="ms" w:eastAsia="en-US" w:bidi="ar-SA"/>
      </w:rPr>
    </w:lvl>
    <w:lvl w:ilvl="8">
      <w:start w:val="0"/>
      <w:numFmt w:val="bullet"/>
      <w:lvlText w:val="•"/>
      <w:lvlJc w:val="left"/>
      <w:pPr>
        <w:ind w:left="8616" w:hanging="361"/>
      </w:pPr>
      <w:rPr>
        <w:rFonts w:hint="default"/>
        <w:lang w:val="ms" w:eastAsia="en-US" w:bidi="ar-SA"/>
      </w:rPr>
    </w:lvl>
  </w:abstractNum>
  <w:abstractNum w:abstractNumId="13">
    <w:multiLevelType w:val="hybridMultilevel"/>
    <w:lvl w:ilvl="0">
      <w:start w:val="0"/>
      <w:numFmt w:val="bullet"/>
      <w:lvlText w:val=""/>
      <w:lvlJc w:val="left"/>
      <w:pPr>
        <w:ind w:left="2383" w:hanging="360"/>
      </w:pPr>
      <w:rPr>
        <w:rFonts w:hint="default" w:ascii="Symbol" w:hAnsi="Symbol" w:eastAsia="Symbol" w:cs="Symbol"/>
        <w:w w:val="100"/>
        <w:sz w:val="24"/>
        <w:szCs w:val="24"/>
        <w:lang w:val="ms" w:eastAsia="en-US" w:bidi="ar-SA"/>
      </w:rPr>
    </w:lvl>
    <w:lvl w:ilvl="1">
      <w:start w:val="0"/>
      <w:numFmt w:val="bullet"/>
      <w:lvlText w:val="•"/>
      <w:lvlJc w:val="left"/>
      <w:pPr>
        <w:ind w:left="3172" w:hanging="360"/>
      </w:pPr>
      <w:rPr>
        <w:rFonts w:hint="default"/>
        <w:lang w:val="ms" w:eastAsia="en-US" w:bidi="ar-SA"/>
      </w:rPr>
    </w:lvl>
    <w:lvl w:ilvl="2">
      <w:start w:val="0"/>
      <w:numFmt w:val="bullet"/>
      <w:lvlText w:val="•"/>
      <w:lvlJc w:val="left"/>
      <w:pPr>
        <w:ind w:left="3965" w:hanging="360"/>
      </w:pPr>
      <w:rPr>
        <w:rFonts w:hint="default"/>
        <w:lang w:val="ms" w:eastAsia="en-US" w:bidi="ar-SA"/>
      </w:rPr>
    </w:lvl>
    <w:lvl w:ilvl="3">
      <w:start w:val="0"/>
      <w:numFmt w:val="bullet"/>
      <w:lvlText w:val="•"/>
      <w:lvlJc w:val="left"/>
      <w:pPr>
        <w:ind w:left="4757" w:hanging="360"/>
      </w:pPr>
      <w:rPr>
        <w:rFonts w:hint="default"/>
        <w:lang w:val="ms" w:eastAsia="en-US" w:bidi="ar-SA"/>
      </w:rPr>
    </w:lvl>
    <w:lvl w:ilvl="4">
      <w:start w:val="0"/>
      <w:numFmt w:val="bullet"/>
      <w:lvlText w:val="•"/>
      <w:lvlJc w:val="left"/>
      <w:pPr>
        <w:ind w:left="5550" w:hanging="360"/>
      </w:pPr>
      <w:rPr>
        <w:rFonts w:hint="default"/>
        <w:lang w:val="ms" w:eastAsia="en-US" w:bidi="ar-SA"/>
      </w:rPr>
    </w:lvl>
    <w:lvl w:ilvl="5">
      <w:start w:val="0"/>
      <w:numFmt w:val="bullet"/>
      <w:lvlText w:val="•"/>
      <w:lvlJc w:val="left"/>
      <w:pPr>
        <w:ind w:left="6343" w:hanging="360"/>
      </w:pPr>
      <w:rPr>
        <w:rFonts w:hint="default"/>
        <w:lang w:val="ms" w:eastAsia="en-US" w:bidi="ar-SA"/>
      </w:rPr>
    </w:lvl>
    <w:lvl w:ilvl="6">
      <w:start w:val="0"/>
      <w:numFmt w:val="bullet"/>
      <w:lvlText w:val="•"/>
      <w:lvlJc w:val="left"/>
      <w:pPr>
        <w:ind w:left="7135" w:hanging="360"/>
      </w:pPr>
      <w:rPr>
        <w:rFonts w:hint="default"/>
        <w:lang w:val="ms" w:eastAsia="en-US" w:bidi="ar-SA"/>
      </w:rPr>
    </w:lvl>
    <w:lvl w:ilvl="7">
      <w:start w:val="0"/>
      <w:numFmt w:val="bullet"/>
      <w:lvlText w:val="•"/>
      <w:lvlJc w:val="left"/>
      <w:pPr>
        <w:ind w:left="7928" w:hanging="360"/>
      </w:pPr>
      <w:rPr>
        <w:rFonts w:hint="default"/>
        <w:lang w:val="ms" w:eastAsia="en-US" w:bidi="ar-SA"/>
      </w:rPr>
    </w:lvl>
    <w:lvl w:ilvl="8">
      <w:start w:val="0"/>
      <w:numFmt w:val="bullet"/>
      <w:lvlText w:val="•"/>
      <w:lvlJc w:val="left"/>
      <w:pPr>
        <w:ind w:left="8721" w:hanging="360"/>
      </w:pPr>
      <w:rPr>
        <w:rFonts w:hint="default"/>
        <w:lang w:val="ms" w:eastAsia="en-US" w:bidi="ar-SA"/>
      </w:rPr>
    </w:lvl>
  </w:abstractNum>
  <w:abstractNum w:abstractNumId="12">
    <w:multiLevelType w:val="hybridMultilevel"/>
    <w:lvl w:ilvl="0">
      <w:start w:val="1"/>
      <w:numFmt w:val="decimal"/>
      <w:lvlText w:val="%1."/>
      <w:lvlJc w:val="left"/>
      <w:pPr>
        <w:ind w:left="2220" w:hanging="24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3028" w:hanging="240"/>
      </w:pPr>
      <w:rPr>
        <w:rFonts w:hint="default"/>
        <w:lang w:val="ms" w:eastAsia="en-US" w:bidi="ar-SA"/>
      </w:rPr>
    </w:lvl>
    <w:lvl w:ilvl="2">
      <w:start w:val="0"/>
      <w:numFmt w:val="bullet"/>
      <w:lvlText w:val="•"/>
      <w:lvlJc w:val="left"/>
      <w:pPr>
        <w:ind w:left="3837" w:hanging="240"/>
      </w:pPr>
      <w:rPr>
        <w:rFonts w:hint="default"/>
        <w:lang w:val="ms" w:eastAsia="en-US" w:bidi="ar-SA"/>
      </w:rPr>
    </w:lvl>
    <w:lvl w:ilvl="3">
      <w:start w:val="0"/>
      <w:numFmt w:val="bullet"/>
      <w:lvlText w:val="•"/>
      <w:lvlJc w:val="left"/>
      <w:pPr>
        <w:ind w:left="4645" w:hanging="240"/>
      </w:pPr>
      <w:rPr>
        <w:rFonts w:hint="default"/>
        <w:lang w:val="ms" w:eastAsia="en-US" w:bidi="ar-SA"/>
      </w:rPr>
    </w:lvl>
    <w:lvl w:ilvl="4">
      <w:start w:val="0"/>
      <w:numFmt w:val="bullet"/>
      <w:lvlText w:val="•"/>
      <w:lvlJc w:val="left"/>
      <w:pPr>
        <w:ind w:left="5454" w:hanging="240"/>
      </w:pPr>
      <w:rPr>
        <w:rFonts w:hint="default"/>
        <w:lang w:val="ms" w:eastAsia="en-US" w:bidi="ar-SA"/>
      </w:rPr>
    </w:lvl>
    <w:lvl w:ilvl="5">
      <w:start w:val="0"/>
      <w:numFmt w:val="bullet"/>
      <w:lvlText w:val="•"/>
      <w:lvlJc w:val="left"/>
      <w:pPr>
        <w:ind w:left="6263" w:hanging="240"/>
      </w:pPr>
      <w:rPr>
        <w:rFonts w:hint="default"/>
        <w:lang w:val="ms" w:eastAsia="en-US" w:bidi="ar-SA"/>
      </w:rPr>
    </w:lvl>
    <w:lvl w:ilvl="6">
      <w:start w:val="0"/>
      <w:numFmt w:val="bullet"/>
      <w:lvlText w:val="•"/>
      <w:lvlJc w:val="left"/>
      <w:pPr>
        <w:ind w:left="7071" w:hanging="240"/>
      </w:pPr>
      <w:rPr>
        <w:rFonts w:hint="default"/>
        <w:lang w:val="ms" w:eastAsia="en-US" w:bidi="ar-SA"/>
      </w:rPr>
    </w:lvl>
    <w:lvl w:ilvl="7">
      <w:start w:val="0"/>
      <w:numFmt w:val="bullet"/>
      <w:lvlText w:val="•"/>
      <w:lvlJc w:val="left"/>
      <w:pPr>
        <w:ind w:left="7880" w:hanging="240"/>
      </w:pPr>
      <w:rPr>
        <w:rFonts w:hint="default"/>
        <w:lang w:val="ms" w:eastAsia="en-US" w:bidi="ar-SA"/>
      </w:rPr>
    </w:lvl>
    <w:lvl w:ilvl="8">
      <w:start w:val="0"/>
      <w:numFmt w:val="bullet"/>
      <w:lvlText w:val="•"/>
      <w:lvlJc w:val="left"/>
      <w:pPr>
        <w:ind w:left="8689" w:hanging="240"/>
      </w:pPr>
      <w:rPr>
        <w:rFonts w:hint="default"/>
        <w:lang w:val="ms" w:eastAsia="en-US" w:bidi="ar-SA"/>
      </w:rPr>
    </w:lvl>
  </w:abstractNum>
  <w:abstractNum w:abstractNumId="11">
    <w:multiLevelType w:val="hybridMultilevel"/>
    <w:lvl w:ilvl="0">
      <w:start w:val="2"/>
      <w:numFmt w:val="decimal"/>
      <w:lvlText w:val="%1."/>
      <w:lvlJc w:val="left"/>
      <w:pPr>
        <w:ind w:left="1980" w:hanging="449"/>
        <w:jc w:val="right"/>
      </w:pPr>
      <w:rPr>
        <w:rFonts w:hint="default" w:ascii="Times New Roman" w:hAnsi="Times New Roman" w:eastAsia="Times New Roman" w:cs="Times New Roman"/>
        <w:b/>
        <w:bCs/>
        <w:spacing w:val="-1"/>
        <w:w w:val="99"/>
        <w:sz w:val="24"/>
        <w:szCs w:val="24"/>
        <w:lang w:val="ms" w:eastAsia="en-US" w:bidi="ar-SA"/>
      </w:rPr>
    </w:lvl>
    <w:lvl w:ilvl="1">
      <w:start w:val="1"/>
      <w:numFmt w:val="decimal"/>
      <w:lvlText w:val="%2."/>
      <w:lvlJc w:val="left"/>
      <w:pPr>
        <w:ind w:left="1531" w:hanging="259"/>
        <w:jc w:val="right"/>
      </w:pPr>
      <w:rPr>
        <w:rFonts w:hint="default"/>
        <w:w w:val="100"/>
        <w:lang w:val="ms" w:eastAsia="en-US" w:bidi="ar-SA"/>
      </w:rPr>
    </w:lvl>
    <w:lvl w:ilvl="2">
      <w:start w:val="0"/>
      <w:numFmt w:val="bullet"/>
      <w:lvlText w:val="•"/>
      <w:lvlJc w:val="left"/>
      <w:pPr>
        <w:ind w:left="2905" w:hanging="259"/>
      </w:pPr>
      <w:rPr>
        <w:rFonts w:hint="default"/>
        <w:lang w:val="ms" w:eastAsia="en-US" w:bidi="ar-SA"/>
      </w:rPr>
    </w:lvl>
    <w:lvl w:ilvl="3">
      <w:start w:val="0"/>
      <w:numFmt w:val="bullet"/>
      <w:lvlText w:val="•"/>
      <w:lvlJc w:val="left"/>
      <w:pPr>
        <w:ind w:left="3830" w:hanging="259"/>
      </w:pPr>
      <w:rPr>
        <w:rFonts w:hint="default"/>
        <w:lang w:val="ms" w:eastAsia="en-US" w:bidi="ar-SA"/>
      </w:rPr>
    </w:lvl>
    <w:lvl w:ilvl="4">
      <w:start w:val="0"/>
      <w:numFmt w:val="bullet"/>
      <w:lvlText w:val="•"/>
      <w:lvlJc w:val="left"/>
      <w:pPr>
        <w:ind w:left="4755" w:hanging="259"/>
      </w:pPr>
      <w:rPr>
        <w:rFonts w:hint="default"/>
        <w:lang w:val="ms" w:eastAsia="en-US" w:bidi="ar-SA"/>
      </w:rPr>
    </w:lvl>
    <w:lvl w:ilvl="5">
      <w:start w:val="0"/>
      <w:numFmt w:val="bullet"/>
      <w:lvlText w:val="•"/>
      <w:lvlJc w:val="left"/>
      <w:pPr>
        <w:ind w:left="5680" w:hanging="259"/>
      </w:pPr>
      <w:rPr>
        <w:rFonts w:hint="default"/>
        <w:lang w:val="ms" w:eastAsia="en-US" w:bidi="ar-SA"/>
      </w:rPr>
    </w:lvl>
    <w:lvl w:ilvl="6">
      <w:start w:val="0"/>
      <w:numFmt w:val="bullet"/>
      <w:lvlText w:val="•"/>
      <w:lvlJc w:val="left"/>
      <w:pPr>
        <w:ind w:left="6605" w:hanging="259"/>
      </w:pPr>
      <w:rPr>
        <w:rFonts w:hint="default"/>
        <w:lang w:val="ms" w:eastAsia="en-US" w:bidi="ar-SA"/>
      </w:rPr>
    </w:lvl>
    <w:lvl w:ilvl="7">
      <w:start w:val="0"/>
      <w:numFmt w:val="bullet"/>
      <w:lvlText w:val="•"/>
      <w:lvlJc w:val="left"/>
      <w:pPr>
        <w:ind w:left="7530" w:hanging="259"/>
      </w:pPr>
      <w:rPr>
        <w:rFonts w:hint="default"/>
        <w:lang w:val="ms" w:eastAsia="en-US" w:bidi="ar-SA"/>
      </w:rPr>
    </w:lvl>
    <w:lvl w:ilvl="8">
      <w:start w:val="0"/>
      <w:numFmt w:val="bullet"/>
      <w:lvlText w:val="•"/>
      <w:lvlJc w:val="left"/>
      <w:pPr>
        <w:ind w:left="8456" w:hanging="259"/>
      </w:pPr>
      <w:rPr>
        <w:rFonts w:hint="default"/>
        <w:lang w:val="ms" w:eastAsia="en-US" w:bidi="ar-SA"/>
      </w:rPr>
    </w:lvl>
  </w:abstractNum>
  <w:abstractNum w:abstractNumId="10">
    <w:multiLevelType w:val="hybridMultilevel"/>
    <w:lvl w:ilvl="0">
      <w:start w:val="1"/>
      <w:numFmt w:val="lowerLetter"/>
      <w:lvlText w:val="%1."/>
      <w:lvlJc w:val="left"/>
      <w:pPr>
        <w:ind w:left="1632" w:hanging="240"/>
        <w:jc w:val="right"/>
      </w:pPr>
      <w:rPr>
        <w:rFonts w:hint="default" w:ascii="Times New Roman" w:hAnsi="Times New Roman" w:eastAsia="Times New Roman" w:cs="Times New Roman"/>
        <w:b/>
        <w:bCs/>
        <w:spacing w:val="-2"/>
        <w:w w:val="99"/>
        <w:sz w:val="24"/>
        <w:szCs w:val="24"/>
        <w:lang w:val="ms" w:eastAsia="en-US" w:bidi="ar-SA"/>
      </w:rPr>
    </w:lvl>
    <w:lvl w:ilvl="1">
      <w:start w:val="1"/>
      <w:numFmt w:val="decimal"/>
      <w:lvlText w:val="%2."/>
      <w:lvlJc w:val="left"/>
      <w:pPr>
        <w:ind w:left="1712" w:hanging="181"/>
        <w:jc w:val="right"/>
      </w:pPr>
      <w:rPr>
        <w:rFonts w:hint="default" w:ascii="Times New Roman" w:hAnsi="Times New Roman" w:eastAsia="Times New Roman" w:cs="Times New Roman"/>
        <w:spacing w:val="-2"/>
        <w:w w:val="99"/>
        <w:sz w:val="22"/>
        <w:szCs w:val="22"/>
        <w:lang w:val="ms" w:eastAsia="en-US" w:bidi="ar-SA"/>
      </w:rPr>
    </w:lvl>
    <w:lvl w:ilvl="2">
      <w:start w:val="1"/>
      <w:numFmt w:val="lowerLetter"/>
      <w:lvlText w:val="%3."/>
      <w:lvlJc w:val="left"/>
      <w:pPr>
        <w:ind w:left="1617" w:hanging="226"/>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2260" w:hanging="226"/>
      </w:pPr>
      <w:rPr>
        <w:rFonts w:hint="default"/>
        <w:lang w:val="ms" w:eastAsia="en-US" w:bidi="ar-SA"/>
      </w:rPr>
    </w:lvl>
    <w:lvl w:ilvl="4">
      <w:start w:val="0"/>
      <w:numFmt w:val="bullet"/>
      <w:lvlText w:val="•"/>
      <w:lvlJc w:val="left"/>
      <w:pPr>
        <w:ind w:left="3409" w:hanging="226"/>
      </w:pPr>
      <w:rPr>
        <w:rFonts w:hint="default"/>
        <w:lang w:val="ms" w:eastAsia="en-US" w:bidi="ar-SA"/>
      </w:rPr>
    </w:lvl>
    <w:lvl w:ilvl="5">
      <w:start w:val="0"/>
      <w:numFmt w:val="bullet"/>
      <w:lvlText w:val="•"/>
      <w:lvlJc w:val="left"/>
      <w:pPr>
        <w:ind w:left="4558" w:hanging="226"/>
      </w:pPr>
      <w:rPr>
        <w:rFonts w:hint="default"/>
        <w:lang w:val="ms" w:eastAsia="en-US" w:bidi="ar-SA"/>
      </w:rPr>
    </w:lvl>
    <w:lvl w:ilvl="6">
      <w:start w:val="0"/>
      <w:numFmt w:val="bullet"/>
      <w:lvlText w:val="•"/>
      <w:lvlJc w:val="left"/>
      <w:pPr>
        <w:ind w:left="5708" w:hanging="226"/>
      </w:pPr>
      <w:rPr>
        <w:rFonts w:hint="default"/>
        <w:lang w:val="ms" w:eastAsia="en-US" w:bidi="ar-SA"/>
      </w:rPr>
    </w:lvl>
    <w:lvl w:ilvl="7">
      <w:start w:val="0"/>
      <w:numFmt w:val="bullet"/>
      <w:lvlText w:val="•"/>
      <w:lvlJc w:val="left"/>
      <w:pPr>
        <w:ind w:left="6857" w:hanging="226"/>
      </w:pPr>
      <w:rPr>
        <w:rFonts w:hint="default"/>
        <w:lang w:val="ms" w:eastAsia="en-US" w:bidi="ar-SA"/>
      </w:rPr>
    </w:lvl>
    <w:lvl w:ilvl="8">
      <w:start w:val="0"/>
      <w:numFmt w:val="bullet"/>
      <w:lvlText w:val="•"/>
      <w:lvlJc w:val="left"/>
      <w:pPr>
        <w:ind w:left="8007" w:hanging="226"/>
      </w:pPr>
      <w:rPr>
        <w:rFonts w:hint="default"/>
        <w:lang w:val="ms" w:eastAsia="en-US" w:bidi="ar-SA"/>
      </w:rPr>
    </w:lvl>
  </w:abstractNum>
  <w:abstractNum w:abstractNumId="9">
    <w:multiLevelType w:val="hybridMultilevel"/>
    <w:lvl w:ilvl="0">
      <w:start w:val="1"/>
      <w:numFmt w:val="decimal"/>
      <w:lvlText w:val="%1."/>
      <w:lvlJc w:val="left"/>
      <w:pPr>
        <w:ind w:left="1534" w:hanging="286"/>
        <w:jc w:val="left"/>
      </w:pPr>
      <w:rPr>
        <w:rFonts w:hint="default" w:ascii="Times New Roman" w:hAnsi="Times New Roman" w:eastAsia="Times New Roman" w:cs="Times New Roman"/>
        <w:b/>
        <w:bCs/>
        <w:spacing w:val="-15"/>
        <w:w w:val="99"/>
        <w:sz w:val="24"/>
        <w:szCs w:val="24"/>
        <w:lang w:val="ms" w:eastAsia="en-US" w:bidi="ar-SA"/>
      </w:rPr>
    </w:lvl>
    <w:lvl w:ilvl="1">
      <w:start w:val="1"/>
      <w:numFmt w:val="upperLetter"/>
      <w:lvlText w:val="%2."/>
      <w:lvlJc w:val="left"/>
      <w:pPr>
        <w:ind w:left="1817" w:hanging="360"/>
        <w:jc w:val="right"/>
      </w:pPr>
      <w:rPr>
        <w:rFonts w:hint="default"/>
        <w:b/>
        <w:bCs/>
        <w:spacing w:val="-1"/>
        <w:w w:val="99"/>
        <w:lang w:val="ms" w:eastAsia="en-US" w:bidi="ar-SA"/>
      </w:rPr>
    </w:lvl>
    <w:lvl w:ilvl="2">
      <w:start w:val="1"/>
      <w:numFmt w:val="decimal"/>
      <w:lvlText w:val="%3."/>
      <w:lvlJc w:val="left"/>
      <w:pPr>
        <w:ind w:left="1980" w:hanging="308"/>
        <w:jc w:val="left"/>
      </w:pPr>
      <w:rPr>
        <w:rFonts w:hint="default" w:ascii="Times New Roman" w:hAnsi="Times New Roman" w:eastAsia="Times New Roman" w:cs="Times New Roman"/>
        <w:w w:val="100"/>
        <w:sz w:val="24"/>
        <w:szCs w:val="24"/>
        <w:lang w:val="ms" w:eastAsia="en-US" w:bidi="ar-SA"/>
      </w:rPr>
    </w:lvl>
    <w:lvl w:ilvl="3">
      <w:start w:val="0"/>
      <w:numFmt w:val="bullet"/>
      <w:lvlText w:val="•"/>
      <w:lvlJc w:val="left"/>
      <w:pPr>
        <w:ind w:left="3020" w:hanging="308"/>
      </w:pPr>
      <w:rPr>
        <w:rFonts w:hint="default"/>
        <w:lang w:val="ms" w:eastAsia="en-US" w:bidi="ar-SA"/>
      </w:rPr>
    </w:lvl>
    <w:lvl w:ilvl="4">
      <w:start w:val="0"/>
      <w:numFmt w:val="bullet"/>
      <w:lvlText w:val="•"/>
      <w:lvlJc w:val="left"/>
      <w:pPr>
        <w:ind w:left="4061" w:hanging="308"/>
      </w:pPr>
      <w:rPr>
        <w:rFonts w:hint="default"/>
        <w:lang w:val="ms" w:eastAsia="en-US" w:bidi="ar-SA"/>
      </w:rPr>
    </w:lvl>
    <w:lvl w:ilvl="5">
      <w:start w:val="0"/>
      <w:numFmt w:val="bullet"/>
      <w:lvlText w:val="•"/>
      <w:lvlJc w:val="left"/>
      <w:pPr>
        <w:ind w:left="5102" w:hanging="308"/>
      </w:pPr>
      <w:rPr>
        <w:rFonts w:hint="default"/>
        <w:lang w:val="ms" w:eastAsia="en-US" w:bidi="ar-SA"/>
      </w:rPr>
    </w:lvl>
    <w:lvl w:ilvl="6">
      <w:start w:val="0"/>
      <w:numFmt w:val="bullet"/>
      <w:lvlText w:val="•"/>
      <w:lvlJc w:val="left"/>
      <w:pPr>
        <w:ind w:left="6143" w:hanging="308"/>
      </w:pPr>
      <w:rPr>
        <w:rFonts w:hint="default"/>
        <w:lang w:val="ms" w:eastAsia="en-US" w:bidi="ar-SA"/>
      </w:rPr>
    </w:lvl>
    <w:lvl w:ilvl="7">
      <w:start w:val="0"/>
      <w:numFmt w:val="bullet"/>
      <w:lvlText w:val="•"/>
      <w:lvlJc w:val="left"/>
      <w:pPr>
        <w:ind w:left="7184" w:hanging="308"/>
      </w:pPr>
      <w:rPr>
        <w:rFonts w:hint="default"/>
        <w:lang w:val="ms" w:eastAsia="en-US" w:bidi="ar-SA"/>
      </w:rPr>
    </w:lvl>
    <w:lvl w:ilvl="8">
      <w:start w:val="0"/>
      <w:numFmt w:val="bullet"/>
      <w:lvlText w:val="•"/>
      <w:lvlJc w:val="left"/>
      <w:pPr>
        <w:ind w:left="8224" w:hanging="308"/>
      </w:pPr>
      <w:rPr>
        <w:rFonts w:hint="default"/>
        <w:lang w:val="ms" w:eastAsia="en-US" w:bidi="ar-SA"/>
      </w:rPr>
    </w:lvl>
  </w:abstractNum>
  <w:abstractNum w:abstractNumId="8">
    <w:multiLevelType w:val="hybridMultilevel"/>
    <w:lvl w:ilvl="0">
      <w:start w:val="1"/>
      <w:numFmt w:val="decimal"/>
      <w:lvlText w:val="%1."/>
      <w:lvlJc w:val="left"/>
      <w:pPr>
        <w:ind w:left="1248" w:hanging="360"/>
        <w:jc w:val="left"/>
      </w:pPr>
      <w:rPr>
        <w:rFonts w:hint="default" w:ascii="Times New Roman" w:hAnsi="Times New Roman" w:eastAsia="Times New Roman" w:cs="Times New Roman"/>
        <w:spacing w:val="-15"/>
        <w:w w:val="99"/>
        <w:sz w:val="24"/>
        <w:szCs w:val="24"/>
        <w:lang w:val="ms" w:eastAsia="en-US" w:bidi="ar-SA"/>
      </w:rPr>
    </w:lvl>
    <w:lvl w:ilvl="1">
      <w:start w:val="0"/>
      <w:numFmt w:val="bullet"/>
      <w:lvlText w:val="•"/>
      <w:lvlJc w:val="left"/>
      <w:pPr>
        <w:ind w:left="2146" w:hanging="360"/>
      </w:pPr>
      <w:rPr>
        <w:rFonts w:hint="default"/>
        <w:lang w:val="ms" w:eastAsia="en-US" w:bidi="ar-SA"/>
      </w:rPr>
    </w:lvl>
    <w:lvl w:ilvl="2">
      <w:start w:val="0"/>
      <w:numFmt w:val="bullet"/>
      <w:lvlText w:val="•"/>
      <w:lvlJc w:val="left"/>
      <w:pPr>
        <w:ind w:left="3053" w:hanging="360"/>
      </w:pPr>
      <w:rPr>
        <w:rFonts w:hint="default"/>
        <w:lang w:val="ms" w:eastAsia="en-US" w:bidi="ar-SA"/>
      </w:rPr>
    </w:lvl>
    <w:lvl w:ilvl="3">
      <w:start w:val="0"/>
      <w:numFmt w:val="bullet"/>
      <w:lvlText w:val="•"/>
      <w:lvlJc w:val="left"/>
      <w:pPr>
        <w:ind w:left="3959" w:hanging="360"/>
      </w:pPr>
      <w:rPr>
        <w:rFonts w:hint="default"/>
        <w:lang w:val="ms" w:eastAsia="en-US" w:bidi="ar-SA"/>
      </w:rPr>
    </w:lvl>
    <w:lvl w:ilvl="4">
      <w:start w:val="0"/>
      <w:numFmt w:val="bullet"/>
      <w:lvlText w:val="•"/>
      <w:lvlJc w:val="left"/>
      <w:pPr>
        <w:ind w:left="4866" w:hanging="360"/>
      </w:pPr>
      <w:rPr>
        <w:rFonts w:hint="default"/>
        <w:lang w:val="ms" w:eastAsia="en-US" w:bidi="ar-SA"/>
      </w:rPr>
    </w:lvl>
    <w:lvl w:ilvl="5">
      <w:start w:val="0"/>
      <w:numFmt w:val="bullet"/>
      <w:lvlText w:val="•"/>
      <w:lvlJc w:val="left"/>
      <w:pPr>
        <w:ind w:left="5773" w:hanging="360"/>
      </w:pPr>
      <w:rPr>
        <w:rFonts w:hint="default"/>
        <w:lang w:val="ms" w:eastAsia="en-US" w:bidi="ar-SA"/>
      </w:rPr>
    </w:lvl>
    <w:lvl w:ilvl="6">
      <w:start w:val="0"/>
      <w:numFmt w:val="bullet"/>
      <w:lvlText w:val="•"/>
      <w:lvlJc w:val="left"/>
      <w:pPr>
        <w:ind w:left="6679" w:hanging="360"/>
      </w:pPr>
      <w:rPr>
        <w:rFonts w:hint="default"/>
        <w:lang w:val="ms" w:eastAsia="en-US" w:bidi="ar-SA"/>
      </w:rPr>
    </w:lvl>
    <w:lvl w:ilvl="7">
      <w:start w:val="0"/>
      <w:numFmt w:val="bullet"/>
      <w:lvlText w:val="•"/>
      <w:lvlJc w:val="left"/>
      <w:pPr>
        <w:ind w:left="7586" w:hanging="360"/>
      </w:pPr>
      <w:rPr>
        <w:rFonts w:hint="default"/>
        <w:lang w:val="ms" w:eastAsia="en-US" w:bidi="ar-SA"/>
      </w:rPr>
    </w:lvl>
    <w:lvl w:ilvl="8">
      <w:start w:val="0"/>
      <w:numFmt w:val="bullet"/>
      <w:lvlText w:val="•"/>
      <w:lvlJc w:val="left"/>
      <w:pPr>
        <w:ind w:left="8493" w:hanging="360"/>
      </w:pPr>
      <w:rPr>
        <w:rFonts w:hint="default"/>
        <w:lang w:val="ms" w:eastAsia="en-US" w:bidi="ar-SA"/>
      </w:rPr>
    </w:lvl>
  </w:abstractNum>
  <w:abstractNum w:abstractNumId="7">
    <w:multiLevelType w:val="hybridMultilevel"/>
    <w:lvl w:ilvl="0">
      <w:start w:val="15"/>
      <w:numFmt w:val="lowerLetter"/>
      <w:lvlText w:val="%1)"/>
      <w:lvlJc w:val="left"/>
      <w:pPr>
        <w:ind w:left="799" w:hanging="260"/>
        <w:jc w:val="left"/>
      </w:pPr>
      <w:rPr>
        <w:rFonts w:hint="default" w:ascii="Times New Roman" w:hAnsi="Times New Roman" w:eastAsia="Times New Roman" w:cs="Times New Roman"/>
        <w:w w:val="99"/>
        <w:sz w:val="24"/>
        <w:szCs w:val="24"/>
        <w:lang w:val="ms" w:eastAsia="en-US" w:bidi="ar-SA"/>
      </w:rPr>
    </w:lvl>
    <w:lvl w:ilvl="1">
      <w:start w:val="2"/>
      <w:numFmt w:val="lowerLetter"/>
      <w:lvlText w:val="%2)"/>
      <w:lvlJc w:val="left"/>
      <w:pPr>
        <w:ind w:left="1980" w:hanging="360"/>
        <w:jc w:val="left"/>
      </w:pPr>
      <w:rPr>
        <w:rFonts w:hint="default" w:ascii="Times New Roman" w:hAnsi="Times New Roman" w:eastAsia="Times New Roman" w:cs="Times New Roman"/>
        <w:b/>
        <w:bCs/>
        <w:w w:val="99"/>
        <w:sz w:val="24"/>
        <w:szCs w:val="24"/>
        <w:lang w:val="ms" w:eastAsia="en-US" w:bidi="ar-SA"/>
      </w:rPr>
    </w:lvl>
    <w:lvl w:ilvl="2">
      <w:start w:val="1"/>
      <w:numFmt w:val="decimal"/>
      <w:lvlText w:val="%3."/>
      <w:lvlJc w:val="left"/>
      <w:pPr>
        <w:ind w:left="2340" w:hanging="360"/>
        <w:jc w:val="left"/>
      </w:pPr>
      <w:rPr>
        <w:rFonts w:hint="default"/>
        <w:spacing w:val="-5"/>
        <w:w w:val="99"/>
        <w:lang w:val="ms" w:eastAsia="en-US" w:bidi="ar-SA"/>
      </w:rPr>
    </w:lvl>
    <w:lvl w:ilvl="3">
      <w:start w:val="0"/>
      <w:numFmt w:val="bullet"/>
      <w:lvlText w:val="•"/>
      <w:lvlJc w:val="left"/>
      <w:pPr>
        <w:ind w:left="2340" w:hanging="360"/>
      </w:pPr>
      <w:rPr>
        <w:rFonts w:hint="default"/>
        <w:lang w:val="ms" w:eastAsia="en-US" w:bidi="ar-SA"/>
      </w:rPr>
    </w:lvl>
    <w:lvl w:ilvl="4">
      <w:start w:val="0"/>
      <w:numFmt w:val="bullet"/>
      <w:lvlText w:val="•"/>
      <w:lvlJc w:val="left"/>
      <w:pPr>
        <w:ind w:left="2460" w:hanging="360"/>
      </w:pPr>
      <w:rPr>
        <w:rFonts w:hint="default"/>
        <w:lang w:val="ms" w:eastAsia="en-US" w:bidi="ar-SA"/>
      </w:rPr>
    </w:lvl>
    <w:lvl w:ilvl="5">
      <w:start w:val="0"/>
      <w:numFmt w:val="bullet"/>
      <w:lvlText w:val="•"/>
      <w:lvlJc w:val="left"/>
      <w:pPr>
        <w:ind w:left="3767" w:hanging="360"/>
      </w:pPr>
      <w:rPr>
        <w:rFonts w:hint="default"/>
        <w:lang w:val="ms" w:eastAsia="en-US" w:bidi="ar-SA"/>
      </w:rPr>
    </w:lvl>
    <w:lvl w:ilvl="6">
      <w:start w:val="0"/>
      <w:numFmt w:val="bullet"/>
      <w:lvlText w:val="•"/>
      <w:lvlJc w:val="left"/>
      <w:pPr>
        <w:ind w:left="5075" w:hanging="360"/>
      </w:pPr>
      <w:rPr>
        <w:rFonts w:hint="default"/>
        <w:lang w:val="ms" w:eastAsia="en-US" w:bidi="ar-SA"/>
      </w:rPr>
    </w:lvl>
    <w:lvl w:ilvl="7">
      <w:start w:val="0"/>
      <w:numFmt w:val="bullet"/>
      <w:lvlText w:val="•"/>
      <w:lvlJc w:val="left"/>
      <w:pPr>
        <w:ind w:left="6383" w:hanging="360"/>
      </w:pPr>
      <w:rPr>
        <w:rFonts w:hint="default"/>
        <w:lang w:val="ms" w:eastAsia="en-US" w:bidi="ar-SA"/>
      </w:rPr>
    </w:lvl>
    <w:lvl w:ilvl="8">
      <w:start w:val="0"/>
      <w:numFmt w:val="bullet"/>
      <w:lvlText w:val="•"/>
      <w:lvlJc w:val="left"/>
      <w:pPr>
        <w:ind w:left="7690" w:hanging="360"/>
      </w:pPr>
      <w:rPr>
        <w:rFonts w:hint="default"/>
        <w:lang w:val="ms" w:eastAsia="en-US" w:bidi="ar-SA"/>
      </w:rPr>
    </w:lvl>
  </w:abstractNum>
  <w:abstractNum w:abstractNumId="6">
    <w:multiLevelType w:val="hybridMultilevel"/>
    <w:lvl w:ilvl="0">
      <w:start w:val="1"/>
      <w:numFmt w:val="decimal"/>
      <w:lvlText w:val="%1."/>
      <w:lvlJc w:val="left"/>
      <w:pPr>
        <w:ind w:left="1534" w:hanging="360"/>
        <w:jc w:val="right"/>
      </w:pPr>
      <w:rPr>
        <w:rFonts w:hint="default"/>
        <w:b/>
        <w:bCs/>
        <w:spacing w:val="-3"/>
        <w:w w:val="99"/>
        <w:lang w:val="ms" w:eastAsia="en-US" w:bidi="ar-SA"/>
      </w:rPr>
    </w:lvl>
    <w:lvl w:ilvl="1">
      <w:start w:val="1"/>
      <w:numFmt w:val="lowerLetter"/>
      <w:lvlText w:val="%2."/>
      <w:lvlJc w:val="left"/>
      <w:pPr>
        <w:ind w:left="1140" w:hanging="600"/>
        <w:jc w:val="right"/>
      </w:pPr>
      <w:rPr>
        <w:rFonts w:hint="default"/>
        <w:b/>
        <w:bCs/>
        <w:i/>
        <w:spacing w:val="-1"/>
        <w:w w:val="99"/>
        <w:lang w:val="ms" w:eastAsia="en-US" w:bidi="ar-SA"/>
      </w:rPr>
    </w:lvl>
    <w:lvl w:ilvl="2">
      <w:start w:val="0"/>
      <w:numFmt w:val="bullet"/>
      <w:lvlText w:val=""/>
      <w:lvlJc w:val="left"/>
      <w:pPr>
        <w:ind w:left="1260" w:hanging="360"/>
      </w:pPr>
      <w:rPr>
        <w:rFonts w:hint="default" w:ascii="Symbol" w:hAnsi="Symbol" w:eastAsia="Symbol" w:cs="Symbol"/>
        <w:w w:val="99"/>
        <w:sz w:val="20"/>
        <w:szCs w:val="20"/>
        <w:lang w:val="ms" w:eastAsia="en-US" w:bidi="ar-SA"/>
      </w:rPr>
    </w:lvl>
    <w:lvl w:ilvl="3">
      <w:start w:val="0"/>
      <w:numFmt w:val="bullet"/>
      <w:lvlText w:val="•"/>
      <w:lvlJc w:val="left"/>
      <w:pPr>
        <w:ind w:left="2635" w:hanging="360"/>
      </w:pPr>
      <w:rPr>
        <w:rFonts w:hint="default"/>
        <w:lang w:val="ms" w:eastAsia="en-US" w:bidi="ar-SA"/>
      </w:rPr>
    </w:lvl>
    <w:lvl w:ilvl="4">
      <w:start w:val="0"/>
      <w:numFmt w:val="bullet"/>
      <w:lvlText w:val="•"/>
      <w:lvlJc w:val="left"/>
      <w:pPr>
        <w:ind w:left="3731" w:hanging="360"/>
      </w:pPr>
      <w:rPr>
        <w:rFonts w:hint="default"/>
        <w:lang w:val="ms" w:eastAsia="en-US" w:bidi="ar-SA"/>
      </w:rPr>
    </w:lvl>
    <w:lvl w:ilvl="5">
      <w:start w:val="0"/>
      <w:numFmt w:val="bullet"/>
      <w:lvlText w:val="•"/>
      <w:lvlJc w:val="left"/>
      <w:pPr>
        <w:ind w:left="4827" w:hanging="360"/>
      </w:pPr>
      <w:rPr>
        <w:rFonts w:hint="default"/>
        <w:lang w:val="ms" w:eastAsia="en-US" w:bidi="ar-SA"/>
      </w:rPr>
    </w:lvl>
    <w:lvl w:ilvl="6">
      <w:start w:val="0"/>
      <w:numFmt w:val="bullet"/>
      <w:lvlText w:val="•"/>
      <w:lvlJc w:val="left"/>
      <w:pPr>
        <w:ind w:left="5923" w:hanging="360"/>
      </w:pPr>
      <w:rPr>
        <w:rFonts w:hint="default"/>
        <w:lang w:val="ms" w:eastAsia="en-US" w:bidi="ar-SA"/>
      </w:rPr>
    </w:lvl>
    <w:lvl w:ilvl="7">
      <w:start w:val="0"/>
      <w:numFmt w:val="bullet"/>
      <w:lvlText w:val="•"/>
      <w:lvlJc w:val="left"/>
      <w:pPr>
        <w:ind w:left="7019" w:hanging="360"/>
      </w:pPr>
      <w:rPr>
        <w:rFonts w:hint="default"/>
        <w:lang w:val="ms" w:eastAsia="en-US" w:bidi="ar-SA"/>
      </w:rPr>
    </w:lvl>
    <w:lvl w:ilvl="8">
      <w:start w:val="0"/>
      <w:numFmt w:val="bullet"/>
      <w:lvlText w:val="•"/>
      <w:lvlJc w:val="left"/>
      <w:pPr>
        <w:ind w:left="8114" w:hanging="360"/>
      </w:pPr>
      <w:rPr>
        <w:rFonts w:hint="default"/>
        <w:lang w:val="ms" w:eastAsia="en-US" w:bidi="ar-SA"/>
      </w:rPr>
    </w:lvl>
  </w:abstractNum>
  <w:abstractNum w:abstractNumId="5">
    <w:multiLevelType w:val="hybridMultilevel"/>
    <w:lvl w:ilvl="0">
      <w:start w:val="1"/>
      <w:numFmt w:val="decimal"/>
      <w:lvlText w:val="%1."/>
      <w:lvlJc w:val="left"/>
      <w:pPr>
        <w:ind w:left="1402" w:hanging="360"/>
        <w:jc w:val="right"/>
      </w:pPr>
      <w:rPr>
        <w:rFonts w:hint="default" w:ascii="Times New Roman" w:hAnsi="Times New Roman" w:eastAsia="Times New Roman" w:cs="Times New Roman"/>
        <w:b/>
        <w:bCs/>
        <w:spacing w:val="-4"/>
        <w:w w:val="99"/>
        <w:sz w:val="24"/>
        <w:szCs w:val="24"/>
        <w:lang w:val="ms" w:eastAsia="en-US" w:bidi="ar-SA"/>
      </w:rPr>
    </w:lvl>
    <w:lvl w:ilvl="1">
      <w:start w:val="1"/>
      <w:numFmt w:val="lowerLetter"/>
      <w:lvlText w:val="%2."/>
      <w:lvlJc w:val="left"/>
      <w:pPr>
        <w:ind w:left="1402" w:hanging="360"/>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2122" w:hanging="360"/>
      </w:pPr>
      <w:rPr>
        <w:rFonts w:hint="default" w:ascii="Times New Roman" w:hAnsi="Times New Roman" w:eastAsia="Times New Roman" w:cs="Times New Roman"/>
        <w:spacing w:val="-20"/>
        <w:w w:val="99"/>
        <w:sz w:val="24"/>
        <w:szCs w:val="24"/>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848" w:hanging="360"/>
      </w:pPr>
      <w:rPr>
        <w:rFonts w:hint="default"/>
        <w:lang w:val="ms" w:eastAsia="en-US" w:bidi="ar-SA"/>
      </w:rPr>
    </w:lvl>
    <w:lvl w:ilvl="5">
      <w:start w:val="0"/>
      <w:numFmt w:val="bullet"/>
      <w:lvlText w:val="•"/>
      <w:lvlJc w:val="left"/>
      <w:pPr>
        <w:ind w:left="5758" w:hanging="360"/>
      </w:pPr>
      <w:rPr>
        <w:rFonts w:hint="default"/>
        <w:lang w:val="ms" w:eastAsia="en-US" w:bidi="ar-SA"/>
      </w:rPr>
    </w:lvl>
    <w:lvl w:ilvl="6">
      <w:start w:val="0"/>
      <w:numFmt w:val="bullet"/>
      <w:lvlText w:val="•"/>
      <w:lvlJc w:val="left"/>
      <w:pPr>
        <w:ind w:left="6668" w:hanging="360"/>
      </w:pPr>
      <w:rPr>
        <w:rFonts w:hint="default"/>
        <w:lang w:val="ms" w:eastAsia="en-US" w:bidi="ar-SA"/>
      </w:rPr>
    </w:lvl>
    <w:lvl w:ilvl="7">
      <w:start w:val="0"/>
      <w:numFmt w:val="bullet"/>
      <w:lvlText w:val="•"/>
      <w:lvlJc w:val="left"/>
      <w:pPr>
        <w:ind w:left="7577" w:hanging="360"/>
      </w:pPr>
      <w:rPr>
        <w:rFonts w:hint="default"/>
        <w:lang w:val="ms" w:eastAsia="en-US" w:bidi="ar-SA"/>
      </w:rPr>
    </w:lvl>
    <w:lvl w:ilvl="8">
      <w:start w:val="0"/>
      <w:numFmt w:val="bullet"/>
      <w:lvlText w:val="•"/>
      <w:lvlJc w:val="left"/>
      <w:pPr>
        <w:ind w:left="8487" w:hanging="360"/>
      </w:pPr>
      <w:rPr>
        <w:rFonts w:hint="default"/>
        <w:lang w:val="ms" w:eastAsia="en-US" w:bidi="ar-SA"/>
      </w:rPr>
    </w:lvl>
  </w:abstractNum>
  <w:abstractNum w:abstractNumId="4">
    <w:multiLevelType w:val="hybridMultilevel"/>
    <w:lvl w:ilvl="0">
      <w:start w:val="2"/>
      <w:numFmt w:val="decimal"/>
      <w:lvlText w:val="%1"/>
      <w:lvlJc w:val="left"/>
      <w:pPr>
        <w:ind w:left="1260" w:hanging="720"/>
        <w:jc w:val="left"/>
      </w:pPr>
      <w:rPr>
        <w:rFonts w:hint="default"/>
        <w:lang w:val="ms" w:eastAsia="en-US" w:bidi="ar-SA"/>
      </w:rPr>
    </w:lvl>
    <w:lvl w:ilvl="1">
      <w:start w:val="1"/>
      <w:numFmt w:val="decimal"/>
      <w:lvlText w:val="%1.%2"/>
      <w:lvlJc w:val="left"/>
      <w:pPr>
        <w:ind w:left="1260" w:hanging="720"/>
        <w:jc w:val="left"/>
      </w:pPr>
      <w:rPr>
        <w:rFonts w:hint="default" w:ascii="Times New Roman" w:hAnsi="Times New Roman" w:eastAsia="Times New Roman" w:cs="Times New Roman"/>
        <w:b/>
        <w:bCs/>
        <w:spacing w:val="-3"/>
        <w:w w:val="99"/>
        <w:sz w:val="24"/>
        <w:szCs w:val="24"/>
        <w:lang w:val="ms" w:eastAsia="en-US" w:bidi="ar-SA"/>
      </w:rPr>
    </w:lvl>
    <w:lvl w:ilvl="2">
      <w:start w:val="1"/>
      <w:numFmt w:val="upperLetter"/>
      <w:lvlText w:val="%3."/>
      <w:lvlJc w:val="left"/>
      <w:pPr>
        <w:ind w:left="1534" w:hanging="428"/>
        <w:jc w:val="right"/>
      </w:pPr>
      <w:rPr>
        <w:rFonts w:hint="default" w:ascii="Times New Roman" w:hAnsi="Times New Roman" w:eastAsia="Times New Roman" w:cs="Times New Roman"/>
        <w:b/>
        <w:bCs/>
        <w:spacing w:val="-1"/>
        <w:w w:val="99"/>
        <w:sz w:val="24"/>
        <w:szCs w:val="24"/>
        <w:lang w:val="ms" w:eastAsia="en-US" w:bidi="ar-SA"/>
      </w:rPr>
    </w:lvl>
    <w:lvl w:ilvl="3">
      <w:start w:val="1"/>
      <w:numFmt w:val="decimal"/>
      <w:lvlText w:val="%4."/>
      <w:lvlJc w:val="left"/>
      <w:pPr>
        <w:ind w:left="1980" w:hanging="360"/>
        <w:jc w:val="left"/>
      </w:pPr>
      <w:rPr>
        <w:rFonts w:hint="default"/>
        <w:spacing w:val="-3"/>
        <w:w w:val="99"/>
        <w:lang w:val="ms" w:eastAsia="en-US" w:bidi="ar-SA"/>
      </w:rPr>
    </w:lvl>
    <w:lvl w:ilvl="4">
      <w:start w:val="1"/>
      <w:numFmt w:val="lowerLetter"/>
      <w:lvlText w:val="%5."/>
      <w:lvlJc w:val="left"/>
      <w:pPr>
        <w:ind w:left="1677" w:hanging="360"/>
        <w:jc w:val="left"/>
      </w:pPr>
      <w:rPr>
        <w:rFonts w:hint="default" w:ascii="Times New Roman" w:hAnsi="Times New Roman" w:eastAsia="Times New Roman" w:cs="Times New Roman"/>
        <w:spacing w:val="-3"/>
        <w:w w:val="99"/>
        <w:sz w:val="24"/>
        <w:szCs w:val="24"/>
        <w:lang w:val="ms" w:eastAsia="en-US" w:bidi="ar-SA"/>
      </w:rPr>
    </w:lvl>
    <w:lvl w:ilvl="5">
      <w:start w:val="0"/>
      <w:numFmt w:val="bullet"/>
      <w:lvlText w:val="•"/>
      <w:lvlJc w:val="left"/>
      <w:pPr>
        <w:ind w:left="1980" w:hanging="360"/>
      </w:pPr>
      <w:rPr>
        <w:rFonts w:hint="default"/>
        <w:lang w:val="ms" w:eastAsia="en-US" w:bidi="ar-SA"/>
      </w:rPr>
    </w:lvl>
    <w:lvl w:ilvl="6">
      <w:start w:val="0"/>
      <w:numFmt w:val="bullet"/>
      <w:lvlText w:val="•"/>
      <w:lvlJc w:val="left"/>
      <w:pPr>
        <w:ind w:left="3645" w:hanging="360"/>
      </w:pPr>
      <w:rPr>
        <w:rFonts w:hint="default"/>
        <w:lang w:val="ms" w:eastAsia="en-US" w:bidi="ar-SA"/>
      </w:rPr>
    </w:lvl>
    <w:lvl w:ilvl="7">
      <w:start w:val="0"/>
      <w:numFmt w:val="bullet"/>
      <w:lvlText w:val="•"/>
      <w:lvlJc w:val="left"/>
      <w:pPr>
        <w:ind w:left="5310" w:hanging="360"/>
      </w:pPr>
      <w:rPr>
        <w:rFonts w:hint="default"/>
        <w:lang w:val="ms" w:eastAsia="en-US" w:bidi="ar-SA"/>
      </w:rPr>
    </w:lvl>
    <w:lvl w:ilvl="8">
      <w:start w:val="0"/>
      <w:numFmt w:val="bullet"/>
      <w:lvlText w:val="•"/>
      <w:lvlJc w:val="left"/>
      <w:pPr>
        <w:ind w:left="6975" w:hanging="360"/>
      </w:pPr>
      <w:rPr>
        <w:rFonts w:hint="default"/>
        <w:lang w:val="ms" w:eastAsia="en-US" w:bidi="ar-SA"/>
      </w:rPr>
    </w:lvl>
  </w:abstractNum>
  <w:abstractNum w:abstractNumId="3">
    <w:multiLevelType w:val="hybridMultilevel"/>
    <w:lvl w:ilvl="0">
      <w:start w:val="1"/>
      <w:numFmt w:val="decimal"/>
      <w:lvlText w:val="%1"/>
      <w:lvlJc w:val="left"/>
      <w:pPr>
        <w:ind w:left="1262" w:hanging="360"/>
        <w:jc w:val="left"/>
      </w:pPr>
      <w:rPr>
        <w:rFonts w:hint="default"/>
        <w:lang w:val="ms" w:eastAsia="en-US" w:bidi="ar-SA"/>
      </w:rPr>
    </w:lvl>
    <w:lvl w:ilvl="1">
      <w:start w:val="1"/>
      <w:numFmt w:val="decimal"/>
      <w:lvlText w:val="%1.%2"/>
      <w:lvlJc w:val="left"/>
      <w:pPr>
        <w:ind w:left="1262" w:hanging="360"/>
        <w:jc w:val="left"/>
      </w:pPr>
      <w:rPr>
        <w:rFonts w:hint="default" w:ascii="Times New Roman" w:hAnsi="Times New Roman" w:eastAsia="Times New Roman" w:cs="Times New Roman"/>
        <w:b/>
        <w:bCs/>
        <w:w w:val="100"/>
        <w:sz w:val="24"/>
        <w:szCs w:val="24"/>
        <w:lang w:val="ms" w:eastAsia="en-US" w:bidi="ar-SA"/>
      </w:rPr>
    </w:lvl>
    <w:lvl w:ilvl="2">
      <w:start w:val="1"/>
      <w:numFmt w:val="lowerLetter"/>
      <w:lvlText w:val="%3."/>
      <w:lvlJc w:val="left"/>
      <w:pPr>
        <w:ind w:left="2383" w:hanging="360"/>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4141" w:hanging="360"/>
      </w:pPr>
      <w:rPr>
        <w:rFonts w:hint="default"/>
        <w:lang w:val="ms" w:eastAsia="en-US" w:bidi="ar-SA"/>
      </w:rPr>
    </w:lvl>
    <w:lvl w:ilvl="4">
      <w:start w:val="0"/>
      <w:numFmt w:val="bullet"/>
      <w:lvlText w:val="•"/>
      <w:lvlJc w:val="left"/>
      <w:pPr>
        <w:ind w:left="5022" w:hanging="360"/>
      </w:pPr>
      <w:rPr>
        <w:rFonts w:hint="default"/>
        <w:lang w:val="ms" w:eastAsia="en-US" w:bidi="ar-SA"/>
      </w:rPr>
    </w:lvl>
    <w:lvl w:ilvl="5">
      <w:start w:val="0"/>
      <w:numFmt w:val="bullet"/>
      <w:lvlText w:val="•"/>
      <w:lvlJc w:val="left"/>
      <w:pPr>
        <w:ind w:left="5902" w:hanging="360"/>
      </w:pPr>
      <w:rPr>
        <w:rFonts w:hint="default"/>
        <w:lang w:val="ms" w:eastAsia="en-US" w:bidi="ar-SA"/>
      </w:rPr>
    </w:lvl>
    <w:lvl w:ilvl="6">
      <w:start w:val="0"/>
      <w:numFmt w:val="bullet"/>
      <w:lvlText w:val="•"/>
      <w:lvlJc w:val="left"/>
      <w:pPr>
        <w:ind w:left="6783" w:hanging="360"/>
      </w:pPr>
      <w:rPr>
        <w:rFonts w:hint="default"/>
        <w:lang w:val="ms" w:eastAsia="en-US" w:bidi="ar-SA"/>
      </w:rPr>
    </w:lvl>
    <w:lvl w:ilvl="7">
      <w:start w:val="0"/>
      <w:numFmt w:val="bullet"/>
      <w:lvlText w:val="•"/>
      <w:lvlJc w:val="left"/>
      <w:pPr>
        <w:ind w:left="7664" w:hanging="360"/>
      </w:pPr>
      <w:rPr>
        <w:rFonts w:hint="default"/>
        <w:lang w:val="ms" w:eastAsia="en-US" w:bidi="ar-SA"/>
      </w:rPr>
    </w:lvl>
    <w:lvl w:ilvl="8">
      <w:start w:val="0"/>
      <w:numFmt w:val="bullet"/>
      <w:lvlText w:val="•"/>
      <w:lvlJc w:val="left"/>
      <w:pPr>
        <w:ind w:left="8544" w:hanging="360"/>
      </w:pPr>
      <w:rPr>
        <w:rFonts w:hint="default"/>
        <w:lang w:val="ms" w:eastAsia="en-US" w:bidi="ar-SA"/>
      </w:rPr>
    </w:lvl>
  </w:abstractNum>
  <w:abstractNum w:abstractNumId="2">
    <w:multiLevelType w:val="hybridMultilevel"/>
    <w:lvl w:ilvl="0">
      <w:start w:val="2"/>
      <w:numFmt w:val="decimal"/>
      <w:lvlText w:val="%1"/>
      <w:lvlJc w:val="left"/>
      <w:pPr>
        <w:ind w:left="745" w:hanging="360"/>
        <w:jc w:val="left"/>
      </w:pPr>
      <w:rPr>
        <w:rFonts w:hint="default"/>
        <w:lang w:val="ms" w:eastAsia="en-US" w:bidi="ar-SA"/>
      </w:rPr>
    </w:lvl>
    <w:lvl w:ilvl="1">
      <w:start w:val="1"/>
      <w:numFmt w:val="decimal"/>
      <w:lvlText w:val="%1.%2"/>
      <w:lvlJc w:val="left"/>
      <w:pPr>
        <w:ind w:left="745"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474" w:hanging="360"/>
      </w:pPr>
      <w:rPr>
        <w:rFonts w:hint="default"/>
        <w:lang w:val="ms" w:eastAsia="en-US" w:bidi="ar-SA"/>
      </w:rPr>
    </w:lvl>
    <w:lvl w:ilvl="3">
      <w:start w:val="0"/>
      <w:numFmt w:val="bullet"/>
      <w:lvlText w:val="•"/>
      <w:lvlJc w:val="left"/>
      <w:pPr>
        <w:ind w:left="3341" w:hanging="360"/>
      </w:pPr>
      <w:rPr>
        <w:rFonts w:hint="default"/>
        <w:lang w:val="ms" w:eastAsia="en-US" w:bidi="ar-SA"/>
      </w:rPr>
    </w:lvl>
    <w:lvl w:ilvl="4">
      <w:start w:val="0"/>
      <w:numFmt w:val="bullet"/>
      <w:lvlText w:val="•"/>
      <w:lvlJc w:val="left"/>
      <w:pPr>
        <w:ind w:left="4208" w:hanging="360"/>
      </w:pPr>
      <w:rPr>
        <w:rFonts w:hint="default"/>
        <w:lang w:val="ms" w:eastAsia="en-US" w:bidi="ar-SA"/>
      </w:rPr>
    </w:lvl>
    <w:lvl w:ilvl="5">
      <w:start w:val="0"/>
      <w:numFmt w:val="bullet"/>
      <w:lvlText w:val="•"/>
      <w:lvlJc w:val="left"/>
      <w:pPr>
        <w:ind w:left="5075" w:hanging="360"/>
      </w:pPr>
      <w:rPr>
        <w:rFonts w:hint="default"/>
        <w:lang w:val="ms" w:eastAsia="en-US" w:bidi="ar-SA"/>
      </w:rPr>
    </w:lvl>
    <w:lvl w:ilvl="6">
      <w:start w:val="0"/>
      <w:numFmt w:val="bullet"/>
      <w:lvlText w:val="•"/>
      <w:lvlJc w:val="left"/>
      <w:pPr>
        <w:ind w:left="5942" w:hanging="360"/>
      </w:pPr>
      <w:rPr>
        <w:rFonts w:hint="default"/>
        <w:lang w:val="ms" w:eastAsia="en-US" w:bidi="ar-SA"/>
      </w:rPr>
    </w:lvl>
    <w:lvl w:ilvl="7">
      <w:start w:val="0"/>
      <w:numFmt w:val="bullet"/>
      <w:lvlText w:val="•"/>
      <w:lvlJc w:val="left"/>
      <w:pPr>
        <w:ind w:left="6809" w:hanging="360"/>
      </w:pPr>
      <w:rPr>
        <w:rFonts w:hint="default"/>
        <w:lang w:val="ms" w:eastAsia="en-US" w:bidi="ar-SA"/>
      </w:rPr>
    </w:lvl>
    <w:lvl w:ilvl="8">
      <w:start w:val="0"/>
      <w:numFmt w:val="bullet"/>
      <w:lvlText w:val="•"/>
      <w:lvlJc w:val="left"/>
      <w:pPr>
        <w:ind w:left="7676" w:hanging="360"/>
      </w:pPr>
      <w:rPr>
        <w:rFonts w:hint="default"/>
        <w:lang w:val="ms" w:eastAsia="en-US" w:bidi="ar-SA"/>
      </w:rPr>
    </w:lvl>
  </w:abstractNum>
  <w:abstractNum w:abstractNumId="1">
    <w:multiLevelType w:val="hybridMultilevel"/>
    <w:lvl w:ilvl="0">
      <w:start w:val="1"/>
      <w:numFmt w:val="decimal"/>
      <w:lvlText w:val="%1."/>
      <w:lvlJc w:val="left"/>
      <w:pPr>
        <w:ind w:left="66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535" w:hanging="567"/>
      </w:pPr>
      <w:rPr>
        <w:rFonts w:hint="default"/>
        <w:lang w:val="ms" w:eastAsia="en-US" w:bidi="ar-SA"/>
      </w:rPr>
    </w:lvl>
    <w:lvl w:ilvl="2">
      <w:start w:val="0"/>
      <w:numFmt w:val="bullet"/>
      <w:lvlText w:val="•"/>
      <w:lvlJc w:val="left"/>
      <w:pPr>
        <w:ind w:left="2410" w:hanging="567"/>
      </w:pPr>
      <w:rPr>
        <w:rFonts w:hint="default"/>
        <w:lang w:val="ms" w:eastAsia="en-US" w:bidi="ar-SA"/>
      </w:rPr>
    </w:lvl>
    <w:lvl w:ilvl="3">
      <w:start w:val="0"/>
      <w:numFmt w:val="bullet"/>
      <w:lvlText w:val="•"/>
      <w:lvlJc w:val="left"/>
      <w:pPr>
        <w:ind w:left="3285" w:hanging="567"/>
      </w:pPr>
      <w:rPr>
        <w:rFonts w:hint="default"/>
        <w:lang w:val="ms" w:eastAsia="en-US" w:bidi="ar-SA"/>
      </w:rPr>
    </w:lvl>
    <w:lvl w:ilvl="4">
      <w:start w:val="0"/>
      <w:numFmt w:val="bullet"/>
      <w:lvlText w:val="•"/>
      <w:lvlJc w:val="left"/>
      <w:pPr>
        <w:ind w:left="4160" w:hanging="567"/>
      </w:pPr>
      <w:rPr>
        <w:rFonts w:hint="default"/>
        <w:lang w:val="ms" w:eastAsia="en-US" w:bidi="ar-SA"/>
      </w:rPr>
    </w:lvl>
    <w:lvl w:ilvl="5">
      <w:start w:val="0"/>
      <w:numFmt w:val="bullet"/>
      <w:lvlText w:val="•"/>
      <w:lvlJc w:val="left"/>
      <w:pPr>
        <w:ind w:left="5035" w:hanging="567"/>
      </w:pPr>
      <w:rPr>
        <w:rFonts w:hint="default"/>
        <w:lang w:val="ms" w:eastAsia="en-US" w:bidi="ar-SA"/>
      </w:rPr>
    </w:lvl>
    <w:lvl w:ilvl="6">
      <w:start w:val="0"/>
      <w:numFmt w:val="bullet"/>
      <w:lvlText w:val="•"/>
      <w:lvlJc w:val="left"/>
      <w:pPr>
        <w:ind w:left="5910" w:hanging="567"/>
      </w:pPr>
      <w:rPr>
        <w:rFonts w:hint="default"/>
        <w:lang w:val="ms" w:eastAsia="en-US" w:bidi="ar-SA"/>
      </w:rPr>
    </w:lvl>
    <w:lvl w:ilvl="7">
      <w:start w:val="0"/>
      <w:numFmt w:val="bullet"/>
      <w:lvlText w:val="•"/>
      <w:lvlJc w:val="left"/>
      <w:pPr>
        <w:ind w:left="6785" w:hanging="567"/>
      </w:pPr>
      <w:rPr>
        <w:rFonts w:hint="default"/>
        <w:lang w:val="ms" w:eastAsia="en-US" w:bidi="ar-SA"/>
      </w:rPr>
    </w:lvl>
    <w:lvl w:ilvl="8">
      <w:start w:val="0"/>
      <w:numFmt w:val="bullet"/>
      <w:lvlText w:val="•"/>
      <w:lvlJc w:val="left"/>
      <w:pPr>
        <w:ind w:left="7660" w:hanging="567"/>
      </w:pPr>
      <w:rPr>
        <w:rFonts w:hint="default"/>
        <w:lang w:val="ms" w:eastAsia="en-US" w:bidi="ar-SA"/>
      </w:rPr>
    </w:lvl>
  </w:abstractNum>
  <w:abstractNum w:abstractNumId="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79" w:hanging="360"/>
      </w:pPr>
      <w:rPr>
        <w:rFonts w:hint="default"/>
        <w:lang w:val="ms" w:eastAsia="en-US" w:bidi="ar-SA"/>
      </w:rPr>
    </w:lvl>
    <w:lvl w:ilvl="2">
      <w:start w:val="0"/>
      <w:numFmt w:val="bullet"/>
      <w:lvlText w:val="•"/>
      <w:lvlJc w:val="left"/>
      <w:pPr>
        <w:ind w:left="2538" w:hanging="360"/>
      </w:pPr>
      <w:rPr>
        <w:rFonts w:hint="default"/>
        <w:lang w:val="ms" w:eastAsia="en-US" w:bidi="ar-SA"/>
      </w:rPr>
    </w:lvl>
    <w:lvl w:ilvl="3">
      <w:start w:val="0"/>
      <w:numFmt w:val="bullet"/>
      <w:lvlText w:val="•"/>
      <w:lvlJc w:val="left"/>
      <w:pPr>
        <w:ind w:left="3397" w:hanging="360"/>
      </w:pPr>
      <w:rPr>
        <w:rFonts w:hint="default"/>
        <w:lang w:val="ms" w:eastAsia="en-US" w:bidi="ar-SA"/>
      </w:rPr>
    </w:lvl>
    <w:lvl w:ilvl="4">
      <w:start w:val="0"/>
      <w:numFmt w:val="bullet"/>
      <w:lvlText w:val="•"/>
      <w:lvlJc w:val="left"/>
      <w:pPr>
        <w:ind w:left="4256" w:hanging="360"/>
      </w:pPr>
      <w:rPr>
        <w:rFonts w:hint="default"/>
        <w:lang w:val="ms" w:eastAsia="en-US" w:bidi="ar-SA"/>
      </w:rPr>
    </w:lvl>
    <w:lvl w:ilvl="5">
      <w:start w:val="0"/>
      <w:numFmt w:val="bullet"/>
      <w:lvlText w:val="•"/>
      <w:lvlJc w:val="left"/>
      <w:pPr>
        <w:ind w:left="5115" w:hanging="360"/>
      </w:pPr>
      <w:rPr>
        <w:rFonts w:hint="default"/>
        <w:lang w:val="ms" w:eastAsia="en-US" w:bidi="ar-SA"/>
      </w:rPr>
    </w:lvl>
    <w:lvl w:ilvl="6">
      <w:start w:val="0"/>
      <w:numFmt w:val="bullet"/>
      <w:lvlText w:val="•"/>
      <w:lvlJc w:val="left"/>
      <w:pPr>
        <w:ind w:left="5974" w:hanging="360"/>
      </w:pPr>
      <w:rPr>
        <w:rFonts w:hint="default"/>
        <w:lang w:val="ms" w:eastAsia="en-US" w:bidi="ar-SA"/>
      </w:rPr>
    </w:lvl>
    <w:lvl w:ilvl="7">
      <w:start w:val="0"/>
      <w:numFmt w:val="bullet"/>
      <w:lvlText w:val="•"/>
      <w:lvlJc w:val="left"/>
      <w:pPr>
        <w:ind w:left="6833" w:hanging="360"/>
      </w:pPr>
      <w:rPr>
        <w:rFonts w:hint="default"/>
        <w:lang w:val="ms" w:eastAsia="en-US" w:bidi="ar-SA"/>
      </w:rPr>
    </w:lvl>
    <w:lvl w:ilvl="8">
      <w:start w:val="0"/>
      <w:numFmt w:val="bullet"/>
      <w:lvlText w:val="•"/>
      <w:lvlJc w:val="left"/>
      <w:pPr>
        <w:ind w:left="7692" w:hanging="360"/>
      </w:pPr>
      <w:rPr>
        <w:rFonts w:hint="default"/>
        <w:lang w:val="ms" w:eastAsia="en-US" w:bidi="ar-SA"/>
      </w:rPr>
    </w:lvl>
  </w:abstract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7"/>
      <w:ind w:left="10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385" w:hanging="361"/>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237" w:right="672" w:hanging="1023"/>
      <w:outlineLvl w:val="1"/>
    </w:pPr>
    <w:rPr>
      <w:rFonts w:ascii="Palladio Uralic" w:hAnsi="Palladio Uralic" w:eastAsia="Palladio Uralic" w:cs="Palladio Uralic"/>
      <w:b/>
      <w:bCs/>
      <w:sz w:val="28"/>
      <w:szCs w:val="28"/>
      <w:lang w:val="ms" w:eastAsia="en-US" w:bidi="ar-SA"/>
    </w:rPr>
  </w:style>
  <w:style w:styleId="Heading2" w:type="paragraph">
    <w:name w:val="Heading 2"/>
    <w:basedOn w:val="Normal"/>
    <w:uiPriority w:val="1"/>
    <w:qFormat/>
    <w:pPr>
      <w:ind w:left="1534"/>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spacing w:before="6"/>
      <w:ind w:left="1080" w:hanging="541"/>
      <w:jc w:val="both"/>
      <w:outlineLvl w:val="3"/>
    </w:pPr>
    <w:rPr>
      <w:rFonts w:ascii="Times New Roman" w:hAnsi="Times New Roman" w:eastAsia="Times New Roman" w:cs="Times New Roman"/>
      <w:b/>
      <w:bCs/>
      <w:i/>
      <w:sz w:val="24"/>
      <w:szCs w:val="24"/>
      <w:lang w:val="ms" w:eastAsia="en-US" w:bidi="ar-SA"/>
    </w:rPr>
  </w:style>
  <w:style w:styleId="Title" w:type="paragraph">
    <w:name w:val="Title"/>
    <w:basedOn w:val="Normal"/>
    <w:uiPriority w:val="1"/>
    <w:qFormat/>
    <w:pPr>
      <w:spacing w:line="1005" w:lineRule="exact"/>
      <w:ind w:left="237" w:right="673"/>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1980" w:hanging="360"/>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image" Target="media/image10.jpeg"/><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image" Target="media/image11.png"/><Relationship Id="rId20" Type="http://schemas.openxmlformats.org/officeDocument/2006/relationships/header" Target="header4.xml"/><Relationship Id="rId21" Type="http://schemas.openxmlformats.org/officeDocument/2006/relationships/footer" Target="footer2.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header" Target="header6.xml"/><Relationship Id="rId27" Type="http://schemas.openxmlformats.org/officeDocument/2006/relationships/footer" Target="footer4.xml"/><Relationship Id="rId28" Type="http://schemas.openxmlformats.org/officeDocument/2006/relationships/header" Target="header7.xml"/><Relationship Id="rId29" Type="http://schemas.openxmlformats.org/officeDocument/2006/relationships/footer" Target="footer5.xml"/><Relationship Id="rId30" Type="http://schemas.openxmlformats.org/officeDocument/2006/relationships/header" Target="header8.xml"/><Relationship Id="rId31" Type="http://schemas.openxmlformats.org/officeDocument/2006/relationships/footer" Target="footer6.xml"/><Relationship Id="rId32" Type="http://schemas.openxmlformats.org/officeDocument/2006/relationships/header" Target="header9.xml"/><Relationship Id="rId33" Type="http://schemas.openxmlformats.org/officeDocument/2006/relationships/footer" Target="footer7.xml"/><Relationship Id="rId34" Type="http://schemas.openxmlformats.org/officeDocument/2006/relationships/header" Target="header10.xml"/><Relationship Id="rId35" Type="http://schemas.openxmlformats.org/officeDocument/2006/relationships/footer" Target="footer8.xml"/><Relationship Id="rId36" Type="http://schemas.openxmlformats.org/officeDocument/2006/relationships/header" Target="header11.xml"/><Relationship Id="rId37" Type="http://schemas.openxmlformats.org/officeDocument/2006/relationships/footer" Target="footer9.xml"/><Relationship Id="rId38" Type="http://schemas.openxmlformats.org/officeDocument/2006/relationships/header" Target="header12.xml"/><Relationship Id="rId39" Type="http://schemas.openxmlformats.org/officeDocument/2006/relationships/footer" Target="footer10.xml"/><Relationship Id="rId40" Type="http://schemas.openxmlformats.org/officeDocument/2006/relationships/header" Target="header13.xml"/><Relationship Id="rId41" Type="http://schemas.openxmlformats.org/officeDocument/2006/relationships/footer" Target="footer11.xml"/><Relationship Id="rId42" Type="http://schemas.openxmlformats.org/officeDocument/2006/relationships/header" Target="header14.xml"/><Relationship Id="rId43" Type="http://schemas.openxmlformats.org/officeDocument/2006/relationships/footer" Target="footer12.xml"/><Relationship Id="rId44" Type="http://schemas.openxmlformats.org/officeDocument/2006/relationships/header" Target="header15.xml"/><Relationship Id="rId45" Type="http://schemas.openxmlformats.org/officeDocument/2006/relationships/footer" Target="footer13.xml"/><Relationship Id="rId46" Type="http://schemas.openxmlformats.org/officeDocument/2006/relationships/header" Target="header16.xml"/><Relationship Id="rId47" Type="http://schemas.openxmlformats.org/officeDocument/2006/relationships/footer" Target="footer14.xml"/><Relationship Id="rId48" Type="http://schemas.openxmlformats.org/officeDocument/2006/relationships/header" Target="header17.xml"/><Relationship Id="rId49" Type="http://schemas.openxmlformats.org/officeDocument/2006/relationships/footer" Target="footer15.xml"/><Relationship Id="rId50" Type="http://schemas.openxmlformats.org/officeDocument/2006/relationships/header" Target="header18.xml"/><Relationship Id="rId51" Type="http://schemas.openxmlformats.org/officeDocument/2006/relationships/footer" Target="footer16.xml"/><Relationship Id="rId52" Type="http://schemas.openxmlformats.org/officeDocument/2006/relationships/header" Target="header19.xml"/><Relationship Id="rId53" Type="http://schemas.openxmlformats.org/officeDocument/2006/relationships/footer" Target="footer17.xml"/><Relationship Id="rId54" Type="http://schemas.openxmlformats.org/officeDocument/2006/relationships/header" Target="header20.xml"/><Relationship Id="rId55" Type="http://schemas.openxmlformats.org/officeDocument/2006/relationships/footer" Target="footer18.xml"/><Relationship Id="rId56" Type="http://schemas.openxmlformats.org/officeDocument/2006/relationships/header" Target="header21.xml"/><Relationship Id="rId57" Type="http://schemas.openxmlformats.org/officeDocument/2006/relationships/footer" Target="footer19.xml"/><Relationship Id="rId58" Type="http://schemas.openxmlformats.org/officeDocument/2006/relationships/image" Target="media/image14.png"/><Relationship Id="rId59" Type="http://schemas.openxmlformats.org/officeDocument/2006/relationships/image" Target="media/image15.png"/><Relationship Id="rId60" Type="http://schemas.openxmlformats.org/officeDocument/2006/relationships/header" Target="header22.xml"/><Relationship Id="rId61" Type="http://schemas.openxmlformats.org/officeDocument/2006/relationships/footer" Target="footer20.xml"/><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header" Target="header23.xml"/><Relationship Id="rId66" Type="http://schemas.openxmlformats.org/officeDocument/2006/relationships/footer" Target="footer21.xml"/><Relationship Id="rId67" Type="http://schemas.openxmlformats.org/officeDocument/2006/relationships/image" Target="media/image19.png"/><Relationship Id="rId68" Type="http://schemas.openxmlformats.org/officeDocument/2006/relationships/header" Target="header24.xml"/><Relationship Id="rId69" Type="http://schemas.openxmlformats.org/officeDocument/2006/relationships/footer" Target="footer22.xml"/><Relationship Id="rId70" Type="http://schemas.openxmlformats.org/officeDocument/2006/relationships/header" Target="header25.xml"/><Relationship Id="rId71" Type="http://schemas.openxmlformats.org/officeDocument/2006/relationships/footer" Target="footer23.xml"/><Relationship Id="rId72" Type="http://schemas.openxmlformats.org/officeDocument/2006/relationships/image" Target="media/image20.jpeg"/><Relationship Id="rId73" Type="http://schemas.openxmlformats.org/officeDocument/2006/relationships/header" Target="header26.xml"/><Relationship Id="rId74" Type="http://schemas.openxmlformats.org/officeDocument/2006/relationships/footer" Target="footer24.xml"/><Relationship Id="rId75" Type="http://schemas.openxmlformats.org/officeDocument/2006/relationships/header" Target="header27.xml"/><Relationship Id="rId76" Type="http://schemas.openxmlformats.org/officeDocument/2006/relationships/footer" Target="footer25.xml"/><Relationship Id="rId77" Type="http://schemas.openxmlformats.org/officeDocument/2006/relationships/image" Target="media/image21.jpeg"/><Relationship Id="rId78" Type="http://schemas.openxmlformats.org/officeDocument/2006/relationships/header" Target="header28.xml"/><Relationship Id="rId79" Type="http://schemas.openxmlformats.org/officeDocument/2006/relationships/footer" Target="footer26.xml"/><Relationship Id="rId80" Type="http://schemas.openxmlformats.org/officeDocument/2006/relationships/image" Target="media/image22.jpeg"/><Relationship Id="rId81" Type="http://schemas.openxmlformats.org/officeDocument/2006/relationships/header" Target="header29.xml"/><Relationship Id="rId82" Type="http://schemas.openxmlformats.org/officeDocument/2006/relationships/footer" Target="footer27.xml"/><Relationship Id="rId83" Type="http://schemas.openxmlformats.org/officeDocument/2006/relationships/header" Target="header30.xml"/><Relationship Id="rId84" Type="http://schemas.openxmlformats.org/officeDocument/2006/relationships/footer" Target="footer28.xml"/><Relationship Id="rId85" Type="http://schemas.openxmlformats.org/officeDocument/2006/relationships/header" Target="header31.xml"/><Relationship Id="rId86" Type="http://schemas.openxmlformats.org/officeDocument/2006/relationships/footer" Target="footer29.xml"/><Relationship Id="rId87" Type="http://schemas.openxmlformats.org/officeDocument/2006/relationships/header" Target="header32.xml"/><Relationship Id="rId88" Type="http://schemas.openxmlformats.org/officeDocument/2006/relationships/footer" Target="footer30.xml"/><Relationship Id="rId89" Type="http://schemas.openxmlformats.org/officeDocument/2006/relationships/header" Target="header33.xml"/><Relationship Id="rId90" Type="http://schemas.openxmlformats.org/officeDocument/2006/relationships/footer" Target="footer31.xml"/><Relationship Id="rId91" Type="http://schemas.openxmlformats.org/officeDocument/2006/relationships/header" Target="header34.xml"/><Relationship Id="rId92" Type="http://schemas.openxmlformats.org/officeDocument/2006/relationships/footer" Target="footer32.xml"/><Relationship Id="rId93" Type="http://schemas.openxmlformats.org/officeDocument/2006/relationships/header" Target="header35.xml"/><Relationship Id="rId94" Type="http://schemas.openxmlformats.org/officeDocument/2006/relationships/footer" Target="footer33.xml"/><Relationship Id="rId95" Type="http://schemas.openxmlformats.org/officeDocument/2006/relationships/header" Target="header36.xml"/><Relationship Id="rId96" Type="http://schemas.openxmlformats.org/officeDocument/2006/relationships/footer" Target="footer34.xml"/><Relationship Id="rId97" Type="http://schemas.openxmlformats.org/officeDocument/2006/relationships/header" Target="header37.xml"/><Relationship Id="rId98" Type="http://schemas.openxmlformats.org/officeDocument/2006/relationships/footer" Target="footer35.xml"/><Relationship Id="rId99" Type="http://schemas.openxmlformats.org/officeDocument/2006/relationships/header" Target="header38.xml"/><Relationship Id="rId100" Type="http://schemas.openxmlformats.org/officeDocument/2006/relationships/footer" Target="footer36.xml"/><Relationship Id="rId101" Type="http://schemas.openxmlformats.org/officeDocument/2006/relationships/header" Target="header39.xml"/><Relationship Id="rId102" Type="http://schemas.openxmlformats.org/officeDocument/2006/relationships/footer" Target="footer37.xml"/><Relationship Id="rId103" Type="http://schemas.openxmlformats.org/officeDocument/2006/relationships/header" Target="header40.xml"/><Relationship Id="rId104" Type="http://schemas.openxmlformats.org/officeDocument/2006/relationships/footer" Target="footer38.xml"/><Relationship Id="rId105" Type="http://schemas.openxmlformats.org/officeDocument/2006/relationships/header" Target="header41.xml"/><Relationship Id="rId106" Type="http://schemas.openxmlformats.org/officeDocument/2006/relationships/footer" Target="footer39.xml"/><Relationship Id="rId107" Type="http://schemas.openxmlformats.org/officeDocument/2006/relationships/header" Target="header42.xml"/><Relationship Id="rId108" Type="http://schemas.openxmlformats.org/officeDocument/2006/relationships/footer" Target="footer40.xml"/><Relationship Id="rId109" Type="http://schemas.openxmlformats.org/officeDocument/2006/relationships/header" Target="header43.xml"/><Relationship Id="rId110" Type="http://schemas.openxmlformats.org/officeDocument/2006/relationships/footer" Target="footer41.xml"/><Relationship Id="rId111" Type="http://schemas.openxmlformats.org/officeDocument/2006/relationships/header" Target="header44.xml"/><Relationship Id="rId112" Type="http://schemas.openxmlformats.org/officeDocument/2006/relationships/footer" Target="footer42.xml"/><Relationship Id="rId113" Type="http://schemas.openxmlformats.org/officeDocument/2006/relationships/header" Target="header45.xml"/><Relationship Id="rId114" Type="http://schemas.openxmlformats.org/officeDocument/2006/relationships/footer" Target="footer43.xml"/><Relationship Id="rId115" Type="http://schemas.openxmlformats.org/officeDocument/2006/relationships/header" Target="header46.xml"/><Relationship Id="rId116" Type="http://schemas.openxmlformats.org/officeDocument/2006/relationships/footer" Target="footer44.xml"/><Relationship Id="rId117" Type="http://schemas.openxmlformats.org/officeDocument/2006/relationships/header" Target="header47.xml"/><Relationship Id="rId118" Type="http://schemas.openxmlformats.org/officeDocument/2006/relationships/footer" Target="footer45.xml"/><Relationship Id="rId119" Type="http://schemas.openxmlformats.org/officeDocument/2006/relationships/header" Target="header48.xml"/><Relationship Id="rId120" Type="http://schemas.openxmlformats.org/officeDocument/2006/relationships/footer" Target="footer46.xml"/><Relationship Id="rId121" Type="http://schemas.openxmlformats.org/officeDocument/2006/relationships/header" Target="header49.xml"/><Relationship Id="rId122" Type="http://schemas.openxmlformats.org/officeDocument/2006/relationships/footer" Target="footer47.xml"/><Relationship Id="rId123" Type="http://schemas.openxmlformats.org/officeDocument/2006/relationships/header" Target="header50.xml"/><Relationship Id="rId124" Type="http://schemas.openxmlformats.org/officeDocument/2006/relationships/footer" Target="footer48.xml"/><Relationship Id="rId125" Type="http://schemas.openxmlformats.org/officeDocument/2006/relationships/header" Target="header51.xml"/><Relationship Id="rId126" Type="http://schemas.openxmlformats.org/officeDocument/2006/relationships/footer" Target="footer49.xml"/><Relationship Id="rId127" Type="http://schemas.openxmlformats.org/officeDocument/2006/relationships/header" Target="header52.xml"/><Relationship Id="rId128" Type="http://schemas.openxmlformats.org/officeDocument/2006/relationships/footer" Target="footer50.xml"/><Relationship Id="rId129" Type="http://schemas.openxmlformats.org/officeDocument/2006/relationships/header" Target="header53.xml"/><Relationship Id="rId130" Type="http://schemas.openxmlformats.org/officeDocument/2006/relationships/footer" Target="footer51.xml"/><Relationship Id="rId131" Type="http://schemas.openxmlformats.org/officeDocument/2006/relationships/header" Target="header54.xml"/><Relationship Id="rId132" Type="http://schemas.openxmlformats.org/officeDocument/2006/relationships/footer" Target="footer52.xml"/><Relationship Id="rId133" Type="http://schemas.openxmlformats.org/officeDocument/2006/relationships/header" Target="header55.xml"/><Relationship Id="rId134" Type="http://schemas.openxmlformats.org/officeDocument/2006/relationships/footer" Target="footer53.xml"/><Relationship Id="rId135" Type="http://schemas.openxmlformats.org/officeDocument/2006/relationships/header" Target="header56.xml"/><Relationship Id="rId136" Type="http://schemas.openxmlformats.org/officeDocument/2006/relationships/footer" Target="footer54.xml"/><Relationship Id="rId137" Type="http://schemas.openxmlformats.org/officeDocument/2006/relationships/header" Target="header57.xml"/><Relationship Id="rId138" Type="http://schemas.openxmlformats.org/officeDocument/2006/relationships/footer" Target="footer55.xml"/><Relationship Id="rId139" Type="http://schemas.openxmlformats.org/officeDocument/2006/relationships/header" Target="header58.xml"/><Relationship Id="rId140" Type="http://schemas.openxmlformats.org/officeDocument/2006/relationships/footer" Target="footer56.xml"/><Relationship Id="rId141" Type="http://schemas.openxmlformats.org/officeDocument/2006/relationships/header" Target="header59.xml"/><Relationship Id="rId142" Type="http://schemas.openxmlformats.org/officeDocument/2006/relationships/footer" Target="footer57.xml"/><Relationship Id="rId143" Type="http://schemas.openxmlformats.org/officeDocument/2006/relationships/header" Target="header60.xml"/><Relationship Id="rId144" Type="http://schemas.openxmlformats.org/officeDocument/2006/relationships/footer" Target="footer58.xml"/><Relationship Id="rId145" Type="http://schemas.openxmlformats.org/officeDocument/2006/relationships/header" Target="header61.xml"/><Relationship Id="rId146" Type="http://schemas.openxmlformats.org/officeDocument/2006/relationships/footer" Target="footer59.xml"/><Relationship Id="rId147" Type="http://schemas.openxmlformats.org/officeDocument/2006/relationships/header" Target="header62.xml"/><Relationship Id="rId148" Type="http://schemas.openxmlformats.org/officeDocument/2006/relationships/footer" Target="footer60.xml"/><Relationship Id="rId149" Type="http://schemas.openxmlformats.org/officeDocument/2006/relationships/header" Target="header63.xml"/><Relationship Id="rId150" Type="http://schemas.openxmlformats.org/officeDocument/2006/relationships/footer" Target="footer61.xml"/><Relationship Id="rId151" Type="http://schemas.openxmlformats.org/officeDocument/2006/relationships/hyperlink" Target="http://www.dillerlaw.com/injuries/why-wont-my-wound-heal.html" TargetMode="External"/><Relationship Id="rId152" Type="http://schemas.openxmlformats.org/officeDocument/2006/relationships/header" Target="header64.xml"/><Relationship Id="rId153" Type="http://schemas.openxmlformats.org/officeDocument/2006/relationships/footer" Target="footer62.xml"/><Relationship Id="rId154" Type="http://schemas.openxmlformats.org/officeDocument/2006/relationships/hyperlink" Target="http://www.webmd.com/skinproblems-and-treatments/four-stages-of-pressure-" TargetMode="External"/><Relationship Id="rId155" Type="http://schemas.openxmlformats.org/officeDocument/2006/relationships/hyperlink" Target="http://www.wikihow.com/Measure-Wound-Granulation" TargetMode="External"/><Relationship Id="rId156" Type="http://schemas.openxmlformats.org/officeDocument/2006/relationships/header" Target="header65.xml"/><Relationship Id="rId157" Type="http://schemas.openxmlformats.org/officeDocument/2006/relationships/footer" Target="footer63.xml"/><Relationship Id="rId158" Type="http://schemas.openxmlformats.org/officeDocument/2006/relationships/header" Target="header66.xml"/><Relationship Id="rId159" Type="http://schemas.openxmlformats.org/officeDocument/2006/relationships/footer" Target="footer64.xml"/><Relationship Id="rId160" Type="http://schemas.openxmlformats.org/officeDocument/2006/relationships/header" Target="header67.xml"/><Relationship Id="rId161" Type="http://schemas.openxmlformats.org/officeDocument/2006/relationships/footer" Target="footer65.xml"/><Relationship Id="rId162" Type="http://schemas.openxmlformats.org/officeDocument/2006/relationships/header" Target="header68.xml"/><Relationship Id="rId163" Type="http://schemas.openxmlformats.org/officeDocument/2006/relationships/footer" Target="footer66.xml"/><Relationship Id="rId164" Type="http://schemas.openxmlformats.org/officeDocument/2006/relationships/header" Target="header69.xml"/><Relationship Id="rId165" Type="http://schemas.openxmlformats.org/officeDocument/2006/relationships/footer" Target="footer67.xml"/><Relationship Id="rId166" Type="http://schemas.openxmlformats.org/officeDocument/2006/relationships/header" Target="header70.xml"/><Relationship Id="rId167" Type="http://schemas.openxmlformats.org/officeDocument/2006/relationships/footer" Target="footer68.xml"/><Relationship Id="rId168" Type="http://schemas.openxmlformats.org/officeDocument/2006/relationships/image" Target="media/image23.jpeg"/><Relationship Id="rId169" Type="http://schemas.openxmlformats.org/officeDocument/2006/relationships/header" Target="header71.xml"/><Relationship Id="rId170" Type="http://schemas.openxmlformats.org/officeDocument/2006/relationships/footer" Target="footer69.xml"/><Relationship Id="rId171" Type="http://schemas.openxmlformats.org/officeDocument/2006/relationships/header" Target="header72.xml"/><Relationship Id="rId172" Type="http://schemas.openxmlformats.org/officeDocument/2006/relationships/footer" Target="footer70.xml"/><Relationship Id="rId173" Type="http://schemas.openxmlformats.org/officeDocument/2006/relationships/header" Target="header73.xml"/><Relationship Id="rId174" Type="http://schemas.openxmlformats.org/officeDocument/2006/relationships/footer" Target="footer71.xml"/><Relationship Id="rId175" Type="http://schemas.openxmlformats.org/officeDocument/2006/relationships/header" Target="header74.xml"/><Relationship Id="rId176" Type="http://schemas.openxmlformats.org/officeDocument/2006/relationships/footer" Target="footer72.xml"/><Relationship Id="rId177" Type="http://schemas.openxmlformats.org/officeDocument/2006/relationships/header" Target="header75.xml"/><Relationship Id="rId178" Type="http://schemas.openxmlformats.org/officeDocument/2006/relationships/footer" Target="footer73.xml"/><Relationship Id="rId179" Type="http://schemas.openxmlformats.org/officeDocument/2006/relationships/header" Target="header76.xml"/><Relationship Id="rId180" Type="http://schemas.openxmlformats.org/officeDocument/2006/relationships/footer" Target="footer74.xml"/><Relationship Id="rId181" Type="http://schemas.openxmlformats.org/officeDocument/2006/relationships/header" Target="header77.xml"/><Relationship Id="rId182" Type="http://schemas.openxmlformats.org/officeDocument/2006/relationships/footer" Target="footer75.xml"/><Relationship Id="rId183" Type="http://schemas.openxmlformats.org/officeDocument/2006/relationships/header" Target="header78.xml"/><Relationship Id="rId184" Type="http://schemas.openxmlformats.org/officeDocument/2006/relationships/footer" Target="footer76.xml"/><Relationship Id="rId185" Type="http://schemas.openxmlformats.org/officeDocument/2006/relationships/header" Target="header79.xml"/><Relationship Id="rId186" Type="http://schemas.openxmlformats.org/officeDocument/2006/relationships/footer" Target="footer77.xml"/><Relationship Id="rId187" Type="http://schemas.openxmlformats.org/officeDocument/2006/relationships/header" Target="header80.xml"/><Relationship Id="rId188" Type="http://schemas.openxmlformats.org/officeDocument/2006/relationships/footer" Target="footer78.xml"/><Relationship Id="rId189" Type="http://schemas.openxmlformats.org/officeDocument/2006/relationships/header" Target="header81.xml"/><Relationship Id="rId190" Type="http://schemas.openxmlformats.org/officeDocument/2006/relationships/footer" Target="footer79.xml"/><Relationship Id="rId191" Type="http://schemas.openxmlformats.org/officeDocument/2006/relationships/header" Target="header82.xml"/><Relationship Id="rId192" Type="http://schemas.openxmlformats.org/officeDocument/2006/relationships/footer" Target="footer80.xml"/><Relationship Id="rId193" Type="http://schemas.openxmlformats.org/officeDocument/2006/relationships/header" Target="header83.xml"/><Relationship Id="rId194" Type="http://schemas.openxmlformats.org/officeDocument/2006/relationships/footer" Target="footer81.xml"/><Relationship Id="rId195" Type="http://schemas.openxmlformats.org/officeDocument/2006/relationships/header" Target="header84.xml"/><Relationship Id="rId196" Type="http://schemas.openxmlformats.org/officeDocument/2006/relationships/footer" Target="footer82.xml"/><Relationship Id="rId197" Type="http://schemas.openxmlformats.org/officeDocument/2006/relationships/header" Target="header85.xml"/><Relationship Id="rId198" Type="http://schemas.openxmlformats.org/officeDocument/2006/relationships/footer" Target="footer83.xml"/><Relationship Id="rId199" Type="http://schemas.openxmlformats.org/officeDocument/2006/relationships/header" Target="header86.xml"/><Relationship Id="rId200" Type="http://schemas.openxmlformats.org/officeDocument/2006/relationships/footer" Target="footer84.xml"/><Relationship Id="rId201" Type="http://schemas.openxmlformats.org/officeDocument/2006/relationships/header" Target="header87.xml"/><Relationship Id="rId202" Type="http://schemas.openxmlformats.org/officeDocument/2006/relationships/footer" Target="footer85.xml"/><Relationship Id="rId203" Type="http://schemas.openxmlformats.org/officeDocument/2006/relationships/header" Target="header88.xml"/><Relationship Id="rId204" Type="http://schemas.openxmlformats.org/officeDocument/2006/relationships/footer" Target="footer86.xml"/><Relationship Id="rId205" Type="http://schemas.openxmlformats.org/officeDocument/2006/relationships/header" Target="header89.xml"/><Relationship Id="rId206" Type="http://schemas.openxmlformats.org/officeDocument/2006/relationships/footer" Target="footer87.xml"/><Relationship Id="rId207" Type="http://schemas.openxmlformats.org/officeDocument/2006/relationships/header" Target="header90.xml"/><Relationship Id="rId208" Type="http://schemas.openxmlformats.org/officeDocument/2006/relationships/footer" Target="footer88.xml"/><Relationship Id="rId2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2020-12-10T02:09:37Z</dcterms:created>
  <dcterms:modified xsi:type="dcterms:W3CDTF">2020-12-10T02:09:37Z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