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footer31.xml" ContentType="application/vnd.openxmlformats-officedocument.wordprocessingml.footer+xml"/>
  <Override PartName="/word/header34.xml" ContentType="application/vnd.openxmlformats-officedocument.wordprocessingml.head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footer35.xml" ContentType="application/vnd.openxmlformats-officedocument.wordprocessingml.footer+xml"/>
  <Override PartName="/word/header38.xml" ContentType="application/vnd.openxmlformats-officedocument.wordprocessingml.header+xml"/>
  <Override PartName="/word/footer36.xml" ContentType="application/vnd.openxmlformats-officedocument.wordprocessingml.footer+xml"/>
  <Override PartName="/word/header39.xml" ContentType="application/vnd.openxmlformats-officedocument.wordprocessingml.header+xml"/>
  <Override PartName="/word/footer37.xml" ContentType="application/vnd.openxmlformats-officedocument.wordprocessingml.footer+xml"/>
  <Override PartName="/word/header40.xml" ContentType="application/vnd.openxmlformats-officedocument.wordprocessingml.header+xml"/>
  <Override PartName="/word/footer38.xml" ContentType="application/vnd.openxmlformats-officedocument.wordprocessingml.footer+xml"/>
  <Override PartName="/word/header41.xml" ContentType="application/vnd.openxmlformats-officedocument.wordprocessingml.header+xml"/>
  <Override PartName="/word/footer39.xml" ContentType="application/vnd.openxmlformats-officedocument.wordprocessingml.footer+xml"/>
  <Override PartName="/word/header42.xml" ContentType="application/vnd.openxmlformats-officedocument.wordprocessingml.header+xml"/>
  <Override PartName="/word/footer40.xml" ContentType="application/vnd.openxmlformats-officedocument.wordprocessingml.footer+xml"/>
  <Override PartName="/word/header43.xml" ContentType="application/vnd.openxmlformats-officedocument.wordprocessingml.header+xml"/>
  <Override PartName="/word/footer41.xml" ContentType="application/vnd.openxmlformats-officedocument.wordprocessingml.footer+xml"/>
  <Override PartName="/word/header44.xml" ContentType="application/vnd.openxmlformats-officedocument.wordprocessingml.header+xml"/>
  <Override PartName="/word/footer42.xml" ContentType="application/vnd.openxmlformats-officedocument.wordprocessingml.footer+xml"/>
  <Override PartName="/word/header45.xml" ContentType="application/vnd.openxmlformats-officedocument.wordprocessingml.header+xml"/>
  <Override PartName="/word/footer43.xml" ContentType="application/vnd.openxmlformats-officedocument.wordprocessingml.footer+xml"/>
  <Override PartName="/word/header46.xml" ContentType="application/vnd.openxmlformats-officedocument.wordprocessingml.header+xml"/>
  <Override PartName="/word/footer44.xml" ContentType="application/vnd.openxmlformats-officedocument.wordprocessingml.footer+xml"/>
  <Override PartName="/word/header47.xml" ContentType="application/vnd.openxmlformats-officedocument.wordprocessingml.header+xml"/>
  <Override PartName="/word/footer45.xml" ContentType="application/vnd.openxmlformats-officedocument.wordprocessingml.footer+xml"/>
  <Override PartName="/word/header48.xml" ContentType="application/vnd.openxmlformats-officedocument.wordprocessingml.header+xml"/>
  <Override PartName="/word/footer46.xml" ContentType="application/vnd.openxmlformats-officedocument.wordprocessingml.footer+xml"/>
  <Override PartName="/word/header49.xml" ContentType="application/vnd.openxmlformats-officedocument.wordprocessingml.header+xml"/>
  <Override PartName="/word/footer47.xml" ContentType="application/vnd.openxmlformats-officedocument.wordprocessingml.footer+xml"/>
  <Override PartName="/word/header50.xml" ContentType="application/vnd.openxmlformats-officedocument.wordprocessingml.header+xml"/>
  <Override PartName="/word/footer48.xml" ContentType="application/vnd.openxmlformats-officedocument.wordprocessingml.footer+xml"/>
  <Override PartName="/word/header51.xml" ContentType="application/vnd.openxmlformats-officedocument.wordprocessingml.header+xml"/>
  <Override PartName="/word/footer49.xml" ContentType="application/vnd.openxmlformats-officedocument.wordprocessingml.footer+xml"/>
  <Override PartName="/word/header52.xml" ContentType="application/vnd.openxmlformats-officedocument.wordprocessingml.header+xml"/>
  <Override PartName="/word/footer50.xml" ContentType="application/vnd.openxmlformats-officedocument.wordprocessingml.footer+xml"/>
  <Override PartName="/word/header53.xml" ContentType="application/vnd.openxmlformats-officedocument.wordprocessingml.header+xml"/>
  <Override PartName="/word/footer51.xml" ContentType="application/vnd.openxmlformats-officedocument.wordprocessingml.footer+xml"/>
  <Override PartName="/word/header54.xml" ContentType="application/vnd.openxmlformats-officedocument.wordprocessingml.header+xml"/>
  <Override PartName="/word/footer52.xml" ContentType="application/vnd.openxmlformats-officedocument.wordprocessingml.footer+xml"/>
  <Override PartName="/word/header55.xml" ContentType="application/vnd.openxmlformats-officedocument.wordprocessingml.header+xml"/>
  <Override PartName="/word/footer53.xml" ContentType="application/vnd.openxmlformats-officedocument.wordprocessingml.footer+xml"/>
  <Override PartName="/word/header56.xml" ContentType="application/vnd.openxmlformats-officedocument.wordprocessingml.header+xml"/>
  <Override PartName="/word/footer54.xml" ContentType="application/vnd.openxmlformats-officedocument.wordprocessingml.footer+xml"/>
  <Override PartName="/word/header57.xml" ContentType="application/vnd.openxmlformats-officedocument.wordprocessingml.header+xml"/>
  <Override PartName="/word/footer55.xml" ContentType="application/vnd.openxmlformats-officedocument.wordprocessingml.footer+xml"/>
  <Override PartName="/word/header58.xml" ContentType="application/vnd.openxmlformats-officedocument.wordprocessingml.header+xml"/>
  <Override PartName="/word/footer56.xml" ContentType="application/vnd.openxmlformats-officedocument.wordprocessingml.footer+xml"/>
  <Override PartName="/word/header59.xml" ContentType="application/vnd.openxmlformats-officedocument.wordprocessingml.header+xml"/>
  <Override PartName="/word/footer57.xml" ContentType="application/vnd.openxmlformats-officedocument.wordprocessingml.footer+xml"/>
  <Override PartName="/word/header60.xml" ContentType="application/vnd.openxmlformats-officedocument.wordprocessingml.header+xml"/>
  <Override PartName="/word/footer58.xml" ContentType="application/vnd.openxmlformats-officedocument.wordprocessingml.footer+xml"/>
  <Override PartName="/word/header61.xml" ContentType="application/vnd.openxmlformats-officedocument.wordprocessingml.header+xml"/>
  <Override PartName="/word/footer59.xml" ContentType="application/vnd.openxmlformats-officedocument.wordprocessingml.footer+xml"/>
  <Override PartName="/word/header62.xml" ContentType="application/vnd.openxmlformats-officedocument.wordprocessingml.header+xml"/>
  <Override PartName="/word/footer60.xml" ContentType="application/vnd.openxmlformats-officedocument.wordprocessingml.footer+xml"/>
  <Override PartName="/word/header63.xml" ContentType="application/vnd.openxmlformats-officedocument.wordprocessingml.header+xml"/>
  <Override PartName="/word/footer61.xml" ContentType="application/vnd.openxmlformats-officedocument.wordprocessingml.footer+xml"/>
  <Override PartName="/word/header64.xml" ContentType="application/vnd.openxmlformats-officedocument.wordprocessingml.header+xml"/>
  <Override PartName="/word/footer62.xml" ContentType="application/vnd.openxmlformats-officedocument.wordprocessingml.footer+xml"/>
  <Override PartName="/word/header65.xml" ContentType="application/vnd.openxmlformats-officedocument.wordprocessingml.header+xml"/>
  <Override PartName="/word/footer63.xml" ContentType="application/vnd.openxmlformats-officedocument.wordprocessingml.footer+xml"/>
  <Override PartName="/word/header66.xml" ContentType="application/vnd.openxmlformats-officedocument.wordprocessingml.header+xml"/>
  <Override PartName="/word/footer64.xml" ContentType="application/vnd.openxmlformats-officedocument.wordprocessingml.footer+xml"/>
  <Override PartName="/word/header67.xml" ContentType="application/vnd.openxmlformats-officedocument.wordprocessingml.header+xml"/>
  <Override PartName="/word/footer65.xml" ContentType="application/vnd.openxmlformats-officedocument.wordprocessingml.footer+xml"/>
  <Override PartName="/word/header68.xml" ContentType="application/vnd.openxmlformats-officedocument.wordprocessingml.header+xml"/>
  <Override PartName="/word/footer66.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rect style="position:absolute;margin-left:.0pt;margin-top:.269015pt;width:1204.43pt;height:841.621pt;mso-position-horizontal-relative:page;mso-position-vertical-relative:page;z-index:-17327616" filled="true" fillcolor="#f5f5f4" stroked="false">
            <v:fill type="solid"/>
            <w10:wrap type="none"/>
          </v:rect>
        </w:pict>
      </w:r>
      <w:r>
        <w:rPr/>
        <w:pict>
          <v:group style="position:absolute;margin-left:-.283450pt;margin-top:-.283450pt;width:1204.3pt;height:842.5pt;mso-position-horizontal-relative:page;mso-position-vertical-relative:page;z-index:-17327104" coordorigin="-6,-6" coordsize="24086,16850">
            <v:shape style="position:absolute;left:16158;top:4984;width:2648;height:343" coordorigin="16158,4984" coordsize="2648,343" path="m16306,4984l16158,5326,18658,5327,18806,4985,16306,4984xe" filled="true" fillcolor="#998a7d" stroked="false">
              <v:path arrowok="t"/>
              <v:fill type="solid"/>
            </v:shape>
            <v:shape style="position:absolute;left:16158;top:4984;width:2648;height:343" coordorigin="16158,4984" coordsize="2648,343" path="m18658,5327l16158,5326,16306,4984,18806,4985,18658,5327xe" filled="false" stroked="true" strokeweight=".5669pt" strokecolor="#998a7d">
              <v:path arrowok="t"/>
              <v:stroke dashstyle="solid"/>
            </v:shape>
            <v:shape style="position:absolute;left:12055;top:7014;width:3984;height:2227" type="#_x0000_t75" stroked="false">
              <v:imagedata r:id="rId6" o:title=""/>
            </v:shape>
            <v:shape style="position:absolute;left:12043;top:5;width:10476;height:16833" coordorigin="12043,5" coordsize="10476,16833" path="m15259,5l12050,5,12043,8,19302,16838,22519,16838,15259,5xe" filled="true" fillcolor="#dbdede" stroked="false">
              <v:path arrowok="t"/>
              <v:fill type="solid"/>
            </v:shape>
            <v:shape style="position:absolute;left:12043;top:5;width:10476;height:16833" coordorigin="12043,5" coordsize="10476,16833" path="m15259,5l22519,16838,19302,16838,12043,8,12050,5,15259,5e" filled="false" stroked="true" strokeweight=".5669pt" strokecolor="#dbdede">
              <v:path arrowok="t"/>
              <v:stroke dashstyle="solid"/>
            </v:shape>
            <v:shape style="position:absolute;left:12047;top:9240;width:1447;height:1945" coordorigin="12048,9241" coordsize="1447,1945" path="m12054,9241l12048,11170,13495,11186,12054,9241xe" filled="true" fillcolor="#f2f5f2" stroked="false">
              <v:path arrowok="t"/>
              <v:fill type="solid"/>
            </v:shape>
            <v:shape style="position:absolute;left:12047;top:9240;width:1447;height:1945" coordorigin="12048,9241" coordsize="1447,1945" path="m12048,11170l13495,11186,12054,9241,12048,11170xe" filled="false" stroked="true" strokeweight=".5669pt" strokecolor="#f5f5f5">
              <v:path arrowok="t"/>
              <v:stroke dashstyle="solid"/>
            </v:shape>
            <v:shape style="position:absolute;left:12054;top:9240;width:2909;height:1945" coordorigin="12054,9241" coordsize="2909,1945" path="m12054,9241l13495,11186,14963,9247,12054,9241xe" filled="true" fillcolor="#e3e5e3" stroked="false">
              <v:path arrowok="t"/>
              <v:fill type="solid"/>
            </v:shape>
            <v:shape style="position:absolute;left:12054;top:9240;width:2909;height:1945" coordorigin="12054,9241" coordsize="2909,1945" path="m13495,11186l12054,9241,14963,9247,13495,11186xe" filled="false" stroked="true" strokeweight=".5669pt" strokecolor="#e3e5e3">
              <v:path arrowok="t"/>
              <v:stroke dashstyle="solid"/>
            </v:shape>
            <v:shape style="position:absolute;left:14963;top:9246;width:2463;height:1945" coordorigin="14963,9247" coordsize="2463,1945" path="m14963,9247l16307,11191,17426,9252,14963,9247xe" filled="true" fillcolor="#e0e0e0" stroked="false">
              <v:path arrowok="t"/>
              <v:fill type="solid"/>
            </v:shape>
            <v:shape style="position:absolute;left:14963;top:9246;width:2463;height:1945" coordorigin="14963,9247" coordsize="2463,1945" path="m17426,9252l16307,11191,14963,9247,17426,9252xe" filled="false" stroked="true" strokeweight=".5669pt" strokecolor="#e0e0e0">
              <v:path arrowok="t"/>
              <v:stroke dashstyle="solid"/>
            </v:shape>
            <v:shape style="position:absolute;left:13494;top:9246;width:2813;height:1945" coordorigin="13495,9247" coordsize="2813,1945" path="m14963,9247l13495,11186,16307,11191,14963,9247xe" filled="true" fillcolor="#f2f5f2" stroked="false">
              <v:path arrowok="t"/>
              <v:fill type="solid"/>
            </v:shape>
            <v:shape style="position:absolute;left:13494;top:9246;width:2813;height:1945" coordorigin="13495,9247" coordsize="2813,1945" path="m13495,11186l16307,11191,14963,9247,13495,11186xe" filled="false" stroked="true" strokeweight=".5669pt" strokecolor="#f2f5f2">
              <v:path arrowok="t"/>
              <v:stroke dashstyle="solid"/>
            </v:shape>
            <v:shape style="position:absolute;left:12054;top:9240;width:4074;height:205" coordorigin="12054,9241" coordsize="4074,205" path="m16039,9241l12054,9241,12054,9445,16128,9445,16039,9241xe" filled="true" fillcolor="#2694d4" stroked="false">
              <v:path arrowok="t"/>
              <v:fill type="solid"/>
            </v:shape>
            <v:shape style="position:absolute;left:12054;top:9240;width:4074;height:205" coordorigin="12054,9241" coordsize="4074,205" path="m12054,9241l16039,9241,16128,9445,12054,9445,12054,9241xe" filled="false" stroked="true" strokeweight=".5669pt" strokecolor="#2b99d1">
              <v:path arrowok="t"/>
              <v:stroke dashstyle="solid"/>
            </v:shape>
            <v:shape style="position:absolute;left:21278;top:13119;width:2212;height:3719" coordorigin="21278,13119" coordsize="2212,3719" path="m21882,13119l21278,13119,22886,16838,23490,16838,21882,13119xe" filled="true" fillcolor="#dedede" stroked="false">
              <v:path arrowok="t"/>
              <v:fill type="solid"/>
            </v:shape>
            <v:shape style="position:absolute;left:21278;top:13119;width:2212;height:3719" coordorigin="21278,13119" coordsize="2212,3719" path="m21882,13119l23490,16838,22886,16838,21278,13119,21882,13119e" filled="false" stroked="true" strokeweight=".5669pt" strokecolor="#dedede">
              <v:path arrowok="t"/>
              <v:stroke dashstyle="solid"/>
            </v:shape>
            <v:rect style="position:absolute;left:12055;top:6504;width:3849;height:510" filled="true" fillcolor="#2b94d4" stroked="false">
              <v:fill type="solid"/>
            </v:rect>
            <v:rect style="position:absolute;left:22425;top:9909;width:1649;height:480" filled="true" fillcolor="#ededed" stroked="false">
              <v:fill type="solid"/>
            </v:rect>
            <v:shape style="position:absolute;left:12735;top:3154;width:1364;height:2295" coordorigin="12736,3155" coordsize="1364,2295" path="m13108,3155l12736,3155,13727,5449,14100,5449,13108,3155xe" filled="true" fillcolor="#dedede" stroked="false">
              <v:path arrowok="t"/>
              <v:fill type="solid"/>
            </v:shape>
            <v:shape style="position:absolute;left:12735;top:3154;width:1364;height:2295" coordorigin="12736,3155" coordsize="1364,2295" path="m13108,3155l14100,5449,13727,5449,12736,3155,13108,3155xe" filled="false" stroked="true" strokeweight=".5669pt" strokecolor="#dedede">
              <v:path arrowok="t"/>
              <v:stroke dashstyle="solid"/>
            </v:shape>
            <v:rect style="position:absolute;left:16544;top:3196;width:7531;height:1800" filled="true" fillcolor="#0a7db8" stroked="false">
              <v:fill type="solid"/>
            </v:rect>
            <v:shape style="position:absolute;left:13851;top:3173;width:5845;height:7129" type="#_x0000_t75" stroked="false">
              <v:imagedata r:id="rId7" o:title=""/>
            </v:shape>
            <v:shape style="position:absolute;left:15230;top:6504;width:2343;height:3884" coordorigin="15231,6504" coordsize="2343,3884" path="m16015,6504l15237,6504,15231,6507,16913,10388,17574,10102,16015,6504xe" filled="true" fillcolor="#0a7db8" stroked="false">
              <v:path arrowok="t"/>
              <v:fill type="solid"/>
            </v:shape>
            <v:shape style="position:absolute;left:15230;top:6504;width:2343;height:3884" coordorigin="15231,6504" coordsize="2343,3884" path="m15231,6507l15237,6504,16015,6504,17574,10102,16913,10388,15231,6507xe" filled="false" stroked="true" strokeweight=".5669pt" strokecolor="#0a7db8">
              <v:path arrowok="t"/>
              <v:stroke dashstyle="solid"/>
            </v:shape>
            <v:shape style="position:absolute;left:16919;top:9909;width:5769;height:480" coordorigin="16920,9909" coordsize="5769,480" path="m22455,9909l16920,9909,16920,10389,22688,10389,22455,9909xe" filled="true" fillcolor="#0a7db8" stroked="false">
              <v:path arrowok="t"/>
              <v:fill type="solid"/>
            </v:shape>
            <v:shape style="position:absolute;left:16919;top:9909;width:5769;height:480" coordorigin="16920,9909" coordsize="5769,480" path="m22455,9909l16920,9909,16920,10389,22688,10389,22455,9909xe" filled="false" stroked="true" strokeweight=".5669pt" strokecolor="#0a7db8">
              <v:path arrowok="t"/>
              <v:stroke dashstyle="solid"/>
            </v:shape>
            <v:shape style="position:absolute;left:22202;top:5;width:1873;height:3192" coordorigin="22202,5" coordsize="1873,3192" path="m22202,5l24075,3197,24075,25,22202,5xe" filled="true" fillcolor="#f2f5f2" stroked="false">
              <v:path arrowok="t"/>
              <v:fill type="solid"/>
            </v:shape>
            <v:shape style="position:absolute;left:22202;top:5;width:1873;height:3192" coordorigin="22202,5" coordsize="1873,3192" path="m24075,25l22202,5,24075,3197,24075,25xe" filled="false" stroked="true" strokeweight=".5669pt" strokecolor="#f5f5f5">
              <v:path arrowok="t"/>
              <v:stroke dashstyle="solid"/>
            </v:shape>
            <v:shape style="position:absolute;left:20309;top:5;width:3765;height:3192" coordorigin="20310,5" coordsize="3765,3192" path="m22202,5l20310,3197,24075,3197,22202,5xe" filled="true" fillcolor="#e3e5e3" stroked="false">
              <v:path arrowok="t"/>
              <v:fill type="solid"/>
            </v:shape>
            <v:shape style="position:absolute;left:20309;top:5;width:3765;height:3192" coordorigin="20310,5" coordsize="3765,3192" path="m22202,5l24075,3197,20310,3197,22202,5xe" filled="false" stroked="true" strokeweight=".5669pt" strokecolor="#e3e5e3">
              <v:path arrowok="t"/>
              <v:stroke dashstyle="solid"/>
            </v:shape>
            <v:shape style="position:absolute;left:17122;top:5;width:3188;height:3192" coordorigin="17122,5" coordsize="3188,3192" path="m18562,5l17122,3197,20310,3197,18562,5xe" filled="true" fillcolor="#e0e0e0" stroked="false">
              <v:path arrowok="t"/>
              <v:fill type="solid"/>
            </v:shape>
            <v:shape style="position:absolute;left:17122;top:5;width:3188;height:3192" coordorigin="17122,5" coordsize="3188,3192" path="m17122,3197l18562,5,20310,3197,17122,3197xe" filled="false" stroked="true" strokeweight=".5669pt" strokecolor="#e0e0e0">
              <v:path arrowok="t"/>
              <v:stroke dashstyle="solid"/>
            </v:shape>
            <v:shape style="position:absolute;left:18562;top:5;width:3640;height:3192" coordorigin="18562,5" coordsize="3640,3192" path="m22202,5l18562,5,20310,3197,22202,5xe" filled="true" fillcolor="#f2f5f2" stroked="false">
              <v:path arrowok="t"/>
              <v:fill type="solid"/>
            </v:shape>
            <v:shape style="position:absolute;left:18562;top:5;width:3640;height:3192" coordorigin="18562,5" coordsize="3640,3192" path="m22202,5l18562,5,20310,3197,22202,5xe" filled="false" stroked="true" strokeweight=".5669pt" strokecolor="#f2f5f2">
              <v:path arrowok="t"/>
              <v:stroke dashstyle="solid"/>
            </v:shape>
            <v:shape style="position:absolute;left:12097;top:11169;width:1457;height:1933" coordorigin="12097,11169" coordsize="1457,1933" path="m12097,11169l12107,13099,13554,13102,12097,11169xe" filled="true" fillcolor="#f2f5f2" stroked="false">
              <v:path arrowok="t"/>
              <v:fill type="solid"/>
            </v:shape>
            <v:shape style="position:absolute;left:12097;top:11169;width:1457;height:1933" coordorigin="12097,11169" coordsize="1457,1933" path="m12107,13099l13554,13102,12097,11169,12107,13099xe" filled="false" stroked="true" strokeweight=".5669pt" strokecolor="#f5f5f5">
              <v:path arrowok="t"/>
              <v:stroke dashstyle="solid"/>
            </v:shape>
            <v:shape style="position:absolute;left:12097;top:11151;width:2909;height:1952" coordorigin="12097,11151" coordsize="2909,1952" path="m15006,11151l12097,11169,13554,13102,15006,11151xe" filled="true" fillcolor="#e3e5e3" stroked="false">
              <v:path arrowok="t"/>
              <v:fill type="solid"/>
            </v:shape>
            <v:shape style="position:absolute;left:12097;top:11151;width:2909;height:1952" coordorigin="12097,11151" coordsize="2909,1952" path="m13554,13102l12097,11169,15006,11151,13554,13102xe" filled="false" stroked="true" strokeweight=".5669pt" strokecolor="#e3e5e3">
              <v:path arrowok="t"/>
              <v:stroke dashstyle="solid"/>
            </v:shape>
            <v:shape style="position:absolute;left:15006;top:11135;width:2463;height:1949" coordorigin="15006,11136" coordsize="2463,1949" path="m17469,11136l15006,11151,16366,13085,17469,11136xe" filled="true" fillcolor="#e0e0e0" stroked="false">
              <v:path arrowok="t"/>
              <v:fill type="solid"/>
            </v:shape>
            <v:shape style="position:absolute;left:15006;top:11135;width:2463;height:1949" coordorigin="15006,11136" coordsize="2463,1949" path="m17469,11136l16366,13085,15006,11151,17469,11136xe" filled="false" stroked="true" strokeweight=".5669pt" strokecolor="#e0e0e0">
              <v:path arrowok="t"/>
              <v:stroke dashstyle="solid"/>
            </v:shape>
            <v:shape style="position:absolute;left:13553;top:11151;width:2813;height:1952" coordorigin="13554,11151" coordsize="2813,1952" path="m15006,11151l13554,13102,16366,13085,15006,11151xe" filled="true" fillcolor="#f2f5f2" stroked="false">
              <v:path arrowok="t"/>
              <v:fill type="solid"/>
            </v:shape>
            <v:shape style="position:absolute;left:13553;top:11151;width:2813;height:1952" coordorigin="13554,11151" coordsize="2813,1952" path="m13554,13102l16366,13085,15006,11151,13554,13102xe" filled="false" stroked="true" strokeweight=".5669pt" strokecolor="#f2f5f2">
              <v:path arrowok="t"/>
              <v:stroke dashstyle="solid"/>
            </v:shape>
            <v:shape style="position:absolute;left:10162;top:0;width:1861;height:3171" coordorigin="10162,0" coordsize="1861,3171" path="m12022,0l10162,0,12022,3170,12022,0xe" filled="true" fillcolor="#f2f5f2" stroked="false">
              <v:path arrowok="t"/>
              <v:fill type="solid"/>
            </v:shape>
            <v:shape style="position:absolute;left:10162;top:0;width:1861;height:3171" coordorigin="10162,0" coordsize="1861,3171" path="m10162,0l12022,3170,12022,0,10162,0e" filled="false" stroked="true" strokeweight=".5669pt" strokecolor="#f5f5f5">
              <v:path arrowok="t"/>
              <v:stroke dashstyle="solid"/>
            </v:shape>
            <v:shape style="position:absolute;left:8257;top:0;width:3765;height:3171" coordorigin="8257,0" coordsize="3765,3171" path="m10162,0l10137,0,8257,3170,12022,3170,10162,0xe" filled="true" fillcolor="#e3e5e3" stroked="false">
              <v:path arrowok="t"/>
              <v:fill type="solid"/>
            </v:shape>
            <v:shape style="position:absolute;left:8257;top:0;width:3765;height:3171" coordorigin="8257,0" coordsize="3765,3171" path="m10137,0l10162,0,12022,3170,8257,3170,10137,0e" filled="false" stroked="true" strokeweight=".5669pt" strokecolor="#e3e5e3">
              <v:path arrowok="t"/>
              <v:stroke dashstyle="solid"/>
            </v:shape>
            <v:shape style="position:absolute;left:5069;top:0;width:3188;height:3171" coordorigin="5070,0" coordsize="3188,3171" path="m6521,0l6500,0,5070,3170,8257,3170,6521,0xe" filled="true" fillcolor="#e0e0e0" stroked="false">
              <v:path arrowok="t"/>
              <v:fill type="solid"/>
            </v:shape>
            <v:shape style="position:absolute;left:5069;top:0;width:3188;height:3171" coordorigin="5070,0" coordsize="3188,3171" path="m5070,3170l6500,0,6521,0,8257,3170,5070,3170e" filled="false" stroked="true" strokeweight=".5669pt" strokecolor="#e0e0e0">
              <v:path arrowok="t"/>
              <v:stroke dashstyle="solid"/>
            </v:shape>
            <v:shape style="position:absolute;left:6521;top:0;width:3616;height:3171" coordorigin="6521,0" coordsize="3616,3171" path="m10137,0l6521,0,8257,3170,10137,0xe" filled="true" fillcolor="#f2f5f2" stroked="false">
              <v:path arrowok="t"/>
              <v:fill type="solid"/>
            </v:shape>
            <v:shape style="position:absolute;left:6521;top:0;width:3616;height:3171" coordorigin="6521,0" coordsize="3616,3171" path="m6521,0l8257,3170,10137,0,6521,0e" filled="false" stroked="true" strokeweight=".5669pt" strokecolor="#f2f5f2">
              <v:path arrowok="t"/>
              <v:stroke dashstyle="solid"/>
            </v:shape>
            <v:shape style="position:absolute;left:10115;top:3170;width:1873;height:3192" coordorigin="10115,3170" coordsize="1873,3192" path="m10115,3170l11988,6362,11988,3190,10115,3170xe" filled="true" fillcolor="#f2f5f2" stroked="false">
              <v:path arrowok="t"/>
              <v:fill type="solid"/>
            </v:shape>
            <v:shape style="position:absolute;left:10115;top:3170;width:1873;height:3192" coordorigin="10115,3170" coordsize="1873,3192" path="m11988,3190l10115,3170,11988,6362,11988,3190xe" filled="false" stroked="true" strokeweight=".5669pt" strokecolor="#f5f5f5">
              <v:path arrowok="t"/>
              <v:stroke dashstyle="solid"/>
            </v:shape>
            <v:shape style="position:absolute;left:8222;top:3170;width:3765;height:3192" coordorigin="8223,3170" coordsize="3765,3192" path="m10115,3170l8223,6362,11988,6362,10115,3170xe" filled="true" fillcolor="#e3e5e3" stroked="false">
              <v:path arrowok="t"/>
              <v:fill type="solid"/>
            </v:shape>
            <v:shape style="position:absolute;left:8222;top:3170;width:3765;height:3192" coordorigin="8223,3170" coordsize="3765,3192" path="m10115,3170l11988,6362,8223,6362,10115,3170xe" filled="false" stroked="true" strokeweight=".5669pt" strokecolor="#e3e5e3">
              <v:path arrowok="t"/>
              <v:stroke dashstyle="solid"/>
            </v:shape>
            <v:shape style="position:absolute;left:5035;top:3170;width:3188;height:3192" coordorigin="5035,3170" coordsize="3188,3192" path="m6475,3170l5035,6362,8223,6362,6475,3170xe" filled="true" fillcolor="#e0e0e0" stroked="false">
              <v:path arrowok="t"/>
              <v:fill type="solid"/>
            </v:shape>
            <v:shape style="position:absolute;left:5035;top:3170;width:3188;height:3192" coordorigin="5035,3170" coordsize="3188,3192" path="m5035,6362l6475,3170,8223,6362,5035,6362xe" filled="false" stroked="true" strokeweight=".5669pt" strokecolor="#e0e0e0">
              <v:path arrowok="t"/>
              <v:stroke dashstyle="solid"/>
            </v:shape>
            <v:shape style="position:absolute;left:6475;top:3170;width:3641;height:3192" coordorigin="6475,3170" coordsize="3641,3192" path="m10115,3170l6475,3170,8223,6362,10115,3170xe" filled="true" fillcolor="#f2f5f2" stroked="false">
              <v:path arrowok="t"/>
              <v:fill type="solid"/>
            </v:shape>
            <v:shape style="position:absolute;left:6475;top:3170;width:3641;height:3192" coordorigin="6475,3170" coordsize="3641,3192" path="m10115,3170l6475,3170,8223,6362,10115,3170xe" filled="false" stroked="true" strokeweight=".5669pt" strokecolor="#f2f5f2">
              <v:path arrowok="t"/>
              <v:stroke dashstyle="solid"/>
            </v:shape>
            <v:shape style="position:absolute;left:0;top:744;width:1414;height:2444" coordorigin="0,745" coordsize="1414,2444" path="m0,745l0,3165,1413,3188,0,745xe" filled="true" fillcolor="#f2f5f2" stroked="false">
              <v:path arrowok="t"/>
              <v:fill type="solid"/>
            </v:shape>
            <v:shape style="position:absolute;left:0;top:744;width:1414;height:2444" coordorigin="0,745" coordsize="1414,2444" path="m0,3165l1413,3188,0,745,0,3165e" filled="false" stroked="true" strokeweight=".5669pt" strokecolor="#f5f5f5">
              <v:path arrowok="t"/>
              <v:stroke dashstyle="solid"/>
            </v:shape>
            <v:shape style="position:absolute;left:0;top:0;width:3326;height:3189" coordorigin="0,0" coordsize="3326,3189" path="m1938,0l0,0,0,745,1413,3188,3326,9,1938,0xe" filled="true" fillcolor="#e3e5e3" stroked="false">
              <v:path arrowok="t"/>
              <v:fill type="solid"/>
            </v:shape>
            <v:shape style="position:absolute;left:0;top:0;width:3326;height:3189" coordorigin="0,0" coordsize="3326,3189" path="m1413,3188l0,745,0,0,1938,0,3326,9,1413,3188e" filled="false" stroked="true" strokeweight=".5669pt" strokecolor="#e3e5e3">
              <v:path arrowok="t"/>
              <v:stroke dashstyle="solid"/>
            </v:shape>
            <v:shape style="position:absolute;left:3325;top:8;width:3188;height:3203" coordorigin="3326,9" coordsize="3188,3203" path="m3326,9l5053,3211,6513,28,3326,9xe" filled="true" fillcolor="#e0e0e0" stroked="false">
              <v:path arrowok="t"/>
              <v:fill type="solid"/>
            </v:shape>
            <v:shape style="position:absolute;left:3325;top:8;width:3188;height:3203" coordorigin="3326,9" coordsize="3188,3203" path="m6513,28l5053,3211,3326,9,6513,28xe" filled="false" stroked="true" strokeweight=".5669pt" strokecolor="#e0e0e0">
              <v:path arrowok="t"/>
              <v:stroke dashstyle="solid"/>
            </v:shape>
            <v:shape style="position:absolute;left:1413;top:8;width:3640;height:3203" coordorigin="1413,9" coordsize="3640,3203" path="m3326,9l1413,3188,5053,3211,3326,9xe" filled="true" fillcolor="#f2f5f2" stroked="false">
              <v:path arrowok="t"/>
              <v:fill type="solid"/>
            </v:shape>
            <v:shape style="position:absolute;left:1413;top:8;width:3640;height:3203" coordorigin="1413,9" coordsize="3640,3203" path="m1413,3188l5053,3211,3326,9,1413,3188xe" filled="false" stroked="true" strokeweight=".5669pt" strokecolor="#f2f5f2">
              <v:path arrowok="t"/>
              <v:stroke dashstyle="solid"/>
            </v:shape>
            <v:shape style="position:absolute;left:21707;top:14940;width:1182;height:1170" type="#_x0000_t75" stroked="false">
              <v:imagedata r:id="rId8" o:title=""/>
            </v:shape>
            <v:shape style="position:absolute;left:13601;top:15049;width:1157;height:1202" type="#_x0000_t75" stroked="false">
              <v:imagedata r:id="rId9" o:title=""/>
            </v:shape>
            <v:shape style="position:absolute;left:92;top:13747;width:1815;height:3091" coordorigin="93,13747" coordsize="1815,3091" path="m93,13747l94,16838,1907,16838,93,13747xe" filled="true" fillcolor="#f2f5f2" stroked="false">
              <v:path arrowok="t"/>
              <v:fill type="solid"/>
            </v:shape>
            <v:shape style="position:absolute;left:92;top:13747;width:1815;height:3091" coordorigin="93,13747" coordsize="1815,3091" path="m1907,16838l93,13747,94,16838,1907,16838e" filled="false" stroked="true" strokeweight=".5669pt" strokecolor="#f5f5f5">
              <v:path arrowok="t"/>
              <v:stroke dashstyle="solid"/>
            </v:shape>
            <v:shape style="position:absolute;left:92;top:13745;width:3765;height:3092" coordorigin="93,13746" coordsize="3765,3092" path="m3858,13746l93,13747,1907,16838,2026,16838,3858,13746xe" filled="true" fillcolor="#e3e5e3" stroked="false">
              <v:path arrowok="t"/>
              <v:fill type="solid"/>
            </v:shape>
            <v:shape style="position:absolute;left:92;top:13745;width:3765;height:3092" coordorigin="93,13746" coordsize="3765,3092" path="m2026,16838l1907,16838,93,13747,3858,13746,2026,16838e" filled="false" stroked="true" strokeweight=".5669pt" strokecolor="#e3e5e3">
              <v:path arrowok="t"/>
              <v:stroke dashstyle="solid"/>
            </v:shape>
            <v:shape style="position:absolute;left:3857;top:13744;width:3188;height:3094" coordorigin="3858,13745" coordsize="3188,3094" path="m7045,13745l3858,13746,5552,16838,5651,16838,7045,13745xe" filled="true" fillcolor="#e0e0e0" stroked="false">
              <v:path arrowok="t"/>
              <v:fill type="solid"/>
            </v:shape>
            <v:shape style="position:absolute;left:3857;top:13744;width:3188;height:3094" coordorigin="3858,13745" coordsize="3188,3094" path="m7045,13745l5651,16838,5552,16838,3858,13746,7045,13745e" filled="false" stroked="true" strokeweight=".5669pt" strokecolor="#e0e0e0">
              <v:path arrowok="t"/>
              <v:stroke dashstyle="solid"/>
            </v:shape>
            <v:shape style="position:absolute;left:2025;top:13745;width:3527;height:3092" coordorigin="2026,13746" coordsize="3527,3092" path="m3858,13746l2026,16838,5552,16838,3858,13746xe" filled="true" fillcolor="#f2f5f2" stroked="false">
              <v:path arrowok="t"/>
              <v:fill type="solid"/>
            </v:shape>
            <v:shape style="position:absolute;left:2025;top:13745;width:3527;height:3092" coordorigin="2026,13746" coordsize="3527,3092" path="m5552,16838l3858,13746,2026,16838,5552,16838e" filled="false" stroked="true" strokeweight=".5669pt" strokecolor="#f2f5f2">
              <v:path arrowok="t"/>
              <v:stroke dashstyle="solid"/>
            </v:shape>
            <v:shape style="position:absolute;left:125;top:10555;width:1874;height:3191" coordorigin="126,10556" coordsize="1874,3191" path="m126,10556l127,13727,2000,13746,126,10556xe" filled="true" fillcolor="#f2f5f2" stroked="false">
              <v:path arrowok="t"/>
              <v:fill type="solid"/>
            </v:shape>
            <v:shape style="position:absolute;left:125;top:10555;width:1874;height:3191" coordorigin="126,10556" coordsize="1874,3191" path="m127,13727l2000,13746,126,10556,127,13727xe" filled="false" stroked="true" strokeweight=".5669pt" strokecolor="#f5f5f5">
              <v:path arrowok="t"/>
              <v:stroke dashstyle="solid"/>
            </v:shape>
            <v:shape style="position:absolute;left:125;top:10554;width:3765;height:3193" coordorigin="126,10554" coordsize="3765,3193" path="m3891,10554l126,10556,2000,13746,3891,10554xe" filled="true" fillcolor="#e3e5e3" stroked="false">
              <v:path arrowok="t"/>
              <v:fill type="solid"/>
            </v:shape>
            <v:shape style="position:absolute;left:125;top:10554;width:3765;height:3193" coordorigin="126,10554" coordsize="3765,3193" path="m2000,13746l126,10556,3891,10554,2000,13746xe" filled="false" stroked="true" strokeweight=".5669pt" strokecolor="#e3e5e3">
              <v:path arrowok="t"/>
              <v:stroke dashstyle="solid"/>
            </v:shape>
            <v:shape style="position:absolute;left:3890;top:10553;width:3188;height:3193" coordorigin="3891,10553" coordsize="3188,3193" path="m7078,10553l3891,10554,5640,13745,7078,10553xe" filled="true" fillcolor="#e0e0e0" stroked="false">
              <v:path arrowok="t"/>
              <v:fill type="solid"/>
            </v:shape>
            <v:shape style="position:absolute;left:3890;top:10553;width:3188;height:3193" coordorigin="3891,10553" coordsize="3188,3193" path="m7078,10553l5640,13745,3891,10554,7078,10553xe" filled="false" stroked="true" strokeweight=".5669pt" strokecolor="#e0e0e0">
              <v:path arrowok="t"/>
              <v:stroke dashstyle="solid"/>
            </v:shape>
            <v:shape style="position:absolute;left:1999;top:10554;width:3640;height:3193" coordorigin="2000,10554" coordsize="3640,3193" path="m3891,10554l2000,13746,5640,13745,3891,10554xe" filled="true" fillcolor="#f2f5f2" stroked="false">
              <v:path arrowok="t"/>
              <v:fill type="solid"/>
            </v:shape>
            <v:shape style="position:absolute;left:1999;top:10554;width:3640;height:3193" coordorigin="2000,10554" coordsize="3640,3193" path="m2000,13746l5640,13745,3891,10554,2000,13746xe" filled="false" stroked="true" strokeweight=".5669pt" strokecolor="#f2f5f2">
              <v:path arrowok="t"/>
              <v:stroke dashstyle="solid"/>
            </v:shape>
            <v:shape style="position:absolute;left:10701;top:13725;width:1421;height:2454" coordorigin="10701,13725" coordsize="1421,2454" path="m10701,13725l12122,16179,12121,13749,10701,13725xe" filled="true" fillcolor="#f2f5f2" stroked="false">
              <v:path arrowok="t"/>
              <v:fill type="solid"/>
            </v:shape>
            <v:shape style="position:absolute;left:10701;top:13725;width:1421;height:2454" coordorigin="10701,13725" coordsize="1421,2454" path="m12121,13749l10701,13725,12122,16179,12121,13749xe" filled="false" stroked="true" strokeweight=".5669pt" strokecolor="#f5f5f5">
              <v:path arrowok="t"/>
              <v:stroke dashstyle="solid"/>
            </v:shape>
            <v:shape style="position:absolute;left:8830;top:13725;width:3291;height:3113" coordorigin="8831,13725" coordsize="3291,3113" path="m10701,13725l8831,16838,12122,16838,12122,16179,10701,13725xe" filled="true" fillcolor="#e3e5e3" stroked="false">
              <v:path arrowok="t"/>
              <v:fill type="solid"/>
            </v:shape>
            <v:shape style="position:absolute;left:8830;top:13725;width:3291;height:3113" coordorigin="8831,13725" coordsize="3291,3113" path="m10701,13725l12122,16179,12122,16838,8831,16838,10701,13725e" filled="false" stroked="true" strokeweight=".5669pt" strokecolor="#e3e5e3">
              <v:path arrowok="t"/>
              <v:stroke dashstyle="solid"/>
            </v:shape>
            <v:shape style="position:absolute;left:5625;top:13703;width:3129;height:3134" coordorigin="5625,13704" coordsize="3129,3134" path="m7061,13704l5625,16838,8753,16838,7061,13704xe" filled="true" fillcolor="#e0e0e0" stroked="false">
              <v:path arrowok="t"/>
              <v:fill type="solid"/>
            </v:shape>
            <v:shape style="position:absolute;left:5625;top:13703;width:3129;height:3134" coordorigin="5625,13704" coordsize="3129,3134" path="m8753,16838l5625,16838,7061,13704,8753,16838e" filled="false" stroked="true" strokeweight=".5669pt" strokecolor="#e0e0e0">
              <v:path arrowok="t"/>
              <v:stroke dashstyle="solid"/>
            </v:shape>
            <v:shape style="position:absolute;left:7061;top:13703;width:3640;height:3134" coordorigin="7061,13704" coordsize="3640,3134" path="m7061,13704l8753,16838,8831,16838,10701,13725,7061,13704xe" filled="true" fillcolor="#f2f5f2" stroked="false">
              <v:path arrowok="t"/>
              <v:fill type="solid"/>
            </v:shape>
            <v:shape style="position:absolute;left:7061;top:13703;width:3640;height:3134" coordorigin="7061,13704" coordsize="3640,3134" path="m10701,13725l7061,13704,8753,16838,8831,16838,10701,13725e" filled="false" stroked="true" strokeweight=".5669pt" strokecolor="#f2f5f2">
              <v:path arrowok="t"/>
              <v:stroke dashstyle="solid"/>
            </v:shape>
            <v:shape style="position:absolute;left:82;top:7300;width:1874;height:3191" coordorigin="83,7301" coordsize="1874,3191" path="m83,7301l84,10473,1956,10492,83,7301xe" filled="true" fillcolor="#f2f5f2" stroked="false">
              <v:path arrowok="t"/>
              <v:fill type="solid"/>
            </v:shape>
            <v:shape style="position:absolute;left:82;top:7300;width:1874;height:3191" coordorigin="83,7301" coordsize="1874,3191" path="m84,10473l1956,10492,83,7301,84,10473xe" filled="false" stroked="true" strokeweight=".5669pt" strokecolor="#f5f5f5">
              <v:path arrowok="t"/>
              <v:stroke dashstyle="solid"/>
            </v:shape>
            <v:shape style="position:absolute;left:82;top:7299;width:3765;height:3193" coordorigin="83,7300" coordsize="3765,3193" path="m3848,7300l83,7301,1956,10492,3848,7300xe" filled="true" fillcolor="#e3e5e3" stroked="false">
              <v:path arrowok="t"/>
              <v:fill type="solid"/>
            </v:shape>
            <v:shape style="position:absolute;left:82;top:7299;width:3765;height:3193" coordorigin="83,7300" coordsize="3765,3193" path="m1956,10492l83,7301,3848,7300,1956,10492xe" filled="false" stroked="true" strokeweight=".5669pt" strokecolor="#e3e5e3">
              <v:path arrowok="t"/>
              <v:stroke dashstyle="solid"/>
            </v:shape>
            <v:shape style="position:absolute;left:3847;top:7298;width:3188;height:3193" coordorigin="3848,7298" coordsize="3188,3193" path="m7035,7298l3848,7300,5596,10491,7035,7298xe" filled="true" fillcolor="#e0e0e0" stroked="false">
              <v:path arrowok="t"/>
              <v:fill type="solid"/>
            </v:shape>
            <v:shape style="position:absolute;left:3847;top:7298;width:3188;height:3193" coordorigin="3848,7298" coordsize="3188,3193" path="m7035,7298l5596,10491,3848,7300,7035,7298xe" filled="false" stroked="true" strokeweight=".5669pt" strokecolor="#e0e0e0">
              <v:path arrowok="t"/>
              <v:stroke dashstyle="solid"/>
            </v:shape>
            <v:shape style="position:absolute;left:1956;top:7299;width:3640;height:3193" coordorigin="1956,7300" coordsize="3640,3193" path="m3848,7300l1956,10492,5596,10491,3848,7300xe" filled="true" fillcolor="#f2f5f2" stroked="false">
              <v:path arrowok="t"/>
              <v:fill type="solid"/>
            </v:shape>
            <v:shape style="position:absolute;left:1956;top:7299;width:3640;height:3193" coordorigin="1956,7300" coordsize="3640,3193" path="m1956,10492l5596,10491,3848,7300,1956,10492xe" filled="false" stroked="true" strokeweight=".5669pt" strokecolor="#f2f5f2">
              <v:path arrowok="t"/>
              <v:stroke dashstyle="solid"/>
            </v:shape>
            <v:shape style="position:absolute;left:0;top:4184;width:1830;height:3117" coordorigin="0,4184" coordsize="1830,3117" path="m0,4184l0,7281,1830,7300,0,4184xe" filled="true" fillcolor="#f2f5f2" stroked="false">
              <v:path arrowok="t"/>
              <v:fill type="solid"/>
            </v:shape>
            <v:shape style="position:absolute;left:0;top:4184;width:1830;height:3117" coordorigin="0,4184" coordsize="1830,3117" path="m0,7281l1830,7300,0,4184,0,7281e" filled="false" stroked="true" strokeweight=".5669pt" strokecolor="#f5f5f5">
              <v:path arrowok="t"/>
              <v:stroke dashstyle="solid"/>
            </v:shape>
            <v:shape style="position:absolute;left:0;top:4108;width:3722;height:3193" coordorigin="0,4108" coordsize="3722,3193" path="m3721,4108l0,4109,0,4184,1830,7300,3721,4108xe" filled="true" fillcolor="#e3e5e3" stroked="false">
              <v:path arrowok="t"/>
              <v:fill type="solid"/>
            </v:shape>
            <v:shape style="position:absolute;left:0;top:4108;width:3722;height:3193" coordorigin="0,4108" coordsize="3722,3193" path="m1830,7300l0,4184,0,4109,3721,4108,1830,7300e" filled="false" stroked="true" strokeweight=".5669pt" strokecolor="#e3e5e3">
              <v:path arrowok="t"/>
              <v:stroke dashstyle="solid"/>
            </v:shape>
            <v:shape style="position:absolute;left:3721;top:4106;width:3188;height:3193" coordorigin="3721,4107" coordsize="3188,3193" path="m6909,4107l3721,4108,5470,7299,6909,4107xe" filled="true" fillcolor="#e0e0e0" stroked="false">
              <v:path arrowok="t"/>
              <v:fill type="solid"/>
            </v:shape>
            <v:shape style="position:absolute;left:3721;top:4106;width:3188;height:3193" coordorigin="3721,4107" coordsize="3188,3193" path="m6909,4107l5470,7299,3721,4108,6909,4107xe" filled="false" stroked="true" strokeweight=".5669pt" strokecolor="#e0e0e0">
              <v:path arrowok="t"/>
              <v:stroke dashstyle="solid"/>
            </v:shape>
            <v:shape style="position:absolute;left:1829;top:4108;width:3641;height:3193" coordorigin="1830,4108" coordsize="3641,3193" path="m3721,4108l1830,7300,5470,7299,3721,4108xe" filled="true" fillcolor="#f2f5f2" stroked="false">
              <v:path arrowok="t"/>
              <v:fill type="solid"/>
            </v:shape>
            <v:shape style="position:absolute;left:1829;top:4108;width:3641;height:3193" coordorigin="1830,4108" coordsize="3641,3193" path="m1830,7300l5470,7299,3721,4108,1830,7300xe" filled="false" stroked="true" strokeweight=".5669pt" strokecolor="#f2f5f2">
              <v:path arrowok="t"/>
              <v:stroke dashstyle="solid"/>
            </v:shape>
            <v:shape style="position:absolute;left:10691;top:7278;width:1421;height:2454" coordorigin="10692,7279" coordsize="1421,2454" path="m10692,7279l12112,9733,12111,7302,10692,7279xe" filled="true" fillcolor="#f2f5f2" stroked="false">
              <v:path arrowok="t"/>
              <v:fill type="solid"/>
            </v:shape>
            <v:shape style="position:absolute;left:10691;top:7278;width:1421;height:2454" coordorigin="10692,7279" coordsize="1421,2454" path="m12111,7302l10692,7279,12112,9733,12111,7302xe" filled="false" stroked="true" strokeweight=".5669pt" strokecolor="#f5f5f5">
              <v:path arrowok="t"/>
              <v:stroke dashstyle="solid"/>
            </v:shape>
            <v:shape style="position:absolute;left:8780;top:7278;width:3332;height:3200" coordorigin="8780,7279" coordsize="3332,3200" path="m10692,7279l8780,10459,12112,10479,12112,9733,10692,7279xe" filled="true" fillcolor="#e3e5e3" stroked="false">
              <v:path arrowok="t"/>
              <v:fill type="solid"/>
            </v:shape>
            <v:shape style="position:absolute;left:8780;top:7278;width:3332;height:3200" coordorigin="8780,7279" coordsize="3332,3200" path="m10692,7279l12112,9733,12112,10479,8780,10459,10692,7279xe" filled="false" stroked="true" strokeweight=".5669pt" strokecolor="#e3e5e3">
              <v:path arrowok="t"/>
              <v:stroke dashstyle="solid"/>
            </v:shape>
            <v:shape style="position:absolute;left:5592;top:7257;width:3188;height:3202" coordorigin="5593,7258" coordsize="3188,3202" path="m7052,7258l5593,10441,8780,10459,7052,7258xe" filled="true" fillcolor="#e0e0e0" stroked="false">
              <v:path arrowok="t"/>
              <v:fill type="solid"/>
            </v:shape>
            <v:shape style="position:absolute;left:5592;top:7257;width:3188;height:3202" coordorigin="5593,7258" coordsize="3188,3202" path="m5593,10441l7052,7258,8780,10459,5593,10441xe" filled="false" stroked="true" strokeweight=".5669pt" strokecolor="#e0e0e0">
              <v:path arrowok="t"/>
              <v:stroke dashstyle="solid"/>
            </v:shape>
            <v:shape style="position:absolute;left:7051;top:7257;width:3640;height:3202" coordorigin="7052,7258" coordsize="3640,3202" path="m7052,7258l8780,10459,10691,7279,7052,7258xe" filled="true" fillcolor="#f2f5f2" stroked="false">
              <v:path arrowok="t"/>
              <v:fill type="solid"/>
            </v:shape>
            <v:shape style="position:absolute;left:7051;top:7257;width:3640;height:3202" coordorigin="7052,7258" coordsize="3640,3202" path="m10691,7279l7052,7258,8780,10459,10691,7279xe" filled="false" stroked="true" strokeweight=".5669pt" strokecolor="#f2f5f2">
              <v:path arrowok="t"/>
              <v:stroke dashstyle="solid"/>
            </v:shape>
            <w10:wrap type="none"/>
          </v:group>
        </w:pict>
      </w:r>
    </w:p>
    <w:p>
      <w:pPr>
        <w:pStyle w:val="BodyText"/>
        <w:rPr>
          <w:sz w:val="20"/>
        </w:rPr>
      </w:pPr>
    </w:p>
    <w:p>
      <w:pPr>
        <w:pStyle w:val="BodyText"/>
        <w:rPr>
          <w:sz w:val="20"/>
        </w:rPr>
      </w:pPr>
    </w:p>
    <w:p>
      <w:pPr>
        <w:spacing w:before="311"/>
        <w:ind w:left="0" w:right="1560" w:firstLine="0"/>
        <w:jc w:val="right"/>
        <w:rPr>
          <w:rFonts w:ascii="Arial"/>
          <w:b/>
          <w:sz w:val="48"/>
        </w:rPr>
      </w:pPr>
      <w:bookmarkStart w:name="Page 1" w:id="1"/>
      <w:bookmarkEnd w:id="1"/>
      <w:r>
        <w:rPr/>
      </w:r>
      <w:r>
        <w:rPr>
          <w:rFonts w:ascii="Arial"/>
          <w:b/>
          <w:color w:val="231916"/>
          <w:sz w:val="48"/>
        </w:rPr>
        <w:t>MODUL PRAKTIKUM</w:t>
      </w:r>
    </w:p>
    <w:p>
      <w:pPr>
        <w:spacing w:line="278" w:lineRule="auto" w:before="41"/>
        <w:ind w:left="14240" w:right="0" w:firstLine="0"/>
        <w:jc w:val="left"/>
        <w:rPr>
          <w:rFonts w:ascii="Arial"/>
          <w:sz w:val="72"/>
        </w:rPr>
      </w:pPr>
      <w:r>
        <w:rPr>
          <w:rFonts w:ascii="Arial"/>
          <w:color w:val="F5F5F5"/>
          <w:sz w:val="72"/>
        </w:rPr>
        <w:t>MANAJEMEN </w:t>
      </w:r>
      <w:r>
        <w:rPr>
          <w:rFonts w:ascii="Arial"/>
          <w:color w:val="F5F5F5"/>
          <w:w w:val="85"/>
          <w:sz w:val="72"/>
        </w:rPr>
        <w:t>PATIENT</w:t>
      </w:r>
      <w:r>
        <w:rPr>
          <w:rFonts w:ascii="Arial"/>
          <w:color w:val="F5F5F5"/>
          <w:spacing w:val="107"/>
          <w:w w:val="85"/>
          <w:sz w:val="72"/>
        </w:rPr>
        <w:t> </w:t>
      </w:r>
      <w:r>
        <w:rPr>
          <w:rFonts w:ascii="Arial"/>
          <w:color w:val="F5F5F5"/>
          <w:spacing w:val="-3"/>
          <w:w w:val="85"/>
          <w:sz w:val="72"/>
        </w:rPr>
        <w:t>SAFETY</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5"/>
        </w:rPr>
      </w:pPr>
    </w:p>
    <w:p>
      <w:pPr>
        <w:spacing w:before="151"/>
        <w:ind w:left="8826" w:right="0" w:firstLine="0"/>
        <w:jc w:val="left"/>
        <w:rPr>
          <w:rFonts w:ascii="Arial"/>
          <w:sz w:val="40"/>
        </w:rPr>
      </w:pPr>
      <w:r>
        <w:rPr>
          <w:rFonts w:ascii="Arial"/>
          <w:color w:val="231916"/>
          <w:sz w:val="40"/>
        </w:rPr>
        <w:t>Disusun Oleh :</w:t>
      </w:r>
    </w:p>
    <w:p>
      <w:pPr>
        <w:spacing w:before="67"/>
        <w:ind w:left="8826" w:right="0" w:firstLine="0"/>
        <w:jc w:val="left"/>
        <w:rPr>
          <w:rFonts w:ascii="Arial"/>
          <w:sz w:val="36"/>
        </w:rPr>
      </w:pPr>
      <w:r>
        <w:rPr>
          <w:rFonts w:ascii="Arial"/>
          <w:color w:val="231916"/>
          <w:sz w:val="36"/>
        </w:rPr>
        <w:t>Tim Manajemen Patient Safety</w: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0"/>
        <w:rPr>
          <w:rFonts w:ascii="Arial"/>
          <w:sz w:val="26"/>
        </w:rPr>
      </w:pPr>
    </w:p>
    <w:p>
      <w:pPr>
        <w:spacing w:line="230" w:lineRule="auto" w:before="131"/>
        <w:ind w:left="13058" w:right="497" w:hanging="1482"/>
        <w:jc w:val="left"/>
        <w:rPr>
          <w:sz w:val="28"/>
        </w:rPr>
      </w:pPr>
      <w:r>
        <w:rPr>
          <w:color w:val="231916"/>
          <w:sz w:val="28"/>
        </w:rPr>
        <w:t>PROGRAM STUDI D-III </w:t>
      </w:r>
      <w:r>
        <w:rPr>
          <w:color w:val="231916"/>
          <w:spacing w:val="-10"/>
          <w:sz w:val="28"/>
        </w:rPr>
        <w:t>KEPERAWATAN </w:t>
      </w:r>
      <w:r>
        <w:rPr>
          <w:color w:val="231916"/>
          <w:spacing w:val="-3"/>
          <w:sz w:val="28"/>
        </w:rPr>
        <w:t>MALANG </w:t>
      </w:r>
      <w:r>
        <w:rPr>
          <w:color w:val="231916"/>
          <w:sz w:val="28"/>
        </w:rPr>
        <w:t>JURUSAN </w:t>
      </w:r>
      <w:r>
        <w:rPr>
          <w:color w:val="231916"/>
          <w:spacing w:val="-10"/>
          <w:sz w:val="28"/>
        </w:rPr>
        <w:t>KEPERAWATAN</w:t>
      </w:r>
    </w:p>
    <w:p>
      <w:pPr>
        <w:spacing w:line="314" w:lineRule="exact" w:before="0"/>
        <w:ind w:left="11608" w:right="0" w:firstLine="0"/>
        <w:jc w:val="left"/>
        <w:rPr>
          <w:sz w:val="28"/>
        </w:rPr>
      </w:pPr>
      <w:r>
        <w:rPr>
          <w:color w:val="231916"/>
          <w:sz w:val="28"/>
        </w:rPr>
        <w:t>POLITEKNIK KESEHATAN KEMENKES MALANG</w:t>
      </w:r>
    </w:p>
    <w:p>
      <w:pPr>
        <w:spacing w:after="0" w:line="314" w:lineRule="exact"/>
        <w:jc w:val="left"/>
        <w:rPr>
          <w:sz w:val="28"/>
        </w:rPr>
        <w:sectPr>
          <w:headerReference w:type="default" r:id="rId5"/>
          <w:type w:val="continuous"/>
          <w:pgSz w:w="24100" w:h="16840" w:orient="landscape"/>
          <w:pgMar w:header="0" w:top="1580" w:bottom="280" w:left="3500" w:right="1000"/>
        </w:sectPr>
      </w:pPr>
    </w:p>
    <w:p>
      <w:pPr>
        <w:pStyle w:val="BodyText"/>
        <w:rPr>
          <w:sz w:val="20"/>
        </w:rPr>
      </w:pPr>
      <w:r>
        <w:rPr/>
        <w:pict>
          <v:group style="position:absolute;margin-left:62.549999pt;margin-top:49.499977pt;width:507.75pt;height:725.25pt;mso-position-horizontal-relative:page;mso-position-vertical-relative:page;z-index:-17326592" coordorigin="1251,990" coordsize="10155,14505">
            <v:shape style="position:absolute;left:1281;top:1020;width:10095;height:14445" coordorigin="1281,1020" coordsize="10095,14445" path="m2963,1020l2888,1022,2814,1027,2741,1035,2669,1046,2598,1060,2528,1077,2459,1097,2391,1120,2325,1145,2260,1174,2197,1205,2135,1238,2074,1274,2016,1312,1959,1353,1903,1396,1850,1441,1799,1488,1749,1538,1702,1589,1657,1642,1614,1698,1573,1755,1535,1813,1499,1874,1466,1936,1435,1999,1406,2064,1381,2130,1358,2198,1338,2267,1321,2337,1307,2408,1296,2480,1288,2553,1283,2627,1281,2702,1281,13783,1283,13858,1288,13932,1296,14005,1307,14077,1321,14148,1338,14218,1358,14287,1381,14355,1406,14421,1435,14486,1466,14549,1499,14611,1535,14672,1573,14730,1614,14787,1657,14843,1702,14896,1749,14947,1799,14997,1850,15044,1903,15089,1959,15132,2016,15173,2074,15211,2135,15247,2197,15280,2260,15311,2325,15340,2391,15365,2459,15388,2528,15408,2598,15425,2669,15439,2741,15450,2814,15458,2888,15463,2963,15465,9693,15465,9768,15463,9842,15458,9916,15450,9988,15439,10059,15425,10129,15408,10198,15388,10266,15365,10332,15340,10397,15311,10460,15280,10522,15247,10583,15211,10641,15173,10698,15132,10754,15089,10807,15044,10858,14997,10908,14947,10955,14896,11000,14843,11043,14787,11084,14730,11122,14672,11158,14611,11191,14549,11222,14486,11251,14421,11276,14355,11299,14287,11319,14218,11336,14148,11350,14077,11361,14005,11369,13932,11374,13858,11376,13783,11376,2702,11374,2627,11369,2553,11361,2480,11350,2408,11336,2337,11319,2267,11299,2198,11276,2130,11251,2064,11222,1999,11191,1936,11158,1874,11122,1813,11084,1755,11043,1698,11000,1642,10955,1589,10908,1538,10858,1488,10807,1441,10754,1396,10698,1353,10641,1312,10583,1274,10522,1238,10460,1205,10397,1174,10332,1145,10266,1120,10198,1097,10129,1077,10059,1060,9988,1046,9916,1035,9842,1027,9768,1022,9693,1020,2963,1020xe" filled="false" stroked="true" strokeweight="3pt" strokecolor="#000000">
              <v:path arrowok="t"/>
              <v:stroke dashstyle="solid"/>
            </v:shape>
            <v:shape style="position:absolute;left:4416;top:5291;width:3452;height:3214" type="#_x0000_t75" alt="COLOR" stroked="false">
              <v:imagedata r:id="rId11" o:title=""/>
            </v:shape>
            <w10:wrap type="none"/>
          </v:group>
        </w:pict>
      </w:r>
    </w:p>
    <w:p>
      <w:pPr>
        <w:pStyle w:val="BodyText"/>
        <w:rPr>
          <w:sz w:val="20"/>
        </w:rPr>
      </w:pPr>
    </w:p>
    <w:p>
      <w:pPr>
        <w:pStyle w:val="BodyText"/>
        <w:rPr>
          <w:sz w:val="20"/>
        </w:rPr>
      </w:pPr>
    </w:p>
    <w:p>
      <w:pPr>
        <w:pStyle w:val="BodyText"/>
        <w:spacing w:before="11"/>
        <w:rPr>
          <w:sz w:val="17"/>
        </w:rPr>
      </w:pPr>
    </w:p>
    <w:p>
      <w:pPr>
        <w:pStyle w:val="Title"/>
      </w:pPr>
      <w:r>
        <w:rPr/>
        <w:t>MODUL</w:t>
      </w:r>
      <w:r>
        <w:rPr>
          <w:spacing w:val="-168"/>
        </w:rPr>
        <w:t> </w:t>
      </w:r>
      <w:r>
        <w:rPr/>
        <w:t>PRAKTIKUM</w:t>
      </w:r>
    </w:p>
    <w:p>
      <w:pPr>
        <w:spacing w:line="642" w:lineRule="exact" w:before="0"/>
        <w:ind w:left="58" w:right="0" w:firstLine="0"/>
        <w:jc w:val="center"/>
        <w:rPr>
          <w:i/>
          <w:sz w:val="59"/>
        </w:rPr>
      </w:pPr>
      <w:r>
        <w:rPr>
          <w:rFonts w:ascii="Arial"/>
          <w:w w:val="95"/>
          <w:sz w:val="56"/>
        </w:rPr>
        <w:t>MANAJEMEN </w:t>
      </w:r>
      <w:r>
        <w:rPr>
          <w:i/>
          <w:w w:val="95"/>
          <w:sz w:val="59"/>
        </w:rPr>
        <w:t>PATIENT</w:t>
      </w:r>
      <w:r>
        <w:rPr>
          <w:i/>
          <w:spacing w:val="-94"/>
          <w:w w:val="95"/>
          <w:sz w:val="59"/>
        </w:rPr>
        <w:t> </w:t>
      </w:r>
      <w:r>
        <w:rPr>
          <w:i/>
          <w:w w:val="95"/>
          <w:sz w:val="59"/>
        </w:rPr>
        <w:t>SAFETY</w:t>
      </w:r>
    </w:p>
    <w:p>
      <w:pPr>
        <w:pStyle w:val="BodyText"/>
        <w:rPr>
          <w:i/>
          <w:sz w:val="58"/>
        </w:rPr>
      </w:pPr>
    </w:p>
    <w:p>
      <w:pPr>
        <w:pStyle w:val="BodyText"/>
        <w:rPr>
          <w:i/>
          <w:sz w:val="58"/>
        </w:rPr>
      </w:pPr>
    </w:p>
    <w:p>
      <w:pPr>
        <w:pStyle w:val="BodyText"/>
        <w:rPr>
          <w:i/>
          <w:sz w:val="58"/>
        </w:rPr>
      </w:pPr>
    </w:p>
    <w:p>
      <w:pPr>
        <w:pStyle w:val="BodyText"/>
        <w:rPr>
          <w:i/>
          <w:sz w:val="58"/>
        </w:rPr>
      </w:pPr>
    </w:p>
    <w:p>
      <w:pPr>
        <w:pStyle w:val="BodyText"/>
        <w:rPr>
          <w:i/>
          <w:sz w:val="58"/>
        </w:rPr>
      </w:pPr>
    </w:p>
    <w:p>
      <w:pPr>
        <w:pStyle w:val="BodyText"/>
        <w:rPr>
          <w:i/>
          <w:sz w:val="58"/>
        </w:rPr>
      </w:pPr>
    </w:p>
    <w:p>
      <w:pPr>
        <w:pStyle w:val="BodyText"/>
        <w:rPr>
          <w:i/>
          <w:sz w:val="58"/>
        </w:rPr>
      </w:pPr>
    </w:p>
    <w:p>
      <w:pPr>
        <w:pStyle w:val="BodyText"/>
        <w:spacing w:before="4"/>
        <w:rPr>
          <w:i/>
          <w:sz w:val="53"/>
        </w:rPr>
      </w:pPr>
    </w:p>
    <w:p>
      <w:pPr>
        <w:spacing w:line="368" w:lineRule="exact" w:before="0"/>
        <w:ind w:left="63" w:right="0" w:firstLine="0"/>
        <w:jc w:val="center"/>
        <w:rPr>
          <w:rFonts w:ascii="Arial"/>
          <w:sz w:val="32"/>
        </w:rPr>
      </w:pPr>
      <w:r>
        <w:rPr>
          <w:rFonts w:ascii="Arial"/>
          <w:w w:val="95"/>
          <w:sz w:val="32"/>
        </w:rPr>
        <w:t>DISUSUN OLEH</w:t>
      </w:r>
    </w:p>
    <w:p>
      <w:pPr>
        <w:spacing w:before="0"/>
        <w:ind w:left="2100" w:right="2032" w:firstLine="0"/>
        <w:jc w:val="center"/>
        <w:rPr>
          <w:sz w:val="28"/>
        </w:rPr>
      </w:pPr>
      <w:r>
        <w:rPr>
          <w:sz w:val="28"/>
        </w:rPr>
        <w:t>Maria Diah Ciptaningtyas, S.Kep., Ns., M.Kep., Sp.MB Edy Suyanto, SST, MPH</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9"/>
        <w:rPr>
          <w:sz w:val="23"/>
        </w:rPr>
      </w:pPr>
    </w:p>
    <w:p>
      <w:pPr>
        <w:spacing w:line="220" w:lineRule="auto" w:before="0"/>
        <w:ind w:left="3048" w:right="1154" w:hanging="1933"/>
        <w:jc w:val="left"/>
        <w:rPr>
          <w:rFonts w:ascii="Arial"/>
          <w:sz w:val="44"/>
        </w:rPr>
      </w:pPr>
      <w:r>
        <w:rPr>
          <w:rFonts w:ascii="Arial"/>
          <w:w w:val="85"/>
          <w:sz w:val="44"/>
        </w:rPr>
        <w:t>POLITEKNIK KESEHATAN KEMENKES MALANG </w:t>
      </w:r>
      <w:r>
        <w:rPr>
          <w:rFonts w:ascii="Arial"/>
          <w:w w:val="95"/>
          <w:sz w:val="44"/>
        </w:rPr>
        <w:t>JURUSAN KEPERAWATAN</w:t>
      </w:r>
    </w:p>
    <w:p>
      <w:pPr>
        <w:spacing w:line="218" w:lineRule="auto" w:before="48"/>
        <w:ind w:left="3902" w:right="1154" w:hanging="2060"/>
        <w:jc w:val="left"/>
        <w:rPr>
          <w:rFonts w:ascii="Arial"/>
          <w:sz w:val="44"/>
        </w:rPr>
      </w:pPr>
      <w:r>
        <w:rPr>
          <w:rFonts w:ascii="Arial"/>
          <w:w w:val="90"/>
          <w:sz w:val="44"/>
        </w:rPr>
        <w:t>PRODI </w:t>
      </w:r>
      <w:r>
        <w:rPr>
          <w:b/>
          <w:w w:val="90"/>
          <w:sz w:val="44"/>
        </w:rPr>
        <w:t>D-III </w:t>
      </w:r>
      <w:r>
        <w:rPr>
          <w:rFonts w:ascii="Arial"/>
          <w:w w:val="90"/>
          <w:sz w:val="44"/>
        </w:rPr>
        <w:t>KEPERAWATAN MALANG </w:t>
      </w:r>
      <w:r>
        <w:rPr>
          <w:rFonts w:ascii="Arial"/>
          <w:sz w:val="44"/>
        </w:rPr>
        <w:t>TAHUN 2019</w:t>
      </w:r>
    </w:p>
    <w:p>
      <w:pPr>
        <w:spacing w:after="0" w:line="218" w:lineRule="auto"/>
        <w:jc w:val="left"/>
        <w:rPr>
          <w:rFonts w:ascii="Arial"/>
          <w:sz w:val="44"/>
        </w:rPr>
        <w:sectPr>
          <w:headerReference w:type="default" r:id="rId10"/>
          <w:pgSz w:w="11920" w:h="16850"/>
          <w:pgMar w:header="0" w:footer="0" w:top="980" w:bottom="280" w:left="680" w:right="480"/>
        </w:sectPr>
      </w:pPr>
    </w:p>
    <w:p>
      <w:pPr>
        <w:pStyle w:val="BodyText"/>
        <w:ind w:left="1842"/>
        <w:rPr>
          <w:rFonts w:ascii="Arial"/>
          <w:sz w:val="20"/>
        </w:rPr>
      </w:pPr>
      <w:r>
        <w:rPr>
          <w:rFonts w:ascii="Arial"/>
          <w:sz w:val="20"/>
        </w:rPr>
        <w:pict>
          <v:group style="width:375pt;height:103.85pt;mso-position-horizontal-relative:char;mso-position-vertical-relative:line" coordorigin="0,0" coordsize="7500,2077">
            <v:rect style="position:absolute;left:30;top:50;width:7470;height:2027" filled="true" fillcolor="#375522" stroked="false">
              <v:fill opacity="32896f" type="solid"/>
            </v:rect>
            <v:shape style="position:absolute;left:10;top:10;width:7470;height:2027" type="#_x0000_t75" stroked="false">
              <v:imagedata r:id="rId14" o:title=""/>
            </v:shape>
            <v:shape style="position:absolute;left:10;top:10;width:7470;height:2027" type="#_x0000_t202" filled="false" stroked="true" strokeweight="1pt" strokecolor="#a8d08d">
              <v:textbox inset="0,0,0,0">
                <w:txbxContent>
                  <w:p>
                    <w:pPr>
                      <w:spacing w:before="306"/>
                      <w:ind w:left="167" w:right="528" w:firstLine="0"/>
                      <w:jc w:val="center"/>
                      <w:rPr>
                        <w:b/>
                        <w:sz w:val="32"/>
                      </w:rPr>
                    </w:pPr>
                    <w:r>
                      <w:rPr>
                        <w:b/>
                        <w:sz w:val="32"/>
                      </w:rPr>
                      <w:t>VISI DAN MISI</w:t>
                    </w:r>
                  </w:p>
                  <w:p>
                    <w:pPr>
                      <w:spacing w:before="185"/>
                      <w:ind w:left="170" w:right="528" w:firstLine="0"/>
                      <w:jc w:val="center"/>
                      <w:rPr>
                        <w:b/>
                        <w:sz w:val="28"/>
                      </w:rPr>
                    </w:pPr>
                    <w:r>
                      <w:rPr>
                        <w:b/>
                        <w:sz w:val="28"/>
                      </w:rPr>
                      <w:t>PROGRAM STUDI D-III KEPERAWATAN MALANG JURUSAN KEPERAWATAN</w:t>
                    </w:r>
                  </w:p>
                  <w:p>
                    <w:pPr>
                      <w:spacing w:line="321" w:lineRule="exact" w:before="0"/>
                      <w:ind w:left="211" w:right="0" w:firstLine="0"/>
                      <w:jc w:val="left"/>
                      <w:rPr>
                        <w:b/>
                        <w:sz w:val="28"/>
                      </w:rPr>
                    </w:pPr>
                    <w:r>
                      <w:rPr>
                        <w:b/>
                        <w:sz w:val="28"/>
                      </w:rPr>
                      <w:t>POLITEKNIK KESEHATAN KEMENKES MALANG</w:t>
                    </w:r>
                  </w:p>
                </w:txbxContent>
              </v:textbox>
              <v:stroke dashstyle="solid"/>
              <w10:wrap type="none"/>
            </v:shape>
          </v:group>
        </w:pict>
      </w:r>
      <w:r>
        <w:rPr>
          <w:rFonts w:ascii="Arial"/>
          <w:sz w:val="20"/>
        </w:rPr>
      </w:r>
    </w:p>
    <w:p>
      <w:pPr>
        <w:pStyle w:val="BodyText"/>
        <w:rPr>
          <w:rFonts w:ascii="Arial"/>
          <w:sz w:val="20"/>
        </w:rPr>
      </w:pPr>
    </w:p>
    <w:p>
      <w:pPr>
        <w:pStyle w:val="BodyText"/>
        <w:rPr>
          <w:rFonts w:ascii="Arial"/>
          <w:sz w:val="20"/>
        </w:rPr>
      </w:pPr>
    </w:p>
    <w:p>
      <w:pPr>
        <w:pStyle w:val="BodyText"/>
        <w:rPr>
          <w:rFonts w:ascii="Arial"/>
          <w:sz w:val="20"/>
        </w:rPr>
      </w:pPr>
    </w:p>
    <w:p>
      <w:pPr>
        <w:pStyle w:val="Heading1"/>
        <w:spacing w:before="219"/>
        <w:ind w:left="1742" w:firstLine="0"/>
      </w:pPr>
      <w:r>
        <w:rPr/>
        <w:t>Visi:</w:t>
      </w:r>
    </w:p>
    <w:p>
      <w:pPr>
        <w:pStyle w:val="BodyText"/>
        <w:spacing w:before="4"/>
        <w:rPr>
          <w:b/>
          <w:sz w:val="31"/>
        </w:rPr>
      </w:pPr>
    </w:p>
    <w:p>
      <w:pPr>
        <w:spacing w:line="276" w:lineRule="auto" w:before="0"/>
        <w:ind w:left="2018" w:right="1154" w:hanging="72"/>
        <w:jc w:val="left"/>
        <w:rPr>
          <w:b/>
          <w:sz w:val="24"/>
        </w:rPr>
      </w:pPr>
      <w:r>
        <w:rPr>
          <w:b/>
          <w:sz w:val="24"/>
        </w:rPr>
        <w:t>“Menjadi Program Studi Diploma III Keperawatan yang Berkarakter dan Unggul Terutama di Bidang Keperawatan Komunitas pada Tahun 2019”</w:t>
      </w:r>
    </w:p>
    <w:p>
      <w:pPr>
        <w:pStyle w:val="BodyText"/>
        <w:spacing w:before="5"/>
        <w:rPr>
          <w:b/>
          <w:sz w:val="27"/>
        </w:rPr>
      </w:pPr>
    </w:p>
    <w:p>
      <w:pPr>
        <w:spacing w:before="0"/>
        <w:ind w:left="1742" w:right="0" w:firstLine="0"/>
        <w:jc w:val="left"/>
        <w:rPr>
          <w:b/>
          <w:sz w:val="24"/>
        </w:rPr>
      </w:pPr>
      <w:r>
        <w:rPr>
          <w:b/>
          <w:sz w:val="24"/>
        </w:rPr>
        <w:t>Misi:</w:t>
      </w:r>
    </w:p>
    <w:p>
      <w:pPr>
        <w:pStyle w:val="BodyText"/>
        <w:spacing w:before="10"/>
        <w:rPr>
          <w:b/>
          <w:sz w:val="30"/>
        </w:rPr>
      </w:pPr>
    </w:p>
    <w:p>
      <w:pPr>
        <w:pStyle w:val="ListParagraph"/>
        <w:numPr>
          <w:ilvl w:val="0"/>
          <w:numId w:val="1"/>
        </w:numPr>
        <w:tabs>
          <w:tab w:pos="1742" w:val="left" w:leader="none"/>
        </w:tabs>
        <w:spacing w:line="276" w:lineRule="auto" w:before="0" w:after="0"/>
        <w:ind w:left="1742" w:right="962" w:hanging="360"/>
        <w:jc w:val="both"/>
        <w:rPr>
          <w:sz w:val="24"/>
        </w:rPr>
      </w:pPr>
      <w:r>
        <w:rPr>
          <w:sz w:val="24"/>
        </w:rPr>
        <w:t>Menyelenggarakan program pendidikan tinggi vokasi bidang keperawatan dengan keunggulan keperawatan komunitas sesuai Standar Nasional Pendidikan  Tinggi dan Kerangka Kualifikasi Nasional Indonesia, berdasarkan Pancasila, didukung teknologi informasi, dan sistem penjaminan</w:t>
      </w:r>
      <w:r>
        <w:rPr>
          <w:spacing w:val="2"/>
          <w:sz w:val="24"/>
        </w:rPr>
        <w:t> </w:t>
      </w:r>
      <w:r>
        <w:rPr>
          <w:sz w:val="24"/>
        </w:rPr>
        <w:t>mutu</w:t>
      </w:r>
    </w:p>
    <w:p>
      <w:pPr>
        <w:pStyle w:val="ListParagraph"/>
        <w:numPr>
          <w:ilvl w:val="0"/>
          <w:numId w:val="1"/>
        </w:numPr>
        <w:tabs>
          <w:tab w:pos="1742" w:val="left" w:leader="none"/>
        </w:tabs>
        <w:spacing w:line="276" w:lineRule="auto" w:before="200" w:after="0"/>
        <w:ind w:left="1742" w:right="964" w:hanging="360"/>
        <w:jc w:val="both"/>
        <w:rPr>
          <w:sz w:val="24"/>
        </w:rPr>
      </w:pPr>
      <w:r>
        <w:rPr>
          <w:sz w:val="24"/>
        </w:rPr>
        <w:t>Melaksanakan penelitian terapan dibidang keperawatan terutama keperawatan komunitas</w:t>
      </w:r>
    </w:p>
    <w:p>
      <w:pPr>
        <w:pStyle w:val="ListParagraph"/>
        <w:numPr>
          <w:ilvl w:val="0"/>
          <w:numId w:val="1"/>
        </w:numPr>
        <w:tabs>
          <w:tab w:pos="1742" w:val="left" w:leader="none"/>
        </w:tabs>
        <w:spacing w:line="276" w:lineRule="auto" w:before="201" w:after="0"/>
        <w:ind w:left="1742" w:right="965" w:hanging="360"/>
        <w:jc w:val="both"/>
        <w:rPr>
          <w:sz w:val="24"/>
        </w:rPr>
      </w:pPr>
      <w:r>
        <w:rPr>
          <w:sz w:val="24"/>
        </w:rPr>
        <w:t>Melaksanakan pengabdian kepada masyarakat berbasis hasil penelitian terapan di bidang keperawatan terutama keperawatan</w:t>
      </w:r>
      <w:r>
        <w:rPr>
          <w:spacing w:val="-4"/>
          <w:sz w:val="24"/>
        </w:rPr>
        <w:t> </w:t>
      </w:r>
      <w:r>
        <w:rPr>
          <w:sz w:val="24"/>
        </w:rPr>
        <w:t>komunitas</w:t>
      </w:r>
    </w:p>
    <w:p>
      <w:pPr>
        <w:pStyle w:val="ListParagraph"/>
        <w:numPr>
          <w:ilvl w:val="0"/>
          <w:numId w:val="1"/>
        </w:numPr>
        <w:tabs>
          <w:tab w:pos="1742" w:val="left" w:leader="none"/>
        </w:tabs>
        <w:spacing w:line="276" w:lineRule="auto" w:before="200" w:after="0"/>
        <w:ind w:left="1742" w:right="963" w:hanging="360"/>
        <w:jc w:val="both"/>
        <w:rPr>
          <w:sz w:val="24"/>
        </w:rPr>
      </w:pPr>
      <w:r>
        <w:rPr>
          <w:sz w:val="24"/>
        </w:rPr>
        <w:t>Meningkatan kuantitas dan kualitas sarana dan prasarana kegiatan Tri Dharma Perguruan Tinggi di bidang pendidikan</w:t>
      </w:r>
      <w:r>
        <w:rPr>
          <w:spacing w:val="-4"/>
          <w:sz w:val="24"/>
        </w:rPr>
        <w:t> </w:t>
      </w:r>
      <w:r>
        <w:rPr>
          <w:sz w:val="24"/>
        </w:rPr>
        <w:t>keperawatan</w:t>
      </w:r>
    </w:p>
    <w:p>
      <w:pPr>
        <w:pStyle w:val="ListParagraph"/>
        <w:numPr>
          <w:ilvl w:val="0"/>
          <w:numId w:val="1"/>
        </w:numPr>
        <w:tabs>
          <w:tab w:pos="1742" w:val="left" w:leader="none"/>
        </w:tabs>
        <w:spacing w:line="276" w:lineRule="auto" w:before="201" w:after="0"/>
        <w:ind w:left="1742" w:right="963" w:hanging="360"/>
        <w:jc w:val="both"/>
        <w:rPr>
          <w:sz w:val="24"/>
        </w:rPr>
      </w:pPr>
      <w:r>
        <w:rPr>
          <w:sz w:val="24"/>
        </w:rPr>
        <w:t>Mengembangkan kerjasama Nasional dan Internasional dalam rangka Tri Dharma Perguruan Tinggi di bidang</w:t>
      </w:r>
      <w:r>
        <w:rPr>
          <w:spacing w:val="-4"/>
          <w:sz w:val="24"/>
        </w:rPr>
        <w:t> </w:t>
      </w:r>
      <w:r>
        <w:rPr>
          <w:sz w:val="24"/>
        </w:rPr>
        <w:t>keperawatan</w:t>
      </w:r>
    </w:p>
    <w:p>
      <w:pPr>
        <w:pStyle w:val="ListParagraph"/>
        <w:numPr>
          <w:ilvl w:val="0"/>
          <w:numId w:val="1"/>
        </w:numPr>
        <w:tabs>
          <w:tab w:pos="1742" w:val="left" w:leader="none"/>
        </w:tabs>
        <w:spacing w:line="278" w:lineRule="auto" w:before="198" w:after="0"/>
        <w:ind w:left="1742" w:right="957" w:hanging="360"/>
        <w:jc w:val="both"/>
        <w:rPr>
          <w:sz w:val="24"/>
        </w:rPr>
      </w:pPr>
      <w:r>
        <w:rPr>
          <w:sz w:val="24"/>
        </w:rPr>
        <w:t>Melaksanakan tatakelola organisasi yang kredibel, transparan, akuntabel, bertanggungjawab, dan</w:t>
      </w:r>
      <w:r>
        <w:rPr>
          <w:spacing w:val="-1"/>
          <w:sz w:val="24"/>
        </w:rPr>
        <w:t> </w:t>
      </w:r>
      <w:r>
        <w:rPr>
          <w:sz w:val="24"/>
        </w:rPr>
        <w:t>adil</w:t>
      </w:r>
    </w:p>
    <w:p>
      <w:pPr>
        <w:pStyle w:val="ListParagraph"/>
        <w:numPr>
          <w:ilvl w:val="0"/>
          <w:numId w:val="1"/>
        </w:numPr>
        <w:tabs>
          <w:tab w:pos="1742" w:val="left" w:leader="none"/>
        </w:tabs>
        <w:spacing w:line="276" w:lineRule="auto" w:before="195" w:after="0"/>
        <w:ind w:left="1742" w:right="964" w:hanging="360"/>
        <w:jc w:val="both"/>
        <w:rPr>
          <w:sz w:val="24"/>
        </w:rPr>
      </w:pPr>
      <w:r>
        <w:rPr>
          <w:sz w:val="24"/>
        </w:rPr>
        <w:t>Meningkatkan kualitas dan kuantitas Sumber Daya Manusia yang profesional dalam melaksanakan Tri Dharma Perguruan</w:t>
      </w:r>
      <w:r>
        <w:rPr>
          <w:spacing w:val="-1"/>
          <w:sz w:val="24"/>
        </w:rPr>
        <w:t> </w:t>
      </w:r>
      <w:r>
        <w:rPr>
          <w:sz w:val="24"/>
        </w:rPr>
        <w:t>Tinggi</w:t>
      </w:r>
    </w:p>
    <w:p>
      <w:pPr>
        <w:spacing w:after="0" w:line="276" w:lineRule="auto"/>
        <w:jc w:val="both"/>
        <w:rPr>
          <w:sz w:val="24"/>
        </w:rPr>
        <w:sectPr>
          <w:headerReference w:type="default" r:id="rId12"/>
          <w:footerReference w:type="default" r:id="rId13"/>
          <w:pgSz w:w="11920" w:h="16850"/>
          <w:pgMar w:header="0" w:footer="1508" w:top="1120" w:bottom="1700" w:left="680" w:right="480"/>
          <w:pgNumType w:start="2"/>
        </w:sectPr>
      </w:pPr>
    </w:p>
    <w:p>
      <w:pPr>
        <w:pStyle w:val="BodyText"/>
        <w:spacing w:before="2"/>
        <w:rPr>
          <w:sz w:val="14"/>
        </w:rPr>
      </w:pPr>
      <w:r>
        <w:rPr/>
        <w:drawing>
          <wp:anchor distT="0" distB="0" distL="0" distR="0" allowOverlap="1" layoutInCell="1" locked="0" behindDoc="1" simplePos="0" relativeHeight="485991424">
            <wp:simplePos x="0" y="0"/>
            <wp:positionH relativeFrom="page">
              <wp:posOffset>1977713</wp:posOffset>
            </wp:positionH>
            <wp:positionV relativeFrom="page">
              <wp:posOffset>7081012</wp:posOffset>
            </wp:positionV>
            <wp:extent cx="1097516" cy="763524"/>
            <wp:effectExtent l="0" t="0" r="0" b="0"/>
            <wp:wrapNone/>
            <wp:docPr id="1" name="image7.png"/>
            <wp:cNvGraphicFramePr>
              <a:graphicFrameLocks noChangeAspect="1"/>
            </wp:cNvGraphicFramePr>
            <a:graphic>
              <a:graphicData uri="http://schemas.openxmlformats.org/drawingml/2006/picture">
                <pic:pic>
                  <pic:nvPicPr>
                    <pic:cNvPr id="2" name="image7.png"/>
                    <pic:cNvPicPr/>
                  </pic:nvPicPr>
                  <pic:blipFill>
                    <a:blip r:embed="rId17" cstate="print"/>
                    <a:stretch>
                      <a:fillRect/>
                    </a:stretch>
                  </pic:blipFill>
                  <pic:spPr>
                    <a:xfrm>
                      <a:off x="0" y="0"/>
                      <a:ext cx="1097516" cy="763524"/>
                    </a:xfrm>
                    <a:prstGeom prst="rect">
                      <a:avLst/>
                    </a:prstGeom>
                  </pic:spPr>
                </pic:pic>
              </a:graphicData>
            </a:graphic>
          </wp:anchor>
        </w:drawing>
      </w:r>
      <w:r>
        <w:rPr/>
        <w:drawing>
          <wp:anchor distT="0" distB="0" distL="0" distR="0" allowOverlap="1" layoutInCell="1" locked="0" behindDoc="1" simplePos="0" relativeHeight="485991936">
            <wp:simplePos x="0" y="0"/>
            <wp:positionH relativeFrom="page">
              <wp:posOffset>5114290</wp:posOffset>
            </wp:positionH>
            <wp:positionV relativeFrom="page">
              <wp:posOffset>7182739</wp:posOffset>
            </wp:positionV>
            <wp:extent cx="942417" cy="511301"/>
            <wp:effectExtent l="0" t="0" r="0" b="0"/>
            <wp:wrapNone/>
            <wp:docPr id="3" name="image8.png"/>
            <wp:cNvGraphicFramePr>
              <a:graphicFrameLocks noChangeAspect="1"/>
            </wp:cNvGraphicFramePr>
            <a:graphic>
              <a:graphicData uri="http://schemas.openxmlformats.org/drawingml/2006/picture">
                <pic:pic>
                  <pic:nvPicPr>
                    <pic:cNvPr id="4" name="image8.png"/>
                    <pic:cNvPicPr/>
                  </pic:nvPicPr>
                  <pic:blipFill>
                    <a:blip r:embed="rId18" cstate="print"/>
                    <a:stretch>
                      <a:fillRect/>
                    </a:stretch>
                  </pic:blipFill>
                  <pic:spPr>
                    <a:xfrm>
                      <a:off x="0" y="0"/>
                      <a:ext cx="942417" cy="511301"/>
                    </a:xfrm>
                    <a:prstGeom prst="rect">
                      <a:avLst/>
                    </a:prstGeom>
                  </pic:spPr>
                </pic:pic>
              </a:graphicData>
            </a:graphic>
          </wp:anchor>
        </w:drawing>
      </w:r>
    </w:p>
    <w:p>
      <w:pPr>
        <w:spacing w:before="89"/>
        <w:ind w:left="57" w:right="0" w:firstLine="0"/>
        <w:jc w:val="center"/>
        <w:rPr>
          <w:b/>
          <w:sz w:val="26"/>
        </w:rPr>
      </w:pPr>
      <w:r>
        <w:rPr>
          <w:b/>
          <w:sz w:val="26"/>
        </w:rPr>
        <w:t>LEMBAR PENGESAHAN</w:t>
      </w:r>
    </w:p>
    <w:p>
      <w:pPr>
        <w:pStyle w:val="BodyText"/>
        <w:rPr>
          <w:b/>
          <w:sz w:val="28"/>
        </w:rPr>
      </w:pPr>
    </w:p>
    <w:p>
      <w:pPr>
        <w:pStyle w:val="BodyText"/>
        <w:spacing w:line="360" w:lineRule="auto" w:before="238"/>
        <w:ind w:left="1022" w:right="956" w:firstLine="719"/>
        <w:jc w:val="both"/>
      </w:pPr>
      <w:r>
        <w:rPr/>
        <w:t>Modul Praktikum mata kuliah Manajemen </w:t>
      </w:r>
      <w:r>
        <w:rPr>
          <w:i/>
        </w:rPr>
        <w:t>Patient Safety </w:t>
      </w:r>
      <w:r>
        <w:rPr/>
        <w:t>Tahun 2019 adalah dokumen resmi dan digunakan pada kegiatan Pembelajaran Praktikum Mahasiswa Program Studi D-III Keperawatan Malang Jurusan Keperawatan di Lingkungan Politeknik Kesehatan Kemenkes Malang</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3510" w:val="left" w:leader="dot"/>
        </w:tabs>
        <w:spacing w:before="206"/>
        <w:ind w:left="64"/>
        <w:jc w:val="center"/>
      </w:pPr>
      <w:r>
        <w:rPr/>
        <w:t>Disahkan</w:t>
      </w:r>
      <w:r>
        <w:rPr>
          <w:spacing w:val="-1"/>
        </w:rPr>
        <w:t> </w:t>
      </w:r>
      <w:r>
        <w:rPr/>
        <w:t>pada</w:t>
      </w:r>
      <w:r>
        <w:rPr>
          <w:spacing w:val="-2"/>
        </w:rPr>
        <w:t> </w:t>
      </w:r>
      <w:r>
        <w:rPr/>
        <w:t>tanggal</w:t>
        <w:tab/>
        <w:t>Januari 2019</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9"/>
      </w:pPr>
    </w:p>
    <w:tbl>
      <w:tblPr>
        <w:tblW w:w="0" w:type="auto"/>
        <w:jc w:val="left"/>
        <w:tblInd w:w="1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05"/>
        <w:gridCol w:w="4455"/>
      </w:tblGrid>
      <w:tr>
        <w:trPr>
          <w:trHeight w:val="2037" w:hRule="atLeast"/>
        </w:trPr>
        <w:tc>
          <w:tcPr>
            <w:tcW w:w="4605" w:type="dxa"/>
          </w:tcPr>
          <w:p>
            <w:pPr>
              <w:pStyle w:val="TableParagraph"/>
              <w:spacing w:line="266" w:lineRule="exact"/>
              <w:ind w:left="180" w:right="470"/>
              <w:jc w:val="center"/>
              <w:rPr>
                <w:sz w:val="24"/>
              </w:rPr>
            </w:pPr>
            <w:r>
              <w:rPr>
                <w:sz w:val="24"/>
              </w:rPr>
              <w:t>Direktur</w:t>
            </w:r>
          </w:p>
          <w:p>
            <w:pPr>
              <w:pStyle w:val="TableParagraph"/>
              <w:spacing w:before="20"/>
              <w:ind w:left="180" w:right="472"/>
              <w:jc w:val="center"/>
              <w:rPr>
                <w:sz w:val="24"/>
              </w:rPr>
            </w:pPr>
            <w:r>
              <w:rPr>
                <w:sz w:val="24"/>
              </w:rPr>
              <w:t>Politeknik Kesehatan Kemenkes Malang</w:t>
            </w:r>
          </w:p>
          <w:p>
            <w:pPr>
              <w:pStyle w:val="TableParagraph"/>
              <w:rPr>
                <w:sz w:val="26"/>
              </w:rPr>
            </w:pPr>
          </w:p>
          <w:p>
            <w:pPr>
              <w:pStyle w:val="TableParagraph"/>
              <w:rPr>
                <w:sz w:val="26"/>
              </w:rPr>
            </w:pPr>
          </w:p>
          <w:p>
            <w:pPr>
              <w:pStyle w:val="TableParagraph"/>
              <w:spacing w:before="5"/>
              <w:rPr>
                <w:sz w:val="25"/>
              </w:rPr>
            </w:pPr>
          </w:p>
          <w:p>
            <w:pPr>
              <w:pStyle w:val="TableParagraph"/>
              <w:spacing w:line="290" w:lineRule="atLeast"/>
              <w:ind w:left="749" w:right="1040"/>
              <w:jc w:val="center"/>
              <w:rPr>
                <w:b/>
                <w:sz w:val="24"/>
              </w:rPr>
            </w:pPr>
            <w:r>
              <w:rPr>
                <w:b/>
                <w:sz w:val="24"/>
                <w:u w:val="thick"/>
              </w:rPr>
              <w:t>Budi Susatia, S.Kp M.Kes</w:t>
            </w:r>
            <w:r>
              <w:rPr>
                <w:b/>
                <w:sz w:val="24"/>
              </w:rPr>
              <w:t> NIP. 19650318 198803 1002</w:t>
            </w:r>
          </w:p>
        </w:tc>
        <w:tc>
          <w:tcPr>
            <w:tcW w:w="4455" w:type="dxa"/>
          </w:tcPr>
          <w:p>
            <w:pPr>
              <w:pStyle w:val="TableParagraph"/>
              <w:spacing w:line="256" w:lineRule="auto"/>
              <w:ind w:left="1346" w:right="1049" w:firstLine="742"/>
              <w:rPr>
                <w:sz w:val="24"/>
              </w:rPr>
            </w:pPr>
            <w:r>
              <w:rPr>
                <w:sz w:val="24"/>
              </w:rPr>
              <w:t>Ketua Jurusan</w:t>
            </w:r>
            <w:r>
              <w:rPr>
                <w:spacing w:val="10"/>
                <w:sz w:val="24"/>
              </w:rPr>
              <w:t> </w:t>
            </w:r>
            <w:r>
              <w:rPr>
                <w:spacing w:val="-3"/>
                <w:sz w:val="24"/>
              </w:rPr>
              <w:t>Keperawatan</w:t>
            </w:r>
          </w:p>
          <w:p>
            <w:pPr>
              <w:pStyle w:val="TableParagraph"/>
              <w:rPr>
                <w:sz w:val="26"/>
              </w:rPr>
            </w:pPr>
          </w:p>
          <w:p>
            <w:pPr>
              <w:pStyle w:val="TableParagraph"/>
              <w:rPr>
                <w:sz w:val="26"/>
              </w:rPr>
            </w:pPr>
          </w:p>
          <w:p>
            <w:pPr>
              <w:pStyle w:val="TableParagraph"/>
              <w:spacing w:before="10"/>
              <w:rPr>
                <w:sz w:val="22"/>
              </w:rPr>
            </w:pPr>
          </w:p>
          <w:p>
            <w:pPr>
              <w:pStyle w:val="TableParagraph"/>
              <w:spacing w:line="290" w:lineRule="atLeast" w:before="1"/>
              <w:ind w:left="1029" w:right="181" w:hanging="536"/>
              <w:rPr>
                <w:b/>
                <w:sz w:val="24"/>
              </w:rPr>
            </w:pPr>
            <w:r>
              <w:rPr>
                <w:b/>
                <w:sz w:val="24"/>
                <w:u w:val="thick"/>
              </w:rPr>
              <w:t>Imam Subekti, S.Kp M.Kep Sp.Kom</w:t>
            </w:r>
            <w:r>
              <w:rPr>
                <w:b/>
                <w:sz w:val="24"/>
              </w:rPr>
              <w:t> NIP. 196512051989121001</w:t>
            </w:r>
          </w:p>
        </w:tc>
      </w:tr>
    </w:tbl>
    <w:p>
      <w:pPr>
        <w:spacing w:after="0" w:line="290" w:lineRule="atLeast"/>
        <w:rPr>
          <w:sz w:val="24"/>
        </w:rPr>
        <w:sectPr>
          <w:headerReference w:type="default" r:id="rId15"/>
          <w:footerReference w:type="default" r:id="rId16"/>
          <w:pgSz w:w="11920" w:h="16850"/>
          <w:pgMar w:header="0" w:footer="1508" w:top="1600" w:bottom="1700" w:left="680" w:right="480"/>
          <w:pgNumType w:start="3"/>
        </w:sectPr>
      </w:pPr>
    </w:p>
    <w:p>
      <w:pPr>
        <w:spacing w:before="77"/>
        <w:ind w:left="62" w:right="0" w:firstLine="0"/>
        <w:jc w:val="center"/>
        <w:rPr>
          <w:b/>
          <w:sz w:val="28"/>
        </w:rPr>
      </w:pPr>
      <w:r>
        <w:rPr>
          <w:b/>
          <w:sz w:val="28"/>
        </w:rPr>
        <w:t>KATA PENGANTAR</w:t>
      </w:r>
    </w:p>
    <w:p>
      <w:pPr>
        <w:pStyle w:val="BodyText"/>
        <w:rPr>
          <w:b/>
          <w:sz w:val="30"/>
        </w:rPr>
      </w:pPr>
    </w:p>
    <w:p>
      <w:pPr>
        <w:pStyle w:val="BodyText"/>
        <w:spacing w:before="7"/>
        <w:rPr>
          <w:b/>
          <w:sz w:val="25"/>
        </w:rPr>
      </w:pPr>
    </w:p>
    <w:p>
      <w:pPr>
        <w:pStyle w:val="BodyText"/>
        <w:spacing w:line="360" w:lineRule="auto"/>
        <w:ind w:left="1022" w:right="955" w:firstLine="566"/>
        <w:jc w:val="right"/>
      </w:pPr>
      <w:r>
        <w:rPr/>
        <w:t>Puji syukur kami panjatkan ke hadirat Allah SWT atas limpahan rahmat dan karunia- Nya sehingga penyusunan Modul Praktikum Manajemen </w:t>
      </w:r>
      <w:r>
        <w:rPr>
          <w:i/>
        </w:rPr>
        <w:t>Patient Safety </w:t>
      </w:r>
      <w:r>
        <w:rPr/>
        <w:t>dapat diselesaikan.</w:t>
      </w:r>
    </w:p>
    <w:p>
      <w:pPr>
        <w:pStyle w:val="BodyText"/>
        <w:spacing w:line="360" w:lineRule="auto"/>
        <w:ind w:left="1022" w:right="1154" w:firstLine="566"/>
      </w:pPr>
      <w:r>
        <w:rPr/>
        <w:t>Penyusunan modul ini dapat diselesaikan atas bantuan dari berbagai pihak, oleh karena itu kami mengucapkan terimakasih kepada :</w:t>
      </w:r>
    </w:p>
    <w:p>
      <w:pPr>
        <w:pStyle w:val="ListParagraph"/>
        <w:numPr>
          <w:ilvl w:val="0"/>
          <w:numId w:val="2"/>
        </w:numPr>
        <w:tabs>
          <w:tab w:pos="1588" w:val="left" w:leader="none"/>
          <w:tab w:pos="1589" w:val="left" w:leader="none"/>
        </w:tabs>
        <w:spacing w:line="360" w:lineRule="auto" w:before="0" w:after="0"/>
        <w:ind w:left="1588" w:right="963" w:hanging="567"/>
        <w:jc w:val="left"/>
        <w:rPr>
          <w:sz w:val="24"/>
        </w:rPr>
      </w:pPr>
      <w:r>
        <w:rPr>
          <w:sz w:val="24"/>
        </w:rPr>
        <w:t>Budi Susatia, S.Kp., M.Kes, selaku Direktur Politeknik Kesehatan Kemenkes Malang atas arahan dan</w:t>
      </w:r>
      <w:r>
        <w:rPr>
          <w:spacing w:val="-2"/>
          <w:sz w:val="24"/>
        </w:rPr>
        <w:t> </w:t>
      </w:r>
      <w:r>
        <w:rPr>
          <w:sz w:val="24"/>
        </w:rPr>
        <w:t>bimbingannya.</w:t>
      </w:r>
    </w:p>
    <w:p>
      <w:pPr>
        <w:pStyle w:val="ListParagraph"/>
        <w:numPr>
          <w:ilvl w:val="0"/>
          <w:numId w:val="2"/>
        </w:numPr>
        <w:tabs>
          <w:tab w:pos="1588" w:val="left" w:leader="none"/>
          <w:tab w:pos="1589" w:val="left" w:leader="none"/>
        </w:tabs>
        <w:spacing w:line="360" w:lineRule="auto" w:before="1" w:after="0"/>
        <w:ind w:left="1588" w:right="963" w:hanging="567"/>
        <w:jc w:val="left"/>
        <w:rPr>
          <w:sz w:val="24"/>
        </w:rPr>
      </w:pPr>
      <w:r>
        <w:rPr>
          <w:sz w:val="24"/>
        </w:rPr>
        <w:t>Imam Subekti, S.Kep.Ns., M.Kep.Sp.Kom, selaku Ketua Jurusan Keperawatan Malang yang telah memberikan kesempatan dan arahan dalam penyusunan</w:t>
      </w:r>
      <w:r>
        <w:rPr>
          <w:spacing w:val="-4"/>
          <w:sz w:val="24"/>
        </w:rPr>
        <w:t> </w:t>
      </w:r>
      <w:r>
        <w:rPr>
          <w:sz w:val="24"/>
        </w:rPr>
        <w:t>modul.</w:t>
      </w:r>
    </w:p>
    <w:p>
      <w:pPr>
        <w:pStyle w:val="ListParagraph"/>
        <w:numPr>
          <w:ilvl w:val="0"/>
          <w:numId w:val="2"/>
        </w:numPr>
        <w:tabs>
          <w:tab w:pos="1588" w:val="left" w:leader="none"/>
          <w:tab w:pos="1589" w:val="left" w:leader="none"/>
        </w:tabs>
        <w:spacing w:line="360" w:lineRule="auto" w:before="0" w:after="0"/>
        <w:ind w:left="1588" w:right="964" w:hanging="567"/>
        <w:jc w:val="left"/>
        <w:rPr>
          <w:sz w:val="24"/>
        </w:rPr>
      </w:pPr>
      <w:r>
        <w:rPr>
          <w:sz w:val="24"/>
        </w:rPr>
        <w:t>Rekan sejawat dosen di lingkungan Jurusan Keperawatan Politeknik Kesehatan Kemenkes</w:t>
      </w:r>
      <w:r>
        <w:rPr>
          <w:spacing w:val="-1"/>
          <w:sz w:val="24"/>
        </w:rPr>
        <w:t> </w:t>
      </w:r>
      <w:r>
        <w:rPr>
          <w:sz w:val="24"/>
        </w:rPr>
        <w:t>Malang</w:t>
      </w:r>
    </w:p>
    <w:p>
      <w:pPr>
        <w:pStyle w:val="ListParagraph"/>
        <w:numPr>
          <w:ilvl w:val="0"/>
          <w:numId w:val="2"/>
        </w:numPr>
        <w:tabs>
          <w:tab w:pos="1588" w:val="left" w:leader="none"/>
          <w:tab w:pos="1589" w:val="left" w:leader="none"/>
        </w:tabs>
        <w:spacing w:line="360" w:lineRule="auto" w:before="0" w:after="0"/>
        <w:ind w:left="1588" w:right="960" w:hanging="567"/>
        <w:jc w:val="left"/>
        <w:rPr>
          <w:sz w:val="24"/>
        </w:rPr>
      </w:pPr>
      <w:r>
        <w:rPr>
          <w:sz w:val="24"/>
        </w:rPr>
        <w:t>Semua pihak yang tidak dapat kami sebutkan satu persatu, yang telah membantu dalam penyusunan modul</w:t>
      </w:r>
      <w:r>
        <w:rPr>
          <w:spacing w:val="-1"/>
          <w:sz w:val="24"/>
        </w:rPr>
        <w:t> </w:t>
      </w:r>
      <w:r>
        <w:rPr>
          <w:sz w:val="24"/>
        </w:rPr>
        <w:t>ini.</w:t>
      </w:r>
    </w:p>
    <w:p>
      <w:pPr>
        <w:pStyle w:val="BodyText"/>
        <w:spacing w:before="11"/>
        <w:rPr>
          <w:sz w:val="35"/>
        </w:rPr>
      </w:pPr>
    </w:p>
    <w:p>
      <w:pPr>
        <w:pStyle w:val="BodyText"/>
        <w:spacing w:line="360" w:lineRule="auto"/>
        <w:ind w:left="1022" w:right="1154" w:firstLine="566"/>
      </w:pPr>
      <w:r>
        <w:rPr/>
        <w:t>Semoga penyusunan modul ini dapat bermanfaat bagi mahasiswa keperawatan dan pihak lain yang membutuhkan.</w:t>
      </w:r>
    </w:p>
    <w:p>
      <w:pPr>
        <w:pStyle w:val="BodyText"/>
        <w:rPr>
          <w:sz w:val="26"/>
        </w:rPr>
      </w:pPr>
    </w:p>
    <w:p>
      <w:pPr>
        <w:pStyle w:val="BodyText"/>
        <w:rPr>
          <w:sz w:val="26"/>
        </w:rPr>
      </w:pPr>
    </w:p>
    <w:p>
      <w:pPr>
        <w:pStyle w:val="BodyText"/>
        <w:tabs>
          <w:tab w:pos="8535" w:val="left" w:leader="none"/>
        </w:tabs>
        <w:spacing w:line="720" w:lineRule="auto" w:before="230"/>
        <w:ind w:left="7623" w:right="980" w:hanging="840"/>
      </w:pPr>
      <w:r>
        <w:rPr/>
        <w:t>Malang,</w:t>
        <w:tab/>
        <w:tab/>
        <w:t>Januari </w:t>
      </w:r>
      <w:r>
        <w:rPr>
          <w:spacing w:val="-5"/>
        </w:rPr>
        <w:t>2019 </w:t>
      </w:r>
      <w:r>
        <w:rPr/>
        <w:t>Penyusun</w:t>
      </w:r>
    </w:p>
    <w:p>
      <w:pPr>
        <w:spacing w:after="0" w:line="720" w:lineRule="auto"/>
        <w:sectPr>
          <w:headerReference w:type="default" r:id="rId19"/>
          <w:footerReference w:type="default" r:id="rId20"/>
          <w:pgSz w:w="11920" w:h="16850"/>
          <w:pgMar w:header="0" w:footer="1508" w:top="1360" w:bottom="1700" w:left="680" w:right="480"/>
          <w:pgNumType w:start="4"/>
        </w:sectPr>
      </w:pPr>
    </w:p>
    <w:p>
      <w:pPr>
        <w:pStyle w:val="Heading1"/>
        <w:spacing w:before="76"/>
        <w:ind w:left="60" w:firstLine="0"/>
        <w:jc w:val="center"/>
      </w:pPr>
      <w:r>
        <w:rPr/>
        <w:t>DAFTAR ISI</w:t>
      </w:r>
    </w:p>
    <w:p>
      <w:pPr>
        <w:pStyle w:val="BodyText"/>
        <w:spacing w:before="9"/>
        <w:rPr>
          <w:b/>
          <w:sz w:val="23"/>
        </w:rPr>
      </w:pPr>
    </w:p>
    <w:p>
      <w:pPr>
        <w:pStyle w:val="BodyText"/>
        <w:ind w:left="1022"/>
      </w:pPr>
      <w:r>
        <w:rPr/>
        <w:t>A. Cover Luar</w:t>
      </w:r>
    </w:p>
    <w:p>
      <w:pPr>
        <w:pStyle w:val="BodyText"/>
        <w:tabs>
          <w:tab w:pos="8943" w:val="left" w:leader="none"/>
        </w:tabs>
        <w:spacing w:before="137"/>
        <w:ind w:left="1022"/>
      </w:pPr>
      <w:r>
        <w:rPr/>
        <w:t>B. Cover</w:t>
      </w:r>
      <w:r>
        <w:rPr>
          <w:spacing w:val="-2"/>
        </w:rPr>
        <w:t> </w:t>
      </w:r>
      <w:r>
        <w:rPr/>
        <w:t>Dalam</w:t>
      </w:r>
      <w:r>
        <w:rPr>
          <w:spacing w:val="-27"/>
        </w:rPr>
        <w:t> </w:t>
      </w:r>
      <w:r>
        <w:rPr/>
        <w:t>................................................................................................</w:t>
        <w:tab/>
        <w:t>i</w:t>
      </w:r>
    </w:p>
    <w:sdt>
      <w:sdtPr>
        <w:docPartObj>
          <w:docPartGallery w:val="Table of Contents"/>
          <w:docPartUnique/>
        </w:docPartObj>
      </w:sdtPr>
      <w:sdtEndPr/>
      <w:sdtContent>
        <w:p>
          <w:pPr>
            <w:pStyle w:val="TOC1"/>
            <w:tabs>
              <w:tab w:pos="9077" w:val="right" w:leader="none"/>
            </w:tabs>
          </w:pPr>
          <w:r>
            <w:rPr/>
            <w:t>C. Visi</w:t>
          </w:r>
          <w:r>
            <w:rPr>
              <w:spacing w:val="1"/>
            </w:rPr>
            <w:t> </w:t>
          </w:r>
          <w:r>
            <w:rPr/>
            <w:t>dan</w:t>
          </w:r>
          <w:r>
            <w:rPr>
              <w:spacing w:val="1"/>
            </w:rPr>
            <w:t> </w:t>
          </w:r>
          <w:r>
            <w:rPr/>
            <w:t>Misi................................................................................................</w:t>
            <w:tab/>
            <w:t>ii</w:t>
          </w:r>
        </w:p>
        <w:p>
          <w:pPr>
            <w:pStyle w:val="TOC1"/>
            <w:tabs>
              <w:tab w:pos="9145" w:val="right" w:leader="none"/>
            </w:tabs>
            <w:spacing w:before="137"/>
          </w:pPr>
          <w:r>
            <w:rPr/>
            <w:t>D. Lembar</w:t>
          </w:r>
          <w:r>
            <w:rPr>
              <w:spacing w:val="-2"/>
            </w:rPr>
            <w:t> </w:t>
          </w:r>
          <w:r>
            <w:rPr/>
            <w:t>Pengesahan</w:t>
          </w:r>
          <w:r>
            <w:rPr>
              <w:spacing w:val="29"/>
            </w:rPr>
            <w:t> </w:t>
          </w:r>
          <w:r>
            <w:rPr/>
            <w:t>....................................................................................</w:t>
            <w:tab/>
            <w:t>iii</w:t>
          </w:r>
        </w:p>
        <w:p>
          <w:pPr>
            <w:pStyle w:val="TOC1"/>
            <w:tabs>
              <w:tab w:pos="9131" w:val="right" w:leader="none"/>
            </w:tabs>
          </w:pPr>
          <w:r>
            <w:rPr/>
            <w:t>E. Kata</w:t>
          </w:r>
          <w:r>
            <w:rPr>
              <w:spacing w:val="-2"/>
            </w:rPr>
            <w:t> </w:t>
          </w:r>
          <w:r>
            <w:rPr/>
            <w:t>pengantar</w:t>
          </w:r>
          <w:r>
            <w:rPr>
              <w:spacing w:val="-6"/>
            </w:rPr>
            <w:t> </w:t>
          </w:r>
          <w:r>
            <w:rPr/>
            <w:t>.............................................................................................</w:t>
            <w:tab/>
            <w:t>iv</w:t>
          </w:r>
        </w:p>
        <w:p>
          <w:pPr>
            <w:pStyle w:val="TOC1"/>
            <w:tabs>
              <w:tab w:pos="9063" w:val="right" w:leader="none"/>
            </w:tabs>
            <w:spacing w:before="137"/>
          </w:pPr>
          <w:r>
            <w:rPr/>
            <w:t>F. Daftar</w:t>
          </w:r>
          <w:r>
            <w:rPr>
              <w:spacing w:val="-1"/>
            </w:rPr>
            <w:t> </w:t>
          </w:r>
          <w:r>
            <w:rPr/>
            <w:t>isi</w:t>
          </w:r>
          <w:r>
            <w:rPr>
              <w:spacing w:val="26"/>
            </w:rPr>
            <w:t> </w:t>
          </w:r>
          <w:r>
            <w:rPr/>
            <w:t>......................................................................................................</w:t>
            <w:tab/>
            <w:t>v</w:t>
          </w:r>
        </w:p>
        <w:p>
          <w:pPr>
            <w:pStyle w:val="TOC1"/>
            <w:spacing w:before="140"/>
          </w:pPr>
          <w:r>
            <w:rPr/>
            <w:t>G. BAB I PENDAHULUAN</w:t>
          </w:r>
        </w:p>
        <w:p>
          <w:pPr>
            <w:pStyle w:val="TOC2"/>
            <w:tabs>
              <w:tab w:pos="9063" w:val="right" w:leader="none"/>
            </w:tabs>
          </w:pPr>
          <w:hyperlink w:history="true" w:anchor="_TOC_250006">
            <w:r>
              <w:rPr/>
              <w:t>1.1</w:t>
            </w:r>
            <w:r>
              <w:rPr>
                <w:spacing w:val="-1"/>
              </w:rPr>
              <w:t> </w:t>
            </w:r>
            <w:r>
              <w:rPr/>
              <w:t>Deskripsi</w:t>
            </w:r>
            <w:r>
              <w:rPr>
                <w:spacing w:val="-24"/>
              </w:rPr>
              <w:t> </w:t>
            </w:r>
            <w:r>
              <w:rPr/>
              <w:t>................................................................................................</w:t>
              <w:tab/>
              <w:t>1</w:t>
            </w:r>
          </w:hyperlink>
        </w:p>
        <w:p>
          <w:pPr>
            <w:pStyle w:val="TOC2"/>
            <w:tabs>
              <w:tab w:pos="9063" w:val="right" w:leader="none"/>
            </w:tabs>
            <w:spacing w:before="139"/>
          </w:pPr>
          <w:hyperlink w:history="true" w:anchor="_TOC_250005">
            <w:r>
              <w:rPr/>
              <w:t>1.2 Capaian Pembelajaran............................................................................</w:t>
              <w:tab/>
              <w:t>1</w:t>
            </w:r>
          </w:hyperlink>
        </w:p>
        <w:p>
          <w:pPr>
            <w:pStyle w:val="TOC2"/>
            <w:tabs>
              <w:tab w:pos="9063" w:val="right" w:leader="none"/>
            </w:tabs>
          </w:pPr>
          <w:hyperlink w:history="true" w:anchor="_TOC_250004">
            <w:r>
              <w:rPr/>
              <w:t>1.3</w:t>
            </w:r>
            <w:r>
              <w:rPr>
                <w:spacing w:val="-1"/>
              </w:rPr>
              <w:t> </w:t>
            </w:r>
            <w:r>
              <w:rPr/>
              <w:t>Peserta</w:t>
            </w:r>
            <w:r>
              <w:rPr>
                <w:spacing w:val="-37"/>
              </w:rPr>
              <w:t> </w:t>
            </w:r>
            <w:r>
              <w:rPr/>
              <w:t>....................................................................................................</w:t>
              <w:tab/>
              <w:t>1</w:t>
            </w:r>
          </w:hyperlink>
        </w:p>
        <w:p>
          <w:pPr>
            <w:pStyle w:val="TOC1"/>
          </w:pPr>
          <w:r>
            <w:rPr/>
            <w:t>H. BAB II LANDASAN TEORI DAN TEKNIS PELAKSANAAN</w:t>
          </w:r>
        </w:p>
        <w:p>
          <w:pPr>
            <w:pStyle w:val="TOC2"/>
            <w:tabs>
              <w:tab w:pos="9063" w:val="right" w:leader="none"/>
            </w:tabs>
          </w:pPr>
          <w:r>
            <w:rPr/>
            <w:t>2.1 PRAKTIKUM 1 : Identifikasi Pasien dengan</w:t>
          </w:r>
          <w:r>
            <w:rPr>
              <w:spacing w:val="-4"/>
            </w:rPr>
            <w:t> </w:t>
          </w:r>
          <w:r>
            <w:rPr/>
            <w:t>benar</w:t>
          </w:r>
          <w:r>
            <w:rPr>
              <w:spacing w:val="-1"/>
            </w:rPr>
            <w:t> </w:t>
          </w:r>
          <w:r>
            <w:rPr/>
            <w:t>.............................</w:t>
            <w:tab/>
            <w:t>2</w:t>
          </w:r>
        </w:p>
        <w:p>
          <w:pPr>
            <w:pStyle w:val="TOC2"/>
            <w:tabs>
              <w:tab w:pos="9183" w:val="right" w:leader="none"/>
            </w:tabs>
            <w:spacing w:before="139"/>
          </w:pPr>
          <w:r>
            <w:rPr/>
            <w:t>2.2 PRAKTIKUM 2 :</w:t>
          </w:r>
          <w:r>
            <w:rPr>
              <w:spacing w:val="-2"/>
            </w:rPr>
            <w:t> </w:t>
          </w:r>
          <w:r>
            <w:rPr/>
            <w:t>Komunikasi</w:t>
          </w:r>
          <w:r>
            <w:rPr>
              <w:spacing w:val="1"/>
            </w:rPr>
            <w:t> </w:t>
          </w:r>
          <w:r>
            <w:rPr/>
            <w:t>efektif...................................................</w:t>
            <w:tab/>
            <w:t>13</w:t>
          </w:r>
        </w:p>
        <w:p>
          <w:pPr>
            <w:pStyle w:val="TOC2"/>
            <w:tabs>
              <w:tab w:pos="9183" w:val="right" w:leader="none"/>
            </w:tabs>
          </w:pPr>
          <w:r>
            <w:rPr/>
            <w:t>2.3 PRAKTIKUM 3 : Kewaspadaan</w:t>
          </w:r>
          <w:r>
            <w:rPr>
              <w:spacing w:val="-4"/>
            </w:rPr>
            <w:t> </w:t>
          </w:r>
          <w:r>
            <w:rPr/>
            <w:t>obat ...................................................</w:t>
            <w:tab/>
            <w:t>17</w:t>
          </w:r>
        </w:p>
        <w:p>
          <w:pPr>
            <w:pStyle w:val="TOC2"/>
            <w:tabs>
              <w:tab w:pos="9183" w:val="right" w:leader="none"/>
            </w:tabs>
            <w:spacing w:before="140"/>
          </w:pPr>
          <w:r>
            <w:rPr/>
            <w:t>2.4 PRAKTIKUM 4 : Lokasi pembedahan yang</w:t>
          </w:r>
          <w:r>
            <w:rPr>
              <w:spacing w:val="-4"/>
            </w:rPr>
            <w:t> </w:t>
          </w:r>
          <w:r>
            <w:rPr/>
            <w:t>benar</w:t>
          </w:r>
          <w:r>
            <w:rPr>
              <w:spacing w:val="-38"/>
            </w:rPr>
            <w:t> </w:t>
          </w:r>
          <w:r>
            <w:rPr/>
            <w:t>...............................</w:t>
            <w:tab/>
            <w:t>23</w:t>
          </w:r>
        </w:p>
        <w:p>
          <w:pPr>
            <w:pStyle w:val="TOC2"/>
            <w:tabs>
              <w:tab w:pos="9183" w:val="right" w:leader="none"/>
            </w:tabs>
            <w:spacing w:before="136"/>
          </w:pPr>
          <w:r>
            <w:rPr/>
            <w:t>2.5 PRAKTIKUM 5 : Mengurangi risiko</w:t>
          </w:r>
          <w:r>
            <w:rPr>
              <w:spacing w:val="-5"/>
            </w:rPr>
            <w:t> </w:t>
          </w:r>
          <w:r>
            <w:rPr/>
            <w:t>infeksi</w:t>
          </w:r>
          <w:r>
            <w:rPr>
              <w:spacing w:val="-26"/>
            </w:rPr>
            <w:t> </w:t>
          </w:r>
          <w:r>
            <w:rPr/>
            <w:t>........................................</w:t>
            <w:tab/>
            <w:t>27</w:t>
          </w:r>
        </w:p>
        <w:p>
          <w:pPr>
            <w:pStyle w:val="TOC2"/>
            <w:tabs>
              <w:tab w:pos="9183" w:val="right" w:leader="none"/>
            </w:tabs>
            <w:spacing w:before="140"/>
          </w:pPr>
          <w:r>
            <w:rPr/>
            <w:t>2.6 PRAKTIKUM 6 : Mengurangi risiko</w:t>
          </w:r>
          <w:r>
            <w:rPr>
              <w:spacing w:val="-4"/>
            </w:rPr>
            <w:t> </w:t>
          </w:r>
          <w:r>
            <w:rPr/>
            <w:t>jatuh</w:t>
          </w:r>
          <w:r>
            <w:rPr>
              <w:spacing w:val="-34"/>
            </w:rPr>
            <w:t> </w:t>
          </w:r>
          <w:r>
            <w:rPr/>
            <w:t>...........................................</w:t>
            <w:tab/>
            <w:t>45</w:t>
          </w:r>
        </w:p>
        <w:p>
          <w:pPr>
            <w:pStyle w:val="TOC1"/>
            <w:tabs>
              <w:tab w:pos="9183" w:val="right" w:leader="none"/>
            </w:tabs>
            <w:spacing w:before="136"/>
          </w:pPr>
          <w:hyperlink w:history="true" w:anchor="_TOC_250003">
            <w:r>
              <w:rPr/>
              <w:t>I. TATA</w:t>
            </w:r>
            <w:r>
              <w:rPr>
                <w:spacing w:val="-3"/>
              </w:rPr>
              <w:t> </w:t>
            </w:r>
            <w:r>
              <w:rPr/>
              <w:t>TERTIB</w:t>
            </w:r>
            <w:r>
              <w:rPr>
                <w:spacing w:val="-19"/>
              </w:rPr>
              <w:t> </w:t>
            </w:r>
            <w:r>
              <w:rPr/>
              <w:t>.............................................................................................</w:t>
              <w:tab/>
              <w:t>59</w:t>
            </w:r>
          </w:hyperlink>
        </w:p>
        <w:p>
          <w:pPr>
            <w:pStyle w:val="TOC1"/>
            <w:tabs>
              <w:tab w:pos="9183" w:val="right" w:leader="none"/>
            </w:tabs>
            <w:spacing w:before="140"/>
          </w:pPr>
          <w:hyperlink w:history="true" w:anchor="_TOC_250002">
            <w:r>
              <w:rPr/>
              <w:t>J. SANGSI</w:t>
            </w:r>
            <w:r>
              <w:rPr>
                <w:spacing w:val="-24"/>
              </w:rPr>
              <w:t> </w:t>
            </w:r>
            <w:r>
              <w:rPr/>
              <w:t>........................................................................................................</w:t>
              <w:tab/>
              <w:t>60</w:t>
            </w:r>
          </w:hyperlink>
        </w:p>
        <w:p>
          <w:pPr>
            <w:pStyle w:val="TOC1"/>
            <w:tabs>
              <w:tab w:pos="9183" w:val="right" w:leader="none"/>
            </w:tabs>
            <w:spacing w:before="136"/>
          </w:pPr>
          <w:hyperlink w:history="true" w:anchor="_TOC_250001">
            <w:r>
              <w:rPr/>
              <w:t>K.</w:t>
            </w:r>
            <w:r>
              <w:rPr>
                <w:spacing w:val="-1"/>
              </w:rPr>
              <w:t> </w:t>
            </w:r>
            <w:r>
              <w:rPr/>
              <w:t>EVALUASI</w:t>
            </w:r>
            <w:r>
              <w:rPr>
                <w:spacing w:val="-15"/>
              </w:rPr>
              <w:t> </w:t>
            </w:r>
            <w:r>
              <w:rPr/>
              <w:t>.................................................................................................</w:t>
              <w:tab/>
              <w:t>60</w:t>
            </w:r>
          </w:hyperlink>
        </w:p>
        <w:p>
          <w:pPr>
            <w:pStyle w:val="TOC1"/>
            <w:tabs>
              <w:tab w:pos="9183" w:val="right" w:leader="none"/>
            </w:tabs>
            <w:spacing w:before="140"/>
          </w:pPr>
          <w:hyperlink w:history="true" w:anchor="_TOC_250000">
            <w:r>
              <w:rPr/>
              <w:t>L.</w:t>
            </w:r>
            <w:r>
              <w:rPr>
                <w:spacing w:val="-1"/>
              </w:rPr>
              <w:t> </w:t>
            </w:r>
            <w:r>
              <w:rPr/>
              <w:t>REFERENSI</w:t>
            </w:r>
            <w:r>
              <w:rPr>
                <w:spacing w:val="-11"/>
              </w:rPr>
              <w:t> </w:t>
            </w:r>
            <w:r>
              <w:rPr/>
              <w:t>................................................................................................</w:t>
              <w:tab/>
              <w:t>61</w:t>
            </w:r>
          </w:hyperlink>
        </w:p>
      </w:sdtContent>
    </w:sdt>
    <w:p>
      <w:pPr>
        <w:spacing w:after="0"/>
        <w:sectPr>
          <w:headerReference w:type="default" r:id="rId21"/>
          <w:footerReference w:type="default" r:id="rId22"/>
          <w:pgSz w:w="11920" w:h="16850"/>
          <w:pgMar w:header="0" w:footer="1508" w:top="1360" w:bottom="1700" w:left="680" w:right="480"/>
          <w:pgNumType w:start="5"/>
        </w:sectPr>
      </w:pPr>
    </w:p>
    <w:p>
      <w:pPr>
        <w:pStyle w:val="Heading1"/>
        <w:spacing w:line="360" w:lineRule="auto" w:before="78"/>
        <w:ind w:left="4341" w:right="4542" w:firstLine="63"/>
        <w:jc w:val="center"/>
      </w:pPr>
      <w:r>
        <w:rPr/>
        <w:t>BAB I PENDAHULUAN</w:t>
      </w:r>
    </w:p>
    <w:p>
      <w:pPr>
        <w:pStyle w:val="BodyText"/>
        <w:spacing w:before="11"/>
        <w:rPr>
          <w:b/>
          <w:sz w:val="35"/>
        </w:rPr>
      </w:pPr>
    </w:p>
    <w:p>
      <w:pPr>
        <w:pStyle w:val="Heading1"/>
        <w:numPr>
          <w:ilvl w:val="1"/>
          <w:numId w:val="3"/>
        </w:numPr>
        <w:tabs>
          <w:tab w:pos="1480" w:val="left" w:leader="none"/>
          <w:tab w:pos="1481" w:val="left" w:leader="none"/>
        </w:tabs>
        <w:spacing w:line="240" w:lineRule="auto" w:before="0" w:after="0"/>
        <w:ind w:left="1480" w:right="0" w:hanging="721"/>
        <w:jc w:val="left"/>
      </w:pPr>
      <w:bookmarkStart w:name="_TOC_250006" w:id="2"/>
      <w:bookmarkEnd w:id="2"/>
      <w:r>
        <w:rPr/>
        <w:t>DESKRIPSI</w:t>
      </w:r>
    </w:p>
    <w:p>
      <w:pPr>
        <w:pStyle w:val="BodyText"/>
        <w:spacing w:line="360" w:lineRule="auto" w:before="134"/>
        <w:ind w:left="1480" w:right="956" w:firstLine="720"/>
        <w:jc w:val="both"/>
      </w:pPr>
      <w:r>
        <w:rPr/>
        <w:t>Secara garis besar panduan praktikum Manajemen Patient Safety ini disusun berdasarkan kebutuhan praktikum saudara di tempat kerja dalam menerapkan ilmu keperawatan. Penyusunan panduan praktikum Manajemen Patient Safety ini terdiri dari beberapa kegiatan belajar saudara sebagai berikut:</w:t>
      </w:r>
    </w:p>
    <w:p>
      <w:pPr>
        <w:pStyle w:val="ListParagraph"/>
        <w:numPr>
          <w:ilvl w:val="2"/>
          <w:numId w:val="3"/>
        </w:numPr>
        <w:tabs>
          <w:tab w:pos="1894" w:val="left" w:leader="none"/>
        </w:tabs>
        <w:spacing w:line="240" w:lineRule="auto" w:before="0" w:after="0"/>
        <w:ind w:left="1893" w:right="0" w:hanging="361"/>
        <w:jc w:val="both"/>
        <w:rPr>
          <w:sz w:val="24"/>
        </w:rPr>
      </w:pPr>
      <w:r>
        <w:rPr>
          <w:sz w:val="24"/>
        </w:rPr>
        <w:t>Praktikum 1 : Identifikasi Pasien dengan</w:t>
      </w:r>
      <w:r>
        <w:rPr>
          <w:spacing w:val="3"/>
          <w:sz w:val="24"/>
        </w:rPr>
        <w:t> </w:t>
      </w:r>
      <w:r>
        <w:rPr>
          <w:sz w:val="24"/>
        </w:rPr>
        <w:t>benar</w:t>
      </w:r>
    </w:p>
    <w:p>
      <w:pPr>
        <w:pStyle w:val="ListParagraph"/>
        <w:numPr>
          <w:ilvl w:val="2"/>
          <w:numId w:val="3"/>
        </w:numPr>
        <w:tabs>
          <w:tab w:pos="1894" w:val="left" w:leader="none"/>
        </w:tabs>
        <w:spacing w:line="240" w:lineRule="auto" w:before="137" w:after="0"/>
        <w:ind w:left="1893" w:right="0" w:hanging="361"/>
        <w:jc w:val="both"/>
        <w:rPr>
          <w:sz w:val="24"/>
        </w:rPr>
      </w:pPr>
      <w:r>
        <w:rPr>
          <w:sz w:val="24"/>
        </w:rPr>
        <w:t>Praktikum 2 : Komunikasi</w:t>
      </w:r>
      <w:r>
        <w:rPr>
          <w:spacing w:val="1"/>
          <w:sz w:val="24"/>
        </w:rPr>
        <w:t> </w:t>
      </w:r>
      <w:r>
        <w:rPr>
          <w:sz w:val="24"/>
        </w:rPr>
        <w:t>efektif</w:t>
      </w:r>
    </w:p>
    <w:p>
      <w:pPr>
        <w:pStyle w:val="ListParagraph"/>
        <w:numPr>
          <w:ilvl w:val="2"/>
          <w:numId w:val="3"/>
        </w:numPr>
        <w:tabs>
          <w:tab w:pos="1894" w:val="left" w:leader="none"/>
        </w:tabs>
        <w:spacing w:line="240" w:lineRule="auto" w:before="140" w:after="0"/>
        <w:ind w:left="1893" w:right="0" w:hanging="361"/>
        <w:jc w:val="both"/>
        <w:rPr>
          <w:sz w:val="24"/>
        </w:rPr>
      </w:pPr>
      <w:r>
        <w:rPr>
          <w:sz w:val="24"/>
        </w:rPr>
        <w:t>Praktikum 3 : Kewaspadaan</w:t>
      </w:r>
      <w:r>
        <w:rPr>
          <w:spacing w:val="1"/>
          <w:sz w:val="24"/>
        </w:rPr>
        <w:t> </w:t>
      </w:r>
      <w:r>
        <w:rPr>
          <w:sz w:val="24"/>
        </w:rPr>
        <w:t>obat</w:t>
      </w:r>
    </w:p>
    <w:p>
      <w:pPr>
        <w:pStyle w:val="ListParagraph"/>
        <w:numPr>
          <w:ilvl w:val="2"/>
          <w:numId w:val="3"/>
        </w:numPr>
        <w:tabs>
          <w:tab w:pos="1894" w:val="left" w:leader="none"/>
        </w:tabs>
        <w:spacing w:line="240" w:lineRule="auto" w:before="137" w:after="0"/>
        <w:ind w:left="1893" w:right="0" w:hanging="361"/>
        <w:jc w:val="both"/>
        <w:rPr>
          <w:sz w:val="24"/>
        </w:rPr>
      </w:pPr>
      <w:r>
        <w:rPr>
          <w:sz w:val="24"/>
        </w:rPr>
        <w:t>Praktikum 4 : Lokasi pembedahan yang</w:t>
      </w:r>
      <w:r>
        <w:rPr>
          <w:spacing w:val="3"/>
          <w:sz w:val="24"/>
        </w:rPr>
        <w:t> </w:t>
      </w:r>
      <w:r>
        <w:rPr>
          <w:sz w:val="24"/>
        </w:rPr>
        <w:t>benar</w:t>
      </w:r>
    </w:p>
    <w:p>
      <w:pPr>
        <w:pStyle w:val="ListParagraph"/>
        <w:numPr>
          <w:ilvl w:val="2"/>
          <w:numId w:val="3"/>
        </w:numPr>
        <w:tabs>
          <w:tab w:pos="1894" w:val="left" w:leader="none"/>
        </w:tabs>
        <w:spacing w:line="240" w:lineRule="auto" w:before="139" w:after="0"/>
        <w:ind w:left="1893" w:right="0" w:hanging="361"/>
        <w:jc w:val="both"/>
        <w:rPr>
          <w:sz w:val="24"/>
        </w:rPr>
      </w:pPr>
      <w:r>
        <w:rPr>
          <w:sz w:val="24"/>
        </w:rPr>
        <w:t>Praktikum 5 : Mengurangi risiko</w:t>
      </w:r>
      <w:r>
        <w:rPr>
          <w:spacing w:val="-1"/>
          <w:sz w:val="24"/>
        </w:rPr>
        <w:t> </w:t>
      </w:r>
      <w:r>
        <w:rPr>
          <w:sz w:val="24"/>
        </w:rPr>
        <w:t>infeksi</w:t>
      </w:r>
    </w:p>
    <w:p>
      <w:pPr>
        <w:pStyle w:val="ListParagraph"/>
        <w:numPr>
          <w:ilvl w:val="2"/>
          <w:numId w:val="3"/>
        </w:numPr>
        <w:tabs>
          <w:tab w:pos="1894" w:val="left" w:leader="none"/>
        </w:tabs>
        <w:spacing w:line="240" w:lineRule="auto" w:before="137" w:after="0"/>
        <w:ind w:left="1893" w:right="0" w:hanging="361"/>
        <w:jc w:val="both"/>
        <w:rPr>
          <w:sz w:val="24"/>
        </w:rPr>
      </w:pPr>
      <w:r>
        <w:rPr>
          <w:sz w:val="24"/>
        </w:rPr>
        <w:t>Praktikum 6 : Mengurangi risiko</w:t>
      </w:r>
      <w:r>
        <w:rPr>
          <w:spacing w:val="-1"/>
          <w:sz w:val="24"/>
        </w:rPr>
        <w:t> </w:t>
      </w:r>
      <w:r>
        <w:rPr>
          <w:sz w:val="24"/>
        </w:rPr>
        <w:t>jatuh</w:t>
      </w:r>
    </w:p>
    <w:p>
      <w:pPr>
        <w:pStyle w:val="BodyText"/>
        <w:spacing w:line="360" w:lineRule="auto" w:before="139"/>
        <w:ind w:left="1480" w:right="960" w:firstLine="720"/>
        <w:jc w:val="both"/>
      </w:pPr>
      <w:r>
        <w:rPr/>
        <w:t>Kompetensi-kompetensi diatas sangat saudara perlukan dalam menerapkan asuhan keperawatan.</w:t>
      </w:r>
    </w:p>
    <w:p>
      <w:pPr>
        <w:pStyle w:val="BodyText"/>
        <w:spacing w:line="360" w:lineRule="auto"/>
        <w:ind w:left="1480" w:right="958" w:firstLine="720"/>
        <w:jc w:val="both"/>
      </w:pPr>
      <w:r>
        <w:rPr/>
        <w:t>Program pembelajaran praktikum dirancang setelah pembelajaran dikelas tentang konsep selesai diberikan. Kegiatan pembelajaran dimulai dari demonstrasi, simulasi, diskusi secara kelompok maupun individu sehingga setiap mahasiswa dapat memenuhi kompetensi yang sama.</w:t>
      </w:r>
    </w:p>
    <w:p>
      <w:pPr>
        <w:pStyle w:val="BodyText"/>
        <w:spacing w:before="4"/>
        <w:rPr>
          <w:sz w:val="36"/>
        </w:rPr>
      </w:pPr>
    </w:p>
    <w:p>
      <w:pPr>
        <w:pStyle w:val="Heading1"/>
        <w:numPr>
          <w:ilvl w:val="1"/>
          <w:numId w:val="3"/>
        </w:numPr>
        <w:tabs>
          <w:tab w:pos="1480" w:val="left" w:leader="none"/>
          <w:tab w:pos="1481" w:val="left" w:leader="none"/>
        </w:tabs>
        <w:spacing w:line="240" w:lineRule="auto" w:before="0" w:after="0"/>
        <w:ind w:left="1480" w:right="0" w:hanging="721"/>
        <w:jc w:val="left"/>
        <w:rPr>
          <w:sz w:val="22"/>
        </w:rPr>
      </w:pPr>
      <w:bookmarkStart w:name="_TOC_250005" w:id="3"/>
      <w:bookmarkEnd w:id="3"/>
      <w:r>
        <w:rPr/>
        <w:t>CAPAIAN PEMBELAJARAN</w:t>
      </w:r>
    </w:p>
    <w:p>
      <w:pPr>
        <w:pStyle w:val="BodyText"/>
        <w:spacing w:line="360" w:lineRule="auto" w:before="135"/>
        <w:ind w:left="760" w:right="1154" w:firstLine="719"/>
      </w:pPr>
      <w:r>
        <w:rPr/>
        <w:t>Setelah mempelajari modul praktikum Manajemen Patient Safety para peserta pembelajaran dapat:</w:t>
      </w:r>
    </w:p>
    <w:p>
      <w:pPr>
        <w:pStyle w:val="ListParagraph"/>
        <w:numPr>
          <w:ilvl w:val="0"/>
          <w:numId w:val="4"/>
        </w:numPr>
        <w:tabs>
          <w:tab w:pos="2179" w:val="left" w:leader="none"/>
        </w:tabs>
        <w:spacing w:line="274" w:lineRule="exact" w:before="0" w:after="0"/>
        <w:ind w:left="2178" w:right="0" w:hanging="361"/>
        <w:jc w:val="left"/>
        <w:rPr>
          <w:sz w:val="22"/>
        </w:rPr>
      </w:pPr>
      <w:r>
        <w:rPr>
          <w:sz w:val="22"/>
        </w:rPr>
        <w:t>Mengidentifikasi pasien dengan benar</w:t>
      </w:r>
    </w:p>
    <w:p>
      <w:pPr>
        <w:pStyle w:val="ListParagraph"/>
        <w:numPr>
          <w:ilvl w:val="0"/>
          <w:numId w:val="4"/>
        </w:numPr>
        <w:tabs>
          <w:tab w:pos="2179" w:val="left" w:leader="none"/>
        </w:tabs>
        <w:spacing w:line="240" w:lineRule="auto" w:before="122" w:after="0"/>
        <w:ind w:left="2178" w:right="0" w:hanging="361"/>
        <w:jc w:val="left"/>
        <w:rPr>
          <w:sz w:val="22"/>
        </w:rPr>
      </w:pPr>
      <w:r>
        <w:rPr>
          <w:sz w:val="22"/>
        </w:rPr>
        <w:t>Melakukan komunikasi efektif</w:t>
      </w:r>
    </w:p>
    <w:p>
      <w:pPr>
        <w:pStyle w:val="ListParagraph"/>
        <w:numPr>
          <w:ilvl w:val="0"/>
          <w:numId w:val="4"/>
        </w:numPr>
        <w:tabs>
          <w:tab w:pos="2179" w:val="left" w:leader="none"/>
        </w:tabs>
        <w:spacing w:line="240" w:lineRule="auto" w:before="120" w:after="0"/>
        <w:ind w:left="2178" w:right="0" w:hanging="361"/>
        <w:jc w:val="left"/>
        <w:rPr>
          <w:sz w:val="22"/>
        </w:rPr>
      </w:pPr>
      <w:r>
        <w:rPr>
          <w:sz w:val="22"/>
        </w:rPr>
        <w:t>Melakukan kewaspadaan</w:t>
      </w:r>
      <w:r>
        <w:rPr>
          <w:spacing w:val="-1"/>
          <w:sz w:val="22"/>
        </w:rPr>
        <w:t> </w:t>
      </w:r>
      <w:r>
        <w:rPr>
          <w:sz w:val="22"/>
        </w:rPr>
        <w:t>obat</w:t>
      </w:r>
    </w:p>
    <w:p>
      <w:pPr>
        <w:pStyle w:val="ListParagraph"/>
        <w:numPr>
          <w:ilvl w:val="0"/>
          <w:numId w:val="4"/>
        </w:numPr>
        <w:tabs>
          <w:tab w:pos="2179" w:val="left" w:leader="none"/>
        </w:tabs>
        <w:spacing w:line="240" w:lineRule="auto" w:before="123" w:after="0"/>
        <w:ind w:left="2178" w:right="0" w:hanging="361"/>
        <w:jc w:val="left"/>
        <w:rPr>
          <w:sz w:val="22"/>
        </w:rPr>
      </w:pPr>
      <w:r>
        <w:rPr>
          <w:sz w:val="22"/>
        </w:rPr>
        <w:t>Mengetahui lokasi pembedahan yang</w:t>
      </w:r>
      <w:r>
        <w:rPr>
          <w:spacing w:val="-4"/>
          <w:sz w:val="22"/>
        </w:rPr>
        <w:t> </w:t>
      </w:r>
      <w:r>
        <w:rPr>
          <w:sz w:val="22"/>
        </w:rPr>
        <w:t>benar</w:t>
      </w:r>
    </w:p>
    <w:p>
      <w:pPr>
        <w:pStyle w:val="ListParagraph"/>
        <w:numPr>
          <w:ilvl w:val="0"/>
          <w:numId w:val="4"/>
        </w:numPr>
        <w:tabs>
          <w:tab w:pos="2179" w:val="left" w:leader="none"/>
        </w:tabs>
        <w:spacing w:line="240" w:lineRule="auto" w:before="123" w:after="0"/>
        <w:ind w:left="2178" w:right="0" w:hanging="361"/>
        <w:jc w:val="left"/>
        <w:rPr>
          <w:sz w:val="22"/>
        </w:rPr>
      </w:pPr>
      <w:r>
        <w:rPr>
          <w:sz w:val="22"/>
        </w:rPr>
        <w:t>Mengurangi risiko infeksi</w:t>
      </w:r>
    </w:p>
    <w:p>
      <w:pPr>
        <w:pStyle w:val="ListParagraph"/>
        <w:numPr>
          <w:ilvl w:val="0"/>
          <w:numId w:val="4"/>
        </w:numPr>
        <w:tabs>
          <w:tab w:pos="2178" w:val="left" w:leader="none"/>
          <w:tab w:pos="2179" w:val="left" w:leader="none"/>
        </w:tabs>
        <w:spacing w:line="240" w:lineRule="auto" w:before="122" w:after="0"/>
        <w:ind w:left="2178" w:right="0" w:hanging="361"/>
        <w:jc w:val="left"/>
        <w:rPr>
          <w:sz w:val="22"/>
        </w:rPr>
      </w:pPr>
      <w:r>
        <w:rPr>
          <w:sz w:val="22"/>
        </w:rPr>
        <w:t>Mengurangi risiko</w:t>
      </w:r>
      <w:r>
        <w:rPr>
          <w:spacing w:val="-3"/>
          <w:sz w:val="22"/>
        </w:rPr>
        <w:t> </w:t>
      </w:r>
      <w:r>
        <w:rPr>
          <w:sz w:val="22"/>
        </w:rPr>
        <w:t>jatuh</w:t>
      </w:r>
    </w:p>
    <w:p>
      <w:pPr>
        <w:pStyle w:val="Heading1"/>
        <w:numPr>
          <w:ilvl w:val="1"/>
          <w:numId w:val="3"/>
        </w:numPr>
        <w:tabs>
          <w:tab w:pos="1480" w:val="left" w:leader="none"/>
          <w:tab w:pos="1481" w:val="left" w:leader="none"/>
        </w:tabs>
        <w:spacing w:line="240" w:lineRule="auto" w:before="130" w:after="0"/>
        <w:ind w:left="1480" w:right="0" w:hanging="721"/>
        <w:jc w:val="left"/>
        <w:rPr>
          <w:sz w:val="22"/>
        </w:rPr>
      </w:pPr>
      <w:bookmarkStart w:name="_TOC_250004" w:id="4"/>
      <w:bookmarkEnd w:id="4"/>
      <w:r>
        <w:rPr/>
        <w:t>PESERTA</w:t>
      </w:r>
    </w:p>
    <w:p>
      <w:pPr>
        <w:pStyle w:val="BodyText"/>
        <w:spacing w:before="132"/>
        <w:ind w:left="2200"/>
      </w:pPr>
      <w:r>
        <w:rPr/>
        <w:t>Peserta pembelajaran praktikum adalah mahasiswa Tingkat I semester II.</w:t>
      </w:r>
    </w:p>
    <w:p>
      <w:pPr>
        <w:spacing w:after="0"/>
        <w:sectPr>
          <w:headerReference w:type="default" r:id="rId23"/>
          <w:footerReference w:type="default" r:id="rId24"/>
          <w:pgSz w:w="11920" w:h="16850"/>
          <w:pgMar w:header="0" w:footer="1393" w:top="1360" w:bottom="1580" w:left="680" w:right="480"/>
          <w:pgNumType w:start="1"/>
        </w:sectPr>
      </w:pPr>
    </w:p>
    <w:p>
      <w:pPr>
        <w:pStyle w:val="BodyText"/>
        <w:rPr>
          <w:sz w:val="14"/>
        </w:rPr>
      </w:pPr>
    </w:p>
    <w:p>
      <w:pPr>
        <w:pStyle w:val="Heading1"/>
        <w:spacing w:before="90"/>
        <w:ind w:left="64" w:right="260" w:firstLine="0"/>
        <w:jc w:val="center"/>
      </w:pPr>
      <w:r>
        <w:rPr/>
        <w:t>BAB II</w:t>
      </w:r>
    </w:p>
    <w:p>
      <w:pPr>
        <w:spacing w:before="139"/>
        <w:ind w:left="64" w:right="267" w:firstLine="0"/>
        <w:jc w:val="center"/>
        <w:rPr>
          <w:b/>
          <w:sz w:val="24"/>
        </w:rPr>
      </w:pPr>
      <w:r>
        <w:rPr>
          <w:b/>
          <w:sz w:val="24"/>
        </w:rPr>
        <w:t>LANDASAN TEORI DAN TEKNIS PELAKSANAAN</w:t>
      </w:r>
    </w:p>
    <w:p>
      <w:pPr>
        <w:pStyle w:val="BodyText"/>
        <w:rPr>
          <w:b/>
          <w:sz w:val="26"/>
        </w:rPr>
      </w:pPr>
    </w:p>
    <w:p>
      <w:pPr>
        <w:pStyle w:val="BodyText"/>
        <w:rPr>
          <w:b/>
          <w:sz w:val="22"/>
        </w:rPr>
      </w:pPr>
    </w:p>
    <w:p>
      <w:pPr>
        <w:pStyle w:val="ListParagraph"/>
        <w:numPr>
          <w:ilvl w:val="1"/>
          <w:numId w:val="5"/>
        </w:numPr>
        <w:tabs>
          <w:tab w:pos="1480" w:val="left" w:leader="none"/>
          <w:tab w:pos="1481" w:val="left" w:leader="none"/>
        </w:tabs>
        <w:spacing w:line="240" w:lineRule="auto" w:before="1" w:after="0"/>
        <w:ind w:left="1480" w:right="0" w:hanging="721"/>
        <w:jc w:val="left"/>
        <w:rPr>
          <w:b/>
          <w:sz w:val="24"/>
        </w:rPr>
      </w:pPr>
      <w:r>
        <w:rPr>
          <w:b/>
          <w:sz w:val="24"/>
        </w:rPr>
        <w:t>PRAKTIKUM 1 (WAKTU : 2 x 170</w:t>
      </w:r>
      <w:r>
        <w:rPr>
          <w:b/>
          <w:spacing w:val="1"/>
          <w:sz w:val="24"/>
        </w:rPr>
        <w:t> </w:t>
      </w:r>
      <w:r>
        <w:rPr>
          <w:b/>
          <w:sz w:val="24"/>
        </w:rPr>
        <w:t>menit)</w:t>
      </w:r>
    </w:p>
    <w:p>
      <w:pPr>
        <w:spacing w:before="136"/>
        <w:ind w:left="2963" w:right="0" w:firstLine="0"/>
        <w:jc w:val="left"/>
        <w:rPr>
          <w:b/>
          <w:sz w:val="24"/>
        </w:rPr>
      </w:pPr>
      <w:r>
        <w:rPr>
          <w:b/>
          <w:sz w:val="24"/>
        </w:rPr>
        <w:t>IDENTIFIKASI PASIEN DENGAN BENAR</w:t>
      </w:r>
    </w:p>
    <w:p>
      <w:pPr>
        <w:pStyle w:val="BodyText"/>
        <w:spacing w:before="135"/>
        <w:ind w:left="64" w:right="261"/>
        <w:jc w:val="center"/>
      </w:pPr>
      <w:r>
        <w:rPr/>
        <w:t>Oleh : Maria Diah Ciptaningtyas, S.Kep., Ns., M.Kep., Sp.MB</w:t>
      </w:r>
    </w:p>
    <w:p>
      <w:pPr>
        <w:pStyle w:val="Heading1"/>
        <w:numPr>
          <w:ilvl w:val="2"/>
          <w:numId w:val="5"/>
        </w:numPr>
        <w:tabs>
          <w:tab w:pos="1481" w:val="left" w:leader="none"/>
        </w:tabs>
        <w:spacing w:line="240" w:lineRule="auto" w:before="141" w:after="0"/>
        <w:ind w:left="1480" w:right="0" w:hanging="294"/>
        <w:jc w:val="left"/>
      </w:pPr>
      <w:r>
        <w:rPr/>
        <w:t>LANDASAN</w:t>
      </w:r>
      <w:r>
        <w:rPr>
          <w:spacing w:val="-2"/>
        </w:rPr>
        <w:t> </w:t>
      </w:r>
      <w:r>
        <w:rPr/>
        <w:t>TEORI</w:t>
      </w:r>
    </w:p>
    <w:p>
      <w:pPr>
        <w:pStyle w:val="ListParagraph"/>
        <w:numPr>
          <w:ilvl w:val="0"/>
          <w:numId w:val="6"/>
        </w:numPr>
        <w:tabs>
          <w:tab w:pos="1481" w:val="left" w:leader="none"/>
        </w:tabs>
        <w:spacing w:line="240" w:lineRule="auto" w:before="140" w:after="0"/>
        <w:ind w:left="1480" w:right="0" w:hanging="361"/>
        <w:jc w:val="both"/>
        <w:rPr>
          <w:b/>
          <w:sz w:val="24"/>
        </w:rPr>
      </w:pPr>
      <w:r>
        <w:rPr>
          <w:b/>
          <w:sz w:val="24"/>
        </w:rPr>
        <w:t>Pengertian</w:t>
      </w:r>
    </w:p>
    <w:p>
      <w:pPr>
        <w:pStyle w:val="BodyText"/>
        <w:spacing w:line="276" w:lineRule="auto" w:before="36"/>
        <w:ind w:left="1660" w:right="960" w:firstLine="540"/>
        <w:jc w:val="both"/>
      </w:pPr>
      <w:r>
        <w:rPr/>
        <w:t>Pengertian identifikasi adalah proses pengumpulan data dan pencatatan segala keterangan tentang bukti-bukti dari seseorang sehingga kita dapat menetapkan dan menyamakan keterangan tersebut dengan individu seseorang.</w:t>
      </w:r>
    </w:p>
    <w:p>
      <w:pPr>
        <w:pStyle w:val="BodyText"/>
        <w:spacing w:line="276" w:lineRule="auto"/>
        <w:ind w:left="1660" w:right="960" w:firstLine="540"/>
        <w:jc w:val="both"/>
      </w:pPr>
      <w:r>
        <w:rPr/>
        <w:t>Gelang identifikasi pasien adalah suatu alat berupa gelang identifikasi yang dipasangkan kepada pasien secara individual yang digunakan sebagai identitas pasien selama dirawat di Rumah Sakit.</w:t>
      </w:r>
    </w:p>
    <w:p>
      <w:pPr>
        <w:pStyle w:val="BodyText"/>
        <w:spacing w:before="10"/>
        <w:rPr>
          <w:sz w:val="27"/>
        </w:rPr>
      </w:pPr>
    </w:p>
    <w:p>
      <w:pPr>
        <w:pStyle w:val="Heading1"/>
        <w:numPr>
          <w:ilvl w:val="0"/>
          <w:numId w:val="6"/>
        </w:numPr>
        <w:tabs>
          <w:tab w:pos="1481" w:val="left" w:leader="none"/>
        </w:tabs>
        <w:spacing w:line="240" w:lineRule="auto" w:before="0" w:after="0"/>
        <w:ind w:left="1480" w:right="0" w:hanging="361"/>
        <w:jc w:val="left"/>
      </w:pPr>
      <w:r>
        <w:rPr/>
        <w:t>Tujuan</w:t>
      </w:r>
    </w:p>
    <w:p>
      <w:pPr>
        <w:pStyle w:val="ListParagraph"/>
        <w:numPr>
          <w:ilvl w:val="1"/>
          <w:numId w:val="6"/>
        </w:numPr>
        <w:tabs>
          <w:tab w:pos="2021" w:val="left" w:leader="none"/>
        </w:tabs>
        <w:spacing w:line="276" w:lineRule="auto" w:before="39" w:after="0"/>
        <w:ind w:left="2020" w:right="964" w:hanging="360"/>
        <w:jc w:val="both"/>
        <w:rPr>
          <w:sz w:val="24"/>
        </w:rPr>
      </w:pPr>
      <w:r>
        <w:rPr>
          <w:sz w:val="24"/>
        </w:rPr>
        <w:t>Mendeskripsikan prosedur untuk memastikan tidak terjadinya kesalahan dalam identifikasi pasien selama perawatan di rumah</w:t>
      </w:r>
      <w:r>
        <w:rPr>
          <w:spacing w:val="-2"/>
          <w:sz w:val="24"/>
        </w:rPr>
        <w:t> </w:t>
      </w:r>
      <w:r>
        <w:rPr>
          <w:sz w:val="24"/>
        </w:rPr>
        <w:t>sakit.</w:t>
      </w:r>
    </w:p>
    <w:p>
      <w:pPr>
        <w:pStyle w:val="ListParagraph"/>
        <w:numPr>
          <w:ilvl w:val="1"/>
          <w:numId w:val="6"/>
        </w:numPr>
        <w:tabs>
          <w:tab w:pos="2021" w:val="left" w:leader="none"/>
        </w:tabs>
        <w:spacing w:line="276" w:lineRule="auto" w:before="0" w:after="0"/>
        <w:ind w:left="2020" w:right="960" w:hanging="360"/>
        <w:jc w:val="both"/>
        <w:rPr>
          <w:sz w:val="24"/>
        </w:rPr>
      </w:pPr>
      <w:r>
        <w:rPr>
          <w:sz w:val="24"/>
        </w:rPr>
        <w:t>Mengurangi kejadian / kesalahan yang berhubungan dengan salah identifikasi. Kesalahan ini dapat berupa: salah pasien, kesalahan prosedur, kesalahan medikasi, kesalahan transfusi, dan kesalahan pemeriksaan</w:t>
      </w:r>
      <w:r>
        <w:rPr>
          <w:spacing w:val="-3"/>
          <w:sz w:val="24"/>
        </w:rPr>
        <w:t> </w:t>
      </w:r>
      <w:r>
        <w:rPr>
          <w:sz w:val="24"/>
        </w:rPr>
        <w:t>diagnostik.</w:t>
      </w:r>
    </w:p>
    <w:p>
      <w:pPr>
        <w:pStyle w:val="ListParagraph"/>
        <w:numPr>
          <w:ilvl w:val="1"/>
          <w:numId w:val="6"/>
        </w:numPr>
        <w:tabs>
          <w:tab w:pos="2021" w:val="left" w:leader="none"/>
        </w:tabs>
        <w:spacing w:line="240" w:lineRule="auto" w:before="0" w:after="0"/>
        <w:ind w:left="2020" w:right="0" w:hanging="361"/>
        <w:jc w:val="both"/>
        <w:rPr>
          <w:sz w:val="24"/>
        </w:rPr>
      </w:pPr>
      <w:r>
        <w:rPr>
          <w:sz w:val="24"/>
        </w:rPr>
        <w:t>Mengurangi kejadian cidera pada</w:t>
      </w:r>
      <w:r>
        <w:rPr>
          <w:spacing w:val="-4"/>
          <w:sz w:val="24"/>
        </w:rPr>
        <w:t> </w:t>
      </w:r>
      <w:r>
        <w:rPr>
          <w:sz w:val="24"/>
        </w:rPr>
        <w:t>pasien</w:t>
      </w:r>
    </w:p>
    <w:p>
      <w:pPr>
        <w:pStyle w:val="BodyText"/>
        <w:spacing w:before="5"/>
        <w:rPr>
          <w:sz w:val="31"/>
        </w:rPr>
      </w:pPr>
    </w:p>
    <w:p>
      <w:pPr>
        <w:pStyle w:val="Heading1"/>
        <w:numPr>
          <w:ilvl w:val="0"/>
          <w:numId w:val="6"/>
        </w:numPr>
        <w:tabs>
          <w:tab w:pos="1481" w:val="left" w:leader="none"/>
        </w:tabs>
        <w:spacing w:line="240" w:lineRule="auto" w:before="1" w:after="0"/>
        <w:ind w:left="1480" w:right="0" w:hanging="361"/>
        <w:jc w:val="left"/>
      </w:pPr>
      <w:r>
        <w:rPr/>
        <w:t>Ruang</w:t>
      </w:r>
      <w:r>
        <w:rPr>
          <w:spacing w:val="-1"/>
        </w:rPr>
        <w:t> </w:t>
      </w:r>
      <w:r>
        <w:rPr/>
        <w:t>Lingkup</w:t>
      </w:r>
    </w:p>
    <w:p>
      <w:pPr>
        <w:pStyle w:val="ListParagraph"/>
        <w:numPr>
          <w:ilvl w:val="1"/>
          <w:numId w:val="6"/>
        </w:numPr>
        <w:tabs>
          <w:tab w:pos="2021" w:val="left" w:leader="none"/>
        </w:tabs>
        <w:spacing w:line="276" w:lineRule="auto" w:before="38" w:after="0"/>
        <w:ind w:left="2020" w:right="966" w:hanging="360"/>
        <w:jc w:val="both"/>
        <w:rPr>
          <w:sz w:val="24"/>
        </w:rPr>
      </w:pPr>
      <w:r>
        <w:rPr>
          <w:sz w:val="24"/>
        </w:rPr>
        <w:t>Panduan ini diterapkan kepada semua pasien rawat inap, pasien Instalasi Gawat Darurat (IGD), dan pasien yang akan menjalani suatu</w:t>
      </w:r>
      <w:r>
        <w:rPr>
          <w:spacing w:val="-2"/>
          <w:sz w:val="24"/>
        </w:rPr>
        <w:t> </w:t>
      </w:r>
      <w:r>
        <w:rPr>
          <w:sz w:val="24"/>
        </w:rPr>
        <w:t>prosedur.</w:t>
      </w:r>
    </w:p>
    <w:p>
      <w:pPr>
        <w:pStyle w:val="ListParagraph"/>
        <w:numPr>
          <w:ilvl w:val="1"/>
          <w:numId w:val="6"/>
        </w:numPr>
        <w:tabs>
          <w:tab w:pos="2021" w:val="left" w:leader="none"/>
        </w:tabs>
        <w:spacing w:line="276" w:lineRule="auto" w:before="0" w:after="0"/>
        <w:ind w:left="2020" w:right="960" w:hanging="360"/>
        <w:jc w:val="both"/>
        <w:rPr>
          <w:sz w:val="24"/>
        </w:rPr>
      </w:pPr>
      <w:r>
        <w:rPr>
          <w:sz w:val="24"/>
        </w:rPr>
        <w:t>Pelaksana panduan ini adalah semua tenaga kesehatan (medis, perawat, farmasi, bidan, dan tenaga kesehatan lainnya); staf di ruang rawat, staf administratif, dan staf pendukung yang bekerja di rumah</w:t>
      </w:r>
      <w:r>
        <w:rPr>
          <w:spacing w:val="-6"/>
          <w:sz w:val="24"/>
        </w:rPr>
        <w:t> </w:t>
      </w:r>
      <w:r>
        <w:rPr>
          <w:sz w:val="24"/>
        </w:rPr>
        <w:t>sakit.</w:t>
      </w:r>
    </w:p>
    <w:p>
      <w:pPr>
        <w:pStyle w:val="BodyText"/>
        <w:spacing w:before="11"/>
        <w:rPr>
          <w:sz w:val="27"/>
        </w:rPr>
      </w:pPr>
    </w:p>
    <w:p>
      <w:pPr>
        <w:pStyle w:val="Heading1"/>
        <w:numPr>
          <w:ilvl w:val="0"/>
          <w:numId w:val="6"/>
        </w:numPr>
        <w:tabs>
          <w:tab w:pos="1481" w:val="left" w:leader="none"/>
        </w:tabs>
        <w:spacing w:line="240" w:lineRule="auto" w:before="0" w:after="0"/>
        <w:ind w:left="1480" w:right="0" w:hanging="361"/>
        <w:jc w:val="both"/>
      </w:pPr>
      <w:r>
        <w:rPr/>
        <w:t>Prinsip</w:t>
      </w:r>
    </w:p>
    <w:p>
      <w:pPr>
        <w:pStyle w:val="ListParagraph"/>
        <w:numPr>
          <w:ilvl w:val="1"/>
          <w:numId w:val="6"/>
        </w:numPr>
        <w:tabs>
          <w:tab w:pos="2021" w:val="left" w:leader="none"/>
        </w:tabs>
        <w:spacing w:line="276" w:lineRule="auto" w:before="36" w:after="0"/>
        <w:ind w:left="2020" w:right="963" w:hanging="360"/>
        <w:jc w:val="both"/>
        <w:rPr>
          <w:sz w:val="24"/>
        </w:rPr>
      </w:pPr>
      <w:r>
        <w:rPr>
          <w:sz w:val="24"/>
        </w:rPr>
        <w:t>Semua pasien rawat inap, IGD, dan yang akan menjalani suatu prosedur, harus diidentifikasi dengan benar saat masuk rumah sakit dan selama masa perawatannya.</w:t>
      </w:r>
    </w:p>
    <w:p>
      <w:pPr>
        <w:pStyle w:val="ListParagraph"/>
        <w:numPr>
          <w:ilvl w:val="1"/>
          <w:numId w:val="6"/>
        </w:numPr>
        <w:tabs>
          <w:tab w:pos="2021" w:val="left" w:leader="none"/>
        </w:tabs>
        <w:spacing w:line="276" w:lineRule="auto" w:before="1" w:after="0"/>
        <w:ind w:left="2020" w:right="959" w:hanging="360"/>
        <w:jc w:val="both"/>
        <w:rPr>
          <w:sz w:val="24"/>
        </w:rPr>
      </w:pPr>
      <w:r>
        <w:rPr>
          <w:sz w:val="24"/>
        </w:rPr>
        <w:t>Kapanpun dimungkinkan, pasien rawat inap harus menggunakan gelang identifikasi dengan minimal 2 data (nama pasien, tanggal</w:t>
      </w:r>
      <w:r>
        <w:rPr>
          <w:spacing w:val="-3"/>
          <w:sz w:val="24"/>
        </w:rPr>
        <w:t> </w:t>
      </w:r>
      <w:r>
        <w:rPr>
          <w:sz w:val="24"/>
        </w:rPr>
        <w:t>lahir).</w:t>
      </w:r>
    </w:p>
    <w:p>
      <w:pPr>
        <w:pStyle w:val="ListParagraph"/>
        <w:numPr>
          <w:ilvl w:val="1"/>
          <w:numId w:val="6"/>
        </w:numPr>
        <w:tabs>
          <w:tab w:pos="2021" w:val="left" w:leader="none"/>
        </w:tabs>
        <w:spacing w:line="275" w:lineRule="exact" w:before="0" w:after="0"/>
        <w:ind w:left="2020" w:right="0" w:hanging="361"/>
        <w:jc w:val="both"/>
        <w:rPr>
          <w:sz w:val="24"/>
        </w:rPr>
      </w:pPr>
      <w:r>
        <w:rPr>
          <w:sz w:val="24"/>
        </w:rPr>
        <w:t>Tujuan utama tanda identifikasi ini adalah untuk mengidentifikasi</w:t>
      </w:r>
      <w:r>
        <w:rPr>
          <w:spacing w:val="-6"/>
          <w:sz w:val="24"/>
        </w:rPr>
        <w:t> </w:t>
      </w:r>
      <w:r>
        <w:rPr>
          <w:sz w:val="24"/>
        </w:rPr>
        <w:t>pemakainya.</w:t>
      </w:r>
    </w:p>
    <w:p>
      <w:pPr>
        <w:pStyle w:val="ListParagraph"/>
        <w:numPr>
          <w:ilvl w:val="1"/>
          <w:numId w:val="6"/>
        </w:numPr>
        <w:tabs>
          <w:tab w:pos="2021" w:val="left" w:leader="none"/>
        </w:tabs>
        <w:spacing w:line="276" w:lineRule="auto" w:before="43" w:after="0"/>
        <w:ind w:left="2020" w:right="960" w:hanging="360"/>
        <w:jc w:val="both"/>
        <w:rPr>
          <w:sz w:val="24"/>
        </w:rPr>
      </w:pPr>
      <w:r>
        <w:rPr>
          <w:sz w:val="24"/>
        </w:rPr>
        <w:t>Gelang Identifikasi ini digunakan pada proses untuk mengidentifikasi pasien ketika</w:t>
      </w:r>
      <w:r>
        <w:rPr>
          <w:spacing w:val="21"/>
          <w:sz w:val="24"/>
        </w:rPr>
        <w:t> </w:t>
      </w:r>
      <w:r>
        <w:rPr>
          <w:sz w:val="24"/>
        </w:rPr>
        <w:t>pemberian</w:t>
      </w:r>
      <w:r>
        <w:rPr>
          <w:spacing w:val="22"/>
          <w:sz w:val="24"/>
        </w:rPr>
        <w:t> </w:t>
      </w:r>
      <w:r>
        <w:rPr>
          <w:sz w:val="24"/>
        </w:rPr>
        <w:t>obat,</w:t>
      </w:r>
      <w:r>
        <w:rPr>
          <w:spacing w:val="26"/>
          <w:sz w:val="24"/>
        </w:rPr>
        <w:t> </w:t>
      </w:r>
      <w:r>
        <w:rPr>
          <w:sz w:val="24"/>
        </w:rPr>
        <w:t>darah,</w:t>
      </w:r>
      <w:r>
        <w:rPr>
          <w:spacing w:val="22"/>
          <w:sz w:val="24"/>
        </w:rPr>
        <w:t> </w:t>
      </w:r>
      <w:r>
        <w:rPr>
          <w:sz w:val="24"/>
        </w:rPr>
        <w:t>atau</w:t>
      </w:r>
      <w:r>
        <w:rPr>
          <w:spacing w:val="22"/>
          <w:sz w:val="24"/>
        </w:rPr>
        <w:t> </w:t>
      </w:r>
      <w:r>
        <w:rPr>
          <w:sz w:val="24"/>
        </w:rPr>
        <w:t>produk</w:t>
      </w:r>
      <w:r>
        <w:rPr>
          <w:spacing w:val="25"/>
          <w:sz w:val="24"/>
        </w:rPr>
        <w:t> </w:t>
      </w:r>
      <w:r>
        <w:rPr>
          <w:sz w:val="24"/>
        </w:rPr>
        <w:t>darah;</w:t>
      </w:r>
      <w:r>
        <w:rPr>
          <w:spacing w:val="23"/>
          <w:sz w:val="24"/>
        </w:rPr>
        <w:t> </w:t>
      </w:r>
      <w:r>
        <w:rPr>
          <w:sz w:val="24"/>
        </w:rPr>
        <w:t>pengambilan</w:t>
      </w:r>
      <w:r>
        <w:rPr>
          <w:spacing w:val="22"/>
          <w:sz w:val="24"/>
        </w:rPr>
        <w:t> </w:t>
      </w:r>
      <w:r>
        <w:rPr>
          <w:sz w:val="24"/>
        </w:rPr>
        <w:t>darah</w:t>
      </w:r>
      <w:r>
        <w:rPr>
          <w:spacing w:val="23"/>
          <w:sz w:val="24"/>
        </w:rPr>
        <w:t> </w:t>
      </w:r>
      <w:r>
        <w:rPr>
          <w:sz w:val="24"/>
        </w:rPr>
        <w:t>dan</w:t>
      </w:r>
    </w:p>
    <w:p>
      <w:pPr>
        <w:spacing w:after="0" w:line="276" w:lineRule="auto"/>
        <w:jc w:val="both"/>
        <w:rPr>
          <w:sz w:val="24"/>
        </w:rPr>
        <w:sectPr>
          <w:headerReference w:type="default" r:id="rId25"/>
          <w:footerReference w:type="default" r:id="rId26"/>
          <w:pgSz w:w="11920" w:h="16850"/>
          <w:pgMar w:header="0" w:footer="1393" w:top="1600" w:bottom="1580" w:left="680" w:right="480"/>
          <w:pgNumType w:start="2"/>
        </w:sectPr>
      </w:pPr>
    </w:p>
    <w:p>
      <w:pPr>
        <w:pStyle w:val="BodyText"/>
        <w:spacing w:line="276" w:lineRule="auto" w:before="73"/>
        <w:ind w:left="2020" w:right="1154"/>
      </w:pPr>
      <w:r>
        <w:rPr/>
        <w:t>spesimen lain untuk pemeriksaan klinis; atau pemberian pengobatan atau tindakan lain.</w:t>
      </w:r>
    </w:p>
    <w:p>
      <w:pPr>
        <w:pStyle w:val="BodyText"/>
        <w:spacing w:before="1"/>
        <w:rPr>
          <w:sz w:val="28"/>
        </w:rPr>
      </w:pPr>
    </w:p>
    <w:p>
      <w:pPr>
        <w:pStyle w:val="Heading1"/>
        <w:numPr>
          <w:ilvl w:val="0"/>
          <w:numId w:val="6"/>
        </w:numPr>
        <w:tabs>
          <w:tab w:pos="1481" w:val="left" w:leader="none"/>
        </w:tabs>
        <w:spacing w:line="240" w:lineRule="auto" w:before="1" w:after="0"/>
        <w:ind w:left="1480" w:right="0" w:hanging="361"/>
        <w:jc w:val="both"/>
      </w:pPr>
      <w:r>
        <w:rPr/>
        <w:t>Kewajiban dan Tanggung</w:t>
      </w:r>
      <w:r>
        <w:rPr>
          <w:spacing w:val="-1"/>
        </w:rPr>
        <w:t> </w:t>
      </w:r>
      <w:r>
        <w:rPr/>
        <w:t>Jawab</w:t>
      </w:r>
    </w:p>
    <w:p>
      <w:pPr>
        <w:pStyle w:val="ListParagraph"/>
        <w:numPr>
          <w:ilvl w:val="1"/>
          <w:numId w:val="6"/>
        </w:numPr>
        <w:tabs>
          <w:tab w:pos="2021" w:val="left" w:leader="none"/>
        </w:tabs>
        <w:spacing w:line="240" w:lineRule="auto" w:before="40" w:after="0"/>
        <w:ind w:left="2020" w:right="0" w:hanging="361"/>
        <w:jc w:val="both"/>
        <w:rPr>
          <w:b/>
          <w:sz w:val="24"/>
        </w:rPr>
      </w:pPr>
      <w:r>
        <w:rPr>
          <w:b/>
          <w:sz w:val="24"/>
        </w:rPr>
        <w:t>Seluruh staf Rumah</w:t>
      </w:r>
      <w:r>
        <w:rPr>
          <w:b/>
          <w:spacing w:val="-1"/>
          <w:sz w:val="24"/>
        </w:rPr>
        <w:t> </w:t>
      </w:r>
      <w:r>
        <w:rPr>
          <w:b/>
          <w:sz w:val="24"/>
        </w:rPr>
        <w:t>Sakit</w:t>
      </w:r>
    </w:p>
    <w:p>
      <w:pPr>
        <w:pStyle w:val="ListParagraph"/>
        <w:numPr>
          <w:ilvl w:val="2"/>
          <w:numId w:val="6"/>
        </w:numPr>
        <w:tabs>
          <w:tab w:pos="2381" w:val="left" w:leader="none"/>
        </w:tabs>
        <w:spacing w:line="240" w:lineRule="auto" w:before="36" w:after="0"/>
        <w:ind w:left="2380" w:right="0" w:hanging="361"/>
        <w:jc w:val="both"/>
        <w:rPr>
          <w:sz w:val="24"/>
        </w:rPr>
      </w:pPr>
      <w:r>
        <w:rPr>
          <w:sz w:val="24"/>
        </w:rPr>
        <w:t>Memahami dan menerapkan prosedur identifikasi pasien</w:t>
      </w:r>
    </w:p>
    <w:p>
      <w:pPr>
        <w:pStyle w:val="ListParagraph"/>
        <w:numPr>
          <w:ilvl w:val="2"/>
          <w:numId w:val="6"/>
        </w:numPr>
        <w:tabs>
          <w:tab w:pos="2381" w:val="left" w:leader="none"/>
        </w:tabs>
        <w:spacing w:line="276" w:lineRule="auto" w:before="41" w:after="0"/>
        <w:ind w:left="2380" w:right="961" w:hanging="360"/>
        <w:jc w:val="both"/>
        <w:rPr>
          <w:sz w:val="24"/>
        </w:rPr>
      </w:pPr>
      <w:r>
        <w:rPr>
          <w:sz w:val="24"/>
        </w:rPr>
        <w:t>Memastikan identifikasi pasien yang benar ketika pemberian obat, darah, atau produk darah; pengambilan darah dan spesimen lain untuk pemeriksaan klinis; atau pemberian pengobatan atau tindakan</w:t>
      </w:r>
      <w:r>
        <w:rPr>
          <w:spacing w:val="-2"/>
          <w:sz w:val="24"/>
        </w:rPr>
        <w:t> </w:t>
      </w:r>
      <w:r>
        <w:rPr>
          <w:sz w:val="24"/>
        </w:rPr>
        <w:t>lain.</w:t>
      </w:r>
    </w:p>
    <w:p>
      <w:pPr>
        <w:pStyle w:val="ListParagraph"/>
        <w:numPr>
          <w:ilvl w:val="2"/>
          <w:numId w:val="6"/>
        </w:numPr>
        <w:tabs>
          <w:tab w:pos="2381" w:val="left" w:leader="none"/>
        </w:tabs>
        <w:spacing w:line="276" w:lineRule="auto" w:before="1" w:after="0"/>
        <w:ind w:left="2380" w:right="959" w:hanging="360"/>
        <w:jc w:val="both"/>
        <w:rPr>
          <w:sz w:val="24"/>
        </w:rPr>
      </w:pPr>
      <w:r>
        <w:rPr>
          <w:sz w:val="24"/>
        </w:rPr>
        <w:t>Melaporkan kejadian salah identifikasi pasien; termasuk hilangnya gelang pengenal.</w:t>
      </w:r>
    </w:p>
    <w:p>
      <w:pPr>
        <w:pStyle w:val="BodyText"/>
        <w:spacing w:before="1"/>
        <w:rPr>
          <w:sz w:val="28"/>
        </w:rPr>
      </w:pPr>
    </w:p>
    <w:p>
      <w:pPr>
        <w:pStyle w:val="Heading1"/>
        <w:numPr>
          <w:ilvl w:val="1"/>
          <w:numId w:val="6"/>
        </w:numPr>
        <w:tabs>
          <w:tab w:pos="2021" w:val="left" w:leader="none"/>
        </w:tabs>
        <w:spacing w:line="240" w:lineRule="auto" w:before="0" w:after="0"/>
        <w:ind w:left="2020" w:right="0" w:hanging="361"/>
        <w:jc w:val="left"/>
      </w:pPr>
      <w:r>
        <w:rPr/>
        <w:t>SDM yang bertugas (Staf Admission/ Perawat Penanggung Jawab</w:t>
      </w:r>
      <w:r>
        <w:rPr>
          <w:spacing w:val="-6"/>
        </w:rPr>
        <w:t> </w:t>
      </w:r>
      <w:r>
        <w:rPr/>
        <w:t>Pasien)</w:t>
      </w:r>
    </w:p>
    <w:p>
      <w:pPr>
        <w:pStyle w:val="ListParagraph"/>
        <w:numPr>
          <w:ilvl w:val="2"/>
          <w:numId w:val="6"/>
        </w:numPr>
        <w:tabs>
          <w:tab w:pos="2381" w:val="left" w:leader="none"/>
        </w:tabs>
        <w:spacing w:line="276" w:lineRule="auto" w:before="36" w:after="0"/>
        <w:ind w:left="2380" w:right="961" w:hanging="360"/>
        <w:jc w:val="left"/>
        <w:rPr>
          <w:sz w:val="24"/>
        </w:rPr>
      </w:pPr>
      <w:r>
        <w:rPr>
          <w:sz w:val="24"/>
        </w:rPr>
        <w:t>Bertanggung jawab memakaikan gelang identifikasi pasien dan memastikan kebenaran data yang tercatat di gelang</w:t>
      </w:r>
      <w:r>
        <w:rPr>
          <w:spacing w:val="-3"/>
          <w:sz w:val="24"/>
        </w:rPr>
        <w:t> </w:t>
      </w:r>
      <w:r>
        <w:rPr>
          <w:sz w:val="24"/>
        </w:rPr>
        <w:t>pengenal.</w:t>
      </w:r>
    </w:p>
    <w:p>
      <w:pPr>
        <w:pStyle w:val="ListParagraph"/>
        <w:numPr>
          <w:ilvl w:val="2"/>
          <w:numId w:val="6"/>
        </w:numPr>
        <w:tabs>
          <w:tab w:pos="2381" w:val="left" w:leader="none"/>
        </w:tabs>
        <w:spacing w:line="276" w:lineRule="auto" w:before="2" w:after="0"/>
        <w:ind w:left="2380" w:right="962" w:hanging="360"/>
        <w:jc w:val="left"/>
        <w:rPr>
          <w:sz w:val="24"/>
        </w:rPr>
      </w:pPr>
      <w:r>
        <w:rPr>
          <w:sz w:val="24"/>
        </w:rPr>
        <w:t>Memastikan gelang identifikasi terpasang dengan baik. Jika terdapat kesalahan data, gelang identifikasi harus diganti, dan bebas</w:t>
      </w:r>
      <w:r>
        <w:rPr>
          <w:spacing w:val="-7"/>
          <w:sz w:val="24"/>
        </w:rPr>
        <w:t> </w:t>
      </w:r>
      <w:r>
        <w:rPr>
          <w:sz w:val="24"/>
        </w:rPr>
        <w:t>coretan.</w:t>
      </w:r>
    </w:p>
    <w:p>
      <w:pPr>
        <w:pStyle w:val="BodyText"/>
        <w:spacing w:before="3"/>
      </w:pPr>
    </w:p>
    <w:p>
      <w:pPr>
        <w:pStyle w:val="Heading1"/>
        <w:numPr>
          <w:ilvl w:val="1"/>
          <w:numId w:val="6"/>
        </w:numPr>
        <w:tabs>
          <w:tab w:pos="2021" w:val="left" w:leader="none"/>
        </w:tabs>
        <w:spacing w:line="240" w:lineRule="auto" w:before="0" w:after="0"/>
        <w:ind w:left="2020" w:right="0" w:hanging="361"/>
        <w:jc w:val="both"/>
      </w:pPr>
      <w:r>
        <w:rPr/>
        <w:t>Kepala Instalasi /</w:t>
      </w:r>
      <w:r>
        <w:rPr>
          <w:spacing w:val="-1"/>
        </w:rPr>
        <w:t> </w:t>
      </w:r>
      <w:r>
        <w:rPr/>
        <w:t>KepalaRuang</w:t>
      </w:r>
    </w:p>
    <w:p>
      <w:pPr>
        <w:pStyle w:val="ListParagraph"/>
        <w:numPr>
          <w:ilvl w:val="2"/>
          <w:numId w:val="6"/>
        </w:numPr>
        <w:tabs>
          <w:tab w:pos="2381" w:val="left" w:leader="none"/>
        </w:tabs>
        <w:spacing w:line="278" w:lineRule="auto" w:before="36" w:after="0"/>
        <w:ind w:left="2380" w:right="964" w:hanging="360"/>
        <w:jc w:val="both"/>
        <w:rPr>
          <w:sz w:val="24"/>
        </w:rPr>
      </w:pPr>
      <w:r>
        <w:rPr>
          <w:sz w:val="24"/>
        </w:rPr>
        <w:t>Memastikan seluruh staf di Instalasi memahami prosedur identifikasi pasien dan</w:t>
      </w:r>
      <w:r>
        <w:rPr>
          <w:spacing w:val="-1"/>
          <w:sz w:val="24"/>
        </w:rPr>
        <w:t> </w:t>
      </w:r>
      <w:r>
        <w:rPr>
          <w:sz w:val="24"/>
        </w:rPr>
        <w:t>menerapkannya.</w:t>
      </w:r>
    </w:p>
    <w:p>
      <w:pPr>
        <w:pStyle w:val="ListParagraph"/>
        <w:numPr>
          <w:ilvl w:val="2"/>
          <w:numId w:val="6"/>
        </w:numPr>
        <w:tabs>
          <w:tab w:pos="2381" w:val="left" w:leader="none"/>
        </w:tabs>
        <w:spacing w:line="276" w:lineRule="auto" w:before="0" w:after="0"/>
        <w:ind w:left="2380" w:right="963" w:hanging="360"/>
        <w:jc w:val="both"/>
        <w:rPr>
          <w:sz w:val="24"/>
        </w:rPr>
      </w:pPr>
      <w:r>
        <w:rPr>
          <w:sz w:val="24"/>
        </w:rPr>
        <w:t>Menyelidiki semua insiden salah identifikasi pasien dan memastikan terlaksananya suatu tindakan untuk mencegah terulangnya kembali insidens tersebut.</w:t>
      </w:r>
    </w:p>
    <w:p>
      <w:pPr>
        <w:pStyle w:val="BodyText"/>
        <w:spacing w:before="8"/>
        <w:rPr>
          <w:sz w:val="27"/>
        </w:rPr>
      </w:pPr>
    </w:p>
    <w:p>
      <w:pPr>
        <w:pStyle w:val="Heading1"/>
        <w:numPr>
          <w:ilvl w:val="1"/>
          <w:numId w:val="6"/>
        </w:numPr>
        <w:tabs>
          <w:tab w:pos="2021" w:val="left" w:leader="none"/>
        </w:tabs>
        <w:spacing w:line="240" w:lineRule="auto" w:before="0" w:after="0"/>
        <w:ind w:left="2020" w:right="0" w:hanging="361"/>
        <w:jc w:val="left"/>
      </w:pPr>
      <w:r>
        <w:rPr/>
        <w:t>Manajer</w:t>
      </w:r>
    </w:p>
    <w:p>
      <w:pPr>
        <w:pStyle w:val="ListParagraph"/>
        <w:numPr>
          <w:ilvl w:val="2"/>
          <w:numId w:val="6"/>
        </w:numPr>
        <w:tabs>
          <w:tab w:pos="2381" w:val="left" w:leader="none"/>
        </w:tabs>
        <w:spacing w:line="276" w:lineRule="auto" w:before="36" w:after="0"/>
        <w:ind w:left="2380" w:right="961" w:hanging="360"/>
        <w:jc w:val="left"/>
        <w:rPr>
          <w:sz w:val="24"/>
        </w:rPr>
      </w:pPr>
      <w:r>
        <w:rPr>
          <w:sz w:val="24"/>
        </w:rPr>
        <w:t>Memantau dan memastikan panduan identifikasi pasien dikelola dengan baik oleh Kepala</w:t>
      </w:r>
      <w:r>
        <w:rPr>
          <w:spacing w:val="3"/>
          <w:sz w:val="24"/>
        </w:rPr>
        <w:t> </w:t>
      </w:r>
      <w:r>
        <w:rPr>
          <w:sz w:val="24"/>
        </w:rPr>
        <w:t>Instalasi.</w:t>
      </w:r>
    </w:p>
    <w:p>
      <w:pPr>
        <w:pStyle w:val="ListParagraph"/>
        <w:numPr>
          <w:ilvl w:val="2"/>
          <w:numId w:val="6"/>
        </w:numPr>
        <w:tabs>
          <w:tab w:pos="2381" w:val="left" w:leader="none"/>
        </w:tabs>
        <w:spacing w:line="275" w:lineRule="exact" w:before="0" w:after="0"/>
        <w:ind w:left="2380" w:right="0" w:hanging="361"/>
        <w:jc w:val="left"/>
        <w:rPr>
          <w:sz w:val="24"/>
        </w:rPr>
      </w:pPr>
      <w:r>
        <w:rPr>
          <w:sz w:val="24"/>
        </w:rPr>
        <w:t>Menjaga standarisasi dalam menerapkan panduan identifikasi</w:t>
      </w:r>
      <w:r>
        <w:rPr>
          <w:spacing w:val="-1"/>
          <w:sz w:val="24"/>
        </w:rPr>
        <w:t> </w:t>
      </w:r>
      <w:r>
        <w:rPr>
          <w:sz w:val="24"/>
        </w:rPr>
        <w:t>pasien.</w:t>
      </w:r>
    </w:p>
    <w:p>
      <w:pPr>
        <w:pStyle w:val="BodyText"/>
        <w:spacing w:before="8"/>
        <w:rPr>
          <w:sz w:val="31"/>
        </w:rPr>
      </w:pPr>
    </w:p>
    <w:p>
      <w:pPr>
        <w:pStyle w:val="Heading1"/>
        <w:numPr>
          <w:ilvl w:val="0"/>
          <w:numId w:val="6"/>
        </w:numPr>
        <w:tabs>
          <w:tab w:pos="1481" w:val="left" w:leader="none"/>
        </w:tabs>
        <w:spacing w:line="240" w:lineRule="auto" w:before="1" w:after="0"/>
        <w:ind w:left="1480" w:right="0" w:hanging="361"/>
        <w:jc w:val="both"/>
      </w:pPr>
      <w:r>
        <w:rPr/>
        <w:t>Tatalaksana</w:t>
      </w:r>
      <w:r>
        <w:rPr>
          <w:spacing w:val="-1"/>
        </w:rPr>
        <w:t> </w:t>
      </w:r>
      <w:r>
        <w:rPr/>
        <w:t>Identifikasi</w:t>
      </w:r>
    </w:p>
    <w:p>
      <w:pPr>
        <w:pStyle w:val="BodyText"/>
        <w:spacing w:before="1"/>
        <w:rPr>
          <w:b/>
          <w:sz w:val="31"/>
        </w:rPr>
      </w:pPr>
    </w:p>
    <w:p>
      <w:pPr>
        <w:pStyle w:val="ListParagraph"/>
        <w:numPr>
          <w:ilvl w:val="1"/>
          <w:numId w:val="6"/>
        </w:numPr>
        <w:tabs>
          <w:tab w:pos="2021" w:val="left" w:leader="none"/>
        </w:tabs>
        <w:spacing w:line="240" w:lineRule="auto" w:before="0" w:after="0"/>
        <w:ind w:left="2020" w:right="0" w:hanging="361"/>
        <w:jc w:val="both"/>
        <w:rPr>
          <w:b/>
          <w:sz w:val="24"/>
        </w:rPr>
      </w:pPr>
      <w:r>
        <w:rPr>
          <w:b/>
          <w:sz w:val="24"/>
        </w:rPr>
        <w:t>Tatalaksana Gelang Identifikasi</w:t>
      </w:r>
      <w:r>
        <w:rPr>
          <w:b/>
          <w:spacing w:val="-1"/>
          <w:sz w:val="24"/>
        </w:rPr>
        <w:t> </w:t>
      </w:r>
      <w:r>
        <w:rPr>
          <w:b/>
          <w:sz w:val="24"/>
        </w:rPr>
        <w:t>Pasien</w:t>
      </w:r>
    </w:p>
    <w:p>
      <w:pPr>
        <w:pStyle w:val="ListParagraph"/>
        <w:numPr>
          <w:ilvl w:val="2"/>
          <w:numId w:val="6"/>
        </w:numPr>
        <w:tabs>
          <w:tab w:pos="2381" w:val="left" w:leader="none"/>
        </w:tabs>
        <w:spacing w:line="276" w:lineRule="auto" w:before="38" w:after="0"/>
        <w:ind w:left="2380" w:right="958" w:hanging="360"/>
        <w:jc w:val="both"/>
        <w:rPr>
          <w:sz w:val="24"/>
        </w:rPr>
      </w:pPr>
      <w:r>
        <w:rPr>
          <w:sz w:val="24"/>
        </w:rPr>
        <w:t>Semua pasien harus diidentifikasi dengan benar sebelum pemberian obat, darah, atau produk darah; pengambilan darah dan spesimen lain untuk pemeriksaan klinis; atau pemberian pengobatan atau tindakan</w:t>
      </w:r>
      <w:r>
        <w:rPr>
          <w:spacing w:val="-4"/>
          <w:sz w:val="24"/>
        </w:rPr>
        <w:t> </w:t>
      </w:r>
      <w:r>
        <w:rPr>
          <w:sz w:val="24"/>
        </w:rPr>
        <w:t>lain.</w:t>
      </w:r>
    </w:p>
    <w:p>
      <w:pPr>
        <w:pStyle w:val="ListParagraph"/>
        <w:numPr>
          <w:ilvl w:val="2"/>
          <w:numId w:val="6"/>
        </w:numPr>
        <w:tabs>
          <w:tab w:pos="2381" w:val="left" w:leader="none"/>
        </w:tabs>
        <w:spacing w:line="276" w:lineRule="auto" w:before="0" w:after="0"/>
        <w:ind w:left="2380" w:right="962" w:hanging="360"/>
        <w:jc w:val="both"/>
        <w:rPr>
          <w:sz w:val="24"/>
        </w:rPr>
      </w:pPr>
      <w:r>
        <w:rPr>
          <w:sz w:val="24"/>
        </w:rPr>
        <w:t>Pakaikan gelang identifikasi di pergelangan tangan pasien yang dominan, jelaskan dan pastikan gelang tepasang dengan baik dan nyaman untuk pasien.</w:t>
      </w:r>
    </w:p>
    <w:p>
      <w:pPr>
        <w:pStyle w:val="ListParagraph"/>
        <w:numPr>
          <w:ilvl w:val="2"/>
          <w:numId w:val="6"/>
        </w:numPr>
        <w:tabs>
          <w:tab w:pos="2381" w:val="left" w:leader="none"/>
        </w:tabs>
        <w:spacing w:line="276" w:lineRule="auto" w:before="0" w:after="0"/>
        <w:ind w:left="2380" w:right="959" w:hanging="360"/>
        <w:jc w:val="both"/>
        <w:rPr>
          <w:sz w:val="24"/>
        </w:rPr>
      </w:pPr>
      <w:r>
        <w:rPr>
          <w:sz w:val="24"/>
        </w:rPr>
        <w:t>Pada pasien dengan fistula arterio-vena (pasien hemodialisis), gelang identifikasi tidak boleh dipasang di sisi lengan yang terdapat</w:t>
      </w:r>
      <w:r>
        <w:rPr>
          <w:spacing w:val="-7"/>
          <w:sz w:val="24"/>
        </w:rPr>
        <w:t> </w:t>
      </w:r>
      <w:r>
        <w:rPr>
          <w:sz w:val="24"/>
        </w:rPr>
        <w:t>fistula.</w:t>
      </w:r>
    </w:p>
    <w:p>
      <w:pPr>
        <w:pStyle w:val="ListParagraph"/>
        <w:numPr>
          <w:ilvl w:val="2"/>
          <w:numId w:val="6"/>
        </w:numPr>
        <w:tabs>
          <w:tab w:pos="2381" w:val="left" w:leader="none"/>
        </w:tabs>
        <w:spacing w:line="276" w:lineRule="auto" w:before="1" w:after="0"/>
        <w:ind w:left="2380" w:right="957" w:hanging="360"/>
        <w:jc w:val="both"/>
        <w:rPr>
          <w:sz w:val="24"/>
        </w:rPr>
      </w:pPr>
      <w:r>
        <w:rPr>
          <w:sz w:val="24"/>
        </w:rPr>
        <w:t>Jika tidak dapat dipakaikan di pergelangan tangan, pakaikan di pergelangan kaki.</w:t>
      </w:r>
      <w:r>
        <w:rPr>
          <w:spacing w:val="21"/>
          <w:sz w:val="24"/>
        </w:rPr>
        <w:t> </w:t>
      </w:r>
      <w:r>
        <w:rPr>
          <w:sz w:val="24"/>
        </w:rPr>
        <w:t>Pada</w:t>
      </w:r>
      <w:r>
        <w:rPr>
          <w:spacing w:val="20"/>
          <w:sz w:val="24"/>
        </w:rPr>
        <w:t> </w:t>
      </w:r>
      <w:r>
        <w:rPr>
          <w:sz w:val="24"/>
        </w:rPr>
        <w:t>situasi</w:t>
      </w:r>
      <w:r>
        <w:rPr>
          <w:spacing w:val="22"/>
          <w:sz w:val="24"/>
        </w:rPr>
        <w:t> </w:t>
      </w:r>
      <w:r>
        <w:rPr>
          <w:sz w:val="24"/>
        </w:rPr>
        <w:t>dimana</w:t>
      </w:r>
      <w:r>
        <w:rPr>
          <w:spacing w:val="21"/>
          <w:sz w:val="24"/>
        </w:rPr>
        <w:t> </w:t>
      </w:r>
      <w:r>
        <w:rPr>
          <w:sz w:val="24"/>
        </w:rPr>
        <w:t>tidak</w:t>
      </w:r>
      <w:r>
        <w:rPr>
          <w:spacing w:val="21"/>
          <w:sz w:val="24"/>
        </w:rPr>
        <w:t> </w:t>
      </w:r>
      <w:r>
        <w:rPr>
          <w:sz w:val="24"/>
        </w:rPr>
        <w:t>dapat</w:t>
      </w:r>
      <w:r>
        <w:rPr>
          <w:spacing w:val="21"/>
          <w:sz w:val="24"/>
        </w:rPr>
        <w:t> </w:t>
      </w:r>
      <w:r>
        <w:rPr>
          <w:sz w:val="24"/>
        </w:rPr>
        <w:t>dipasang</w:t>
      </w:r>
      <w:r>
        <w:rPr>
          <w:spacing w:val="18"/>
          <w:sz w:val="24"/>
        </w:rPr>
        <w:t> </w:t>
      </w:r>
      <w:r>
        <w:rPr>
          <w:sz w:val="24"/>
        </w:rPr>
        <w:t>di</w:t>
      </w:r>
      <w:r>
        <w:rPr>
          <w:spacing w:val="22"/>
          <w:sz w:val="24"/>
        </w:rPr>
        <w:t> </w:t>
      </w:r>
      <w:r>
        <w:rPr>
          <w:sz w:val="24"/>
        </w:rPr>
        <w:t>pergelangan</w:t>
      </w:r>
      <w:r>
        <w:rPr>
          <w:spacing w:val="21"/>
          <w:sz w:val="24"/>
        </w:rPr>
        <w:t> </w:t>
      </w:r>
      <w:r>
        <w:rPr>
          <w:sz w:val="24"/>
        </w:rPr>
        <w:t>kaki,</w:t>
      </w:r>
      <w:r>
        <w:rPr>
          <w:spacing w:val="24"/>
          <w:sz w:val="24"/>
        </w:rPr>
        <w:t> </w:t>
      </w:r>
      <w:r>
        <w:rPr>
          <w:sz w:val="24"/>
        </w:rPr>
        <w:t>gelang</w:t>
      </w:r>
    </w:p>
    <w:p>
      <w:pPr>
        <w:spacing w:after="0" w:line="276" w:lineRule="auto"/>
        <w:jc w:val="both"/>
        <w:rPr>
          <w:sz w:val="24"/>
        </w:rPr>
        <w:sectPr>
          <w:headerReference w:type="default" r:id="rId27"/>
          <w:footerReference w:type="default" r:id="rId28"/>
          <w:pgSz w:w="11920" w:h="16850"/>
          <w:pgMar w:header="0" w:footer="1393" w:top="1360" w:bottom="1580" w:left="680" w:right="480"/>
          <w:pgNumType w:start="3"/>
        </w:sectPr>
      </w:pPr>
    </w:p>
    <w:p>
      <w:pPr>
        <w:pStyle w:val="BodyText"/>
        <w:spacing w:line="276" w:lineRule="auto" w:before="73"/>
        <w:ind w:left="2380" w:right="962"/>
        <w:jc w:val="both"/>
      </w:pPr>
      <w:r>
        <w:rPr/>
        <w:t>identifikasi dapat dipakaikan di baju pasien di area yang jelas terlihat. Hal  ini harus dicatat di rekam medis pasien. Gelang identifikasi harus dipasang ulang jika baju pasien diganti dan harus selalu menyertai pasien sepanjang waktu.</w:t>
      </w:r>
    </w:p>
    <w:p>
      <w:pPr>
        <w:pStyle w:val="ListParagraph"/>
        <w:numPr>
          <w:ilvl w:val="2"/>
          <w:numId w:val="6"/>
        </w:numPr>
        <w:tabs>
          <w:tab w:pos="2381" w:val="left" w:leader="none"/>
        </w:tabs>
        <w:spacing w:line="276" w:lineRule="auto" w:before="1" w:after="0"/>
        <w:ind w:left="2380" w:right="960" w:hanging="360"/>
        <w:jc w:val="both"/>
        <w:rPr>
          <w:sz w:val="24"/>
        </w:rPr>
      </w:pPr>
      <w:r>
        <w:rPr>
          <w:sz w:val="24"/>
        </w:rPr>
        <w:t>Pada kondisi tidak memakai baju, gelang identifikasi harus menempel pada badan pasien dengan menggunakan perekat transparan/tembus pandang. Hal ini harus dicatat di rekam medis</w:t>
      </w:r>
      <w:r>
        <w:rPr>
          <w:spacing w:val="-1"/>
          <w:sz w:val="24"/>
        </w:rPr>
        <w:t> </w:t>
      </w:r>
      <w:r>
        <w:rPr>
          <w:sz w:val="24"/>
        </w:rPr>
        <w:t>pasien.</w:t>
      </w:r>
    </w:p>
    <w:p>
      <w:pPr>
        <w:pStyle w:val="ListParagraph"/>
        <w:numPr>
          <w:ilvl w:val="2"/>
          <w:numId w:val="6"/>
        </w:numPr>
        <w:tabs>
          <w:tab w:pos="2381" w:val="left" w:leader="none"/>
        </w:tabs>
        <w:spacing w:line="276" w:lineRule="auto" w:before="0" w:after="0"/>
        <w:ind w:left="2380" w:right="962" w:hanging="360"/>
        <w:jc w:val="both"/>
        <w:rPr>
          <w:sz w:val="24"/>
        </w:rPr>
      </w:pPr>
      <w:r>
        <w:rPr>
          <w:sz w:val="24"/>
        </w:rPr>
        <w:t>Gelang pengenal dan gelang alergi hanya boleh dilepas saat pasien keluar/pulang dari rumah sakit. Gelang risiko jatuh hanya boleh dilepas apabila pasien sudah tidak berisiko</w:t>
      </w:r>
      <w:r>
        <w:rPr>
          <w:spacing w:val="-2"/>
          <w:sz w:val="24"/>
        </w:rPr>
        <w:t> </w:t>
      </w:r>
      <w:r>
        <w:rPr>
          <w:sz w:val="24"/>
        </w:rPr>
        <w:t>jatuh.</w:t>
      </w:r>
    </w:p>
    <w:p>
      <w:pPr>
        <w:pStyle w:val="ListParagraph"/>
        <w:numPr>
          <w:ilvl w:val="2"/>
          <w:numId w:val="6"/>
        </w:numPr>
        <w:tabs>
          <w:tab w:pos="2381" w:val="left" w:leader="none"/>
        </w:tabs>
        <w:spacing w:line="278" w:lineRule="auto" w:before="0" w:after="0"/>
        <w:ind w:left="2380" w:right="957" w:hanging="360"/>
        <w:jc w:val="both"/>
        <w:rPr>
          <w:sz w:val="24"/>
        </w:rPr>
      </w:pPr>
      <w:r>
        <w:rPr>
          <w:sz w:val="24"/>
        </w:rPr>
        <w:t>Gelang pengenal pasien (Gelang Pink/ Gelang Biru) sebaiknya mencakup </w:t>
      </w:r>
      <w:r>
        <w:rPr>
          <w:b/>
          <w:sz w:val="24"/>
        </w:rPr>
        <w:t>3 detail wajib </w:t>
      </w:r>
      <w:r>
        <w:rPr>
          <w:sz w:val="24"/>
        </w:rPr>
        <w:t>yang dapat mengidentifikasi pasien,</w:t>
      </w:r>
      <w:r>
        <w:rPr>
          <w:spacing w:val="2"/>
          <w:sz w:val="24"/>
        </w:rPr>
        <w:t> </w:t>
      </w:r>
      <w:r>
        <w:rPr>
          <w:sz w:val="24"/>
        </w:rPr>
        <w:t>yaitu:</w:t>
      </w:r>
    </w:p>
    <w:p>
      <w:pPr>
        <w:pStyle w:val="ListParagraph"/>
        <w:numPr>
          <w:ilvl w:val="3"/>
          <w:numId w:val="6"/>
        </w:numPr>
        <w:tabs>
          <w:tab w:pos="2741" w:val="left" w:leader="none"/>
        </w:tabs>
        <w:spacing w:line="272" w:lineRule="exact" w:before="0" w:after="0"/>
        <w:ind w:left="2740" w:right="0" w:hanging="361"/>
        <w:jc w:val="left"/>
        <w:rPr>
          <w:sz w:val="24"/>
        </w:rPr>
      </w:pPr>
      <w:r>
        <w:rPr>
          <w:sz w:val="24"/>
        </w:rPr>
        <w:t>Nama pasien dengan minimal 2 suku</w:t>
      </w:r>
      <w:r>
        <w:rPr>
          <w:spacing w:val="-1"/>
          <w:sz w:val="24"/>
        </w:rPr>
        <w:t> </w:t>
      </w:r>
      <w:r>
        <w:rPr>
          <w:sz w:val="24"/>
        </w:rPr>
        <w:t>kata</w:t>
      </w:r>
    </w:p>
    <w:p>
      <w:pPr>
        <w:pStyle w:val="ListParagraph"/>
        <w:numPr>
          <w:ilvl w:val="3"/>
          <w:numId w:val="6"/>
        </w:numPr>
        <w:tabs>
          <w:tab w:pos="2741" w:val="left" w:leader="none"/>
        </w:tabs>
        <w:spacing w:line="240" w:lineRule="auto" w:before="40" w:after="0"/>
        <w:ind w:left="2740" w:right="0" w:hanging="361"/>
        <w:jc w:val="left"/>
        <w:rPr>
          <w:sz w:val="24"/>
        </w:rPr>
      </w:pPr>
      <w:r>
        <w:rPr>
          <w:sz w:val="24"/>
        </w:rPr>
        <w:t>Tanggal lahir pasien (tanggal/bulan/tahun)</w:t>
      </w:r>
    </w:p>
    <w:p>
      <w:pPr>
        <w:pStyle w:val="ListParagraph"/>
        <w:numPr>
          <w:ilvl w:val="3"/>
          <w:numId w:val="6"/>
        </w:numPr>
        <w:tabs>
          <w:tab w:pos="2741" w:val="left" w:leader="none"/>
        </w:tabs>
        <w:spacing w:line="240" w:lineRule="auto" w:before="41" w:after="0"/>
        <w:ind w:left="2740" w:right="0" w:hanging="361"/>
        <w:jc w:val="left"/>
        <w:rPr>
          <w:sz w:val="24"/>
        </w:rPr>
      </w:pPr>
      <w:r>
        <w:rPr>
          <w:sz w:val="24"/>
        </w:rPr>
        <w:t>Nomor rekam medis</w:t>
      </w:r>
      <w:r>
        <w:rPr>
          <w:spacing w:val="-2"/>
          <w:sz w:val="24"/>
        </w:rPr>
        <w:t> </w:t>
      </w:r>
      <w:r>
        <w:rPr>
          <w:sz w:val="24"/>
        </w:rPr>
        <w:t>pasien</w:t>
      </w:r>
    </w:p>
    <w:p>
      <w:pPr>
        <w:pStyle w:val="ListParagraph"/>
        <w:numPr>
          <w:ilvl w:val="2"/>
          <w:numId w:val="6"/>
        </w:numPr>
        <w:tabs>
          <w:tab w:pos="2381" w:val="left" w:leader="none"/>
        </w:tabs>
        <w:spacing w:line="276" w:lineRule="auto" w:before="43" w:after="0"/>
        <w:ind w:left="2380" w:right="959" w:hanging="360"/>
        <w:jc w:val="left"/>
        <w:rPr>
          <w:sz w:val="24"/>
        </w:rPr>
      </w:pPr>
      <w:r>
        <w:rPr>
          <w:sz w:val="24"/>
        </w:rPr>
        <w:t>Gelang identifikasi Alergi sebaiknya mencakup </w:t>
      </w:r>
      <w:r>
        <w:rPr>
          <w:b/>
          <w:sz w:val="24"/>
        </w:rPr>
        <w:t>4 detail wajib </w:t>
      </w:r>
      <w:r>
        <w:rPr>
          <w:sz w:val="24"/>
        </w:rPr>
        <w:t>yang dapat mengidentifikasi pasien, yaitu:</w:t>
      </w:r>
    </w:p>
    <w:p>
      <w:pPr>
        <w:pStyle w:val="ListParagraph"/>
        <w:numPr>
          <w:ilvl w:val="3"/>
          <w:numId w:val="6"/>
        </w:numPr>
        <w:tabs>
          <w:tab w:pos="2741" w:val="left" w:leader="none"/>
        </w:tabs>
        <w:spacing w:line="292" w:lineRule="exact" w:before="0" w:after="0"/>
        <w:ind w:left="2740" w:right="0" w:hanging="361"/>
        <w:jc w:val="left"/>
        <w:rPr>
          <w:rFonts w:ascii="Carlito"/>
          <w:sz w:val="24"/>
        </w:rPr>
      </w:pPr>
      <w:r>
        <w:rPr>
          <w:sz w:val="24"/>
        </w:rPr>
        <w:t>Nama</w:t>
      </w:r>
      <w:r>
        <w:rPr>
          <w:spacing w:val="-5"/>
          <w:sz w:val="24"/>
        </w:rPr>
        <w:t> </w:t>
      </w:r>
      <w:r>
        <w:rPr>
          <w:sz w:val="24"/>
        </w:rPr>
        <w:t>pasien</w:t>
      </w:r>
    </w:p>
    <w:p>
      <w:pPr>
        <w:pStyle w:val="ListParagraph"/>
        <w:numPr>
          <w:ilvl w:val="3"/>
          <w:numId w:val="6"/>
        </w:numPr>
        <w:tabs>
          <w:tab w:pos="2741" w:val="left" w:leader="none"/>
        </w:tabs>
        <w:spacing w:line="240" w:lineRule="auto" w:before="29" w:after="0"/>
        <w:ind w:left="2740" w:right="0" w:hanging="361"/>
        <w:jc w:val="left"/>
        <w:rPr>
          <w:rFonts w:ascii="Carlito"/>
          <w:sz w:val="24"/>
        </w:rPr>
      </w:pPr>
      <w:r>
        <w:rPr>
          <w:sz w:val="24"/>
        </w:rPr>
        <w:t>Umur</w:t>
      </w:r>
      <w:r>
        <w:rPr>
          <w:spacing w:val="-3"/>
          <w:sz w:val="24"/>
        </w:rPr>
        <w:t> </w:t>
      </w:r>
      <w:r>
        <w:rPr>
          <w:sz w:val="24"/>
        </w:rPr>
        <w:t>Pasien</w:t>
      </w:r>
    </w:p>
    <w:p>
      <w:pPr>
        <w:pStyle w:val="ListParagraph"/>
        <w:numPr>
          <w:ilvl w:val="3"/>
          <w:numId w:val="6"/>
        </w:numPr>
        <w:tabs>
          <w:tab w:pos="2741" w:val="left" w:leader="none"/>
        </w:tabs>
        <w:spacing w:line="240" w:lineRule="auto" w:before="28" w:after="0"/>
        <w:ind w:left="2740" w:right="0" w:hanging="361"/>
        <w:jc w:val="left"/>
        <w:rPr>
          <w:rFonts w:ascii="Carlito"/>
          <w:sz w:val="24"/>
        </w:rPr>
      </w:pPr>
      <w:r>
        <w:rPr>
          <w:sz w:val="24"/>
        </w:rPr>
        <w:t>Nomor rekam medis</w:t>
      </w:r>
      <w:r>
        <w:rPr>
          <w:spacing w:val="-2"/>
          <w:sz w:val="24"/>
        </w:rPr>
        <w:t> </w:t>
      </w:r>
      <w:r>
        <w:rPr>
          <w:sz w:val="24"/>
        </w:rPr>
        <w:t>pasien</w:t>
      </w:r>
    </w:p>
    <w:p>
      <w:pPr>
        <w:pStyle w:val="ListParagraph"/>
        <w:numPr>
          <w:ilvl w:val="3"/>
          <w:numId w:val="6"/>
        </w:numPr>
        <w:tabs>
          <w:tab w:pos="2741" w:val="left" w:leader="none"/>
        </w:tabs>
        <w:spacing w:line="240" w:lineRule="auto" w:before="29" w:after="0"/>
        <w:ind w:left="2740" w:right="0" w:hanging="361"/>
        <w:jc w:val="left"/>
        <w:rPr>
          <w:rFonts w:ascii="Carlito"/>
          <w:sz w:val="24"/>
        </w:rPr>
      </w:pPr>
      <w:r>
        <w:rPr>
          <w:sz w:val="24"/>
        </w:rPr>
        <w:t>Jenis</w:t>
      </w:r>
      <w:r>
        <w:rPr>
          <w:spacing w:val="-1"/>
          <w:sz w:val="24"/>
        </w:rPr>
        <w:t> </w:t>
      </w:r>
      <w:r>
        <w:rPr>
          <w:sz w:val="24"/>
        </w:rPr>
        <w:t>Alergi</w:t>
      </w:r>
    </w:p>
    <w:p>
      <w:pPr>
        <w:pStyle w:val="ListParagraph"/>
        <w:numPr>
          <w:ilvl w:val="0"/>
          <w:numId w:val="7"/>
        </w:numPr>
        <w:tabs>
          <w:tab w:pos="2201" w:val="left" w:leader="none"/>
        </w:tabs>
        <w:spacing w:line="278" w:lineRule="auto" w:before="28" w:after="0"/>
        <w:ind w:left="2380" w:right="956" w:hanging="360"/>
        <w:jc w:val="left"/>
        <w:rPr>
          <w:sz w:val="24"/>
        </w:rPr>
      </w:pPr>
      <w:r>
        <w:rPr>
          <w:sz w:val="24"/>
        </w:rPr>
        <w:t>Gelang identifikasi Risiko Jatuh sebaiknya mencakup </w:t>
      </w:r>
      <w:r>
        <w:rPr>
          <w:b/>
          <w:sz w:val="24"/>
        </w:rPr>
        <w:t>4 detail wajib </w:t>
      </w:r>
      <w:r>
        <w:rPr>
          <w:sz w:val="24"/>
        </w:rPr>
        <w:t>yang dapat mengidentifikasi pasien, yaitu:</w:t>
      </w:r>
    </w:p>
    <w:p>
      <w:pPr>
        <w:pStyle w:val="ListParagraph"/>
        <w:numPr>
          <w:ilvl w:val="1"/>
          <w:numId w:val="7"/>
        </w:numPr>
        <w:tabs>
          <w:tab w:pos="2741" w:val="left" w:leader="none"/>
        </w:tabs>
        <w:spacing w:line="272" w:lineRule="exact" w:before="0" w:after="0"/>
        <w:ind w:left="2740" w:right="0" w:hanging="361"/>
        <w:jc w:val="left"/>
        <w:rPr>
          <w:sz w:val="24"/>
        </w:rPr>
      </w:pPr>
      <w:r>
        <w:rPr>
          <w:sz w:val="24"/>
        </w:rPr>
        <w:t>Nama</w:t>
      </w:r>
      <w:r>
        <w:rPr>
          <w:spacing w:val="-5"/>
          <w:sz w:val="24"/>
        </w:rPr>
        <w:t> </w:t>
      </w:r>
      <w:r>
        <w:rPr>
          <w:sz w:val="24"/>
        </w:rPr>
        <w:t>pasien</w:t>
      </w:r>
    </w:p>
    <w:p>
      <w:pPr>
        <w:pStyle w:val="ListParagraph"/>
        <w:numPr>
          <w:ilvl w:val="1"/>
          <w:numId w:val="7"/>
        </w:numPr>
        <w:tabs>
          <w:tab w:pos="2741" w:val="left" w:leader="none"/>
        </w:tabs>
        <w:spacing w:line="240" w:lineRule="auto" w:before="42" w:after="0"/>
        <w:ind w:left="2740" w:right="0" w:hanging="361"/>
        <w:jc w:val="left"/>
        <w:rPr>
          <w:sz w:val="24"/>
        </w:rPr>
      </w:pPr>
      <w:r>
        <w:rPr>
          <w:sz w:val="24"/>
        </w:rPr>
        <w:t>Umur</w:t>
      </w:r>
      <w:r>
        <w:rPr>
          <w:spacing w:val="-3"/>
          <w:sz w:val="24"/>
        </w:rPr>
        <w:t> </w:t>
      </w:r>
      <w:r>
        <w:rPr>
          <w:sz w:val="24"/>
        </w:rPr>
        <w:t>Pasien</w:t>
      </w:r>
    </w:p>
    <w:p>
      <w:pPr>
        <w:pStyle w:val="ListParagraph"/>
        <w:numPr>
          <w:ilvl w:val="1"/>
          <w:numId w:val="7"/>
        </w:numPr>
        <w:tabs>
          <w:tab w:pos="2741" w:val="left" w:leader="none"/>
        </w:tabs>
        <w:spacing w:line="240" w:lineRule="auto" w:before="40" w:after="0"/>
        <w:ind w:left="2740" w:right="0" w:hanging="361"/>
        <w:jc w:val="left"/>
        <w:rPr>
          <w:sz w:val="24"/>
        </w:rPr>
      </w:pPr>
      <w:r>
        <w:rPr>
          <w:sz w:val="24"/>
        </w:rPr>
        <w:t>Nomor rekam medis</w:t>
      </w:r>
      <w:r>
        <w:rPr>
          <w:spacing w:val="-2"/>
          <w:sz w:val="24"/>
        </w:rPr>
        <w:t> </w:t>
      </w:r>
      <w:r>
        <w:rPr>
          <w:sz w:val="24"/>
        </w:rPr>
        <w:t>pasien</w:t>
      </w:r>
    </w:p>
    <w:p>
      <w:pPr>
        <w:pStyle w:val="ListParagraph"/>
        <w:numPr>
          <w:ilvl w:val="1"/>
          <w:numId w:val="7"/>
        </w:numPr>
        <w:tabs>
          <w:tab w:pos="2741" w:val="left" w:leader="none"/>
        </w:tabs>
        <w:spacing w:line="240" w:lineRule="auto" w:before="44" w:after="0"/>
        <w:ind w:left="2740" w:right="0" w:hanging="361"/>
        <w:jc w:val="left"/>
        <w:rPr>
          <w:sz w:val="24"/>
        </w:rPr>
      </w:pPr>
      <w:r>
        <w:rPr>
          <w:sz w:val="24"/>
        </w:rPr>
        <w:t>Tingkat Risiko</w:t>
      </w:r>
      <w:r>
        <w:rPr>
          <w:spacing w:val="-1"/>
          <w:sz w:val="24"/>
        </w:rPr>
        <w:t> </w:t>
      </w:r>
      <w:r>
        <w:rPr>
          <w:sz w:val="24"/>
        </w:rPr>
        <w:t>Jatuh</w:t>
      </w:r>
    </w:p>
    <w:p>
      <w:pPr>
        <w:pStyle w:val="ListParagraph"/>
        <w:numPr>
          <w:ilvl w:val="0"/>
          <w:numId w:val="8"/>
        </w:numPr>
        <w:tabs>
          <w:tab w:pos="2201" w:val="left" w:leader="none"/>
        </w:tabs>
        <w:spacing w:line="240" w:lineRule="auto" w:before="40" w:after="0"/>
        <w:ind w:left="2200" w:right="0" w:hanging="181"/>
        <w:jc w:val="left"/>
        <w:rPr>
          <w:sz w:val="24"/>
        </w:rPr>
      </w:pPr>
      <w:r>
        <w:rPr>
          <w:sz w:val="24"/>
        </w:rPr>
        <w:t>Detail lainnya adalah warna gelang pengenal sesuai jenis kelamin</w:t>
      </w:r>
      <w:r>
        <w:rPr>
          <w:spacing w:val="-6"/>
          <w:sz w:val="24"/>
        </w:rPr>
        <w:t> </w:t>
      </w:r>
      <w:r>
        <w:rPr>
          <w:sz w:val="24"/>
        </w:rPr>
        <w:t>pasien.</w:t>
      </w:r>
    </w:p>
    <w:p>
      <w:pPr>
        <w:pStyle w:val="ListParagraph"/>
        <w:numPr>
          <w:ilvl w:val="0"/>
          <w:numId w:val="8"/>
        </w:numPr>
        <w:tabs>
          <w:tab w:pos="2381" w:val="left" w:leader="none"/>
        </w:tabs>
        <w:spacing w:line="276" w:lineRule="auto" w:before="41" w:after="0"/>
        <w:ind w:left="2380" w:right="963" w:hanging="360"/>
        <w:jc w:val="left"/>
        <w:rPr>
          <w:sz w:val="24"/>
        </w:rPr>
      </w:pPr>
      <w:r>
        <w:rPr>
          <w:sz w:val="24"/>
        </w:rPr>
        <w:t>Nama tidak boleh disingkat. Nama harus sesuai dengan yang tertulis di rekam</w:t>
      </w:r>
      <w:r>
        <w:rPr>
          <w:spacing w:val="-1"/>
          <w:sz w:val="24"/>
        </w:rPr>
        <w:t> </w:t>
      </w:r>
      <w:r>
        <w:rPr>
          <w:sz w:val="24"/>
        </w:rPr>
        <w:t>medis.</w:t>
      </w:r>
    </w:p>
    <w:p>
      <w:pPr>
        <w:pStyle w:val="ListParagraph"/>
        <w:numPr>
          <w:ilvl w:val="0"/>
          <w:numId w:val="8"/>
        </w:numPr>
        <w:tabs>
          <w:tab w:pos="2381" w:val="left" w:leader="none"/>
        </w:tabs>
        <w:spacing w:line="276" w:lineRule="auto" w:before="2" w:after="0"/>
        <w:ind w:left="2380" w:right="963" w:hanging="360"/>
        <w:jc w:val="left"/>
        <w:rPr>
          <w:sz w:val="24"/>
        </w:rPr>
      </w:pPr>
      <w:r>
        <w:rPr>
          <w:sz w:val="24"/>
        </w:rPr>
        <w:t>Jangan pernah mencoret dan menulis ulang di gelang identifikasi. Ganti gelang identifikasi jika terdapat kesalahan penulisan</w:t>
      </w:r>
      <w:r>
        <w:rPr>
          <w:spacing w:val="-5"/>
          <w:sz w:val="24"/>
        </w:rPr>
        <w:t> </w:t>
      </w:r>
      <w:r>
        <w:rPr>
          <w:sz w:val="24"/>
        </w:rPr>
        <w:t>data.</w:t>
      </w:r>
    </w:p>
    <w:p>
      <w:pPr>
        <w:pStyle w:val="ListParagraph"/>
        <w:numPr>
          <w:ilvl w:val="0"/>
          <w:numId w:val="8"/>
        </w:numPr>
        <w:tabs>
          <w:tab w:pos="2381" w:val="left" w:leader="none"/>
        </w:tabs>
        <w:spacing w:line="276" w:lineRule="auto" w:before="0" w:after="0"/>
        <w:ind w:left="2380" w:right="957" w:hanging="360"/>
        <w:jc w:val="left"/>
        <w:rPr>
          <w:sz w:val="24"/>
        </w:rPr>
      </w:pPr>
      <w:r>
        <w:rPr>
          <w:sz w:val="24"/>
        </w:rPr>
        <w:t>Jika gelang identifikasi terlepas, segera berikan gelang identifikasi yang baru.</w:t>
      </w:r>
    </w:p>
    <w:p>
      <w:pPr>
        <w:pStyle w:val="ListParagraph"/>
        <w:numPr>
          <w:ilvl w:val="0"/>
          <w:numId w:val="8"/>
        </w:numPr>
        <w:tabs>
          <w:tab w:pos="2381" w:val="left" w:leader="none"/>
        </w:tabs>
        <w:spacing w:line="276" w:lineRule="auto" w:before="0" w:after="0"/>
        <w:ind w:left="2380" w:right="962" w:hanging="360"/>
        <w:jc w:val="left"/>
        <w:rPr>
          <w:sz w:val="24"/>
        </w:rPr>
      </w:pPr>
      <w:r>
        <w:rPr>
          <w:sz w:val="24"/>
        </w:rPr>
        <w:t>Gelang Identifikasi harus dipakai oleh semua pasien selama perawatan di rumah</w:t>
      </w:r>
      <w:r>
        <w:rPr>
          <w:spacing w:val="-1"/>
          <w:sz w:val="24"/>
        </w:rPr>
        <w:t> </w:t>
      </w:r>
      <w:r>
        <w:rPr>
          <w:sz w:val="24"/>
        </w:rPr>
        <w:t>sakit.</w:t>
      </w:r>
    </w:p>
    <w:p>
      <w:pPr>
        <w:pStyle w:val="ListParagraph"/>
        <w:numPr>
          <w:ilvl w:val="0"/>
          <w:numId w:val="8"/>
        </w:numPr>
        <w:tabs>
          <w:tab w:pos="2381" w:val="left" w:leader="none"/>
        </w:tabs>
        <w:spacing w:line="275" w:lineRule="exact" w:before="0" w:after="0"/>
        <w:ind w:left="2380" w:right="0" w:hanging="361"/>
        <w:jc w:val="left"/>
        <w:rPr>
          <w:sz w:val="24"/>
        </w:rPr>
      </w:pPr>
      <w:r>
        <w:rPr>
          <w:sz w:val="24"/>
        </w:rPr>
        <w:t>Jelaskan prosedur identifikasi dan tujuannya kepada</w:t>
      </w:r>
      <w:r>
        <w:rPr>
          <w:spacing w:val="-2"/>
          <w:sz w:val="24"/>
        </w:rPr>
        <w:t> </w:t>
      </w:r>
      <w:r>
        <w:rPr>
          <w:sz w:val="24"/>
        </w:rPr>
        <w:t>pasien.</w:t>
      </w:r>
    </w:p>
    <w:p>
      <w:pPr>
        <w:pStyle w:val="ListParagraph"/>
        <w:numPr>
          <w:ilvl w:val="0"/>
          <w:numId w:val="8"/>
        </w:numPr>
        <w:tabs>
          <w:tab w:pos="2381" w:val="left" w:leader="none"/>
        </w:tabs>
        <w:spacing w:line="276" w:lineRule="auto" w:before="40" w:after="0"/>
        <w:ind w:left="2380" w:right="961" w:hanging="360"/>
        <w:jc w:val="both"/>
        <w:rPr>
          <w:sz w:val="24"/>
        </w:rPr>
      </w:pPr>
      <w:r>
        <w:rPr>
          <w:sz w:val="24"/>
        </w:rPr>
        <w:t>Periksa ulang 3 / 4 detail data di gelang identifikasi sebelum dipakaikan ke pasien.</w:t>
      </w:r>
    </w:p>
    <w:p>
      <w:pPr>
        <w:pStyle w:val="ListParagraph"/>
        <w:numPr>
          <w:ilvl w:val="0"/>
          <w:numId w:val="8"/>
        </w:numPr>
        <w:tabs>
          <w:tab w:pos="2381" w:val="left" w:leader="none"/>
        </w:tabs>
        <w:spacing w:line="276" w:lineRule="auto" w:before="2" w:after="0"/>
        <w:ind w:left="2380" w:right="962" w:hanging="360"/>
        <w:jc w:val="both"/>
        <w:rPr>
          <w:sz w:val="24"/>
        </w:rPr>
      </w:pPr>
      <w:r>
        <w:rPr>
          <w:sz w:val="24"/>
        </w:rPr>
        <w:t>Saat menanyakan identitas pasien, selalu gunakan pertanyaan terbuka, misalnya: ‘Siapa nama Anda?’ (jangan menggunakan pertanyaan tertutup seperti ‘Apakah nama anda Ibu</w:t>
      </w:r>
      <w:r>
        <w:rPr>
          <w:spacing w:val="1"/>
          <w:sz w:val="24"/>
        </w:rPr>
        <w:t> </w:t>
      </w:r>
      <w:r>
        <w:rPr>
          <w:sz w:val="24"/>
        </w:rPr>
        <w:t>Susi?’)</w:t>
      </w:r>
    </w:p>
    <w:p>
      <w:pPr>
        <w:spacing w:after="0" w:line="276" w:lineRule="auto"/>
        <w:jc w:val="both"/>
        <w:rPr>
          <w:sz w:val="24"/>
        </w:rPr>
        <w:sectPr>
          <w:headerReference w:type="default" r:id="rId29"/>
          <w:footerReference w:type="default" r:id="rId30"/>
          <w:pgSz w:w="11920" w:h="16850"/>
          <w:pgMar w:header="0" w:footer="1393" w:top="1360" w:bottom="1580" w:left="680" w:right="480"/>
          <w:pgNumType w:start="4"/>
        </w:sectPr>
      </w:pPr>
    </w:p>
    <w:p>
      <w:pPr>
        <w:pStyle w:val="ListParagraph"/>
        <w:numPr>
          <w:ilvl w:val="0"/>
          <w:numId w:val="8"/>
        </w:numPr>
        <w:tabs>
          <w:tab w:pos="2381" w:val="left" w:leader="none"/>
        </w:tabs>
        <w:spacing w:line="276" w:lineRule="auto" w:before="73" w:after="0"/>
        <w:ind w:left="2380" w:right="961" w:hanging="360"/>
        <w:jc w:val="both"/>
        <w:rPr>
          <w:sz w:val="24"/>
        </w:rPr>
      </w:pPr>
      <w:r>
        <w:rPr>
          <w:sz w:val="24"/>
        </w:rPr>
        <w:t>Jika pasien tidak mampu memberitahukan namanya (misalnya pada pasien tidak sadar, bayi, disfasia, gangguan jiwa), verifikasi identitas pasien kepada keluarga / pengantarnya. Jika mungkin, gelang pengenal jangan dijadikan satu-satunya bentuk identifikasi sebelum dilakukan suatu intervensi. Tanya ulang nama dan tanggal lahir pasien, kemudian bandingkan jawaban pasien dengan data yang tertulis di gelang</w:t>
      </w:r>
      <w:r>
        <w:rPr>
          <w:spacing w:val="-2"/>
          <w:sz w:val="24"/>
        </w:rPr>
        <w:t> </w:t>
      </w:r>
      <w:r>
        <w:rPr>
          <w:sz w:val="24"/>
        </w:rPr>
        <w:t>pengenalnya.</w:t>
      </w:r>
    </w:p>
    <w:p>
      <w:pPr>
        <w:pStyle w:val="ListParagraph"/>
        <w:numPr>
          <w:ilvl w:val="0"/>
          <w:numId w:val="8"/>
        </w:numPr>
        <w:tabs>
          <w:tab w:pos="2381" w:val="left" w:leader="none"/>
        </w:tabs>
        <w:spacing w:line="278" w:lineRule="auto" w:before="0" w:after="0"/>
        <w:ind w:left="2380" w:right="962" w:hanging="360"/>
        <w:jc w:val="both"/>
        <w:rPr>
          <w:sz w:val="24"/>
        </w:rPr>
      </w:pPr>
      <w:r>
        <w:rPr>
          <w:sz w:val="24"/>
        </w:rPr>
        <w:t>Semua pasien rawat inap dan yang akan menjalani prosedur menggunakan minimal 1 gelang</w:t>
      </w:r>
      <w:r>
        <w:rPr>
          <w:spacing w:val="-4"/>
          <w:sz w:val="24"/>
        </w:rPr>
        <w:t> </w:t>
      </w:r>
      <w:r>
        <w:rPr>
          <w:sz w:val="24"/>
        </w:rPr>
        <w:t>identifikasi.</w:t>
      </w:r>
    </w:p>
    <w:p>
      <w:pPr>
        <w:pStyle w:val="ListParagraph"/>
        <w:numPr>
          <w:ilvl w:val="0"/>
          <w:numId w:val="8"/>
        </w:numPr>
        <w:tabs>
          <w:tab w:pos="2381" w:val="left" w:leader="none"/>
        </w:tabs>
        <w:spacing w:line="272" w:lineRule="exact" w:before="0" w:after="0"/>
        <w:ind w:left="2380" w:right="0" w:hanging="361"/>
        <w:jc w:val="both"/>
        <w:rPr>
          <w:sz w:val="24"/>
        </w:rPr>
      </w:pPr>
      <w:r>
        <w:rPr>
          <w:sz w:val="24"/>
        </w:rPr>
        <w:t>Pengecekan gelang identifikasi dilakukan tiap kali pergantian jaga</w:t>
      </w:r>
      <w:r>
        <w:rPr>
          <w:spacing w:val="-6"/>
          <w:sz w:val="24"/>
        </w:rPr>
        <w:t> </w:t>
      </w:r>
      <w:r>
        <w:rPr>
          <w:sz w:val="24"/>
        </w:rPr>
        <w:t>perawat.</w:t>
      </w:r>
    </w:p>
    <w:p>
      <w:pPr>
        <w:pStyle w:val="ListParagraph"/>
        <w:numPr>
          <w:ilvl w:val="0"/>
          <w:numId w:val="8"/>
        </w:numPr>
        <w:tabs>
          <w:tab w:pos="2381" w:val="left" w:leader="none"/>
        </w:tabs>
        <w:spacing w:line="276" w:lineRule="auto" w:before="40" w:after="0"/>
        <w:ind w:left="2380" w:right="961" w:hanging="360"/>
        <w:jc w:val="both"/>
        <w:rPr>
          <w:sz w:val="24"/>
        </w:rPr>
      </w:pPr>
      <w:r>
        <w:rPr>
          <w:sz w:val="24"/>
        </w:rPr>
        <w:t>Sebelum pasien ditransfer ke unit lain, lakukan identifikasi dengan benar dan pastikan gelang identifikasi terpasang dengan</w:t>
      </w:r>
      <w:r>
        <w:rPr>
          <w:spacing w:val="-7"/>
          <w:sz w:val="24"/>
        </w:rPr>
        <w:t> </w:t>
      </w:r>
      <w:r>
        <w:rPr>
          <w:sz w:val="24"/>
        </w:rPr>
        <w:t>baik.</w:t>
      </w:r>
    </w:p>
    <w:p>
      <w:pPr>
        <w:pStyle w:val="ListParagraph"/>
        <w:numPr>
          <w:ilvl w:val="0"/>
          <w:numId w:val="8"/>
        </w:numPr>
        <w:tabs>
          <w:tab w:pos="2381" w:val="left" w:leader="none"/>
        </w:tabs>
        <w:spacing w:line="276" w:lineRule="auto" w:before="2" w:after="0"/>
        <w:ind w:left="2380" w:right="958" w:hanging="360"/>
        <w:jc w:val="both"/>
        <w:rPr>
          <w:sz w:val="24"/>
        </w:rPr>
      </w:pPr>
      <w:r>
        <w:rPr>
          <w:sz w:val="24"/>
        </w:rPr>
        <w:t>Unit yang menerima transfer pasien harus menanyakan ulang identitas pasien dan membandingkan data yang diperoleh dengan yang tercantum di gelang</w:t>
      </w:r>
      <w:r>
        <w:rPr>
          <w:spacing w:val="-4"/>
          <w:sz w:val="24"/>
        </w:rPr>
        <w:t> </w:t>
      </w:r>
      <w:r>
        <w:rPr>
          <w:sz w:val="24"/>
        </w:rPr>
        <w:t>identifikasi.</w:t>
      </w:r>
    </w:p>
    <w:p>
      <w:pPr>
        <w:pStyle w:val="ListParagraph"/>
        <w:numPr>
          <w:ilvl w:val="0"/>
          <w:numId w:val="8"/>
        </w:numPr>
        <w:tabs>
          <w:tab w:pos="2381" w:val="left" w:leader="none"/>
        </w:tabs>
        <w:spacing w:line="275" w:lineRule="exact" w:before="0" w:after="0"/>
        <w:ind w:left="2380" w:right="0" w:hanging="361"/>
        <w:jc w:val="both"/>
        <w:rPr>
          <w:sz w:val="24"/>
        </w:rPr>
      </w:pPr>
      <w:r>
        <w:rPr>
          <w:sz w:val="24"/>
        </w:rPr>
        <w:t>Pada kasus pasien yang tidak menggunakan gelang</w:t>
      </w:r>
      <w:r>
        <w:rPr>
          <w:spacing w:val="-1"/>
          <w:sz w:val="24"/>
        </w:rPr>
        <w:t> </w:t>
      </w:r>
      <w:r>
        <w:rPr>
          <w:sz w:val="24"/>
        </w:rPr>
        <w:t>identifikasi:</w:t>
      </w:r>
    </w:p>
    <w:p>
      <w:pPr>
        <w:pStyle w:val="ListParagraph"/>
        <w:numPr>
          <w:ilvl w:val="1"/>
          <w:numId w:val="8"/>
        </w:numPr>
        <w:tabs>
          <w:tab w:pos="2741" w:val="left" w:leader="none"/>
        </w:tabs>
        <w:spacing w:line="240" w:lineRule="auto" w:before="43" w:after="0"/>
        <w:ind w:left="2740" w:right="0" w:hanging="361"/>
        <w:jc w:val="both"/>
        <w:rPr>
          <w:sz w:val="24"/>
        </w:rPr>
      </w:pPr>
      <w:r>
        <w:rPr>
          <w:sz w:val="24"/>
        </w:rPr>
        <w:t>Hal ini dapat dikarenakan berbagai macam sebab, seperti:</w:t>
      </w:r>
    </w:p>
    <w:p>
      <w:pPr>
        <w:pStyle w:val="ListParagraph"/>
        <w:numPr>
          <w:ilvl w:val="2"/>
          <w:numId w:val="8"/>
        </w:numPr>
        <w:tabs>
          <w:tab w:pos="2921" w:val="left" w:leader="none"/>
        </w:tabs>
        <w:spacing w:line="240" w:lineRule="auto" w:before="41" w:after="0"/>
        <w:ind w:left="2920" w:right="0" w:hanging="181"/>
        <w:jc w:val="left"/>
        <w:rPr>
          <w:sz w:val="24"/>
        </w:rPr>
      </w:pPr>
      <w:r>
        <w:rPr>
          <w:sz w:val="24"/>
        </w:rPr>
        <w:t>Menolak penggunaan gelang</w:t>
      </w:r>
      <w:r>
        <w:rPr>
          <w:spacing w:val="-2"/>
          <w:sz w:val="24"/>
        </w:rPr>
        <w:t> </w:t>
      </w:r>
      <w:r>
        <w:rPr>
          <w:sz w:val="24"/>
        </w:rPr>
        <w:t>identifikasi</w:t>
      </w:r>
    </w:p>
    <w:p>
      <w:pPr>
        <w:pStyle w:val="ListParagraph"/>
        <w:numPr>
          <w:ilvl w:val="2"/>
          <w:numId w:val="8"/>
        </w:numPr>
        <w:tabs>
          <w:tab w:pos="2921" w:val="left" w:leader="none"/>
        </w:tabs>
        <w:spacing w:line="240" w:lineRule="auto" w:before="29" w:after="0"/>
        <w:ind w:left="2920" w:right="0" w:hanging="181"/>
        <w:jc w:val="left"/>
        <w:rPr>
          <w:sz w:val="24"/>
        </w:rPr>
      </w:pPr>
      <w:r>
        <w:rPr>
          <w:sz w:val="24"/>
        </w:rPr>
        <w:t>Gelang Identifikasi menyebabkan iritasi</w:t>
      </w:r>
      <w:r>
        <w:rPr>
          <w:spacing w:val="-2"/>
          <w:sz w:val="24"/>
        </w:rPr>
        <w:t> </w:t>
      </w:r>
      <w:r>
        <w:rPr>
          <w:sz w:val="24"/>
        </w:rPr>
        <w:t>kulit</w:t>
      </w:r>
    </w:p>
    <w:p>
      <w:pPr>
        <w:pStyle w:val="ListParagraph"/>
        <w:numPr>
          <w:ilvl w:val="2"/>
          <w:numId w:val="8"/>
        </w:numPr>
        <w:tabs>
          <w:tab w:pos="2921" w:val="left" w:leader="none"/>
        </w:tabs>
        <w:spacing w:line="240" w:lineRule="auto" w:before="28" w:after="0"/>
        <w:ind w:left="2920" w:right="0" w:hanging="181"/>
        <w:jc w:val="left"/>
        <w:rPr>
          <w:sz w:val="24"/>
        </w:rPr>
      </w:pPr>
      <w:r>
        <w:rPr>
          <w:sz w:val="24"/>
        </w:rPr>
        <w:t>Gelang identifikasi terlalu</w:t>
      </w:r>
      <w:r>
        <w:rPr>
          <w:spacing w:val="-4"/>
          <w:sz w:val="24"/>
        </w:rPr>
        <w:t> </w:t>
      </w:r>
      <w:r>
        <w:rPr>
          <w:sz w:val="24"/>
        </w:rPr>
        <w:t>besar</w:t>
      </w:r>
    </w:p>
    <w:p>
      <w:pPr>
        <w:pStyle w:val="ListParagraph"/>
        <w:numPr>
          <w:ilvl w:val="2"/>
          <w:numId w:val="8"/>
        </w:numPr>
        <w:tabs>
          <w:tab w:pos="2921" w:val="left" w:leader="none"/>
        </w:tabs>
        <w:spacing w:line="240" w:lineRule="auto" w:before="29" w:after="0"/>
        <w:ind w:left="2920" w:right="0" w:hanging="181"/>
        <w:jc w:val="left"/>
        <w:rPr>
          <w:sz w:val="24"/>
        </w:rPr>
      </w:pPr>
      <w:r>
        <w:rPr>
          <w:sz w:val="24"/>
        </w:rPr>
        <w:t>Pasien melepas gelang</w:t>
      </w:r>
      <w:r>
        <w:rPr>
          <w:spacing w:val="-2"/>
          <w:sz w:val="24"/>
        </w:rPr>
        <w:t> </w:t>
      </w:r>
      <w:r>
        <w:rPr>
          <w:sz w:val="24"/>
        </w:rPr>
        <w:t>identifikasi</w:t>
      </w:r>
    </w:p>
    <w:p>
      <w:pPr>
        <w:pStyle w:val="ListParagraph"/>
        <w:numPr>
          <w:ilvl w:val="1"/>
          <w:numId w:val="8"/>
        </w:numPr>
        <w:tabs>
          <w:tab w:pos="2741" w:val="left" w:leader="none"/>
        </w:tabs>
        <w:spacing w:line="276" w:lineRule="auto" w:before="28" w:after="0"/>
        <w:ind w:left="2740" w:right="963" w:hanging="360"/>
        <w:jc w:val="both"/>
        <w:rPr>
          <w:sz w:val="24"/>
        </w:rPr>
      </w:pPr>
      <w:r>
        <w:rPr>
          <w:sz w:val="24"/>
        </w:rPr>
        <w:t>Pasien harus diinformasikan akan risiko yang dapat terjadi jika gelang identifikasi tidak dipakai. Alasan pasien harus dicatat pada rekam</w:t>
      </w:r>
      <w:r>
        <w:rPr>
          <w:spacing w:val="-10"/>
          <w:sz w:val="24"/>
        </w:rPr>
        <w:t> </w:t>
      </w:r>
      <w:r>
        <w:rPr>
          <w:sz w:val="24"/>
        </w:rPr>
        <w:t>medis.</w:t>
      </w:r>
    </w:p>
    <w:p>
      <w:pPr>
        <w:pStyle w:val="ListParagraph"/>
        <w:numPr>
          <w:ilvl w:val="1"/>
          <w:numId w:val="8"/>
        </w:numPr>
        <w:tabs>
          <w:tab w:pos="2741" w:val="left" w:leader="none"/>
        </w:tabs>
        <w:spacing w:line="276" w:lineRule="auto" w:before="2" w:after="0"/>
        <w:ind w:left="2740" w:right="955" w:hanging="360"/>
        <w:jc w:val="both"/>
        <w:rPr>
          <w:sz w:val="24"/>
        </w:rPr>
      </w:pPr>
      <w:r>
        <w:rPr>
          <w:sz w:val="24"/>
        </w:rPr>
        <w:t>Jika pasien menolak menggunakan gelang identifikasi, petugas harus lebih waspada dan mencari cara lain untuk mengidentifikasi pasien dengan benar sebelum dilakukan prosedur kepada</w:t>
      </w:r>
      <w:r>
        <w:rPr>
          <w:spacing w:val="-1"/>
          <w:sz w:val="24"/>
        </w:rPr>
        <w:t> </w:t>
      </w:r>
      <w:r>
        <w:rPr>
          <w:sz w:val="24"/>
        </w:rPr>
        <w:t>pasien.</w:t>
      </w:r>
    </w:p>
    <w:p>
      <w:pPr>
        <w:pStyle w:val="BodyText"/>
        <w:rPr>
          <w:sz w:val="28"/>
        </w:rPr>
      </w:pPr>
    </w:p>
    <w:p>
      <w:pPr>
        <w:pStyle w:val="Heading1"/>
        <w:numPr>
          <w:ilvl w:val="1"/>
          <w:numId w:val="6"/>
        </w:numPr>
        <w:tabs>
          <w:tab w:pos="2021" w:val="left" w:leader="none"/>
        </w:tabs>
        <w:spacing w:line="240" w:lineRule="auto" w:before="0" w:after="0"/>
        <w:ind w:left="2020" w:right="0" w:hanging="361"/>
        <w:jc w:val="left"/>
      </w:pPr>
      <w:r>
        <w:rPr/>
        <w:t>Tindakan/ prosedur yang membutuhkan</w:t>
      </w:r>
      <w:r>
        <w:rPr>
          <w:spacing w:val="-5"/>
        </w:rPr>
        <w:t> </w:t>
      </w:r>
      <w:r>
        <w:rPr/>
        <w:t>identifikasi</w:t>
      </w:r>
    </w:p>
    <w:p>
      <w:pPr>
        <w:pStyle w:val="ListParagraph"/>
        <w:numPr>
          <w:ilvl w:val="2"/>
          <w:numId w:val="6"/>
        </w:numPr>
        <w:tabs>
          <w:tab w:pos="2381" w:val="left" w:leader="none"/>
        </w:tabs>
        <w:spacing w:line="240" w:lineRule="auto" w:before="36" w:after="0"/>
        <w:ind w:left="2380" w:right="0" w:hanging="361"/>
        <w:jc w:val="left"/>
        <w:rPr>
          <w:sz w:val="24"/>
        </w:rPr>
      </w:pPr>
      <w:r>
        <w:rPr>
          <w:sz w:val="24"/>
        </w:rPr>
        <w:t>Berikut adalah beberapa prosedur yang membutuhkan identifikasi</w:t>
      </w:r>
      <w:r>
        <w:rPr>
          <w:spacing w:val="-2"/>
          <w:sz w:val="24"/>
        </w:rPr>
        <w:t> </w:t>
      </w:r>
      <w:r>
        <w:rPr>
          <w:sz w:val="24"/>
        </w:rPr>
        <w:t>pasien:</w:t>
      </w:r>
    </w:p>
    <w:p>
      <w:pPr>
        <w:pStyle w:val="ListParagraph"/>
        <w:numPr>
          <w:ilvl w:val="3"/>
          <w:numId w:val="6"/>
        </w:numPr>
        <w:tabs>
          <w:tab w:pos="2741" w:val="left" w:leader="none"/>
        </w:tabs>
        <w:spacing w:line="240" w:lineRule="auto" w:before="41" w:after="0"/>
        <w:ind w:left="2740" w:right="0" w:hanging="361"/>
        <w:jc w:val="left"/>
        <w:rPr>
          <w:sz w:val="24"/>
        </w:rPr>
      </w:pPr>
      <w:r>
        <w:rPr>
          <w:sz w:val="24"/>
        </w:rPr>
        <w:t>Pemberian</w:t>
      </w:r>
      <w:r>
        <w:rPr>
          <w:spacing w:val="-1"/>
          <w:sz w:val="24"/>
        </w:rPr>
        <w:t> </w:t>
      </w:r>
      <w:r>
        <w:rPr>
          <w:sz w:val="24"/>
        </w:rPr>
        <w:t>obat-obatan</w:t>
      </w:r>
    </w:p>
    <w:p>
      <w:pPr>
        <w:pStyle w:val="ListParagraph"/>
        <w:numPr>
          <w:ilvl w:val="3"/>
          <w:numId w:val="6"/>
        </w:numPr>
        <w:tabs>
          <w:tab w:pos="2741" w:val="left" w:leader="none"/>
        </w:tabs>
        <w:spacing w:line="240" w:lineRule="auto" w:before="41" w:after="0"/>
        <w:ind w:left="2740" w:right="0" w:hanging="361"/>
        <w:jc w:val="left"/>
        <w:rPr>
          <w:sz w:val="24"/>
        </w:rPr>
      </w:pPr>
      <w:r>
        <w:rPr>
          <w:sz w:val="24"/>
        </w:rPr>
        <w:t>Prosedur pemeriksaan radiologi (rontgen, MRI, dan</w:t>
      </w:r>
      <w:r>
        <w:rPr>
          <w:spacing w:val="-3"/>
          <w:sz w:val="24"/>
        </w:rPr>
        <w:t> </w:t>
      </w:r>
      <w:r>
        <w:rPr>
          <w:sz w:val="24"/>
        </w:rPr>
        <w:t>sebagainya)</w:t>
      </w:r>
    </w:p>
    <w:p>
      <w:pPr>
        <w:pStyle w:val="ListParagraph"/>
        <w:numPr>
          <w:ilvl w:val="3"/>
          <w:numId w:val="6"/>
        </w:numPr>
        <w:tabs>
          <w:tab w:pos="2741" w:val="left" w:leader="none"/>
        </w:tabs>
        <w:spacing w:line="240" w:lineRule="auto" w:before="43" w:after="0"/>
        <w:ind w:left="2740" w:right="0" w:hanging="361"/>
        <w:jc w:val="left"/>
        <w:rPr>
          <w:sz w:val="24"/>
        </w:rPr>
      </w:pPr>
      <w:r>
        <w:rPr>
          <w:sz w:val="24"/>
        </w:rPr>
        <w:t>Intervensi pembedahan dan prosedur invasif</w:t>
      </w:r>
      <w:r>
        <w:rPr>
          <w:spacing w:val="-2"/>
          <w:sz w:val="24"/>
        </w:rPr>
        <w:t> </w:t>
      </w:r>
      <w:r>
        <w:rPr>
          <w:sz w:val="24"/>
        </w:rPr>
        <w:t>lainnya</w:t>
      </w:r>
    </w:p>
    <w:p>
      <w:pPr>
        <w:pStyle w:val="ListParagraph"/>
        <w:numPr>
          <w:ilvl w:val="3"/>
          <w:numId w:val="6"/>
        </w:numPr>
        <w:tabs>
          <w:tab w:pos="2741" w:val="left" w:leader="none"/>
        </w:tabs>
        <w:spacing w:line="240" w:lineRule="auto" w:before="41" w:after="0"/>
        <w:ind w:left="2740" w:right="0" w:hanging="361"/>
        <w:jc w:val="left"/>
        <w:rPr>
          <w:sz w:val="24"/>
        </w:rPr>
      </w:pPr>
      <w:r>
        <w:rPr>
          <w:sz w:val="24"/>
        </w:rPr>
        <w:t>Transfusi</w:t>
      </w:r>
      <w:r>
        <w:rPr>
          <w:spacing w:val="-1"/>
          <w:sz w:val="24"/>
        </w:rPr>
        <w:t> </w:t>
      </w:r>
      <w:r>
        <w:rPr>
          <w:sz w:val="24"/>
        </w:rPr>
        <w:t>darah</w:t>
      </w:r>
    </w:p>
    <w:p>
      <w:pPr>
        <w:pStyle w:val="ListParagraph"/>
        <w:numPr>
          <w:ilvl w:val="3"/>
          <w:numId w:val="6"/>
        </w:numPr>
        <w:tabs>
          <w:tab w:pos="2741" w:val="left" w:leader="none"/>
        </w:tabs>
        <w:spacing w:line="240" w:lineRule="auto" w:before="41" w:after="0"/>
        <w:ind w:left="2740" w:right="0" w:hanging="361"/>
        <w:jc w:val="left"/>
        <w:rPr>
          <w:sz w:val="24"/>
        </w:rPr>
      </w:pPr>
      <w:r>
        <w:rPr>
          <w:sz w:val="24"/>
        </w:rPr>
        <w:t>Pengambilan sampel (misalnya darah, tinja, urin, dan</w:t>
      </w:r>
      <w:r>
        <w:rPr>
          <w:spacing w:val="-4"/>
          <w:sz w:val="24"/>
        </w:rPr>
        <w:t> </w:t>
      </w:r>
      <w:r>
        <w:rPr>
          <w:sz w:val="24"/>
        </w:rPr>
        <w:t>sebagainya)</w:t>
      </w:r>
    </w:p>
    <w:p>
      <w:pPr>
        <w:pStyle w:val="ListParagraph"/>
        <w:numPr>
          <w:ilvl w:val="3"/>
          <w:numId w:val="6"/>
        </w:numPr>
        <w:tabs>
          <w:tab w:pos="2740" w:val="left" w:leader="none"/>
          <w:tab w:pos="2741" w:val="left" w:leader="none"/>
        </w:tabs>
        <w:spacing w:line="240" w:lineRule="auto" w:before="41" w:after="0"/>
        <w:ind w:left="2740" w:right="0" w:hanging="361"/>
        <w:jc w:val="left"/>
        <w:rPr>
          <w:sz w:val="24"/>
        </w:rPr>
      </w:pPr>
      <w:r>
        <w:rPr>
          <w:sz w:val="24"/>
        </w:rPr>
        <w:t>Transfer</w:t>
      </w:r>
      <w:r>
        <w:rPr>
          <w:spacing w:val="-1"/>
          <w:sz w:val="24"/>
        </w:rPr>
        <w:t> </w:t>
      </w:r>
      <w:r>
        <w:rPr>
          <w:sz w:val="24"/>
        </w:rPr>
        <w:t>pasien</w:t>
      </w:r>
    </w:p>
    <w:p>
      <w:pPr>
        <w:pStyle w:val="ListParagraph"/>
        <w:numPr>
          <w:ilvl w:val="3"/>
          <w:numId w:val="6"/>
        </w:numPr>
        <w:tabs>
          <w:tab w:pos="2741" w:val="left" w:leader="none"/>
        </w:tabs>
        <w:spacing w:line="240" w:lineRule="auto" w:before="43" w:after="0"/>
        <w:ind w:left="2740" w:right="0" w:hanging="361"/>
        <w:jc w:val="left"/>
        <w:rPr>
          <w:sz w:val="24"/>
        </w:rPr>
      </w:pPr>
      <w:r>
        <w:rPr>
          <w:sz w:val="24"/>
        </w:rPr>
        <w:t>Konfirmasi</w:t>
      </w:r>
      <w:r>
        <w:rPr>
          <w:spacing w:val="-1"/>
          <w:sz w:val="24"/>
        </w:rPr>
        <w:t> </w:t>
      </w:r>
      <w:r>
        <w:rPr>
          <w:sz w:val="24"/>
        </w:rPr>
        <w:t>kematian</w:t>
      </w:r>
    </w:p>
    <w:p>
      <w:pPr>
        <w:pStyle w:val="ListParagraph"/>
        <w:numPr>
          <w:ilvl w:val="2"/>
          <w:numId w:val="6"/>
        </w:numPr>
        <w:tabs>
          <w:tab w:pos="2381" w:val="left" w:leader="none"/>
        </w:tabs>
        <w:spacing w:line="276" w:lineRule="auto" w:before="41" w:after="0"/>
        <w:ind w:left="2380" w:right="959" w:hanging="360"/>
        <w:jc w:val="both"/>
        <w:rPr>
          <w:sz w:val="24"/>
        </w:rPr>
      </w:pPr>
      <w:r>
        <w:rPr>
          <w:sz w:val="24"/>
        </w:rPr>
        <w:t>Para staf RS Royal Progress harus mengkonfirmasi identifikasi pasien dengan benar dengan menanyakan nama dan tanggal lahir pasien, kemudian membandingkannya dengan yang tercantum di rekam medis dan gelang pengenal. </w:t>
      </w:r>
      <w:r>
        <w:rPr>
          <w:b/>
          <w:sz w:val="24"/>
        </w:rPr>
        <w:t>Jangan </w:t>
      </w:r>
      <w:r>
        <w:rPr>
          <w:sz w:val="24"/>
        </w:rPr>
        <w:t>menyebutkan nama, tanggal lahir, dan alamat pasien dan meminta pasien untuk mengkonfirmasi dengan jawaban </w:t>
      </w:r>
      <w:r>
        <w:rPr>
          <w:spacing w:val="-3"/>
          <w:sz w:val="24"/>
        </w:rPr>
        <w:t>ya </w:t>
      </w:r>
      <w:r>
        <w:rPr>
          <w:sz w:val="24"/>
        </w:rPr>
        <w:t>/</w:t>
      </w:r>
      <w:r>
        <w:rPr>
          <w:spacing w:val="3"/>
          <w:sz w:val="24"/>
        </w:rPr>
        <w:t> </w:t>
      </w:r>
      <w:r>
        <w:rPr>
          <w:sz w:val="24"/>
        </w:rPr>
        <w:t>tidak.</w:t>
      </w:r>
    </w:p>
    <w:p>
      <w:pPr>
        <w:pStyle w:val="ListParagraph"/>
        <w:numPr>
          <w:ilvl w:val="2"/>
          <w:numId w:val="6"/>
        </w:numPr>
        <w:tabs>
          <w:tab w:pos="2381" w:val="left" w:leader="none"/>
        </w:tabs>
        <w:spacing w:line="276" w:lineRule="auto" w:before="0" w:after="0"/>
        <w:ind w:left="2380" w:right="959" w:hanging="360"/>
        <w:jc w:val="both"/>
        <w:rPr>
          <w:sz w:val="24"/>
        </w:rPr>
      </w:pPr>
      <w:r>
        <w:rPr>
          <w:b/>
          <w:sz w:val="24"/>
        </w:rPr>
        <w:t>Jangan melakukan prosedur </w:t>
      </w:r>
      <w:r>
        <w:rPr>
          <w:sz w:val="24"/>
        </w:rPr>
        <w:t>apapun jika pasien tidak memakai gelang pengenal. Gelang pengenal harus dipakaikan ulang oleh perawat</w:t>
      </w:r>
      <w:r>
        <w:rPr>
          <w:spacing w:val="28"/>
          <w:sz w:val="24"/>
        </w:rPr>
        <w:t> </w:t>
      </w:r>
      <w:r>
        <w:rPr>
          <w:sz w:val="24"/>
        </w:rPr>
        <w:t>yang</w:t>
      </w:r>
    </w:p>
    <w:p>
      <w:pPr>
        <w:spacing w:after="0" w:line="276" w:lineRule="auto"/>
        <w:jc w:val="both"/>
        <w:rPr>
          <w:sz w:val="24"/>
        </w:rPr>
        <w:sectPr>
          <w:headerReference w:type="default" r:id="rId31"/>
          <w:footerReference w:type="default" r:id="rId32"/>
          <w:pgSz w:w="11920" w:h="16850"/>
          <w:pgMar w:header="0" w:footer="1393" w:top="1360" w:bottom="1580" w:left="680" w:right="480"/>
          <w:pgNumType w:start="5"/>
        </w:sectPr>
      </w:pPr>
    </w:p>
    <w:p>
      <w:pPr>
        <w:pStyle w:val="BodyText"/>
        <w:spacing w:line="276" w:lineRule="auto" w:before="73"/>
        <w:ind w:left="2380" w:right="980"/>
      </w:pPr>
      <w:r>
        <w:rPr/>
        <w:t>bertugas menangani pasien secara personal sebelum pasien menjalani suatu prosedur.</w:t>
      </w:r>
    </w:p>
    <w:p>
      <w:pPr>
        <w:pStyle w:val="BodyText"/>
        <w:rPr>
          <w:sz w:val="26"/>
        </w:rPr>
      </w:pPr>
    </w:p>
    <w:p>
      <w:pPr>
        <w:pStyle w:val="BodyText"/>
        <w:rPr>
          <w:sz w:val="26"/>
        </w:rPr>
      </w:pPr>
    </w:p>
    <w:p>
      <w:pPr>
        <w:pStyle w:val="BodyText"/>
        <w:rPr>
          <w:sz w:val="26"/>
        </w:rPr>
      </w:pPr>
    </w:p>
    <w:p>
      <w:pPr>
        <w:pStyle w:val="BodyText"/>
        <w:spacing w:before="9"/>
        <w:rPr>
          <w:sz w:val="32"/>
        </w:rPr>
      </w:pPr>
    </w:p>
    <w:p>
      <w:pPr>
        <w:pStyle w:val="Heading1"/>
        <w:numPr>
          <w:ilvl w:val="1"/>
          <w:numId w:val="6"/>
        </w:numPr>
        <w:tabs>
          <w:tab w:pos="2021" w:val="left" w:leader="none"/>
        </w:tabs>
        <w:spacing w:line="240" w:lineRule="auto" w:before="0" w:after="0"/>
        <w:ind w:left="2020" w:right="0" w:hanging="361"/>
        <w:jc w:val="both"/>
      </w:pPr>
      <w:r>
        <w:rPr/>
        <w:t>Tatalaksana Identifikasi Pasien Pada Pemberian Obat-Obatan</w:t>
      </w:r>
    </w:p>
    <w:p>
      <w:pPr>
        <w:pStyle w:val="ListParagraph"/>
        <w:numPr>
          <w:ilvl w:val="2"/>
          <w:numId w:val="6"/>
        </w:numPr>
        <w:tabs>
          <w:tab w:pos="2381" w:val="left" w:leader="none"/>
        </w:tabs>
        <w:spacing w:line="276" w:lineRule="auto" w:before="38" w:after="0"/>
        <w:ind w:left="2380" w:right="961" w:hanging="360"/>
        <w:jc w:val="both"/>
        <w:rPr>
          <w:sz w:val="24"/>
        </w:rPr>
      </w:pPr>
      <w:r>
        <w:rPr>
          <w:sz w:val="24"/>
        </w:rPr>
        <w:t>Perawat harus memastikan identitas pasien dengan benar sebelum melakukan prosedur, dengan</w:t>
      </w:r>
      <w:r>
        <w:rPr>
          <w:spacing w:val="1"/>
          <w:sz w:val="24"/>
        </w:rPr>
        <w:t> </w:t>
      </w:r>
      <w:r>
        <w:rPr>
          <w:sz w:val="24"/>
        </w:rPr>
        <w:t>cara:</w:t>
      </w:r>
    </w:p>
    <w:p>
      <w:pPr>
        <w:pStyle w:val="ListParagraph"/>
        <w:numPr>
          <w:ilvl w:val="3"/>
          <w:numId w:val="6"/>
        </w:numPr>
        <w:tabs>
          <w:tab w:pos="2741" w:val="left" w:leader="none"/>
        </w:tabs>
        <w:spacing w:line="275" w:lineRule="exact" w:before="0" w:after="0"/>
        <w:ind w:left="2740" w:right="0" w:hanging="361"/>
        <w:jc w:val="both"/>
        <w:rPr>
          <w:sz w:val="24"/>
        </w:rPr>
      </w:pPr>
      <w:r>
        <w:rPr>
          <w:sz w:val="24"/>
        </w:rPr>
        <w:t>Meminta pasien untuk menyebutkan nama lengkap dan tanggal</w:t>
      </w:r>
      <w:r>
        <w:rPr>
          <w:spacing w:val="-2"/>
          <w:sz w:val="24"/>
        </w:rPr>
        <w:t> </w:t>
      </w:r>
      <w:r>
        <w:rPr>
          <w:sz w:val="24"/>
        </w:rPr>
        <w:t>lahirnya.</w:t>
      </w:r>
    </w:p>
    <w:p>
      <w:pPr>
        <w:pStyle w:val="ListParagraph"/>
        <w:numPr>
          <w:ilvl w:val="3"/>
          <w:numId w:val="6"/>
        </w:numPr>
        <w:tabs>
          <w:tab w:pos="2741" w:val="left" w:leader="none"/>
        </w:tabs>
        <w:spacing w:line="276" w:lineRule="auto" w:before="41" w:after="0"/>
        <w:ind w:left="2740" w:right="963" w:hanging="360"/>
        <w:jc w:val="both"/>
        <w:rPr>
          <w:sz w:val="24"/>
        </w:rPr>
      </w:pPr>
      <w:r>
        <w:rPr>
          <w:sz w:val="24"/>
        </w:rPr>
        <w:t>Periksa dan bandingkan data pada gelang pengenal dengan rekam medis. Jika data yang diperoleh sama, lakukan prosedur/ berikan obat Jika terdapat ≥ 2 pasien di ruangan rawat inap dangan nama yang sama, periksa ulang identitas dengan melihat alamat</w:t>
      </w:r>
      <w:r>
        <w:rPr>
          <w:spacing w:val="-4"/>
          <w:sz w:val="24"/>
        </w:rPr>
        <w:t> </w:t>
      </w:r>
      <w:r>
        <w:rPr>
          <w:sz w:val="24"/>
        </w:rPr>
        <w:t>rumahnya.</w:t>
      </w:r>
    </w:p>
    <w:p>
      <w:pPr>
        <w:pStyle w:val="ListParagraph"/>
        <w:numPr>
          <w:ilvl w:val="2"/>
          <w:numId w:val="6"/>
        </w:numPr>
        <w:tabs>
          <w:tab w:pos="2381" w:val="left" w:leader="none"/>
        </w:tabs>
        <w:spacing w:line="278" w:lineRule="auto" w:before="1" w:after="0"/>
        <w:ind w:left="2380" w:right="960" w:hanging="360"/>
        <w:jc w:val="both"/>
        <w:rPr>
          <w:sz w:val="24"/>
        </w:rPr>
      </w:pPr>
      <w:r>
        <w:rPr>
          <w:sz w:val="24"/>
        </w:rPr>
        <w:t>Jika data pasien tidak lengkap, informasi lebih lanjut harus diperoleh sebelum pemberian obat</w:t>
      </w:r>
      <w:r>
        <w:rPr>
          <w:spacing w:val="1"/>
          <w:sz w:val="24"/>
        </w:rPr>
        <w:t> </w:t>
      </w:r>
      <w:r>
        <w:rPr>
          <w:sz w:val="24"/>
        </w:rPr>
        <w:t>dilakukan.</w:t>
      </w:r>
    </w:p>
    <w:p>
      <w:pPr>
        <w:pStyle w:val="BodyText"/>
        <w:spacing w:before="7"/>
        <w:rPr>
          <w:sz w:val="27"/>
        </w:rPr>
      </w:pPr>
    </w:p>
    <w:p>
      <w:pPr>
        <w:pStyle w:val="Heading1"/>
        <w:numPr>
          <w:ilvl w:val="1"/>
          <w:numId w:val="6"/>
        </w:numPr>
        <w:tabs>
          <w:tab w:pos="2021" w:val="left" w:leader="none"/>
        </w:tabs>
        <w:spacing w:line="240" w:lineRule="auto" w:before="0" w:after="0"/>
        <w:ind w:left="2020" w:right="0" w:hanging="361"/>
        <w:jc w:val="left"/>
      </w:pPr>
      <w:r>
        <w:rPr/>
        <w:t>Tatalaksana Identifikasi Pasien yang Menjalani Pemeriksaan</w:t>
      </w:r>
      <w:r>
        <w:rPr>
          <w:spacing w:val="-4"/>
        </w:rPr>
        <w:t> </w:t>
      </w:r>
      <w:r>
        <w:rPr/>
        <w:t>Radiologi</w:t>
      </w:r>
    </w:p>
    <w:p>
      <w:pPr>
        <w:pStyle w:val="ListParagraph"/>
        <w:numPr>
          <w:ilvl w:val="2"/>
          <w:numId w:val="6"/>
        </w:numPr>
        <w:tabs>
          <w:tab w:pos="2381" w:val="left" w:leader="none"/>
        </w:tabs>
        <w:spacing w:line="278" w:lineRule="auto" w:before="36" w:after="0"/>
        <w:ind w:left="2380" w:right="956" w:hanging="360"/>
        <w:jc w:val="left"/>
        <w:rPr>
          <w:sz w:val="24"/>
        </w:rPr>
      </w:pPr>
      <w:r>
        <w:rPr>
          <w:sz w:val="24"/>
        </w:rPr>
        <w:t>Petugas Radiologi harus memastikan identitas pasien dengan benar sebelum melakukan prosedur, dengan</w:t>
      </w:r>
      <w:r>
        <w:rPr>
          <w:spacing w:val="1"/>
          <w:sz w:val="24"/>
        </w:rPr>
        <w:t> </w:t>
      </w:r>
      <w:r>
        <w:rPr>
          <w:sz w:val="24"/>
        </w:rPr>
        <w:t>cara:</w:t>
      </w:r>
    </w:p>
    <w:p>
      <w:pPr>
        <w:pStyle w:val="ListParagraph"/>
        <w:numPr>
          <w:ilvl w:val="3"/>
          <w:numId w:val="6"/>
        </w:numPr>
        <w:tabs>
          <w:tab w:pos="2741" w:val="left" w:leader="none"/>
        </w:tabs>
        <w:spacing w:line="272" w:lineRule="exact" w:before="0" w:after="0"/>
        <w:ind w:left="2740" w:right="0" w:hanging="361"/>
        <w:jc w:val="left"/>
        <w:rPr>
          <w:sz w:val="24"/>
        </w:rPr>
      </w:pPr>
      <w:r>
        <w:rPr>
          <w:sz w:val="24"/>
        </w:rPr>
        <w:t>Meminta pasien untuk menyebutkan nama lengkap dan tanggal</w:t>
      </w:r>
      <w:r>
        <w:rPr>
          <w:spacing w:val="-6"/>
          <w:sz w:val="24"/>
        </w:rPr>
        <w:t> </w:t>
      </w:r>
      <w:r>
        <w:rPr>
          <w:sz w:val="24"/>
        </w:rPr>
        <w:t>lahirnya.</w:t>
      </w:r>
    </w:p>
    <w:p>
      <w:pPr>
        <w:pStyle w:val="ListParagraph"/>
        <w:numPr>
          <w:ilvl w:val="3"/>
          <w:numId w:val="6"/>
        </w:numPr>
        <w:tabs>
          <w:tab w:pos="2741" w:val="left" w:leader="none"/>
        </w:tabs>
        <w:spacing w:line="276" w:lineRule="auto" w:before="41" w:after="0"/>
        <w:ind w:left="2740" w:right="965" w:hanging="360"/>
        <w:jc w:val="left"/>
        <w:rPr>
          <w:sz w:val="24"/>
        </w:rPr>
      </w:pPr>
      <w:r>
        <w:rPr>
          <w:sz w:val="24"/>
        </w:rPr>
        <w:t>Periksa dan bandingkan data pada gelang pengenal dengan rekam medis. Jika data yang diperoleh sama, lakukan</w:t>
      </w:r>
      <w:r>
        <w:rPr>
          <w:spacing w:val="-2"/>
          <w:sz w:val="24"/>
        </w:rPr>
        <w:t> </w:t>
      </w:r>
      <w:r>
        <w:rPr>
          <w:sz w:val="24"/>
        </w:rPr>
        <w:t>prosedur.</w:t>
      </w:r>
    </w:p>
    <w:p>
      <w:pPr>
        <w:pStyle w:val="ListParagraph"/>
        <w:numPr>
          <w:ilvl w:val="3"/>
          <w:numId w:val="6"/>
        </w:numPr>
        <w:tabs>
          <w:tab w:pos="2741" w:val="left" w:leader="none"/>
        </w:tabs>
        <w:spacing w:line="278" w:lineRule="auto" w:before="0" w:after="0"/>
        <w:ind w:left="2740" w:right="958" w:hanging="360"/>
        <w:jc w:val="left"/>
        <w:rPr>
          <w:sz w:val="24"/>
        </w:rPr>
      </w:pPr>
      <w:r>
        <w:rPr>
          <w:sz w:val="24"/>
        </w:rPr>
        <w:t>Jika terdapat ≥ 2 pasien di departemen radiologi dangan nama yang sama, periksa ulang identitas dengan melihat alamat</w:t>
      </w:r>
      <w:r>
        <w:rPr>
          <w:spacing w:val="-7"/>
          <w:sz w:val="24"/>
        </w:rPr>
        <w:t> </w:t>
      </w:r>
      <w:r>
        <w:rPr>
          <w:sz w:val="24"/>
        </w:rPr>
        <w:t>rumahnya.</w:t>
      </w:r>
    </w:p>
    <w:p>
      <w:pPr>
        <w:pStyle w:val="ListParagraph"/>
        <w:numPr>
          <w:ilvl w:val="2"/>
          <w:numId w:val="6"/>
        </w:numPr>
        <w:tabs>
          <w:tab w:pos="2381" w:val="left" w:leader="none"/>
        </w:tabs>
        <w:spacing w:line="276" w:lineRule="auto" w:before="0" w:after="0"/>
        <w:ind w:left="2380" w:right="960" w:hanging="360"/>
        <w:jc w:val="left"/>
        <w:rPr>
          <w:sz w:val="24"/>
        </w:rPr>
      </w:pPr>
      <w:r>
        <w:rPr>
          <w:sz w:val="24"/>
        </w:rPr>
        <w:t>Jika data pasien tidak lengkap, informasi lebih lanjut harus diperoleh sebelum pajanan radiasi (</w:t>
      </w:r>
      <w:r>
        <w:rPr>
          <w:i/>
          <w:sz w:val="24"/>
        </w:rPr>
        <w:t>exposure)</w:t>
      </w:r>
      <w:r>
        <w:rPr>
          <w:i/>
          <w:spacing w:val="-2"/>
          <w:sz w:val="24"/>
        </w:rPr>
        <w:t> </w:t>
      </w:r>
      <w:r>
        <w:rPr>
          <w:sz w:val="24"/>
        </w:rPr>
        <w:t>dilakukan.</w:t>
      </w:r>
    </w:p>
    <w:p>
      <w:pPr>
        <w:pStyle w:val="BodyText"/>
        <w:spacing w:before="7"/>
        <w:rPr>
          <w:sz w:val="27"/>
        </w:rPr>
      </w:pPr>
    </w:p>
    <w:p>
      <w:pPr>
        <w:pStyle w:val="Heading1"/>
        <w:numPr>
          <w:ilvl w:val="1"/>
          <w:numId w:val="6"/>
        </w:numPr>
        <w:tabs>
          <w:tab w:pos="2021" w:val="left" w:leader="none"/>
        </w:tabs>
        <w:spacing w:line="240" w:lineRule="auto" w:before="0" w:after="0"/>
        <w:ind w:left="2020" w:right="0" w:hanging="361"/>
        <w:jc w:val="both"/>
      </w:pPr>
      <w:r>
        <w:rPr/>
        <w:t>Tatalaksana Identifikasi Pasien yang Menjalani Tindakan</w:t>
      </w:r>
      <w:r>
        <w:rPr>
          <w:spacing w:val="-3"/>
        </w:rPr>
        <w:t> </w:t>
      </w:r>
      <w:r>
        <w:rPr/>
        <w:t>Operasi</w:t>
      </w:r>
    </w:p>
    <w:p>
      <w:pPr>
        <w:pStyle w:val="ListParagraph"/>
        <w:numPr>
          <w:ilvl w:val="2"/>
          <w:numId w:val="6"/>
        </w:numPr>
        <w:tabs>
          <w:tab w:pos="2381" w:val="left" w:leader="none"/>
        </w:tabs>
        <w:spacing w:line="240" w:lineRule="auto" w:before="36" w:after="0"/>
        <w:ind w:left="2380" w:right="0" w:hanging="361"/>
        <w:jc w:val="both"/>
        <w:rPr>
          <w:sz w:val="24"/>
        </w:rPr>
      </w:pPr>
      <w:r>
        <w:rPr>
          <w:sz w:val="24"/>
        </w:rPr>
        <w:t>Petugas di kamar operasi harus mengkonfirmasi identitas pasien</w:t>
      </w:r>
    </w:p>
    <w:p>
      <w:pPr>
        <w:pStyle w:val="ListParagraph"/>
        <w:numPr>
          <w:ilvl w:val="2"/>
          <w:numId w:val="6"/>
        </w:numPr>
        <w:tabs>
          <w:tab w:pos="2381" w:val="left" w:leader="none"/>
        </w:tabs>
        <w:spacing w:line="276" w:lineRule="auto" w:before="41" w:after="0"/>
        <w:ind w:left="2380" w:right="962" w:hanging="360"/>
        <w:jc w:val="both"/>
        <w:rPr>
          <w:sz w:val="24"/>
        </w:rPr>
      </w:pPr>
      <w:r>
        <w:rPr>
          <w:sz w:val="24"/>
        </w:rPr>
        <w:t>Jika diperlukan untuk melepas gelang identifikasi selama dilakukan operasi, tugaskanlah seorang perawat di kamar operasi untuk bertanggungjawab melepas dan memasang kembali gelang identifikasi</w:t>
      </w:r>
      <w:r>
        <w:rPr>
          <w:spacing w:val="-4"/>
          <w:sz w:val="24"/>
        </w:rPr>
        <w:t> </w:t>
      </w:r>
      <w:r>
        <w:rPr>
          <w:sz w:val="24"/>
        </w:rPr>
        <w:t>pasien.</w:t>
      </w:r>
    </w:p>
    <w:p>
      <w:pPr>
        <w:pStyle w:val="ListParagraph"/>
        <w:numPr>
          <w:ilvl w:val="2"/>
          <w:numId w:val="6"/>
        </w:numPr>
        <w:tabs>
          <w:tab w:pos="2381" w:val="left" w:leader="none"/>
        </w:tabs>
        <w:spacing w:line="276" w:lineRule="auto" w:before="1" w:after="0"/>
        <w:ind w:left="2380" w:right="963" w:hanging="360"/>
        <w:jc w:val="both"/>
        <w:rPr>
          <w:sz w:val="24"/>
        </w:rPr>
      </w:pPr>
      <w:r>
        <w:rPr>
          <w:sz w:val="24"/>
        </w:rPr>
        <w:t>Gelang identifikasi yang dilepas harus ditempelkan di depan rekam medis pasien</w:t>
      </w:r>
    </w:p>
    <w:p>
      <w:pPr>
        <w:pStyle w:val="Heading1"/>
        <w:numPr>
          <w:ilvl w:val="1"/>
          <w:numId w:val="6"/>
        </w:numPr>
        <w:tabs>
          <w:tab w:pos="2021" w:val="left" w:leader="none"/>
        </w:tabs>
        <w:spacing w:line="278" w:lineRule="auto" w:before="3" w:after="0"/>
        <w:ind w:left="2020" w:right="965" w:hanging="360"/>
        <w:jc w:val="both"/>
      </w:pPr>
      <w:r>
        <w:rPr/>
        <w:t>Tatalaksana Identifikasi Pasien yang akan Dilakukan Pengambilan dan Pemberian Darah (Transfusi Darah)</w:t>
      </w:r>
    </w:p>
    <w:p>
      <w:pPr>
        <w:pStyle w:val="ListParagraph"/>
        <w:numPr>
          <w:ilvl w:val="2"/>
          <w:numId w:val="6"/>
        </w:numPr>
        <w:tabs>
          <w:tab w:pos="2381" w:val="left" w:leader="none"/>
        </w:tabs>
        <w:spacing w:line="276" w:lineRule="auto" w:before="0" w:after="0"/>
        <w:ind w:left="2380" w:right="960" w:hanging="360"/>
        <w:jc w:val="both"/>
        <w:rPr>
          <w:sz w:val="24"/>
        </w:rPr>
      </w:pPr>
      <w:r>
        <w:rPr>
          <w:sz w:val="24"/>
        </w:rPr>
        <w:t>Identifikasi, pengambilan, pengiriman, penerimaan, dan penyerahan komponen darah (transfusi) merupakan tanggungjawab petugas yang mengambil</w:t>
      </w:r>
      <w:r>
        <w:rPr>
          <w:spacing w:val="-1"/>
          <w:sz w:val="24"/>
        </w:rPr>
        <w:t> </w:t>
      </w:r>
      <w:r>
        <w:rPr>
          <w:sz w:val="24"/>
        </w:rPr>
        <w:t>darah.</w:t>
      </w:r>
    </w:p>
    <w:p>
      <w:pPr>
        <w:pStyle w:val="ListParagraph"/>
        <w:numPr>
          <w:ilvl w:val="2"/>
          <w:numId w:val="6"/>
        </w:numPr>
        <w:tabs>
          <w:tab w:pos="2381" w:val="left" w:leader="none"/>
        </w:tabs>
        <w:spacing w:line="276" w:lineRule="auto" w:before="0" w:after="0"/>
        <w:ind w:left="2380" w:right="962" w:hanging="360"/>
        <w:jc w:val="both"/>
        <w:rPr>
          <w:sz w:val="24"/>
        </w:rPr>
      </w:pPr>
      <w:r>
        <w:rPr>
          <w:sz w:val="24"/>
        </w:rPr>
        <w:t>Dua orang staf RS yang kompeten harus memastikan kebenaran: data demografik pada kantong darah, jenis darah, golongan darah pada</w:t>
      </w:r>
      <w:r>
        <w:rPr>
          <w:spacing w:val="-27"/>
          <w:sz w:val="24"/>
        </w:rPr>
        <w:t> </w:t>
      </w:r>
      <w:r>
        <w:rPr>
          <w:sz w:val="24"/>
        </w:rPr>
        <w:t>pasien</w:t>
      </w:r>
    </w:p>
    <w:p>
      <w:pPr>
        <w:spacing w:after="0" w:line="276" w:lineRule="auto"/>
        <w:jc w:val="both"/>
        <w:rPr>
          <w:sz w:val="24"/>
        </w:rPr>
        <w:sectPr>
          <w:headerReference w:type="default" r:id="rId33"/>
          <w:footerReference w:type="default" r:id="rId34"/>
          <w:pgSz w:w="11920" w:h="16850"/>
          <w:pgMar w:header="0" w:footer="1393" w:top="1360" w:bottom="1580" w:left="680" w:right="480"/>
          <w:pgNumType w:start="6"/>
        </w:sectPr>
      </w:pPr>
    </w:p>
    <w:p>
      <w:pPr>
        <w:pStyle w:val="BodyText"/>
        <w:spacing w:line="276" w:lineRule="auto" w:before="73"/>
        <w:ind w:left="2380" w:right="963"/>
        <w:jc w:val="both"/>
      </w:pPr>
      <w:r>
        <w:rPr/>
        <w:t>dan yang tertera pada kantong darah, waktu kadaluasanya, dan identitas pasien pada gelang pengenal.</w:t>
      </w:r>
    </w:p>
    <w:p>
      <w:pPr>
        <w:pStyle w:val="ListParagraph"/>
        <w:numPr>
          <w:ilvl w:val="2"/>
          <w:numId w:val="6"/>
        </w:numPr>
        <w:tabs>
          <w:tab w:pos="2381" w:val="left" w:leader="none"/>
        </w:tabs>
        <w:spacing w:line="278" w:lineRule="auto" w:before="0" w:after="0"/>
        <w:ind w:left="2380" w:right="961" w:hanging="360"/>
        <w:jc w:val="both"/>
        <w:rPr>
          <w:sz w:val="24"/>
        </w:rPr>
      </w:pPr>
      <w:r>
        <w:rPr>
          <w:sz w:val="24"/>
        </w:rPr>
        <w:t>Staf RS harus meminta pasien untuk menyebutkan nama lengkap dan tanggal</w:t>
      </w:r>
      <w:r>
        <w:rPr>
          <w:spacing w:val="-1"/>
          <w:sz w:val="24"/>
        </w:rPr>
        <w:t> </w:t>
      </w:r>
      <w:r>
        <w:rPr>
          <w:sz w:val="24"/>
        </w:rPr>
        <w:t>lahirnya</w:t>
      </w:r>
    </w:p>
    <w:p>
      <w:pPr>
        <w:pStyle w:val="ListParagraph"/>
        <w:numPr>
          <w:ilvl w:val="2"/>
          <w:numId w:val="6"/>
        </w:numPr>
        <w:tabs>
          <w:tab w:pos="2381" w:val="left" w:leader="none"/>
        </w:tabs>
        <w:spacing w:line="276" w:lineRule="auto" w:before="0" w:after="0"/>
        <w:ind w:left="2380" w:right="954" w:hanging="360"/>
        <w:jc w:val="both"/>
        <w:rPr>
          <w:sz w:val="24"/>
        </w:rPr>
      </w:pPr>
      <w:r>
        <w:rPr>
          <w:sz w:val="24"/>
        </w:rPr>
        <w:t>Jika staf RS tidak yakin / ragu akan kebenaran identitas pasien, </w:t>
      </w:r>
      <w:r>
        <w:rPr>
          <w:b/>
          <w:sz w:val="24"/>
        </w:rPr>
        <w:t>jangan </w:t>
      </w:r>
      <w:r>
        <w:rPr>
          <w:sz w:val="24"/>
        </w:rPr>
        <w:t>lakukan transfusi darah sampai diperoleh kepastian identitas pasien dengan benar.</w:t>
      </w:r>
    </w:p>
    <w:p>
      <w:pPr>
        <w:pStyle w:val="BodyText"/>
        <w:spacing w:before="7"/>
        <w:rPr>
          <w:sz w:val="27"/>
        </w:rPr>
      </w:pPr>
    </w:p>
    <w:p>
      <w:pPr>
        <w:pStyle w:val="Heading1"/>
        <w:numPr>
          <w:ilvl w:val="1"/>
          <w:numId w:val="6"/>
        </w:numPr>
        <w:tabs>
          <w:tab w:pos="2021" w:val="left" w:leader="none"/>
        </w:tabs>
        <w:spacing w:line="240" w:lineRule="auto" w:before="0" w:after="0"/>
        <w:ind w:left="2020" w:right="0" w:hanging="361"/>
        <w:jc w:val="both"/>
      </w:pPr>
      <w:r>
        <w:rPr/>
        <w:t>Tatalaksana Identifikasi pada Bayi Baru Lahir atau</w:t>
      </w:r>
      <w:r>
        <w:rPr>
          <w:spacing w:val="-5"/>
        </w:rPr>
        <w:t> </w:t>
      </w:r>
      <w:r>
        <w:rPr/>
        <w:t>Neonatus</w:t>
      </w:r>
    </w:p>
    <w:p>
      <w:pPr>
        <w:pStyle w:val="ListParagraph"/>
        <w:numPr>
          <w:ilvl w:val="2"/>
          <w:numId w:val="6"/>
        </w:numPr>
        <w:tabs>
          <w:tab w:pos="2381" w:val="left" w:leader="none"/>
        </w:tabs>
        <w:spacing w:line="240" w:lineRule="auto" w:before="36" w:after="0"/>
        <w:ind w:left="2380" w:right="0" w:hanging="361"/>
        <w:jc w:val="both"/>
        <w:rPr>
          <w:sz w:val="24"/>
        </w:rPr>
      </w:pPr>
      <w:r>
        <w:rPr>
          <w:sz w:val="24"/>
        </w:rPr>
        <w:t>Gunakan gelang pengenal di ekstremitas yang</w:t>
      </w:r>
      <w:r>
        <w:rPr>
          <w:spacing w:val="-4"/>
          <w:sz w:val="24"/>
        </w:rPr>
        <w:t> </w:t>
      </w:r>
      <w:r>
        <w:rPr>
          <w:sz w:val="24"/>
        </w:rPr>
        <w:t>berbeda</w:t>
      </w:r>
    </w:p>
    <w:p>
      <w:pPr>
        <w:pStyle w:val="ListParagraph"/>
        <w:numPr>
          <w:ilvl w:val="2"/>
          <w:numId w:val="6"/>
        </w:numPr>
        <w:tabs>
          <w:tab w:pos="2381" w:val="left" w:leader="none"/>
        </w:tabs>
        <w:spacing w:line="276" w:lineRule="auto" w:before="41" w:after="0"/>
        <w:ind w:left="2380" w:right="962" w:hanging="360"/>
        <w:jc w:val="both"/>
        <w:rPr>
          <w:sz w:val="24"/>
        </w:rPr>
      </w:pPr>
      <w:r>
        <w:rPr>
          <w:sz w:val="24"/>
        </w:rPr>
        <w:t>Untuk bayi baru lahir yang masih belum diberi nama, data di gelang pengenal berisikan jenis kelamin bayi, nama ibu, tanggal dan jam lahir bayi, nomor rekam medis bayi, dan modus kelahiran.</w:t>
      </w:r>
    </w:p>
    <w:p>
      <w:pPr>
        <w:pStyle w:val="ListParagraph"/>
        <w:numPr>
          <w:ilvl w:val="2"/>
          <w:numId w:val="6"/>
        </w:numPr>
        <w:tabs>
          <w:tab w:pos="2381" w:val="left" w:leader="none"/>
        </w:tabs>
        <w:spacing w:line="276" w:lineRule="auto" w:before="1" w:after="0"/>
        <w:ind w:left="2380" w:right="966" w:hanging="360"/>
        <w:jc w:val="both"/>
        <w:rPr>
          <w:sz w:val="24"/>
        </w:rPr>
      </w:pPr>
      <w:r>
        <w:rPr>
          <w:sz w:val="24"/>
        </w:rPr>
        <w:t>Saat nama bayi sudah didaftarkan, gelang pengenal berisi data ibu dapat dilepas dan diganti dengan gelang pengenal yang berisikan data</w:t>
      </w:r>
      <w:r>
        <w:rPr>
          <w:spacing w:val="-9"/>
          <w:sz w:val="24"/>
        </w:rPr>
        <w:t> </w:t>
      </w:r>
      <w:r>
        <w:rPr>
          <w:sz w:val="24"/>
        </w:rPr>
        <w:t>bayi.</w:t>
      </w:r>
    </w:p>
    <w:p>
      <w:pPr>
        <w:pStyle w:val="ListParagraph"/>
        <w:numPr>
          <w:ilvl w:val="2"/>
          <w:numId w:val="6"/>
        </w:numPr>
        <w:tabs>
          <w:tab w:pos="2381" w:val="left" w:leader="none"/>
        </w:tabs>
        <w:spacing w:line="276" w:lineRule="auto" w:before="1" w:after="0"/>
        <w:ind w:left="2380" w:right="961" w:hanging="360"/>
        <w:jc w:val="both"/>
        <w:rPr>
          <w:sz w:val="24"/>
        </w:rPr>
      </w:pPr>
      <w:r>
        <w:rPr>
          <w:sz w:val="24"/>
        </w:rPr>
        <w:t>Gunakan gelang pengenal berwarna </w:t>
      </w:r>
      <w:r>
        <w:rPr>
          <w:b/>
          <w:sz w:val="24"/>
        </w:rPr>
        <w:t>merah muda </w:t>
      </w:r>
      <w:r>
        <w:rPr>
          <w:sz w:val="24"/>
        </w:rPr>
        <w:t>(</w:t>
      </w:r>
      <w:r>
        <w:rPr>
          <w:i/>
          <w:sz w:val="24"/>
        </w:rPr>
        <w:t>pink) </w:t>
      </w:r>
      <w:r>
        <w:rPr>
          <w:sz w:val="24"/>
        </w:rPr>
        <w:t>untuk bayi perempuan dan </w:t>
      </w:r>
      <w:r>
        <w:rPr>
          <w:b/>
          <w:sz w:val="24"/>
        </w:rPr>
        <w:t>biru </w:t>
      </w:r>
      <w:r>
        <w:rPr>
          <w:sz w:val="24"/>
        </w:rPr>
        <w:t>untuk bayi</w:t>
      </w:r>
      <w:r>
        <w:rPr>
          <w:spacing w:val="-1"/>
          <w:sz w:val="24"/>
        </w:rPr>
        <w:t> </w:t>
      </w:r>
      <w:r>
        <w:rPr>
          <w:sz w:val="24"/>
        </w:rPr>
        <w:t>laki-laki.</w:t>
      </w:r>
    </w:p>
    <w:p>
      <w:pPr>
        <w:pStyle w:val="ListParagraph"/>
        <w:numPr>
          <w:ilvl w:val="2"/>
          <w:numId w:val="6"/>
        </w:numPr>
        <w:tabs>
          <w:tab w:pos="2381" w:val="left" w:leader="none"/>
        </w:tabs>
        <w:spacing w:line="276" w:lineRule="auto" w:before="0" w:after="0"/>
        <w:ind w:left="2380" w:right="962" w:hanging="360"/>
        <w:jc w:val="both"/>
        <w:rPr>
          <w:sz w:val="24"/>
        </w:rPr>
      </w:pPr>
      <w:r>
        <w:rPr>
          <w:sz w:val="24"/>
        </w:rPr>
        <w:t>Pada kondisi di mana jenis kelamin bayi sulit ditentukan, gunakan gelang pengenalberwarna</w:t>
      </w:r>
      <w:r>
        <w:rPr>
          <w:spacing w:val="-3"/>
          <w:sz w:val="24"/>
        </w:rPr>
        <w:t> </w:t>
      </w:r>
      <w:r>
        <w:rPr>
          <w:sz w:val="24"/>
        </w:rPr>
        <w:t>putih.</w:t>
      </w:r>
    </w:p>
    <w:p>
      <w:pPr>
        <w:pStyle w:val="BodyText"/>
        <w:rPr>
          <w:sz w:val="28"/>
        </w:rPr>
      </w:pPr>
    </w:p>
    <w:p>
      <w:pPr>
        <w:pStyle w:val="Heading1"/>
        <w:numPr>
          <w:ilvl w:val="1"/>
          <w:numId w:val="6"/>
        </w:numPr>
        <w:tabs>
          <w:tab w:pos="2021" w:val="left" w:leader="none"/>
        </w:tabs>
        <w:spacing w:line="240" w:lineRule="auto" w:before="0" w:after="0"/>
        <w:ind w:left="2020" w:right="4158" w:hanging="2021"/>
        <w:jc w:val="right"/>
      </w:pPr>
      <w:r>
        <w:rPr/>
        <w:t>Tatalaksana Identifikasi Pasien Rawat</w:t>
      </w:r>
      <w:r>
        <w:rPr>
          <w:spacing w:val="-12"/>
        </w:rPr>
        <w:t> </w:t>
      </w:r>
      <w:r>
        <w:rPr/>
        <w:t>Jalan</w:t>
      </w:r>
    </w:p>
    <w:p>
      <w:pPr>
        <w:pStyle w:val="ListParagraph"/>
        <w:numPr>
          <w:ilvl w:val="2"/>
          <w:numId w:val="6"/>
        </w:numPr>
        <w:tabs>
          <w:tab w:pos="360" w:val="left" w:leader="none"/>
        </w:tabs>
        <w:spacing w:line="240" w:lineRule="auto" w:before="36" w:after="0"/>
        <w:ind w:left="2380" w:right="4225" w:hanging="2381"/>
        <w:jc w:val="right"/>
        <w:rPr>
          <w:sz w:val="24"/>
        </w:rPr>
      </w:pPr>
      <w:r>
        <w:rPr>
          <w:sz w:val="24"/>
        </w:rPr>
        <w:t>Tidak perlu menggunakan gelang</w:t>
      </w:r>
      <w:r>
        <w:rPr>
          <w:spacing w:val="-7"/>
          <w:sz w:val="24"/>
        </w:rPr>
        <w:t> </w:t>
      </w:r>
      <w:r>
        <w:rPr>
          <w:sz w:val="24"/>
        </w:rPr>
        <w:t>pengenal</w:t>
      </w:r>
    </w:p>
    <w:p>
      <w:pPr>
        <w:pStyle w:val="ListParagraph"/>
        <w:numPr>
          <w:ilvl w:val="2"/>
          <w:numId w:val="6"/>
        </w:numPr>
        <w:tabs>
          <w:tab w:pos="2381" w:val="left" w:leader="none"/>
        </w:tabs>
        <w:spacing w:line="276" w:lineRule="auto" w:before="41" w:after="0"/>
        <w:ind w:left="2380" w:right="963" w:hanging="360"/>
        <w:jc w:val="both"/>
        <w:rPr>
          <w:sz w:val="24"/>
        </w:rPr>
      </w:pPr>
      <w:r>
        <w:rPr>
          <w:sz w:val="24"/>
        </w:rPr>
        <w:t>Sebelum melakukan suatu prosedur/ terapi, tenaga medis/ perawat harus menanyakan identitas pasien berupa nama dan tanggal lahir. Data ini harus dikonfirmasi dengan yang tercantum pada rekam medis.</w:t>
      </w:r>
    </w:p>
    <w:p>
      <w:pPr>
        <w:pStyle w:val="ListParagraph"/>
        <w:numPr>
          <w:ilvl w:val="2"/>
          <w:numId w:val="6"/>
        </w:numPr>
        <w:tabs>
          <w:tab w:pos="2381" w:val="left" w:leader="none"/>
        </w:tabs>
        <w:spacing w:line="276" w:lineRule="auto" w:before="1" w:after="0"/>
        <w:ind w:left="2380" w:right="958" w:hanging="360"/>
        <w:jc w:val="both"/>
        <w:rPr>
          <w:sz w:val="24"/>
        </w:rPr>
      </w:pPr>
      <w:r>
        <w:rPr>
          <w:sz w:val="24"/>
        </w:rPr>
        <w:t>Jika pasien adalah rujukan dari dokter umum / puskesmas / layanan kesehatan lainnya, surat rujukan harus berisi identitas pasien berupa nama lengkap, tanggal lahir, dan alamat. Jika data ini tidak ada, prosedur / terapi tidak dapat dilaksanakan. Jika pasien rawat jalan tidak dapat mengidentifikasi dirinya sendiri, verifikasi data dengan menanyakan keluarga / pengantar</w:t>
      </w:r>
      <w:r>
        <w:rPr>
          <w:spacing w:val="-4"/>
          <w:sz w:val="24"/>
        </w:rPr>
        <w:t> </w:t>
      </w:r>
      <w:r>
        <w:rPr>
          <w:sz w:val="24"/>
        </w:rPr>
        <w:t>pasien.</w:t>
      </w:r>
    </w:p>
    <w:p>
      <w:pPr>
        <w:pStyle w:val="BodyText"/>
        <w:spacing w:before="4"/>
      </w:pPr>
    </w:p>
    <w:p>
      <w:pPr>
        <w:pStyle w:val="Heading1"/>
        <w:numPr>
          <w:ilvl w:val="1"/>
          <w:numId w:val="6"/>
        </w:numPr>
        <w:tabs>
          <w:tab w:pos="2021" w:val="left" w:leader="none"/>
        </w:tabs>
        <w:spacing w:line="240" w:lineRule="auto" w:before="0" w:after="0"/>
        <w:ind w:left="2020" w:right="0" w:hanging="361"/>
        <w:jc w:val="left"/>
      </w:pPr>
      <w:r>
        <w:rPr/>
        <w:t>Tatalaksana Identifikasi Nama Pasien yang Sama di Ruangan Rawat</w:t>
      </w:r>
      <w:r>
        <w:rPr>
          <w:spacing w:val="-7"/>
        </w:rPr>
        <w:t> </w:t>
      </w:r>
      <w:r>
        <w:rPr/>
        <w:t>Inap</w:t>
      </w:r>
    </w:p>
    <w:p>
      <w:pPr>
        <w:pStyle w:val="ListParagraph"/>
        <w:numPr>
          <w:ilvl w:val="2"/>
          <w:numId w:val="6"/>
        </w:numPr>
        <w:tabs>
          <w:tab w:pos="2381" w:val="left" w:leader="none"/>
        </w:tabs>
        <w:spacing w:line="276" w:lineRule="auto" w:before="38" w:after="0"/>
        <w:ind w:left="2380" w:right="961" w:hanging="360"/>
        <w:jc w:val="left"/>
        <w:rPr>
          <w:sz w:val="24"/>
        </w:rPr>
      </w:pPr>
      <w:r>
        <w:rPr>
          <w:sz w:val="24"/>
        </w:rPr>
        <w:t>Jika terdapat pasien dengan nama yang sama, harus diinformasikan kepada perawat yang bertugas setiap kali pergantian</w:t>
      </w:r>
      <w:r>
        <w:rPr>
          <w:spacing w:val="-3"/>
          <w:sz w:val="24"/>
        </w:rPr>
        <w:t> </w:t>
      </w:r>
      <w:r>
        <w:rPr>
          <w:sz w:val="24"/>
        </w:rPr>
        <w:t>jaga.</w:t>
      </w:r>
    </w:p>
    <w:p>
      <w:pPr>
        <w:pStyle w:val="ListParagraph"/>
        <w:numPr>
          <w:ilvl w:val="2"/>
          <w:numId w:val="6"/>
        </w:numPr>
        <w:tabs>
          <w:tab w:pos="2381" w:val="left" w:leader="none"/>
        </w:tabs>
        <w:spacing w:line="276" w:lineRule="auto" w:before="0" w:after="0"/>
        <w:ind w:left="2380" w:right="964" w:hanging="360"/>
        <w:jc w:val="left"/>
        <w:rPr>
          <w:sz w:val="24"/>
        </w:rPr>
      </w:pPr>
      <w:r>
        <w:rPr>
          <w:sz w:val="24"/>
        </w:rPr>
        <w:t>Berikan label / penanda berupa ‘pasien dengan nama yang sama’ di lembar pencatatan, lembar obat-obatan, dan lembar</w:t>
      </w:r>
      <w:r>
        <w:rPr>
          <w:spacing w:val="-1"/>
          <w:sz w:val="24"/>
        </w:rPr>
        <w:t> </w:t>
      </w:r>
      <w:r>
        <w:rPr>
          <w:sz w:val="24"/>
        </w:rPr>
        <w:t>tindakan.</w:t>
      </w:r>
    </w:p>
    <w:p>
      <w:pPr>
        <w:pStyle w:val="ListParagraph"/>
        <w:numPr>
          <w:ilvl w:val="2"/>
          <w:numId w:val="6"/>
        </w:numPr>
        <w:tabs>
          <w:tab w:pos="2381" w:val="left" w:leader="none"/>
        </w:tabs>
        <w:spacing w:line="276" w:lineRule="auto" w:before="1" w:after="0"/>
        <w:ind w:left="2380" w:right="962" w:hanging="360"/>
        <w:jc w:val="left"/>
        <w:rPr>
          <w:sz w:val="24"/>
        </w:rPr>
      </w:pPr>
      <w:r>
        <w:rPr>
          <w:sz w:val="24"/>
        </w:rPr>
        <w:t>Kartu bertanda ‘pasien dengan nama yang sama’ harus dipasang di papan nama pasien agar petugas dapat memverifikasi identitas</w:t>
      </w:r>
      <w:r>
        <w:rPr>
          <w:spacing w:val="-2"/>
          <w:sz w:val="24"/>
        </w:rPr>
        <w:t> </w:t>
      </w:r>
      <w:r>
        <w:rPr>
          <w:sz w:val="24"/>
        </w:rPr>
        <w:t>pasien.</w:t>
      </w:r>
    </w:p>
    <w:p>
      <w:pPr>
        <w:pStyle w:val="BodyText"/>
        <w:spacing w:before="10"/>
        <w:rPr>
          <w:sz w:val="27"/>
        </w:rPr>
      </w:pPr>
    </w:p>
    <w:p>
      <w:pPr>
        <w:pStyle w:val="Heading1"/>
        <w:numPr>
          <w:ilvl w:val="1"/>
          <w:numId w:val="6"/>
        </w:numPr>
        <w:tabs>
          <w:tab w:pos="2021" w:val="left" w:leader="none"/>
        </w:tabs>
        <w:spacing w:line="240" w:lineRule="auto" w:before="0" w:after="0"/>
        <w:ind w:left="2020" w:right="0" w:hanging="361"/>
        <w:jc w:val="left"/>
      </w:pPr>
      <w:r>
        <w:rPr/>
        <w:t>Tatalaksana Identifikasi Pasien yang Identitasnya Tidak</w:t>
      </w:r>
      <w:r>
        <w:rPr>
          <w:spacing w:val="-3"/>
        </w:rPr>
        <w:t> </w:t>
      </w:r>
      <w:r>
        <w:rPr/>
        <w:t>Diketahui</w:t>
      </w:r>
    </w:p>
    <w:p>
      <w:pPr>
        <w:spacing w:after="0" w:line="240" w:lineRule="auto"/>
        <w:jc w:val="left"/>
        <w:sectPr>
          <w:headerReference w:type="default" r:id="rId35"/>
          <w:footerReference w:type="default" r:id="rId36"/>
          <w:pgSz w:w="11920" w:h="16850"/>
          <w:pgMar w:header="0" w:footer="1393" w:top="1360" w:bottom="1580" w:left="680" w:right="480"/>
          <w:pgNumType w:start="7"/>
        </w:sectPr>
      </w:pPr>
    </w:p>
    <w:p>
      <w:pPr>
        <w:pStyle w:val="ListParagraph"/>
        <w:numPr>
          <w:ilvl w:val="2"/>
          <w:numId w:val="6"/>
        </w:numPr>
        <w:tabs>
          <w:tab w:pos="2381" w:val="left" w:leader="none"/>
        </w:tabs>
        <w:spacing w:line="276" w:lineRule="auto" w:before="73" w:after="0"/>
        <w:ind w:left="2380" w:right="964" w:hanging="360"/>
        <w:jc w:val="both"/>
        <w:rPr>
          <w:sz w:val="24"/>
        </w:rPr>
      </w:pPr>
      <w:r>
        <w:rPr>
          <w:sz w:val="24"/>
        </w:rPr>
        <w:t>Pasien akan dilabel menurut prosedur RS Royal Progress sampai pasien dapat diidentifikasi dengan benar. Contoh pelabelan yang diberikan berupa: Tn X/ Ny X, Pria/Wanita Tidak</w:t>
      </w:r>
      <w:r>
        <w:rPr>
          <w:spacing w:val="-5"/>
          <w:sz w:val="24"/>
        </w:rPr>
        <w:t> </w:t>
      </w:r>
      <w:r>
        <w:rPr>
          <w:sz w:val="24"/>
        </w:rPr>
        <w:t>Dikenal</w:t>
      </w:r>
    </w:p>
    <w:p>
      <w:pPr>
        <w:pStyle w:val="ListParagraph"/>
        <w:numPr>
          <w:ilvl w:val="2"/>
          <w:numId w:val="6"/>
        </w:numPr>
        <w:tabs>
          <w:tab w:pos="2381" w:val="left" w:leader="none"/>
        </w:tabs>
        <w:spacing w:line="276" w:lineRule="auto" w:before="1" w:after="0"/>
        <w:ind w:left="2380" w:right="963" w:hanging="360"/>
        <w:jc w:val="both"/>
        <w:rPr>
          <w:sz w:val="24"/>
        </w:rPr>
      </w:pPr>
      <w:r>
        <w:rPr>
          <w:sz w:val="24"/>
        </w:rPr>
        <w:t>Saat pasien sudah dapat diidentifikasi, berikan gelang pengenal baru dengan identitas yang</w:t>
      </w:r>
      <w:r>
        <w:rPr>
          <w:spacing w:val="-2"/>
          <w:sz w:val="24"/>
        </w:rPr>
        <w:t> </w:t>
      </w:r>
      <w:r>
        <w:rPr>
          <w:sz w:val="24"/>
        </w:rPr>
        <w:t>benar.</w:t>
      </w:r>
    </w:p>
    <w:p>
      <w:pPr>
        <w:pStyle w:val="BodyText"/>
        <w:spacing w:before="10"/>
        <w:rPr>
          <w:sz w:val="27"/>
        </w:rPr>
      </w:pPr>
    </w:p>
    <w:p>
      <w:pPr>
        <w:pStyle w:val="Heading1"/>
        <w:numPr>
          <w:ilvl w:val="1"/>
          <w:numId w:val="6"/>
        </w:numPr>
        <w:tabs>
          <w:tab w:pos="2021" w:val="left" w:leader="none"/>
        </w:tabs>
        <w:spacing w:line="240" w:lineRule="auto" w:before="0" w:after="0"/>
        <w:ind w:left="2020" w:right="0" w:hanging="361"/>
        <w:jc w:val="both"/>
      </w:pPr>
      <w:r>
        <w:rPr/>
        <w:t>Tatalaksana Identifikasi Pasien Dengan Gangguan</w:t>
      </w:r>
      <w:r>
        <w:rPr>
          <w:spacing w:val="-2"/>
        </w:rPr>
        <w:t> </w:t>
      </w:r>
      <w:r>
        <w:rPr/>
        <w:t>Jiwa</w:t>
      </w:r>
    </w:p>
    <w:p>
      <w:pPr>
        <w:pStyle w:val="ListParagraph"/>
        <w:numPr>
          <w:ilvl w:val="2"/>
          <w:numId w:val="6"/>
        </w:numPr>
        <w:tabs>
          <w:tab w:pos="2381" w:val="left" w:leader="none"/>
        </w:tabs>
        <w:spacing w:line="276" w:lineRule="auto" w:before="39" w:after="0"/>
        <w:ind w:left="2380" w:right="962" w:hanging="360"/>
        <w:jc w:val="both"/>
        <w:rPr>
          <w:sz w:val="24"/>
        </w:rPr>
      </w:pPr>
      <w:r>
        <w:rPr>
          <w:sz w:val="24"/>
        </w:rPr>
        <w:t>Kapanpun dimungkinkan, pasien gangguan jiwa harus menggunakan gelang pengenal.</w:t>
      </w:r>
    </w:p>
    <w:p>
      <w:pPr>
        <w:pStyle w:val="ListParagraph"/>
        <w:numPr>
          <w:ilvl w:val="2"/>
          <w:numId w:val="6"/>
        </w:numPr>
        <w:tabs>
          <w:tab w:pos="2381" w:val="left" w:leader="none"/>
        </w:tabs>
        <w:spacing w:line="276" w:lineRule="auto" w:before="0" w:after="0"/>
        <w:ind w:left="2380" w:right="960" w:hanging="360"/>
        <w:jc w:val="both"/>
        <w:rPr>
          <w:sz w:val="24"/>
        </w:rPr>
      </w:pPr>
      <w:r>
        <w:rPr>
          <w:sz w:val="24"/>
        </w:rPr>
        <w:t>Akan tetapi terdapat hal-hal seperti kondisi pasien atau penanganan pasien yang menyebabkan sulitnya mendapat identitas pasien dengan benar sehingga perlu dipertimbangkan untuk menggunakan metode identifikasi lainnya.</w:t>
      </w:r>
    </w:p>
    <w:p>
      <w:pPr>
        <w:pStyle w:val="ListParagraph"/>
        <w:numPr>
          <w:ilvl w:val="2"/>
          <w:numId w:val="6"/>
        </w:numPr>
        <w:tabs>
          <w:tab w:pos="2381" w:val="left" w:leader="none"/>
        </w:tabs>
        <w:spacing w:line="276" w:lineRule="auto" w:before="0" w:after="0"/>
        <w:ind w:left="2380" w:right="958" w:hanging="360"/>
        <w:jc w:val="both"/>
        <w:rPr>
          <w:sz w:val="24"/>
        </w:rPr>
      </w:pPr>
      <w:r>
        <w:rPr>
          <w:sz w:val="24"/>
        </w:rPr>
        <w:t>Identifikasi pasien dilakukan oleh petugas yang dapat diandalkan untuk mengidentifikasi pasien, dan lakukan pencatatan di rekam</w:t>
      </w:r>
      <w:r>
        <w:rPr>
          <w:spacing w:val="-2"/>
          <w:sz w:val="24"/>
        </w:rPr>
        <w:t> </w:t>
      </w:r>
      <w:r>
        <w:rPr>
          <w:sz w:val="24"/>
        </w:rPr>
        <w:t>medis.</w:t>
      </w:r>
    </w:p>
    <w:p>
      <w:pPr>
        <w:pStyle w:val="ListParagraph"/>
        <w:numPr>
          <w:ilvl w:val="2"/>
          <w:numId w:val="6"/>
        </w:numPr>
        <w:tabs>
          <w:tab w:pos="2381" w:val="left" w:leader="none"/>
        </w:tabs>
        <w:spacing w:line="276" w:lineRule="auto" w:before="1" w:after="0"/>
        <w:ind w:left="2380" w:right="960" w:hanging="360"/>
        <w:jc w:val="both"/>
        <w:rPr>
          <w:sz w:val="24"/>
        </w:rPr>
      </w:pPr>
      <w:r>
        <w:rPr>
          <w:sz w:val="24"/>
        </w:rPr>
        <w:t>Pada kondisi di mana petugas tidak yakin / tidak pasti dengan identitas pasien (misalnya saat pemberian obat), petugas dapat menanyakan nama dan tanggal lahir pasien (jika memungkinkan) dan dapat dicek ulang pada rekam medis.</w:t>
      </w:r>
    </w:p>
    <w:p>
      <w:pPr>
        <w:pStyle w:val="ListParagraph"/>
        <w:numPr>
          <w:ilvl w:val="2"/>
          <w:numId w:val="6"/>
        </w:numPr>
        <w:tabs>
          <w:tab w:pos="2381" w:val="left" w:leader="none"/>
        </w:tabs>
        <w:spacing w:line="276" w:lineRule="auto" w:before="0" w:after="0"/>
        <w:ind w:left="2380" w:right="961" w:hanging="360"/>
        <w:jc w:val="both"/>
        <w:rPr>
          <w:sz w:val="24"/>
        </w:rPr>
      </w:pPr>
      <w:r>
        <w:rPr>
          <w:sz w:val="24"/>
        </w:rPr>
        <w:t>Jika terdapat ≥ 2 pasien dengan nama yang sama di ruang rawat, berikan tanda / label notifikasi pada rekam medis, papan nama pasien, dan dokumen lainnya</w:t>
      </w:r>
    </w:p>
    <w:p>
      <w:pPr>
        <w:pStyle w:val="BodyText"/>
        <w:spacing w:before="9"/>
        <w:rPr>
          <w:sz w:val="27"/>
        </w:rPr>
      </w:pPr>
    </w:p>
    <w:p>
      <w:pPr>
        <w:pStyle w:val="Heading1"/>
        <w:numPr>
          <w:ilvl w:val="1"/>
          <w:numId w:val="6"/>
        </w:numPr>
        <w:tabs>
          <w:tab w:pos="2021" w:val="left" w:leader="none"/>
        </w:tabs>
        <w:spacing w:line="240" w:lineRule="auto" w:before="0" w:after="0"/>
        <w:ind w:left="2020" w:right="0" w:hanging="361"/>
        <w:jc w:val="both"/>
      </w:pPr>
      <w:r>
        <w:rPr/>
        <w:t>Tatalaksana Identifikasi Pasien yang</w:t>
      </w:r>
      <w:r>
        <w:rPr>
          <w:spacing w:val="-1"/>
        </w:rPr>
        <w:t> </w:t>
      </w:r>
      <w:r>
        <w:rPr/>
        <w:t>Meninggal</w:t>
      </w:r>
    </w:p>
    <w:p>
      <w:pPr>
        <w:pStyle w:val="ListParagraph"/>
        <w:numPr>
          <w:ilvl w:val="2"/>
          <w:numId w:val="6"/>
        </w:numPr>
        <w:tabs>
          <w:tab w:pos="2381" w:val="left" w:leader="none"/>
        </w:tabs>
        <w:spacing w:line="276" w:lineRule="auto" w:before="39" w:after="0"/>
        <w:ind w:left="2380" w:right="959" w:hanging="360"/>
        <w:jc w:val="both"/>
        <w:rPr>
          <w:sz w:val="24"/>
        </w:rPr>
      </w:pPr>
      <w:r>
        <w:rPr>
          <w:sz w:val="24"/>
        </w:rPr>
        <w:t>Pasien yang meninggal di ruang rawat RS Royal Progress harus dilakukan konfirmasi terhadap identitasnya dengan gelang pengenal dan rekam medis (sebagai bagian dari proses verifikasi</w:t>
      </w:r>
      <w:r>
        <w:rPr>
          <w:spacing w:val="-2"/>
          <w:sz w:val="24"/>
        </w:rPr>
        <w:t> </w:t>
      </w:r>
      <w:r>
        <w:rPr>
          <w:sz w:val="24"/>
        </w:rPr>
        <w:t>kematian).</w:t>
      </w:r>
    </w:p>
    <w:p>
      <w:pPr>
        <w:pStyle w:val="ListParagraph"/>
        <w:numPr>
          <w:ilvl w:val="2"/>
          <w:numId w:val="6"/>
        </w:numPr>
        <w:tabs>
          <w:tab w:pos="2381" w:val="left" w:leader="none"/>
        </w:tabs>
        <w:spacing w:line="276" w:lineRule="auto" w:before="0" w:after="0"/>
        <w:ind w:left="2380" w:right="958" w:hanging="360"/>
        <w:jc w:val="both"/>
        <w:rPr>
          <w:sz w:val="24"/>
        </w:rPr>
      </w:pPr>
      <w:r>
        <w:rPr>
          <w:sz w:val="24"/>
        </w:rPr>
        <w:t>Semua pasien yang telah meninggal harus diberi identifikasi dengan menggunakan 2 gelang pengenal, satu di pergelangan tangan dan satu lagi di pergelangan</w:t>
      </w:r>
      <w:r>
        <w:rPr>
          <w:spacing w:val="-1"/>
          <w:sz w:val="24"/>
        </w:rPr>
        <w:t> </w:t>
      </w:r>
      <w:r>
        <w:rPr>
          <w:sz w:val="24"/>
        </w:rPr>
        <w:t>kaki.</w:t>
      </w:r>
    </w:p>
    <w:p>
      <w:pPr>
        <w:pStyle w:val="ListParagraph"/>
        <w:numPr>
          <w:ilvl w:val="2"/>
          <w:numId w:val="6"/>
        </w:numPr>
        <w:tabs>
          <w:tab w:pos="2381" w:val="left" w:leader="none"/>
        </w:tabs>
        <w:spacing w:line="276" w:lineRule="auto" w:before="0" w:after="0"/>
        <w:ind w:left="2380" w:right="962" w:hanging="360"/>
        <w:jc w:val="both"/>
        <w:rPr>
          <w:sz w:val="24"/>
        </w:rPr>
      </w:pPr>
      <w:r>
        <w:rPr>
          <w:sz w:val="24"/>
        </w:rPr>
        <w:t>Satu salinan surat kematian harus ditempelkan di kain kafan. Jika pasien menggunakan kantong jenazah, salinan kedua harus ditempelkan di kantong jenazah (</w:t>
      </w:r>
      <w:r>
        <w:rPr>
          <w:i/>
          <w:sz w:val="24"/>
        </w:rPr>
        <w:t>body bag)</w:t>
      </w:r>
      <w:r>
        <w:rPr>
          <w:sz w:val="24"/>
        </w:rPr>
        <w:t>. Salinan ketiga disimpan di rekam medis</w:t>
      </w:r>
      <w:r>
        <w:rPr>
          <w:spacing w:val="-5"/>
          <w:sz w:val="24"/>
        </w:rPr>
        <w:t> </w:t>
      </w:r>
      <w:r>
        <w:rPr>
          <w:sz w:val="24"/>
        </w:rPr>
        <w:t>pasien.</w:t>
      </w:r>
    </w:p>
    <w:p>
      <w:pPr>
        <w:pStyle w:val="BodyText"/>
        <w:spacing w:before="10"/>
        <w:rPr>
          <w:sz w:val="27"/>
        </w:rPr>
      </w:pPr>
    </w:p>
    <w:p>
      <w:pPr>
        <w:pStyle w:val="Heading1"/>
        <w:numPr>
          <w:ilvl w:val="0"/>
          <w:numId w:val="6"/>
        </w:numPr>
        <w:tabs>
          <w:tab w:pos="1661" w:val="left" w:leader="none"/>
        </w:tabs>
        <w:spacing w:line="240" w:lineRule="auto" w:before="1" w:after="0"/>
        <w:ind w:left="1660" w:right="0" w:hanging="541"/>
        <w:jc w:val="left"/>
      </w:pPr>
      <w:r>
        <w:rPr/>
        <w:t>Macam-macam Gelang</w:t>
      </w:r>
      <w:r>
        <w:rPr>
          <w:spacing w:val="-2"/>
        </w:rPr>
        <w:t> </w:t>
      </w:r>
      <w:r>
        <w:rPr/>
        <w:t>Identifikasi</w:t>
      </w:r>
    </w:p>
    <w:p>
      <w:pPr>
        <w:pStyle w:val="BodyText"/>
        <w:spacing w:before="36"/>
        <w:ind w:left="1302"/>
      </w:pPr>
      <w:r>
        <w:rPr/>
        <w:t>Gelang identifikasi pasien yang tersedia di RS Royal Progress adalah sebagai berikut :</w:t>
      </w:r>
    </w:p>
    <w:p>
      <w:pPr>
        <w:pStyle w:val="ListParagraph"/>
        <w:numPr>
          <w:ilvl w:val="1"/>
          <w:numId w:val="6"/>
        </w:numPr>
        <w:tabs>
          <w:tab w:pos="2021" w:val="left" w:leader="none"/>
        </w:tabs>
        <w:spacing w:line="240" w:lineRule="auto" w:before="43" w:after="0"/>
        <w:ind w:left="2020" w:right="0" w:hanging="361"/>
        <w:jc w:val="left"/>
        <w:rPr>
          <w:sz w:val="24"/>
        </w:rPr>
      </w:pPr>
      <w:r>
        <w:rPr>
          <w:sz w:val="24"/>
        </w:rPr>
        <w:t>Gelang berwarna merah muda/ pink untuk pasien berjenis kelamin</w:t>
      </w:r>
      <w:r>
        <w:rPr>
          <w:spacing w:val="-5"/>
          <w:sz w:val="24"/>
        </w:rPr>
        <w:t> </w:t>
      </w:r>
      <w:r>
        <w:rPr>
          <w:sz w:val="24"/>
        </w:rPr>
        <w:t>perempuan.</w:t>
      </w:r>
    </w:p>
    <w:p>
      <w:pPr>
        <w:pStyle w:val="ListParagraph"/>
        <w:numPr>
          <w:ilvl w:val="1"/>
          <w:numId w:val="6"/>
        </w:numPr>
        <w:tabs>
          <w:tab w:pos="2021" w:val="left" w:leader="none"/>
        </w:tabs>
        <w:spacing w:line="240" w:lineRule="auto" w:before="41" w:after="0"/>
        <w:ind w:left="2020" w:right="0" w:hanging="361"/>
        <w:jc w:val="left"/>
        <w:rPr>
          <w:sz w:val="24"/>
        </w:rPr>
      </w:pPr>
      <w:r>
        <w:rPr>
          <w:sz w:val="24"/>
        </w:rPr>
        <w:t>Gelang berwarna biru untuk pasien berjenis kelamin</w:t>
      </w:r>
      <w:r>
        <w:rPr>
          <w:spacing w:val="-6"/>
          <w:sz w:val="24"/>
        </w:rPr>
        <w:t> </w:t>
      </w:r>
      <w:r>
        <w:rPr>
          <w:sz w:val="24"/>
        </w:rPr>
        <w:t>laki-laki.</w:t>
      </w:r>
    </w:p>
    <w:p>
      <w:pPr>
        <w:pStyle w:val="ListParagraph"/>
        <w:numPr>
          <w:ilvl w:val="1"/>
          <w:numId w:val="6"/>
        </w:numPr>
        <w:tabs>
          <w:tab w:pos="2021" w:val="left" w:leader="none"/>
        </w:tabs>
        <w:spacing w:line="240" w:lineRule="auto" w:before="41" w:after="0"/>
        <w:ind w:left="2020" w:right="0" w:hanging="361"/>
        <w:jc w:val="left"/>
        <w:rPr>
          <w:sz w:val="24"/>
        </w:rPr>
      </w:pPr>
      <w:r>
        <w:rPr>
          <w:sz w:val="24"/>
        </w:rPr>
        <w:t>Gelang berwarna merah untuk pasien dengan alergi</w:t>
      </w:r>
      <w:r>
        <w:rPr>
          <w:spacing w:val="-4"/>
          <w:sz w:val="24"/>
        </w:rPr>
        <w:t> </w:t>
      </w:r>
      <w:r>
        <w:rPr>
          <w:sz w:val="24"/>
        </w:rPr>
        <w:t>tertentu.</w:t>
      </w:r>
    </w:p>
    <w:p>
      <w:pPr>
        <w:pStyle w:val="BodyText"/>
        <w:spacing w:before="41"/>
        <w:ind w:left="1662"/>
      </w:pPr>
      <w:r>
        <w:rPr/>
        <w:t>Catatan : Semua pasien harus ditanyakan apakah mereka memiliki alergi tertentu.</w:t>
      </w:r>
    </w:p>
    <w:p>
      <w:pPr>
        <w:pStyle w:val="BodyText"/>
        <w:spacing w:before="43"/>
        <w:ind w:right="3201"/>
        <w:jc w:val="right"/>
      </w:pPr>
      <w:r>
        <w:rPr/>
        <w:t>Semua jenisalergi harus dicatat pada rekam medis pasien.</w:t>
      </w:r>
    </w:p>
    <w:p>
      <w:pPr>
        <w:pStyle w:val="ListParagraph"/>
        <w:numPr>
          <w:ilvl w:val="1"/>
          <w:numId w:val="6"/>
        </w:numPr>
        <w:tabs>
          <w:tab w:pos="2021" w:val="left" w:leader="none"/>
        </w:tabs>
        <w:spacing w:line="240" w:lineRule="auto" w:before="41" w:after="0"/>
        <w:ind w:left="2020" w:right="3117" w:hanging="2021"/>
        <w:jc w:val="right"/>
        <w:rPr>
          <w:sz w:val="24"/>
        </w:rPr>
      </w:pPr>
      <w:r>
        <w:rPr>
          <w:sz w:val="24"/>
        </w:rPr>
        <w:t>Gelang berwarna kuning untuk pasien dengan risiko</w:t>
      </w:r>
      <w:r>
        <w:rPr>
          <w:spacing w:val="-8"/>
          <w:sz w:val="24"/>
        </w:rPr>
        <w:t> </w:t>
      </w:r>
      <w:r>
        <w:rPr>
          <w:sz w:val="24"/>
        </w:rPr>
        <w:t>jatuh.</w:t>
      </w:r>
    </w:p>
    <w:p>
      <w:pPr>
        <w:spacing w:after="0" w:line="240" w:lineRule="auto"/>
        <w:jc w:val="right"/>
        <w:rPr>
          <w:sz w:val="24"/>
        </w:rPr>
        <w:sectPr>
          <w:headerReference w:type="default" r:id="rId37"/>
          <w:footerReference w:type="default" r:id="rId38"/>
          <w:pgSz w:w="11920" w:h="16850"/>
          <w:pgMar w:header="0" w:footer="1393" w:top="1360" w:bottom="1580" w:left="680" w:right="480"/>
          <w:pgNumType w:start="8"/>
        </w:sectPr>
      </w:pPr>
    </w:p>
    <w:p>
      <w:pPr>
        <w:pStyle w:val="BodyText"/>
        <w:spacing w:line="276" w:lineRule="auto" w:before="73"/>
        <w:ind w:left="2020" w:right="980" w:hanging="358"/>
      </w:pPr>
      <w:r>
        <w:rPr/>
        <w:t>Catatan : Semua pasien harus dikaji apakah mereka berisiko jatuh dan dicatat pada rekam medisnya.</w:t>
      </w:r>
    </w:p>
    <w:p>
      <w:pPr>
        <w:pStyle w:val="BodyText"/>
        <w:spacing w:before="1"/>
        <w:rPr>
          <w:sz w:val="28"/>
        </w:rPr>
      </w:pPr>
    </w:p>
    <w:p>
      <w:pPr>
        <w:pStyle w:val="Heading1"/>
        <w:numPr>
          <w:ilvl w:val="0"/>
          <w:numId w:val="6"/>
        </w:numPr>
        <w:tabs>
          <w:tab w:pos="1661" w:val="left" w:leader="none"/>
        </w:tabs>
        <w:spacing w:line="240" w:lineRule="auto" w:before="1" w:after="0"/>
        <w:ind w:left="1660" w:right="0" w:hanging="541"/>
        <w:jc w:val="both"/>
      </w:pPr>
      <w:r>
        <w:rPr/>
        <w:t>Melepas Gelang</w:t>
      </w:r>
      <w:r>
        <w:rPr>
          <w:spacing w:val="-1"/>
        </w:rPr>
        <w:t> </w:t>
      </w:r>
      <w:r>
        <w:rPr/>
        <w:t>Identifikasi</w:t>
      </w:r>
    </w:p>
    <w:p>
      <w:pPr>
        <w:pStyle w:val="ListParagraph"/>
        <w:numPr>
          <w:ilvl w:val="1"/>
          <w:numId w:val="6"/>
        </w:numPr>
        <w:tabs>
          <w:tab w:pos="2021" w:val="left" w:leader="none"/>
        </w:tabs>
        <w:spacing w:line="276" w:lineRule="auto" w:before="36" w:after="0"/>
        <w:ind w:left="2020" w:right="965" w:hanging="360"/>
        <w:jc w:val="both"/>
        <w:rPr>
          <w:sz w:val="24"/>
        </w:rPr>
      </w:pPr>
      <w:r>
        <w:rPr>
          <w:sz w:val="24"/>
        </w:rPr>
        <w:t>Gelang pengenal (Gelang Pink/ Gelang Biru), hanya dilepas saat pasien pulang atau keluar dari rumah</w:t>
      </w:r>
      <w:r>
        <w:rPr>
          <w:spacing w:val="-3"/>
          <w:sz w:val="24"/>
        </w:rPr>
        <w:t> </w:t>
      </w:r>
      <w:r>
        <w:rPr>
          <w:sz w:val="24"/>
        </w:rPr>
        <w:t>sakit.</w:t>
      </w:r>
    </w:p>
    <w:p>
      <w:pPr>
        <w:pStyle w:val="ListParagraph"/>
        <w:numPr>
          <w:ilvl w:val="1"/>
          <w:numId w:val="6"/>
        </w:numPr>
        <w:tabs>
          <w:tab w:pos="2021" w:val="left" w:leader="none"/>
        </w:tabs>
        <w:spacing w:line="278" w:lineRule="auto" w:before="0" w:after="0"/>
        <w:ind w:left="2020" w:right="960" w:hanging="360"/>
        <w:jc w:val="both"/>
        <w:rPr>
          <w:sz w:val="24"/>
        </w:rPr>
      </w:pPr>
      <w:r>
        <w:rPr>
          <w:sz w:val="24"/>
        </w:rPr>
        <w:t>Gelang untuk alergi (Gelang Merah), hanya dilepas saat pasien pulang atau keluar dari rumah</w:t>
      </w:r>
      <w:r>
        <w:rPr>
          <w:spacing w:val="-3"/>
          <w:sz w:val="24"/>
        </w:rPr>
        <w:t> </w:t>
      </w:r>
      <w:r>
        <w:rPr>
          <w:sz w:val="24"/>
        </w:rPr>
        <w:t>sakit.</w:t>
      </w:r>
    </w:p>
    <w:p>
      <w:pPr>
        <w:pStyle w:val="ListParagraph"/>
        <w:numPr>
          <w:ilvl w:val="1"/>
          <w:numId w:val="6"/>
        </w:numPr>
        <w:tabs>
          <w:tab w:pos="2021" w:val="left" w:leader="none"/>
        </w:tabs>
        <w:spacing w:line="276" w:lineRule="auto" w:before="0" w:after="0"/>
        <w:ind w:left="2020" w:right="963" w:hanging="360"/>
        <w:jc w:val="both"/>
        <w:rPr>
          <w:sz w:val="24"/>
        </w:rPr>
      </w:pPr>
      <w:r>
        <w:rPr>
          <w:sz w:val="24"/>
        </w:rPr>
        <w:t>Gelang untuk risiko jatuh (Gelang Kuning), hanya dilepas saat pasien sudah tidak berisiko untuk</w:t>
      </w:r>
      <w:r>
        <w:rPr>
          <w:spacing w:val="-1"/>
          <w:sz w:val="24"/>
        </w:rPr>
        <w:t> </w:t>
      </w:r>
      <w:r>
        <w:rPr>
          <w:sz w:val="24"/>
        </w:rPr>
        <w:t>jatuh</w:t>
      </w:r>
    </w:p>
    <w:p>
      <w:pPr>
        <w:pStyle w:val="ListParagraph"/>
        <w:numPr>
          <w:ilvl w:val="1"/>
          <w:numId w:val="6"/>
        </w:numPr>
        <w:tabs>
          <w:tab w:pos="2021" w:val="left" w:leader="none"/>
        </w:tabs>
        <w:spacing w:line="276" w:lineRule="auto" w:before="0" w:after="0"/>
        <w:ind w:left="2020" w:right="961" w:hanging="360"/>
        <w:jc w:val="both"/>
        <w:rPr>
          <w:sz w:val="24"/>
        </w:rPr>
      </w:pPr>
      <w:r>
        <w:rPr>
          <w:sz w:val="24"/>
        </w:rPr>
        <w:t>Yang bertugas melepas gelang identifikasi adalah perawat yang bertanggungjawab terhadap pasien selama masa perawatan di rumah sakit (PPJP).</w:t>
      </w:r>
    </w:p>
    <w:p>
      <w:pPr>
        <w:pStyle w:val="ListParagraph"/>
        <w:numPr>
          <w:ilvl w:val="1"/>
          <w:numId w:val="6"/>
        </w:numPr>
        <w:tabs>
          <w:tab w:pos="2021" w:val="left" w:leader="none"/>
        </w:tabs>
        <w:spacing w:line="276" w:lineRule="auto" w:before="0" w:after="0"/>
        <w:ind w:left="2020" w:right="960" w:hanging="360"/>
        <w:jc w:val="both"/>
        <w:rPr>
          <w:sz w:val="24"/>
        </w:rPr>
      </w:pPr>
      <w:r>
        <w:rPr>
          <w:sz w:val="24"/>
        </w:rPr>
        <w:t>Gelang identifikasi dilepas setelah semua proses selesai dilakukan. Proses ini meliputi: pemberian obat-obatan kepada pasien dan pemberian penjelasan mengenai rencana perawatan selanjutnya kepada pasien dan</w:t>
      </w:r>
      <w:r>
        <w:rPr>
          <w:spacing w:val="-4"/>
          <w:sz w:val="24"/>
        </w:rPr>
        <w:t> </w:t>
      </w:r>
      <w:r>
        <w:rPr>
          <w:sz w:val="24"/>
        </w:rPr>
        <w:t>keluarga.</w:t>
      </w:r>
    </w:p>
    <w:p>
      <w:pPr>
        <w:pStyle w:val="ListParagraph"/>
        <w:numPr>
          <w:ilvl w:val="1"/>
          <w:numId w:val="6"/>
        </w:numPr>
        <w:tabs>
          <w:tab w:pos="2021" w:val="left" w:leader="none"/>
        </w:tabs>
        <w:spacing w:line="276" w:lineRule="auto" w:before="0" w:after="0"/>
        <w:ind w:left="2020" w:right="960" w:hanging="360"/>
        <w:jc w:val="both"/>
        <w:rPr>
          <w:sz w:val="24"/>
        </w:rPr>
      </w:pPr>
      <w:r>
        <w:rPr>
          <w:sz w:val="24"/>
        </w:rPr>
        <w:t>Gelang identifikasi yang sudah tidak dipakai harus digunting menjadi potongan- potongan kecil sebelum dibuang ke tempat</w:t>
      </w:r>
      <w:r>
        <w:rPr>
          <w:spacing w:val="-3"/>
          <w:sz w:val="24"/>
        </w:rPr>
        <w:t> </w:t>
      </w:r>
      <w:r>
        <w:rPr>
          <w:sz w:val="24"/>
        </w:rPr>
        <w:t>sampah.</w:t>
      </w:r>
    </w:p>
    <w:p>
      <w:pPr>
        <w:pStyle w:val="ListParagraph"/>
        <w:numPr>
          <w:ilvl w:val="1"/>
          <w:numId w:val="6"/>
        </w:numPr>
        <w:tabs>
          <w:tab w:pos="2021" w:val="left" w:leader="none"/>
        </w:tabs>
        <w:spacing w:line="276" w:lineRule="auto" w:before="0" w:after="0"/>
        <w:ind w:left="2020" w:right="961" w:hanging="360"/>
        <w:jc w:val="both"/>
        <w:rPr>
          <w:sz w:val="24"/>
        </w:rPr>
      </w:pPr>
      <w:r>
        <w:rPr>
          <w:sz w:val="24"/>
        </w:rPr>
        <w:t>Terdapat kondisi-kondisi yang memerlukan pelepasan gelang identifikasi sementara (saat masih dirawat di rumah sakit), misalnya lokasi pemasangan gelang identifikasi mengganggu suatu prosedur. Segera setelah prosedur selesai dilakukan, gelang identifikasi dipasang</w:t>
      </w:r>
      <w:r>
        <w:rPr>
          <w:spacing w:val="-7"/>
          <w:sz w:val="24"/>
        </w:rPr>
        <w:t> </w:t>
      </w:r>
      <w:r>
        <w:rPr>
          <w:sz w:val="24"/>
        </w:rPr>
        <w:t>kembali.</w:t>
      </w:r>
    </w:p>
    <w:p>
      <w:pPr>
        <w:pStyle w:val="BodyText"/>
        <w:spacing w:before="5"/>
        <w:rPr>
          <w:sz w:val="27"/>
        </w:rPr>
      </w:pPr>
    </w:p>
    <w:p>
      <w:pPr>
        <w:pStyle w:val="Heading1"/>
        <w:numPr>
          <w:ilvl w:val="0"/>
          <w:numId w:val="6"/>
        </w:numPr>
        <w:tabs>
          <w:tab w:pos="1481" w:val="left" w:leader="none"/>
        </w:tabs>
        <w:spacing w:line="240" w:lineRule="auto" w:before="0" w:after="0"/>
        <w:ind w:left="1480" w:right="0" w:hanging="361"/>
        <w:jc w:val="both"/>
      </w:pPr>
      <w:r>
        <w:rPr/>
        <w:t>Pelaporan Insiden/ Kejadian Kesalahan Identifikasi</w:t>
      </w:r>
      <w:r>
        <w:rPr>
          <w:spacing w:val="-16"/>
        </w:rPr>
        <w:t> </w:t>
      </w:r>
      <w:r>
        <w:rPr/>
        <w:t>Pasien</w:t>
      </w:r>
    </w:p>
    <w:p>
      <w:pPr>
        <w:pStyle w:val="ListParagraph"/>
        <w:numPr>
          <w:ilvl w:val="1"/>
          <w:numId w:val="6"/>
        </w:numPr>
        <w:tabs>
          <w:tab w:pos="2021" w:val="left" w:leader="none"/>
        </w:tabs>
        <w:spacing w:line="276" w:lineRule="auto" w:before="39" w:after="0"/>
        <w:ind w:left="2020" w:right="958" w:hanging="360"/>
        <w:jc w:val="both"/>
        <w:rPr>
          <w:sz w:val="24"/>
        </w:rPr>
      </w:pPr>
      <w:r>
        <w:rPr>
          <w:sz w:val="24"/>
        </w:rPr>
        <w:t>Setiap petugas yang menemukan adanya kesalahan dalam identifikasi pasien harus segera melapor kepada petugas yang berwenang di ruang rawat / departemen tersebut, kemudian melengkapi laporan</w:t>
      </w:r>
      <w:r>
        <w:rPr>
          <w:spacing w:val="-2"/>
          <w:sz w:val="24"/>
        </w:rPr>
        <w:t> </w:t>
      </w:r>
      <w:r>
        <w:rPr>
          <w:sz w:val="24"/>
        </w:rPr>
        <w:t>insidens.</w:t>
      </w:r>
    </w:p>
    <w:p>
      <w:pPr>
        <w:pStyle w:val="ListParagraph"/>
        <w:numPr>
          <w:ilvl w:val="1"/>
          <w:numId w:val="6"/>
        </w:numPr>
        <w:tabs>
          <w:tab w:pos="2021" w:val="left" w:leader="none"/>
        </w:tabs>
        <w:spacing w:line="276" w:lineRule="auto" w:before="0" w:after="0"/>
        <w:ind w:left="2020" w:right="962" w:hanging="360"/>
        <w:jc w:val="both"/>
        <w:rPr>
          <w:sz w:val="24"/>
        </w:rPr>
      </w:pPr>
      <w:r>
        <w:rPr>
          <w:sz w:val="24"/>
        </w:rPr>
        <w:t>Petugas harus berdiskusi dengan Kepala Instalasi atau Manajer mengenai pemilihan cara terbaik dan siapa yang memberitahukan kepada pasien / keluarga mengenai kesalahan yang terjadi akibat kesalahan identifikasi.</w:t>
      </w:r>
    </w:p>
    <w:p>
      <w:pPr>
        <w:pStyle w:val="ListParagraph"/>
        <w:numPr>
          <w:ilvl w:val="1"/>
          <w:numId w:val="6"/>
        </w:numPr>
        <w:tabs>
          <w:tab w:pos="2021" w:val="left" w:leader="none"/>
        </w:tabs>
        <w:spacing w:line="240" w:lineRule="auto" w:before="0" w:after="0"/>
        <w:ind w:left="2020" w:right="0" w:hanging="361"/>
        <w:jc w:val="both"/>
        <w:rPr>
          <w:sz w:val="24"/>
        </w:rPr>
      </w:pPr>
      <w:r>
        <w:rPr>
          <w:sz w:val="24"/>
        </w:rPr>
        <w:t>Contoh kesalahan yang dapat terjadi adalah:</w:t>
      </w:r>
    </w:p>
    <w:p>
      <w:pPr>
        <w:pStyle w:val="ListParagraph"/>
        <w:numPr>
          <w:ilvl w:val="2"/>
          <w:numId w:val="6"/>
        </w:numPr>
        <w:tabs>
          <w:tab w:pos="2381" w:val="left" w:leader="none"/>
        </w:tabs>
        <w:spacing w:line="240" w:lineRule="auto" w:before="40" w:after="0"/>
        <w:ind w:left="2380" w:right="0" w:hanging="361"/>
        <w:jc w:val="left"/>
        <w:rPr>
          <w:sz w:val="24"/>
        </w:rPr>
      </w:pPr>
      <w:r>
        <w:rPr>
          <w:sz w:val="24"/>
        </w:rPr>
        <w:t>Kesalahan penulisan alamat di rekam</w:t>
      </w:r>
      <w:r>
        <w:rPr>
          <w:spacing w:val="-1"/>
          <w:sz w:val="24"/>
        </w:rPr>
        <w:t> </w:t>
      </w:r>
      <w:r>
        <w:rPr>
          <w:sz w:val="24"/>
        </w:rPr>
        <w:t>medis</w:t>
      </w:r>
    </w:p>
    <w:p>
      <w:pPr>
        <w:pStyle w:val="ListParagraph"/>
        <w:numPr>
          <w:ilvl w:val="2"/>
          <w:numId w:val="6"/>
        </w:numPr>
        <w:tabs>
          <w:tab w:pos="2381" w:val="left" w:leader="none"/>
        </w:tabs>
        <w:spacing w:line="240" w:lineRule="auto" w:before="43" w:after="0"/>
        <w:ind w:left="2380" w:right="0" w:hanging="361"/>
        <w:jc w:val="left"/>
        <w:rPr>
          <w:sz w:val="24"/>
        </w:rPr>
      </w:pPr>
      <w:r>
        <w:rPr>
          <w:sz w:val="24"/>
        </w:rPr>
        <w:t>Kesalahan informasi / data di gelang</w:t>
      </w:r>
      <w:r>
        <w:rPr>
          <w:spacing w:val="-4"/>
          <w:sz w:val="24"/>
        </w:rPr>
        <w:t> </w:t>
      </w:r>
      <w:r>
        <w:rPr>
          <w:sz w:val="24"/>
        </w:rPr>
        <w:t>pengenal</w:t>
      </w:r>
    </w:p>
    <w:p>
      <w:pPr>
        <w:pStyle w:val="ListParagraph"/>
        <w:numPr>
          <w:ilvl w:val="2"/>
          <w:numId w:val="6"/>
        </w:numPr>
        <w:tabs>
          <w:tab w:pos="2381" w:val="left" w:leader="none"/>
        </w:tabs>
        <w:spacing w:line="240" w:lineRule="auto" w:before="41" w:after="0"/>
        <w:ind w:left="2380" w:right="0" w:hanging="361"/>
        <w:jc w:val="left"/>
        <w:rPr>
          <w:sz w:val="24"/>
        </w:rPr>
      </w:pPr>
      <w:r>
        <w:rPr>
          <w:sz w:val="24"/>
        </w:rPr>
        <w:t>Tidak adanya gelang pengenal di</w:t>
      </w:r>
      <w:r>
        <w:rPr>
          <w:spacing w:val="-3"/>
          <w:sz w:val="24"/>
        </w:rPr>
        <w:t> </w:t>
      </w:r>
      <w:r>
        <w:rPr>
          <w:sz w:val="24"/>
        </w:rPr>
        <w:t>pasien</w:t>
      </w:r>
    </w:p>
    <w:p>
      <w:pPr>
        <w:pStyle w:val="ListParagraph"/>
        <w:numPr>
          <w:ilvl w:val="2"/>
          <w:numId w:val="6"/>
        </w:numPr>
        <w:tabs>
          <w:tab w:pos="2381" w:val="left" w:leader="none"/>
        </w:tabs>
        <w:spacing w:line="240" w:lineRule="auto" w:before="41" w:after="0"/>
        <w:ind w:left="2380" w:right="0" w:hanging="361"/>
        <w:jc w:val="left"/>
        <w:rPr>
          <w:sz w:val="24"/>
        </w:rPr>
      </w:pPr>
      <w:r>
        <w:rPr>
          <w:sz w:val="24"/>
        </w:rPr>
        <w:t>Misidentifikasi data / pencatatan di rekam</w:t>
      </w:r>
      <w:r>
        <w:rPr>
          <w:spacing w:val="-1"/>
          <w:sz w:val="24"/>
        </w:rPr>
        <w:t> </w:t>
      </w:r>
      <w:r>
        <w:rPr>
          <w:sz w:val="24"/>
        </w:rPr>
        <w:t>medis</w:t>
      </w:r>
    </w:p>
    <w:p>
      <w:pPr>
        <w:pStyle w:val="ListParagraph"/>
        <w:numPr>
          <w:ilvl w:val="2"/>
          <w:numId w:val="6"/>
        </w:numPr>
        <w:tabs>
          <w:tab w:pos="2381" w:val="left" w:leader="none"/>
        </w:tabs>
        <w:spacing w:line="240" w:lineRule="auto" w:before="40" w:after="0"/>
        <w:ind w:left="2380" w:right="0" w:hanging="361"/>
        <w:jc w:val="left"/>
        <w:rPr>
          <w:sz w:val="24"/>
        </w:rPr>
      </w:pPr>
      <w:r>
        <w:rPr>
          <w:sz w:val="24"/>
        </w:rPr>
        <w:t>Misidentifikasi pemeriksaan radiologi</w:t>
      </w:r>
      <w:r>
        <w:rPr>
          <w:spacing w:val="-1"/>
          <w:sz w:val="24"/>
        </w:rPr>
        <w:t> </w:t>
      </w:r>
      <w:r>
        <w:rPr>
          <w:sz w:val="24"/>
        </w:rPr>
        <w:t>(rontgen)</w:t>
      </w:r>
    </w:p>
    <w:p>
      <w:pPr>
        <w:pStyle w:val="ListParagraph"/>
        <w:numPr>
          <w:ilvl w:val="2"/>
          <w:numId w:val="6"/>
        </w:numPr>
        <w:tabs>
          <w:tab w:pos="2381" w:val="left" w:leader="none"/>
        </w:tabs>
        <w:spacing w:line="240" w:lineRule="auto" w:before="44" w:after="0"/>
        <w:ind w:left="2380" w:right="0" w:hanging="361"/>
        <w:jc w:val="left"/>
        <w:rPr>
          <w:sz w:val="24"/>
        </w:rPr>
      </w:pPr>
      <w:r>
        <w:rPr>
          <w:sz w:val="24"/>
        </w:rPr>
        <w:t>Misidentifikasi laporan</w:t>
      </w:r>
      <w:r>
        <w:rPr>
          <w:spacing w:val="-1"/>
          <w:sz w:val="24"/>
        </w:rPr>
        <w:t> </w:t>
      </w:r>
      <w:r>
        <w:rPr>
          <w:sz w:val="24"/>
        </w:rPr>
        <w:t>investigasi</w:t>
      </w:r>
    </w:p>
    <w:p>
      <w:pPr>
        <w:pStyle w:val="ListParagraph"/>
        <w:numPr>
          <w:ilvl w:val="2"/>
          <w:numId w:val="6"/>
        </w:numPr>
        <w:tabs>
          <w:tab w:pos="2381" w:val="left" w:leader="none"/>
        </w:tabs>
        <w:spacing w:line="240" w:lineRule="auto" w:before="41" w:after="0"/>
        <w:ind w:left="2380" w:right="0" w:hanging="361"/>
        <w:jc w:val="left"/>
        <w:rPr>
          <w:sz w:val="24"/>
        </w:rPr>
      </w:pPr>
      <w:r>
        <w:rPr>
          <w:sz w:val="24"/>
        </w:rPr>
        <w:t>Misidentifikasi perjanjian</w:t>
      </w:r>
      <w:r>
        <w:rPr>
          <w:spacing w:val="-5"/>
          <w:sz w:val="24"/>
        </w:rPr>
        <w:t> </w:t>
      </w:r>
      <w:r>
        <w:rPr>
          <w:sz w:val="24"/>
        </w:rPr>
        <w:t>(</w:t>
      </w:r>
      <w:r>
        <w:rPr>
          <w:i/>
          <w:sz w:val="24"/>
        </w:rPr>
        <w:t>appointment</w:t>
      </w:r>
      <w:r>
        <w:rPr>
          <w:sz w:val="24"/>
        </w:rPr>
        <w:t>)</w:t>
      </w:r>
    </w:p>
    <w:p>
      <w:pPr>
        <w:pStyle w:val="ListParagraph"/>
        <w:numPr>
          <w:ilvl w:val="2"/>
          <w:numId w:val="6"/>
        </w:numPr>
        <w:tabs>
          <w:tab w:pos="2381" w:val="left" w:leader="none"/>
        </w:tabs>
        <w:spacing w:line="240" w:lineRule="auto" w:before="41" w:after="0"/>
        <w:ind w:left="2380" w:right="0" w:hanging="361"/>
        <w:jc w:val="left"/>
        <w:rPr>
          <w:sz w:val="24"/>
        </w:rPr>
      </w:pPr>
      <w:r>
        <w:rPr>
          <w:sz w:val="24"/>
        </w:rPr>
        <w:t>Registrasi ganda saat masuk rumah</w:t>
      </w:r>
      <w:r>
        <w:rPr>
          <w:spacing w:val="-11"/>
          <w:sz w:val="24"/>
        </w:rPr>
        <w:t> </w:t>
      </w:r>
      <w:r>
        <w:rPr>
          <w:sz w:val="24"/>
        </w:rPr>
        <w:t>sakit</w:t>
      </w:r>
    </w:p>
    <w:p>
      <w:pPr>
        <w:pStyle w:val="ListParagraph"/>
        <w:numPr>
          <w:ilvl w:val="2"/>
          <w:numId w:val="6"/>
        </w:numPr>
        <w:tabs>
          <w:tab w:pos="2201" w:val="left" w:leader="none"/>
        </w:tabs>
        <w:spacing w:line="240" w:lineRule="auto" w:before="41" w:after="0"/>
        <w:ind w:left="2200" w:right="0" w:hanging="181"/>
        <w:jc w:val="left"/>
        <w:rPr>
          <w:sz w:val="24"/>
        </w:rPr>
      </w:pPr>
      <w:r>
        <w:rPr>
          <w:sz w:val="24"/>
        </w:rPr>
        <w:t>Salah memberikan obat ke</w:t>
      </w:r>
      <w:r>
        <w:rPr>
          <w:spacing w:val="-3"/>
          <w:sz w:val="24"/>
        </w:rPr>
        <w:t> </w:t>
      </w:r>
      <w:r>
        <w:rPr>
          <w:sz w:val="24"/>
        </w:rPr>
        <w:t>pasien</w:t>
      </w:r>
    </w:p>
    <w:p>
      <w:pPr>
        <w:pStyle w:val="ListParagraph"/>
        <w:numPr>
          <w:ilvl w:val="2"/>
          <w:numId w:val="6"/>
        </w:numPr>
        <w:tabs>
          <w:tab w:pos="2201" w:val="left" w:leader="none"/>
        </w:tabs>
        <w:spacing w:line="240" w:lineRule="auto" w:before="43" w:after="0"/>
        <w:ind w:left="2200" w:right="0" w:hanging="181"/>
        <w:jc w:val="left"/>
        <w:rPr>
          <w:sz w:val="24"/>
        </w:rPr>
      </w:pPr>
      <w:r>
        <w:rPr>
          <w:sz w:val="24"/>
        </w:rPr>
        <w:t>Pasien menjalani prosedur yang</w:t>
      </w:r>
      <w:r>
        <w:rPr>
          <w:spacing w:val="-3"/>
          <w:sz w:val="24"/>
        </w:rPr>
        <w:t> </w:t>
      </w:r>
      <w:r>
        <w:rPr>
          <w:sz w:val="24"/>
        </w:rPr>
        <w:t>salah</w:t>
      </w:r>
    </w:p>
    <w:p>
      <w:pPr>
        <w:pStyle w:val="ListParagraph"/>
        <w:numPr>
          <w:ilvl w:val="2"/>
          <w:numId w:val="6"/>
        </w:numPr>
        <w:tabs>
          <w:tab w:pos="2381" w:val="left" w:leader="none"/>
        </w:tabs>
        <w:spacing w:line="240" w:lineRule="auto" w:before="41" w:after="0"/>
        <w:ind w:left="2380" w:right="0" w:hanging="361"/>
        <w:jc w:val="left"/>
        <w:rPr>
          <w:sz w:val="24"/>
        </w:rPr>
      </w:pPr>
      <w:r>
        <w:rPr>
          <w:sz w:val="24"/>
        </w:rPr>
        <w:t>Salah pelabelan identitas pada sampel</w:t>
      </w:r>
      <w:r>
        <w:rPr>
          <w:spacing w:val="-2"/>
          <w:sz w:val="24"/>
        </w:rPr>
        <w:t> </w:t>
      </w:r>
      <w:r>
        <w:rPr>
          <w:sz w:val="24"/>
        </w:rPr>
        <w:t>darah</w:t>
      </w:r>
    </w:p>
    <w:p>
      <w:pPr>
        <w:spacing w:after="0" w:line="240" w:lineRule="auto"/>
        <w:jc w:val="left"/>
        <w:rPr>
          <w:sz w:val="24"/>
        </w:rPr>
        <w:sectPr>
          <w:headerReference w:type="default" r:id="rId39"/>
          <w:footerReference w:type="default" r:id="rId40"/>
          <w:pgSz w:w="11920" w:h="16850"/>
          <w:pgMar w:header="0" w:footer="1393" w:top="1360" w:bottom="1580" w:left="680" w:right="480"/>
          <w:pgNumType w:start="9"/>
        </w:sectPr>
      </w:pPr>
    </w:p>
    <w:p>
      <w:pPr>
        <w:pStyle w:val="ListParagraph"/>
        <w:numPr>
          <w:ilvl w:val="1"/>
          <w:numId w:val="6"/>
        </w:numPr>
        <w:tabs>
          <w:tab w:pos="2021" w:val="left" w:leader="none"/>
        </w:tabs>
        <w:spacing w:line="276" w:lineRule="auto" w:before="73" w:after="0"/>
        <w:ind w:left="2020" w:right="958" w:hanging="360"/>
        <w:jc w:val="both"/>
        <w:rPr>
          <w:sz w:val="24"/>
        </w:rPr>
      </w:pPr>
      <w:r>
        <w:rPr>
          <w:sz w:val="24"/>
        </w:rPr>
        <w:t>Kesalahan juga termasuk insiden yang terjadi akibat adanya misidentifikasi, dengan atau tanpa menimbulkan bahaya, dan juga insidens yang hampir terjadi di mana misidentifikasi terdeteksi sebelum dilakukan suatu</w:t>
      </w:r>
      <w:r>
        <w:rPr>
          <w:spacing w:val="-4"/>
          <w:sz w:val="24"/>
        </w:rPr>
        <w:t> </w:t>
      </w:r>
      <w:r>
        <w:rPr>
          <w:sz w:val="24"/>
        </w:rPr>
        <w:t>prosedur.</w:t>
      </w:r>
    </w:p>
    <w:p>
      <w:pPr>
        <w:pStyle w:val="ListParagraph"/>
        <w:numPr>
          <w:ilvl w:val="1"/>
          <w:numId w:val="6"/>
        </w:numPr>
        <w:tabs>
          <w:tab w:pos="2021" w:val="left" w:leader="none"/>
        </w:tabs>
        <w:spacing w:line="240" w:lineRule="auto" w:before="1" w:after="0"/>
        <w:ind w:left="2020" w:right="0" w:hanging="361"/>
        <w:jc w:val="both"/>
        <w:rPr>
          <w:sz w:val="24"/>
        </w:rPr>
      </w:pPr>
      <w:r>
        <w:rPr>
          <w:sz w:val="24"/>
        </w:rPr>
        <w:t>Beberapa penyebab umum terjadinya misidentifikasi</w:t>
      </w:r>
      <w:r>
        <w:rPr>
          <w:spacing w:val="-2"/>
          <w:sz w:val="24"/>
        </w:rPr>
        <w:t> </w:t>
      </w:r>
      <w:r>
        <w:rPr>
          <w:sz w:val="24"/>
        </w:rPr>
        <w:t>adalah:</w:t>
      </w:r>
    </w:p>
    <w:p>
      <w:pPr>
        <w:pStyle w:val="ListParagraph"/>
        <w:numPr>
          <w:ilvl w:val="2"/>
          <w:numId w:val="6"/>
        </w:numPr>
        <w:tabs>
          <w:tab w:pos="2381" w:val="left" w:leader="none"/>
        </w:tabs>
        <w:spacing w:line="240" w:lineRule="auto" w:before="41" w:after="0"/>
        <w:ind w:left="2380" w:right="0" w:hanging="361"/>
        <w:jc w:val="both"/>
        <w:rPr>
          <w:sz w:val="24"/>
        </w:rPr>
      </w:pPr>
      <w:r>
        <w:rPr>
          <w:sz w:val="24"/>
        </w:rPr>
        <w:t>Kesalahan pada administrasi / tata</w:t>
      </w:r>
      <w:r>
        <w:rPr>
          <w:spacing w:val="-1"/>
          <w:sz w:val="24"/>
        </w:rPr>
        <w:t> </w:t>
      </w:r>
      <w:r>
        <w:rPr>
          <w:sz w:val="24"/>
        </w:rPr>
        <w:t>usaha</w:t>
      </w:r>
    </w:p>
    <w:p>
      <w:pPr>
        <w:pStyle w:val="ListParagraph"/>
        <w:numPr>
          <w:ilvl w:val="3"/>
          <w:numId w:val="6"/>
        </w:numPr>
        <w:tabs>
          <w:tab w:pos="2741" w:val="left" w:leader="none"/>
        </w:tabs>
        <w:spacing w:line="240" w:lineRule="auto" w:before="41" w:after="0"/>
        <w:ind w:left="2740" w:right="0" w:hanging="361"/>
        <w:jc w:val="left"/>
        <w:rPr>
          <w:sz w:val="24"/>
        </w:rPr>
      </w:pPr>
      <w:r>
        <w:rPr>
          <w:sz w:val="24"/>
        </w:rPr>
        <w:t>Salah memberikan</w:t>
      </w:r>
      <w:r>
        <w:rPr>
          <w:spacing w:val="-1"/>
          <w:sz w:val="24"/>
        </w:rPr>
        <w:t> </w:t>
      </w:r>
      <w:r>
        <w:rPr>
          <w:sz w:val="24"/>
        </w:rPr>
        <w:t>label</w:t>
      </w:r>
    </w:p>
    <w:p>
      <w:pPr>
        <w:pStyle w:val="ListParagraph"/>
        <w:numPr>
          <w:ilvl w:val="3"/>
          <w:numId w:val="6"/>
        </w:numPr>
        <w:tabs>
          <w:tab w:pos="2741" w:val="left" w:leader="none"/>
        </w:tabs>
        <w:spacing w:line="240" w:lineRule="auto" w:before="41" w:after="0"/>
        <w:ind w:left="2740" w:right="0" w:hanging="361"/>
        <w:jc w:val="left"/>
        <w:rPr>
          <w:sz w:val="24"/>
        </w:rPr>
      </w:pPr>
      <w:r>
        <w:rPr>
          <w:sz w:val="24"/>
        </w:rPr>
        <w:t>Kesalahan mengisi</w:t>
      </w:r>
      <w:r>
        <w:rPr>
          <w:spacing w:val="-1"/>
          <w:sz w:val="24"/>
        </w:rPr>
        <w:t> </w:t>
      </w:r>
      <w:r>
        <w:rPr>
          <w:sz w:val="24"/>
        </w:rPr>
        <w:t>formulir</w:t>
      </w:r>
    </w:p>
    <w:p>
      <w:pPr>
        <w:pStyle w:val="ListParagraph"/>
        <w:numPr>
          <w:ilvl w:val="3"/>
          <w:numId w:val="6"/>
        </w:numPr>
        <w:tabs>
          <w:tab w:pos="2741" w:val="left" w:leader="none"/>
        </w:tabs>
        <w:spacing w:line="240" w:lineRule="auto" w:before="43" w:after="0"/>
        <w:ind w:left="2740" w:right="0" w:hanging="361"/>
        <w:jc w:val="left"/>
        <w:rPr>
          <w:sz w:val="24"/>
        </w:rPr>
      </w:pPr>
      <w:r>
        <w:rPr>
          <w:sz w:val="24"/>
        </w:rPr>
        <w:t>Kesalahan memasukkan nomor / angka pada rekam</w:t>
      </w:r>
      <w:r>
        <w:rPr>
          <w:spacing w:val="1"/>
          <w:sz w:val="24"/>
        </w:rPr>
        <w:t> </w:t>
      </w:r>
      <w:r>
        <w:rPr>
          <w:sz w:val="24"/>
        </w:rPr>
        <w:t>medis</w:t>
      </w:r>
    </w:p>
    <w:p>
      <w:pPr>
        <w:pStyle w:val="ListParagraph"/>
        <w:numPr>
          <w:ilvl w:val="3"/>
          <w:numId w:val="6"/>
        </w:numPr>
        <w:tabs>
          <w:tab w:pos="2741" w:val="left" w:leader="none"/>
        </w:tabs>
        <w:spacing w:line="240" w:lineRule="auto" w:before="41" w:after="0"/>
        <w:ind w:left="2740" w:right="0" w:hanging="361"/>
        <w:jc w:val="left"/>
        <w:rPr>
          <w:sz w:val="24"/>
        </w:rPr>
      </w:pPr>
      <w:r>
        <w:rPr>
          <w:sz w:val="24"/>
        </w:rPr>
        <w:t>Penulisan alamat yang</w:t>
      </w:r>
      <w:r>
        <w:rPr>
          <w:spacing w:val="-2"/>
          <w:sz w:val="24"/>
        </w:rPr>
        <w:t> </w:t>
      </w:r>
      <w:r>
        <w:rPr>
          <w:sz w:val="24"/>
        </w:rPr>
        <w:t>salah</w:t>
      </w:r>
    </w:p>
    <w:p>
      <w:pPr>
        <w:pStyle w:val="ListParagraph"/>
        <w:numPr>
          <w:ilvl w:val="3"/>
          <w:numId w:val="6"/>
        </w:numPr>
        <w:tabs>
          <w:tab w:pos="2741" w:val="left" w:leader="none"/>
        </w:tabs>
        <w:spacing w:line="240" w:lineRule="auto" w:before="41" w:after="0"/>
        <w:ind w:left="2740" w:right="0" w:hanging="361"/>
        <w:jc w:val="left"/>
        <w:rPr>
          <w:sz w:val="24"/>
        </w:rPr>
      </w:pPr>
      <w:r>
        <w:rPr>
          <w:sz w:val="24"/>
        </w:rPr>
        <w:t>Pencatatan yang tidak benar / tidak lengkap / tidak</w:t>
      </w:r>
      <w:r>
        <w:rPr>
          <w:spacing w:val="-2"/>
          <w:sz w:val="24"/>
        </w:rPr>
        <w:t> </w:t>
      </w:r>
      <w:r>
        <w:rPr>
          <w:sz w:val="24"/>
        </w:rPr>
        <w:t>terbaca</w:t>
      </w:r>
    </w:p>
    <w:p>
      <w:pPr>
        <w:pStyle w:val="ListParagraph"/>
        <w:numPr>
          <w:ilvl w:val="2"/>
          <w:numId w:val="6"/>
        </w:numPr>
        <w:tabs>
          <w:tab w:pos="2381" w:val="left" w:leader="none"/>
        </w:tabs>
        <w:spacing w:line="240" w:lineRule="auto" w:before="40" w:after="0"/>
        <w:ind w:left="2380" w:right="0" w:hanging="361"/>
        <w:jc w:val="left"/>
        <w:rPr>
          <w:sz w:val="24"/>
        </w:rPr>
      </w:pPr>
      <w:r>
        <w:rPr>
          <w:sz w:val="24"/>
        </w:rPr>
        <w:t>Kegagalan</w:t>
      </w:r>
      <w:r>
        <w:rPr>
          <w:spacing w:val="-1"/>
          <w:sz w:val="24"/>
        </w:rPr>
        <w:t> </w:t>
      </w:r>
      <w:r>
        <w:rPr>
          <w:sz w:val="24"/>
        </w:rPr>
        <w:t>verifikasi</w:t>
      </w:r>
    </w:p>
    <w:p>
      <w:pPr>
        <w:pStyle w:val="ListParagraph"/>
        <w:numPr>
          <w:ilvl w:val="3"/>
          <w:numId w:val="6"/>
        </w:numPr>
        <w:tabs>
          <w:tab w:pos="2741" w:val="left" w:leader="none"/>
        </w:tabs>
        <w:spacing w:line="240" w:lineRule="auto" w:before="44" w:after="0"/>
        <w:ind w:left="2740" w:right="0" w:hanging="361"/>
        <w:jc w:val="left"/>
        <w:rPr>
          <w:sz w:val="24"/>
        </w:rPr>
      </w:pPr>
      <w:r>
        <w:rPr>
          <w:sz w:val="24"/>
        </w:rPr>
        <w:t>Tidak adekuatnya / tidak adanya protokol</w:t>
      </w:r>
      <w:r>
        <w:rPr>
          <w:spacing w:val="-2"/>
          <w:sz w:val="24"/>
        </w:rPr>
        <w:t> </w:t>
      </w:r>
      <w:r>
        <w:rPr>
          <w:sz w:val="24"/>
        </w:rPr>
        <w:t>verifikasi</w:t>
      </w:r>
    </w:p>
    <w:p>
      <w:pPr>
        <w:pStyle w:val="ListParagraph"/>
        <w:numPr>
          <w:ilvl w:val="3"/>
          <w:numId w:val="6"/>
        </w:numPr>
        <w:tabs>
          <w:tab w:pos="2741" w:val="left" w:leader="none"/>
        </w:tabs>
        <w:spacing w:line="240" w:lineRule="auto" w:before="41" w:after="0"/>
        <w:ind w:left="2740" w:right="0" w:hanging="361"/>
        <w:jc w:val="left"/>
        <w:rPr>
          <w:sz w:val="24"/>
        </w:rPr>
      </w:pPr>
      <w:r>
        <w:rPr>
          <w:sz w:val="24"/>
        </w:rPr>
        <w:t>Tidak mematuhi protokol</w:t>
      </w:r>
      <w:r>
        <w:rPr>
          <w:spacing w:val="-2"/>
          <w:sz w:val="24"/>
        </w:rPr>
        <w:t> </w:t>
      </w:r>
      <w:r>
        <w:rPr>
          <w:sz w:val="24"/>
        </w:rPr>
        <w:t>verifikasi</w:t>
      </w:r>
    </w:p>
    <w:p>
      <w:pPr>
        <w:pStyle w:val="ListParagraph"/>
        <w:numPr>
          <w:ilvl w:val="3"/>
          <w:numId w:val="6"/>
        </w:numPr>
        <w:tabs>
          <w:tab w:pos="2741" w:val="left" w:leader="none"/>
        </w:tabs>
        <w:spacing w:line="240" w:lineRule="auto" w:before="41" w:after="0"/>
        <w:ind w:left="2740" w:right="0" w:hanging="361"/>
        <w:jc w:val="left"/>
        <w:rPr>
          <w:sz w:val="24"/>
        </w:rPr>
      </w:pPr>
      <w:r>
        <w:rPr>
          <w:sz w:val="24"/>
        </w:rPr>
        <w:t>Kesulitan</w:t>
      </w:r>
      <w:r>
        <w:rPr>
          <w:spacing w:val="-1"/>
          <w:sz w:val="24"/>
        </w:rPr>
        <w:t> </w:t>
      </w:r>
      <w:r>
        <w:rPr>
          <w:sz w:val="24"/>
        </w:rPr>
        <w:t>komunikasi</w:t>
      </w:r>
    </w:p>
    <w:p>
      <w:pPr>
        <w:pStyle w:val="ListParagraph"/>
        <w:numPr>
          <w:ilvl w:val="4"/>
          <w:numId w:val="6"/>
        </w:numPr>
        <w:tabs>
          <w:tab w:pos="2921" w:val="left" w:leader="none"/>
        </w:tabs>
        <w:spacing w:line="264" w:lineRule="auto" w:before="41" w:after="0"/>
        <w:ind w:left="3101" w:right="961" w:hanging="361"/>
        <w:jc w:val="left"/>
        <w:rPr>
          <w:sz w:val="24"/>
        </w:rPr>
      </w:pPr>
      <w:r>
        <w:rPr>
          <w:sz w:val="24"/>
        </w:rPr>
        <w:t>Hambatan akibat penyakit pasien, kondisi kejiwaan pasien, atau keterbatasan</w:t>
      </w:r>
      <w:r>
        <w:rPr>
          <w:spacing w:val="-1"/>
          <w:sz w:val="24"/>
        </w:rPr>
        <w:t> </w:t>
      </w:r>
      <w:r>
        <w:rPr>
          <w:sz w:val="24"/>
        </w:rPr>
        <w:t>bahasa</w:t>
      </w:r>
    </w:p>
    <w:p>
      <w:pPr>
        <w:pStyle w:val="ListParagraph"/>
        <w:numPr>
          <w:ilvl w:val="4"/>
          <w:numId w:val="6"/>
        </w:numPr>
        <w:tabs>
          <w:tab w:pos="2921" w:val="left" w:leader="none"/>
        </w:tabs>
        <w:spacing w:line="240" w:lineRule="auto" w:before="15" w:after="0"/>
        <w:ind w:left="2920" w:right="0" w:hanging="181"/>
        <w:jc w:val="left"/>
        <w:rPr>
          <w:sz w:val="24"/>
        </w:rPr>
      </w:pPr>
      <w:r>
        <w:rPr>
          <w:sz w:val="24"/>
        </w:rPr>
        <w:t>Kegalan untuk pembacaan</w:t>
      </w:r>
      <w:r>
        <w:rPr>
          <w:spacing w:val="-1"/>
          <w:sz w:val="24"/>
        </w:rPr>
        <w:t> </w:t>
      </w:r>
      <w:r>
        <w:rPr>
          <w:sz w:val="24"/>
        </w:rPr>
        <w:t>kembali</w:t>
      </w:r>
    </w:p>
    <w:p>
      <w:pPr>
        <w:pStyle w:val="ListParagraph"/>
        <w:numPr>
          <w:ilvl w:val="4"/>
          <w:numId w:val="6"/>
        </w:numPr>
        <w:tabs>
          <w:tab w:pos="2921" w:val="left" w:leader="none"/>
        </w:tabs>
        <w:spacing w:line="240" w:lineRule="auto" w:before="29" w:after="0"/>
        <w:ind w:left="2920" w:right="0" w:hanging="181"/>
        <w:jc w:val="left"/>
        <w:rPr>
          <w:sz w:val="24"/>
        </w:rPr>
      </w:pPr>
      <w:r>
        <w:rPr>
          <w:sz w:val="24"/>
        </w:rPr>
        <w:t>Kurangnya kultur / budaya</w:t>
      </w:r>
      <w:r>
        <w:rPr>
          <w:spacing w:val="-2"/>
          <w:sz w:val="24"/>
        </w:rPr>
        <w:t> </w:t>
      </w:r>
      <w:r>
        <w:rPr>
          <w:sz w:val="24"/>
        </w:rPr>
        <w:t>organisasi</w:t>
      </w:r>
    </w:p>
    <w:p>
      <w:pPr>
        <w:pStyle w:val="ListParagraph"/>
        <w:numPr>
          <w:ilvl w:val="1"/>
          <w:numId w:val="6"/>
        </w:numPr>
        <w:tabs>
          <w:tab w:pos="2021" w:val="left" w:leader="none"/>
        </w:tabs>
        <w:spacing w:line="240" w:lineRule="auto" w:before="28" w:after="0"/>
        <w:ind w:left="2020" w:right="0" w:hanging="361"/>
        <w:jc w:val="left"/>
        <w:rPr>
          <w:sz w:val="24"/>
        </w:rPr>
      </w:pPr>
      <w:r>
        <w:rPr>
          <w:sz w:val="24"/>
        </w:rPr>
        <w:t>Jika terjadi insidens akibat kesalahan identifikasi pasien, lakukan hal berikut</w:t>
      </w:r>
      <w:r>
        <w:rPr>
          <w:spacing w:val="-4"/>
          <w:sz w:val="24"/>
        </w:rPr>
        <w:t> </w:t>
      </w:r>
      <w:r>
        <w:rPr>
          <w:sz w:val="24"/>
        </w:rPr>
        <w:t>ini:</w:t>
      </w:r>
    </w:p>
    <w:p>
      <w:pPr>
        <w:pStyle w:val="ListParagraph"/>
        <w:numPr>
          <w:ilvl w:val="2"/>
          <w:numId w:val="6"/>
        </w:numPr>
        <w:tabs>
          <w:tab w:pos="2381" w:val="left" w:leader="none"/>
        </w:tabs>
        <w:spacing w:line="240" w:lineRule="auto" w:before="41" w:after="0"/>
        <w:ind w:left="2380" w:right="0" w:hanging="361"/>
        <w:jc w:val="left"/>
        <w:rPr>
          <w:sz w:val="24"/>
        </w:rPr>
      </w:pPr>
      <w:r>
        <w:rPr>
          <w:sz w:val="24"/>
        </w:rPr>
        <w:t>Pastikan keamanan dan keselamatan</w:t>
      </w:r>
      <w:r>
        <w:rPr>
          <w:spacing w:val="-1"/>
          <w:sz w:val="24"/>
        </w:rPr>
        <w:t> </w:t>
      </w:r>
      <w:r>
        <w:rPr>
          <w:sz w:val="24"/>
        </w:rPr>
        <w:t>pasien</w:t>
      </w:r>
    </w:p>
    <w:p>
      <w:pPr>
        <w:pStyle w:val="ListParagraph"/>
        <w:numPr>
          <w:ilvl w:val="2"/>
          <w:numId w:val="6"/>
        </w:numPr>
        <w:tabs>
          <w:tab w:pos="2381" w:val="left" w:leader="none"/>
        </w:tabs>
        <w:spacing w:line="240" w:lineRule="auto" w:before="41" w:after="0"/>
        <w:ind w:left="2380" w:right="0" w:hanging="361"/>
        <w:jc w:val="left"/>
        <w:rPr>
          <w:sz w:val="24"/>
        </w:rPr>
      </w:pPr>
      <w:r>
        <w:rPr>
          <w:sz w:val="24"/>
        </w:rPr>
        <w:t>Pastikan bahwa tindakan pencegahan cedera telah</w:t>
      </w:r>
      <w:r>
        <w:rPr>
          <w:spacing w:val="-1"/>
          <w:sz w:val="24"/>
        </w:rPr>
        <w:t> </w:t>
      </w:r>
      <w:r>
        <w:rPr>
          <w:sz w:val="24"/>
        </w:rPr>
        <w:t>dilakukan</w:t>
      </w:r>
    </w:p>
    <w:p>
      <w:pPr>
        <w:pStyle w:val="ListParagraph"/>
        <w:numPr>
          <w:ilvl w:val="2"/>
          <w:numId w:val="6"/>
        </w:numPr>
        <w:tabs>
          <w:tab w:pos="2381" w:val="left" w:leader="none"/>
        </w:tabs>
        <w:spacing w:line="276" w:lineRule="auto" w:before="43" w:after="0"/>
        <w:ind w:left="2380" w:right="956" w:hanging="360"/>
        <w:jc w:val="both"/>
        <w:rPr>
          <w:sz w:val="24"/>
        </w:rPr>
      </w:pPr>
      <w:r>
        <w:rPr>
          <w:sz w:val="24"/>
        </w:rPr>
        <w:t>Jika suatu prosedur telah dilakukan pada pasien yang salah atau dilakukan di tempat yang salah, para klnisi harus memastikan bahwa langkah-langkah yang penting telah diambil untuk melakukan prosedur yang tepat pada pasien yang</w:t>
      </w:r>
      <w:r>
        <w:rPr>
          <w:spacing w:val="-3"/>
          <w:sz w:val="24"/>
        </w:rPr>
        <w:t> </w:t>
      </w:r>
      <w:r>
        <w:rPr>
          <w:sz w:val="24"/>
        </w:rPr>
        <w:t>tepat.</w:t>
      </w:r>
    </w:p>
    <w:p>
      <w:pPr>
        <w:pStyle w:val="BodyText"/>
        <w:rPr>
          <w:sz w:val="28"/>
        </w:rPr>
      </w:pPr>
    </w:p>
    <w:p>
      <w:pPr>
        <w:pStyle w:val="Heading1"/>
        <w:numPr>
          <w:ilvl w:val="0"/>
          <w:numId w:val="6"/>
        </w:numPr>
        <w:tabs>
          <w:tab w:pos="1481" w:val="left" w:leader="none"/>
        </w:tabs>
        <w:spacing w:line="240" w:lineRule="auto" w:before="0" w:after="0"/>
        <w:ind w:left="1480" w:right="0" w:hanging="361"/>
        <w:jc w:val="both"/>
      </w:pPr>
      <w:r>
        <w:rPr/>
        <w:t>Revisi Dan</w:t>
      </w:r>
      <w:r>
        <w:rPr>
          <w:spacing w:val="-1"/>
        </w:rPr>
        <w:t> </w:t>
      </w:r>
      <w:r>
        <w:rPr/>
        <w:t>Audit</w:t>
      </w:r>
    </w:p>
    <w:p>
      <w:pPr>
        <w:pStyle w:val="ListParagraph"/>
        <w:numPr>
          <w:ilvl w:val="1"/>
          <w:numId w:val="6"/>
        </w:numPr>
        <w:tabs>
          <w:tab w:pos="2021" w:val="left" w:leader="none"/>
        </w:tabs>
        <w:spacing w:line="240" w:lineRule="auto" w:before="36" w:after="0"/>
        <w:ind w:left="2020" w:right="0" w:hanging="361"/>
        <w:jc w:val="both"/>
        <w:rPr>
          <w:sz w:val="24"/>
        </w:rPr>
      </w:pPr>
      <w:r>
        <w:rPr>
          <w:sz w:val="24"/>
        </w:rPr>
        <w:t>Kebijakan ini akan dikaji ulang dalam kurun waktu 2</w:t>
      </w:r>
      <w:r>
        <w:rPr>
          <w:spacing w:val="-4"/>
          <w:sz w:val="24"/>
        </w:rPr>
        <w:t> </w:t>
      </w:r>
      <w:r>
        <w:rPr>
          <w:sz w:val="24"/>
        </w:rPr>
        <w:t>tahun</w:t>
      </w:r>
    </w:p>
    <w:p>
      <w:pPr>
        <w:pStyle w:val="ListParagraph"/>
        <w:numPr>
          <w:ilvl w:val="1"/>
          <w:numId w:val="6"/>
        </w:numPr>
        <w:tabs>
          <w:tab w:pos="2021" w:val="left" w:leader="none"/>
        </w:tabs>
        <w:spacing w:line="276" w:lineRule="auto" w:before="41" w:after="0"/>
        <w:ind w:left="2020" w:right="961" w:hanging="360"/>
        <w:jc w:val="both"/>
        <w:rPr>
          <w:sz w:val="24"/>
        </w:rPr>
      </w:pPr>
      <w:r>
        <w:rPr>
          <w:sz w:val="24"/>
        </w:rPr>
        <w:t>Rencana audit akan disusun dengan bantuan audit medik dan panitia keselamatan pasien serta akan dilaksanakan dalam waktu 6 bulan setelah implementasi kebijakan. Audit klinis ini</w:t>
      </w:r>
      <w:r>
        <w:rPr>
          <w:spacing w:val="-1"/>
          <w:sz w:val="24"/>
        </w:rPr>
        <w:t> </w:t>
      </w:r>
      <w:r>
        <w:rPr>
          <w:sz w:val="24"/>
        </w:rPr>
        <w:t>meliputi:</w:t>
      </w:r>
    </w:p>
    <w:p>
      <w:pPr>
        <w:pStyle w:val="ListParagraph"/>
        <w:numPr>
          <w:ilvl w:val="2"/>
          <w:numId w:val="6"/>
        </w:numPr>
        <w:tabs>
          <w:tab w:pos="2381" w:val="left" w:leader="none"/>
        </w:tabs>
        <w:spacing w:line="240" w:lineRule="auto" w:before="1" w:after="0"/>
        <w:ind w:left="2380" w:right="0" w:hanging="361"/>
        <w:jc w:val="left"/>
        <w:rPr>
          <w:sz w:val="24"/>
        </w:rPr>
      </w:pPr>
      <w:r>
        <w:rPr>
          <w:sz w:val="24"/>
        </w:rPr>
        <w:t>Jumlah persentase pasien yang menggunakan gelang</w:t>
      </w:r>
      <w:r>
        <w:rPr>
          <w:spacing w:val="-4"/>
          <w:sz w:val="24"/>
        </w:rPr>
        <w:t> </w:t>
      </w:r>
      <w:r>
        <w:rPr>
          <w:sz w:val="24"/>
        </w:rPr>
        <w:t>pengenal</w:t>
      </w:r>
    </w:p>
    <w:p>
      <w:pPr>
        <w:pStyle w:val="ListParagraph"/>
        <w:numPr>
          <w:ilvl w:val="2"/>
          <w:numId w:val="6"/>
        </w:numPr>
        <w:tabs>
          <w:tab w:pos="2381" w:val="left" w:leader="none"/>
        </w:tabs>
        <w:spacing w:line="240" w:lineRule="auto" w:before="40" w:after="0"/>
        <w:ind w:left="2380" w:right="0" w:hanging="361"/>
        <w:jc w:val="left"/>
        <w:rPr>
          <w:sz w:val="24"/>
        </w:rPr>
      </w:pPr>
      <w:r>
        <w:rPr>
          <w:sz w:val="24"/>
        </w:rPr>
        <w:t>Akurasi dan reliabilitas informasi yang terdapat di gelang</w:t>
      </w:r>
      <w:r>
        <w:rPr>
          <w:spacing w:val="-5"/>
          <w:sz w:val="24"/>
        </w:rPr>
        <w:t> </w:t>
      </w:r>
      <w:r>
        <w:rPr>
          <w:sz w:val="24"/>
        </w:rPr>
        <w:t>pengenal</w:t>
      </w:r>
    </w:p>
    <w:p>
      <w:pPr>
        <w:pStyle w:val="ListParagraph"/>
        <w:numPr>
          <w:ilvl w:val="2"/>
          <w:numId w:val="6"/>
        </w:numPr>
        <w:tabs>
          <w:tab w:pos="2381" w:val="left" w:leader="none"/>
        </w:tabs>
        <w:spacing w:line="240" w:lineRule="auto" w:before="41" w:after="0"/>
        <w:ind w:left="2380" w:right="0" w:hanging="361"/>
        <w:jc w:val="left"/>
        <w:rPr>
          <w:sz w:val="24"/>
        </w:rPr>
      </w:pPr>
      <w:r>
        <w:rPr>
          <w:sz w:val="24"/>
        </w:rPr>
        <w:t>Alasan mengapa pasien tidak menggunakan gelang</w:t>
      </w:r>
      <w:r>
        <w:rPr>
          <w:spacing w:val="-3"/>
          <w:sz w:val="24"/>
        </w:rPr>
        <w:t> </w:t>
      </w:r>
      <w:r>
        <w:rPr>
          <w:sz w:val="24"/>
        </w:rPr>
        <w:t>pengenal</w:t>
      </w:r>
    </w:p>
    <w:p>
      <w:pPr>
        <w:pStyle w:val="ListParagraph"/>
        <w:numPr>
          <w:ilvl w:val="2"/>
          <w:numId w:val="6"/>
        </w:numPr>
        <w:tabs>
          <w:tab w:pos="2381" w:val="left" w:leader="none"/>
        </w:tabs>
        <w:spacing w:line="240" w:lineRule="auto" w:before="43" w:after="0"/>
        <w:ind w:left="2380" w:right="0" w:hanging="361"/>
        <w:jc w:val="left"/>
        <w:rPr>
          <w:sz w:val="24"/>
        </w:rPr>
      </w:pPr>
      <w:r>
        <w:rPr>
          <w:sz w:val="24"/>
        </w:rPr>
        <w:t>Efikasi cara identifikasi</w:t>
      </w:r>
      <w:r>
        <w:rPr>
          <w:spacing w:val="-2"/>
          <w:sz w:val="24"/>
        </w:rPr>
        <w:t> </w:t>
      </w:r>
      <w:r>
        <w:rPr>
          <w:sz w:val="24"/>
        </w:rPr>
        <w:t>lainnya</w:t>
      </w:r>
    </w:p>
    <w:p>
      <w:pPr>
        <w:pStyle w:val="ListParagraph"/>
        <w:numPr>
          <w:ilvl w:val="2"/>
          <w:numId w:val="6"/>
        </w:numPr>
        <w:tabs>
          <w:tab w:pos="2381" w:val="left" w:leader="none"/>
        </w:tabs>
        <w:spacing w:line="240" w:lineRule="auto" w:before="41" w:after="0"/>
        <w:ind w:left="2380" w:right="0" w:hanging="361"/>
        <w:jc w:val="left"/>
        <w:rPr>
          <w:sz w:val="24"/>
        </w:rPr>
      </w:pPr>
      <w:r>
        <w:rPr>
          <w:sz w:val="24"/>
        </w:rPr>
        <w:t>Insiden yang terjadi dan berhubungan dengan</w:t>
      </w:r>
      <w:r>
        <w:rPr>
          <w:spacing w:val="1"/>
          <w:sz w:val="24"/>
        </w:rPr>
        <w:t> </w:t>
      </w:r>
      <w:r>
        <w:rPr>
          <w:sz w:val="24"/>
        </w:rPr>
        <w:t>misidentifikasi</w:t>
      </w:r>
    </w:p>
    <w:p>
      <w:pPr>
        <w:pStyle w:val="ListParagraph"/>
        <w:numPr>
          <w:ilvl w:val="1"/>
          <w:numId w:val="6"/>
        </w:numPr>
        <w:tabs>
          <w:tab w:pos="2021" w:val="left" w:leader="none"/>
        </w:tabs>
        <w:spacing w:line="276" w:lineRule="auto" w:before="42" w:after="0"/>
        <w:ind w:left="2020" w:right="964" w:hanging="360"/>
        <w:jc w:val="left"/>
        <w:rPr>
          <w:sz w:val="24"/>
        </w:rPr>
      </w:pPr>
      <w:r>
        <w:rPr>
          <w:sz w:val="24"/>
        </w:rPr>
        <w:t>Setiap pelaporan insiden yang berhubungan dengan identifikasi pasien akan dipantau dan ditindaklanjuti saat dilakukan revisi</w:t>
      </w:r>
      <w:r>
        <w:rPr>
          <w:spacing w:val="1"/>
          <w:sz w:val="24"/>
        </w:rPr>
        <w:t> </w:t>
      </w:r>
      <w:r>
        <w:rPr>
          <w:sz w:val="24"/>
        </w:rPr>
        <w:t>kebijakan.</w:t>
      </w:r>
    </w:p>
    <w:p>
      <w:pPr>
        <w:spacing w:after="0" w:line="276" w:lineRule="auto"/>
        <w:jc w:val="left"/>
        <w:rPr>
          <w:sz w:val="24"/>
        </w:rPr>
        <w:sectPr>
          <w:headerReference w:type="default" r:id="rId41"/>
          <w:footerReference w:type="default" r:id="rId42"/>
          <w:pgSz w:w="11920" w:h="16850"/>
          <w:pgMar w:header="0" w:footer="1393" w:top="1360" w:bottom="1580" w:left="680" w:right="480"/>
          <w:pgNumType w:start="10"/>
        </w:sectPr>
      </w:pPr>
    </w:p>
    <w:p>
      <w:pPr>
        <w:pStyle w:val="Heading1"/>
        <w:spacing w:before="76"/>
        <w:ind w:left="64" w:right="268" w:firstLine="0"/>
        <w:jc w:val="center"/>
      </w:pPr>
      <w:r>
        <w:rPr/>
        <w:t>Algoritma Identifikasi Pasien</w:t>
      </w:r>
    </w:p>
    <w:p>
      <w:pPr>
        <w:pStyle w:val="BodyText"/>
        <w:spacing w:before="2"/>
        <w:rPr>
          <w:b/>
        </w:rPr>
      </w:pPr>
      <w:r>
        <w:rPr/>
        <w:pict>
          <v:shape style="position:absolute;margin-left:255pt;margin-top:16.261171pt;width:102pt;height:33pt;mso-position-horizontal-relative:page;mso-position-vertical-relative:paragraph;z-index:-15725056;mso-wrap-distance-left:0;mso-wrap-distance-right:0" type="#_x0000_t202" filled="false" stroked="true" strokeweight=".75pt" strokecolor="#000000">
            <v:textbox inset="0,0,0,0">
              <w:txbxContent>
                <w:p>
                  <w:pPr>
                    <w:spacing w:before="65"/>
                    <w:ind w:left="823" w:right="165" w:hanging="639"/>
                    <w:jc w:val="left"/>
                    <w:rPr>
                      <w:sz w:val="20"/>
                    </w:rPr>
                  </w:pPr>
                  <w:r>
                    <w:rPr>
                      <w:sz w:val="20"/>
                    </w:rPr>
                    <w:t>Pasien masuk rumah sakit</w:t>
                  </w:r>
                </w:p>
              </w:txbxContent>
            </v:textbox>
            <v:stroke dashstyle="solid"/>
            <w10:wrap type="topAndBottom"/>
          </v:shape>
        </w:pict>
      </w:r>
    </w:p>
    <w:p>
      <w:pPr>
        <w:pStyle w:val="BodyText"/>
        <w:spacing w:before="5"/>
        <w:rPr>
          <w:b/>
          <w:sz w:val="25"/>
        </w:rPr>
      </w:pPr>
    </w:p>
    <w:p>
      <w:pPr>
        <w:spacing w:before="91"/>
        <w:ind w:left="1722" w:right="0" w:firstLine="0"/>
        <w:jc w:val="left"/>
        <w:rPr>
          <w:sz w:val="20"/>
        </w:rPr>
      </w:pPr>
      <w:r>
        <w:rPr/>
        <w:pict>
          <v:group style="position:absolute;margin-left:31.125pt;margin-top:-49.849033pt;width:534.75pt;height:523.0500pt;mso-position-horizontal-relative:page;mso-position-vertical-relative:paragraph;z-index:-17321472" coordorigin="623,-997" coordsize="10695,10461">
            <v:rect style="position:absolute;left:5100;top:-990;width:2040;height:660" filled="false" stroked="true" strokeweight=".75pt" strokecolor="#000000">
              <v:stroke dashstyle="solid"/>
            </v:rect>
            <v:shape style="position:absolute;left:3255;top:-452;width:5670;height:283" coordorigin="3255,-451" coordsize="5670,283" path="m3255,-168l8925,-168m6045,-451l6045,-168e" filled="false" stroked="true" strokeweight=".75pt" strokecolor="#000000">
              <v:path arrowok="t"/>
              <v:stroke dashstyle="solid"/>
            </v:shape>
            <v:rect style="position:absolute;left:2250;top:10;width:2130;height:477" filled="false" stroked="true" strokeweight=".75pt" strokecolor="#000000">
              <v:stroke dashstyle="solid"/>
            </v:rect>
            <v:shape style="position:absolute;left:3195;top:-205;width:120;height:250" type="#_x0000_t75" stroked="false">
              <v:imagedata r:id="rId45" o:title=""/>
            </v:shape>
            <v:shape style="position:absolute;left:7680;top:10;width:2430;height:1380" coordorigin="7680,11" coordsize="2430,1380" path="m7680,673l10110,673,10110,11,7680,11,7680,673xm7680,1391l10110,1391,10110,701,7680,701,7680,1391xe" filled="false" stroked="true" strokeweight=".75pt" strokecolor="#000000">
              <v:path arrowok="t"/>
              <v:stroke dashstyle="solid"/>
            </v:shape>
            <v:shape style="position:absolute;left:8865;top:-179;width:120;height:250" type="#_x0000_t75" stroked="false">
              <v:imagedata r:id="rId46" o:title=""/>
            </v:shape>
            <v:rect style="position:absolute;left:2130;top:650;width:2250;height:678" filled="false" stroked="true" strokeweight=".75pt" strokecolor="#000000">
              <v:stroke dashstyle="solid"/>
            </v:rect>
            <v:shape style="position:absolute;left:3195;top:356;width:120;height:355" type="#_x0000_t75" stroked="false">
              <v:imagedata r:id="rId47" o:title=""/>
            </v:shape>
            <v:shape style="position:absolute;left:8865;top:508;width:120;height:253" type="#_x0000_t75" stroked="false">
              <v:imagedata r:id="rId48" o:title=""/>
            </v:shape>
            <v:rect style="position:absolute;left:1800;top:1477;width:825;height:435" filled="false" stroked="true" strokeweight=".75pt" strokecolor="#000000">
              <v:stroke dashstyle="solid"/>
            </v:rect>
            <v:shape style="position:absolute;left:2250;top:1200;width:1016;height:284" coordorigin="2250,1201" coordsize="1016,284" path="m2353,1367l2250,1454,2381,1484,2370,1441,2344,1441,2339,1438,2337,1433,2336,1427,2340,1422,2345,1420,2364,1416,2353,1367xm2364,1416l2345,1420,2340,1422,2336,1427,2337,1433,2339,1438,2344,1441,2350,1440,2369,1435,2364,1416xm2369,1435l2350,1440,2344,1441,2370,1441,2369,1435xm3258,1201l3253,1202,2364,1416,2369,1435,3257,1221,3263,1220,3266,1215,3265,1209,3263,1204,3258,1201xe" filled="true" fillcolor="#000000" stroked="false">
              <v:path arrowok="t"/>
              <v:fill type="solid"/>
            </v:shape>
            <v:rect style="position:absolute;left:4005;top:1477;width:825;height:450" filled="false" stroked="true" strokeweight=".75pt" strokecolor="#000000">
              <v:stroke dashstyle="solid"/>
            </v:rect>
            <v:shape style="position:absolute;left:3244;top:1195;width:926;height:285" coordorigin="3244,1196" coordsize="926,285" path="m4052,1432l4039,1480,4170,1454,4153,1439,4076,1439,4071,1437,4052,1432xm4057,1413l4052,1432,4071,1437,4076,1439,4082,1435,4083,1430,4085,1425,4081,1419,4076,1418,4057,1413xm4070,1364l4057,1413,4076,1418,4081,1419,4085,1425,4083,1430,4082,1435,4076,1439,4153,1439,4070,1364xm3252,1196l3247,1199,3244,1209,3247,1215,3252,1216,4052,1432,4057,1413,3258,1197,3252,1196xe" filled="true" fillcolor="#000000" stroked="false">
              <v:path arrowok="t"/>
              <v:fill type="solid"/>
            </v:shape>
            <v:rect style="position:absolute;left:7380;top:1507;width:840;height:420" filled="false" stroked="true" strokeweight=".75pt" strokecolor="#000000">
              <v:stroke dashstyle="solid"/>
            </v:rect>
            <v:shape style="position:absolute;left:7875;top:1257;width:1062;height:336" coordorigin="7875,1257" coordsize="1062,336" path="m7974,1478l7875,1569,8007,1593,7995,1552,7969,1552,7963,1549,7962,1544,7960,1539,7963,1533,7968,1532,7988,1526,7974,1478xm7988,1526l7968,1532,7963,1533,7960,1539,7962,1544,7963,1549,7969,1552,7974,1551,7993,1545,7988,1526xm7993,1545l7974,1551,7969,1552,7995,1552,7993,1545xm8928,1257l8922,1259,7988,1526,7993,1545,8928,1278,8933,1277,8936,1271,8935,1266,8933,1261,8928,1257xe" filled="true" fillcolor="#000000" stroked="false">
              <v:path arrowok="t"/>
              <v:fill type="solid"/>
            </v:shape>
            <v:rect style="position:absolute;left:9705;top:1507;width:870;height:420" filled="false" stroked="true" strokeweight=".75pt" strokecolor="#000000">
              <v:stroke dashstyle="solid"/>
            </v:rect>
            <v:shape style="position:absolute;left:8914;top:1257;width:1196;height:340" coordorigin="8914,1258" coordsize="1196,340" path="m9991,1549l9979,1597,10110,1569,10094,1555,10016,1555,9991,1549xm9996,1529l9991,1549,10016,1555,10021,1552,10023,1547,10024,1541,10021,1536,10016,1534,9996,1529xm10008,1481l9996,1529,10016,1534,10021,1536,10024,1541,10023,1547,10021,1552,10016,1555,10094,1555,10008,1481xm8922,1258l8917,1261,8915,1266,8914,1271,8917,1277,8923,1278,9991,1549,9996,1529,8922,1258xe" filled="true" fillcolor="#000000" stroked="false">
              <v:path arrowok="t"/>
              <v:fill type="solid"/>
            </v:shape>
            <v:rect style="position:absolute;left:630;top:2086;width:3135;height:3750" filled="true" fillcolor="#ffffff" stroked="false">
              <v:fill type="solid"/>
            </v:rect>
            <v:shape style="position:absolute;left:630;top:2086;width:8520;height:4525" coordorigin="630,2087" coordsize="8520,4525" path="m630,5837l3765,5837,3765,2087,630,2087,630,5837xm3645,6612l9150,6612,9150,5877,3645,5877,3645,6612xe" filled="false" stroked="true" strokeweight=".75pt" strokecolor="#000000">
              <v:path arrowok="t"/>
              <v:stroke dashstyle="solid"/>
            </v:shape>
            <v:shape style="position:absolute;left:2190;top:1856;width:120;height:265" type="#_x0000_t75" stroked="false">
              <v:imagedata r:id="rId49" o:title=""/>
            </v:shape>
            <v:shape style="position:absolute;left:4395;top:1856;width:120;height:265" type="#_x0000_t75" stroked="false">
              <v:imagedata r:id="rId49" o:title=""/>
            </v:shape>
            <v:shape style="position:absolute;left:7605;top:1856;width:120;height:265" type="#_x0000_t75" stroked="false">
              <v:imagedata r:id="rId49" o:title=""/>
            </v:shape>
            <v:shape style="position:absolute;left:10170;top:1856;width:120;height:265" type="#_x0000_t75" stroked="false">
              <v:imagedata r:id="rId49" o:title=""/>
            </v:shape>
            <v:shape style="position:absolute;left:4500;top:5695;width:120;height:239" type="#_x0000_t75" stroked="false">
              <v:imagedata r:id="rId50" o:title=""/>
            </v:shape>
            <v:shape style="position:absolute;left:7815;top:5719;width:120;height:222" type="#_x0000_t75" stroked="false">
              <v:imagedata r:id="rId51" o:title=""/>
            </v:shape>
            <v:shape style="position:absolute;left:1190;top:5798;width:1945;height:477" coordorigin="1190,5799" coordsize="1945,477" path="m3015,6156l3015,6276,3115,6226,3041,6226,3045,6221,3045,6210,3041,6206,3115,6206,3015,6156xm1857,5809l1857,6221,1862,6226,3015,6226,3015,6216,1877,6216,1867,6206,1877,6206,1877,5819,1867,5819,1857,5809xm3115,6206l3041,6206,3045,6210,3045,6221,3041,6226,3115,6226,3135,6216,3115,6206xm1877,6206l1867,6206,1877,6216,1877,6206xm3015,6206l1877,6206,1877,6216,3015,6216,3015,6206xm1873,5799l1194,5799,1190,5803,1190,5814,1194,5819,1857,5819,1857,5809,1877,5809,1877,5803,1873,5799xm1877,5809l1857,5809,1867,5819,1877,5819,1877,5809xe" filled="true" fillcolor="#000000" stroked="false">
              <v:path arrowok="t"/>
              <v:fill type="solid"/>
            </v:shape>
            <v:rect style="position:absolute;left:9705;top:2210;width:1605;height:3495" filled="false" stroked="true" strokeweight=".75pt" strokecolor="#000000">
              <v:stroke dashstyle="solid"/>
            </v:rect>
            <v:shape style="position:absolute;left:9465;top:5559;width:1690;height:760" coordorigin="9465,5560" coordsize="1690,760" path="m9585,6200l9465,6260,9585,6320,9585,6270,9559,6270,9555,6265,9555,6254,9559,6250,9585,6250,9585,6200xm9585,6250l9559,6250,9555,6254,9555,6265,9559,6270,9585,6270,9585,6250xm10685,6250l9585,6250,9585,6270,10701,6270,10705,6265,10705,6260,10685,6260,10685,6250xm11151,5560l10690,5560,10685,5564,10685,6260,10695,6250,10705,6250,10705,5580,10695,5580,10705,5570,11155,5570,11155,5564,11151,5560xm10705,6250l10695,6250,10685,6260,10705,6260,10705,6250xm10705,5570l10695,5580,10705,5580,10705,5570xm11155,5570l10705,5570,10705,5580,11151,5580,11155,5575,11155,5570xe" filled="true" fillcolor="#000000" stroked="false">
              <v:path arrowok="t"/>
              <v:fill type="solid"/>
            </v:shape>
            <v:rect style="position:absolute;left:2010;top:6775;width:8670;height:2422" filled="false" stroked="true" strokeweight=".75pt" strokecolor="#000000">
              <v:stroke dashstyle="solid"/>
            </v:rect>
            <v:shape style="position:absolute;left:6360;top:6601;width:120;height:310" type="#_x0000_t75" stroked="false">
              <v:imagedata r:id="rId52" o:title=""/>
            </v:shape>
            <v:shape style="position:absolute;left:3583;top:9187;width:120;height:276" type="#_x0000_t75" stroked="false">
              <v:imagedata r:id="rId53" o:title=""/>
            </v:shape>
            <w10:wrap type="none"/>
          </v:group>
        </w:pict>
      </w:r>
      <w:r>
        <w:rPr/>
        <w:pict>
          <v:shape style="position:absolute;margin-left:384.375pt;margin-top:.900967pt;width:120.75pt;height:33.050pt;mso-position-horizontal-relative:page;mso-position-vertical-relative:paragraph;z-index:15736320" type="#_x0000_t202" filled="false" stroked="false">
            <v:textbox inset="0,0,0,0">
              <w:txbxContent>
                <w:p>
                  <w:pPr>
                    <w:spacing w:line="247" w:lineRule="auto" w:before="65"/>
                    <w:ind w:left="145" w:right="0" w:firstLine="0"/>
                    <w:jc w:val="left"/>
                    <w:rPr>
                      <w:sz w:val="20"/>
                    </w:rPr>
                  </w:pPr>
                  <w:r>
                    <w:rPr>
                      <w:sz w:val="20"/>
                    </w:rPr>
                    <w:t>Dirawat untuk menjalani operasi elektif</w:t>
                  </w:r>
                </w:p>
              </w:txbxContent>
            </v:textbox>
            <w10:wrap type="none"/>
          </v:shape>
        </w:pict>
      </w:r>
      <w:r>
        <w:rPr>
          <w:sz w:val="20"/>
        </w:rPr>
        <w:t>Melalui IGD / Klinik</w:t>
      </w:r>
    </w:p>
    <w:p>
      <w:pPr>
        <w:pStyle w:val="BodyText"/>
        <w:spacing w:before="2"/>
        <w:rPr>
          <w:sz w:val="27"/>
        </w:rPr>
      </w:pPr>
    </w:p>
    <w:p>
      <w:pPr>
        <w:spacing w:line="247" w:lineRule="auto" w:before="91"/>
        <w:ind w:left="1602" w:right="7272" w:firstLine="0"/>
        <w:jc w:val="left"/>
        <w:rPr>
          <w:sz w:val="20"/>
        </w:rPr>
      </w:pPr>
      <w:r>
        <w:rPr/>
        <w:pict>
          <v:shape style="position:absolute;margin-left:384.375pt;margin-top:3.020913pt;width:120.75pt;height:34.450pt;mso-position-horizontal-relative:page;mso-position-vertical-relative:paragraph;z-index:15735808" type="#_x0000_t202" filled="false" stroked="false">
            <v:textbox inset="0,0,0,0">
              <w:txbxContent>
                <w:p>
                  <w:pPr>
                    <w:spacing w:line="242" w:lineRule="auto" w:before="81"/>
                    <w:ind w:left="145" w:right="384" w:firstLine="0"/>
                    <w:jc w:val="left"/>
                    <w:rPr>
                      <w:sz w:val="20"/>
                    </w:rPr>
                  </w:pPr>
                  <w:r>
                    <w:rPr>
                      <w:sz w:val="20"/>
                    </w:rPr>
                    <w:t>Apakah terdapat rekam medis sebelumnya</w:t>
                  </w:r>
                </w:p>
              </w:txbxContent>
            </v:textbox>
            <w10:wrap type="none"/>
          </v:shape>
        </w:pict>
      </w:r>
      <w:r>
        <w:rPr>
          <w:sz w:val="20"/>
        </w:rPr>
        <w:t>Apakah terdapat rekam medis sebelumnya</w:t>
      </w:r>
    </w:p>
    <w:p>
      <w:pPr>
        <w:pStyle w:val="BodyText"/>
        <w:spacing w:before="1"/>
        <w:rPr>
          <w:sz w:val="23"/>
        </w:rPr>
      </w:pPr>
    </w:p>
    <w:p>
      <w:pPr>
        <w:spacing w:after="0"/>
        <w:rPr>
          <w:sz w:val="23"/>
        </w:rPr>
        <w:sectPr>
          <w:headerReference w:type="default" r:id="rId43"/>
          <w:footerReference w:type="default" r:id="rId44"/>
          <w:pgSz w:w="11920" w:h="16850"/>
          <w:pgMar w:header="0" w:footer="1393" w:top="1360" w:bottom="1580" w:left="680" w:right="480"/>
          <w:pgNumType w:start="11"/>
        </w:sectPr>
      </w:pPr>
    </w:p>
    <w:p>
      <w:pPr>
        <w:tabs>
          <w:tab w:pos="3506" w:val="left" w:leader="none"/>
        </w:tabs>
        <w:spacing w:before="91"/>
        <w:ind w:left="1415" w:right="0" w:firstLine="0"/>
        <w:jc w:val="left"/>
        <w:rPr>
          <w:sz w:val="20"/>
        </w:rPr>
      </w:pPr>
      <w:r>
        <w:rPr/>
        <w:pict>
          <v:shape style="position:absolute;margin-left:312pt;margin-top:33.575954pt;width:161.25pt;height:178.5pt;mso-position-horizontal-relative:page;mso-position-vertical-relative:paragraph;z-index:15736832" type="#_x0000_t202" filled="false" stroked="true" strokeweight=".75pt" strokecolor="#000000">
            <v:textbox inset="0,0,0,0">
              <w:txbxContent>
                <w:p>
                  <w:pPr>
                    <w:numPr>
                      <w:ilvl w:val="0"/>
                      <w:numId w:val="9"/>
                    </w:numPr>
                    <w:tabs>
                      <w:tab w:pos="422" w:val="left" w:leader="none"/>
                    </w:tabs>
                    <w:spacing w:before="69"/>
                    <w:ind w:left="325" w:right="140" w:hanging="180"/>
                    <w:jc w:val="both"/>
                    <w:rPr>
                      <w:sz w:val="18"/>
                    </w:rPr>
                  </w:pPr>
                  <w:r>
                    <w:rPr/>
                    <w:tab/>
                  </w:r>
                  <w:r>
                    <w:rPr>
                      <w:sz w:val="18"/>
                    </w:rPr>
                    <w:t>Identitas pasien diperiksa </w:t>
                  </w:r>
                  <w:r>
                    <w:rPr>
                      <w:spacing w:val="-5"/>
                      <w:sz w:val="18"/>
                    </w:rPr>
                    <w:t>dan </w:t>
                  </w:r>
                  <w:r>
                    <w:rPr>
                      <w:sz w:val="18"/>
                    </w:rPr>
                    <w:t>dibandingkan dengan rekam</w:t>
                  </w:r>
                  <w:r>
                    <w:rPr>
                      <w:spacing w:val="-2"/>
                      <w:sz w:val="18"/>
                    </w:rPr>
                    <w:t> </w:t>
                  </w:r>
                  <w:r>
                    <w:rPr>
                      <w:sz w:val="18"/>
                    </w:rPr>
                    <w:t>medis.</w:t>
                  </w:r>
                </w:p>
                <w:p>
                  <w:pPr>
                    <w:numPr>
                      <w:ilvl w:val="0"/>
                      <w:numId w:val="10"/>
                    </w:numPr>
                    <w:tabs>
                      <w:tab w:pos="326" w:val="left" w:leader="none"/>
                    </w:tabs>
                    <w:spacing w:line="276" w:lineRule="auto" w:before="3"/>
                    <w:ind w:left="325" w:right="139" w:hanging="180"/>
                    <w:jc w:val="both"/>
                    <w:rPr>
                      <w:rFonts w:ascii="Carlito"/>
                      <w:sz w:val="18"/>
                    </w:rPr>
                  </w:pPr>
                  <w:r>
                    <w:rPr>
                      <w:rFonts w:ascii="Carlito"/>
                      <w:sz w:val="18"/>
                    </w:rPr>
                    <w:t>Buatlah gelang pengenal berisi nama depan dan tengah, tanggal lahir, nomor rekam</w:t>
                  </w:r>
                  <w:r>
                    <w:rPr>
                      <w:rFonts w:ascii="Carlito"/>
                      <w:spacing w:val="-1"/>
                      <w:sz w:val="18"/>
                    </w:rPr>
                    <w:t> </w:t>
                  </w:r>
                  <w:r>
                    <w:rPr>
                      <w:rFonts w:ascii="Carlito"/>
                      <w:sz w:val="18"/>
                    </w:rPr>
                    <w:t>medis</w:t>
                  </w:r>
                </w:p>
                <w:p>
                  <w:pPr>
                    <w:numPr>
                      <w:ilvl w:val="0"/>
                      <w:numId w:val="10"/>
                    </w:numPr>
                    <w:tabs>
                      <w:tab w:pos="326" w:val="left" w:leader="none"/>
                    </w:tabs>
                    <w:spacing w:line="273" w:lineRule="auto" w:before="0"/>
                    <w:ind w:left="325" w:right="141" w:hanging="180"/>
                    <w:jc w:val="both"/>
                    <w:rPr>
                      <w:rFonts w:ascii="Carlito"/>
                      <w:sz w:val="18"/>
                    </w:rPr>
                  </w:pPr>
                  <w:r>
                    <w:rPr>
                      <w:rFonts w:ascii="Carlito"/>
                      <w:sz w:val="18"/>
                    </w:rPr>
                    <w:t>Bila pasien Alergi, buatlah gelang identifikasi alergi berisi nama, umur, No RM, Jenis</w:t>
                  </w:r>
                  <w:r>
                    <w:rPr>
                      <w:rFonts w:ascii="Carlito"/>
                      <w:spacing w:val="-2"/>
                      <w:sz w:val="18"/>
                    </w:rPr>
                    <w:t> </w:t>
                  </w:r>
                  <w:r>
                    <w:rPr>
                      <w:rFonts w:ascii="Carlito"/>
                      <w:sz w:val="18"/>
                    </w:rPr>
                    <w:t>Alergi</w:t>
                  </w:r>
                </w:p>
                <w:p>
                  <w:pPr>
                    <w:numPr>
                      <w:ilvl w:val="0"/>
                      <w:numId w:val="10"/>
                    </w:numPr>
                    <w:tabs>
                      <w:tab w:pos="326" w:val="left" w:leader="none"/>
                    </w:tabs>
                    <w:spacing w:line="273" w:lineRule="auto" w:before="7"/>
                    <w:ind w:left="325" w:right="140" w:hanging="180"/>
                    <w:jc w:val="both"/>
                    <w:rPr>
                      <w:rFonts w:ascii="Carlito"/>
                      <w:sz w:val="18"/>
                    </w:rPr>
                  </w:pPr>
                  <w:r>
                    <w:rPr>
                      <w:rFonts w:ascii="Carlito"/>
                      <w:sz w:val="18"/>
                    </w:rPr>
                    <w:t>Bila pasien berisiko jatuh, buatlah gelang identifikasi alergi berisi nama, umur, No RM, Tingkat Risiko</w:t>
                  </w:r>
                  <w:r>
                    <w:rPr>
                      <w:rFonts w:ascii="Carlito"/>
                      <w:spacing w:val="-5"/>
                      <w:sz w:val="18"/>
                    </w:rPr>
                    <w:t> </w:t>
                  </w:r>
                  <w:r>
                    <w:rPr>
                      <w:rFonts w:ascii="Carlito"/>
                      <w:sz w:val="18"/>
                    </w:rPr>
                    <w:t>Jatuh</w:t>
                  </w:r>
                </w:p>
                <w:p>
                  <w:pPr>
                    <w:numPr>
                      <w:ilvl w:val="0"/>
                      <w:numId w:val="10"/>
                    </w:numPr>
                    <w:tabs>
                      <w:tab w:pos="326" w:val="left" w:leader="none"/>
                    </w:tabs>
                    <w:spacing w:line="273" w:lineRule="auto" w:before="7"/>
                    <w:ind w:left="325" w:right="142" w:hanging="180"/>
                    <w:jc w:val="both"/>
                    <w:rPr>
                      <w:rFonts w:ascii="Carlito"/>
                      <w:sz w:val="18"/>
                    </w:rPr>
                  </w:pPr>
                  <w:r>
                    <w:rPr>
                      <w:rFonts w:ascii="Carlito"/>
                      <w:sz w:val="18"/>
                    </w:rPr>
                    <w:t>Data di gelang identifikasi diperiksa ulang pada</w:t>
                  </w:r>
                  <w:r>
                    <w:rPr>
                      <w:rFonts w:ascii="Carlito"/>
                      <w:spacing w:val="-1"/>
                      <w:sz w:val="18"/>
                    </w:rPr>
                    <w:t> </w:t>
                  </w:r>
                  <w:r>
                    <w:rPr>
                      <w:rFonts w:ascii="Carlito"/>
                      <w:sz w:val="18"/>
                    </w:rPr>
                    <w:t>pasien</w:t>
                  </w:r>
                </w:p>
              </w:txbxContent>
            </v:textbox>
            <v:stroke dashstyle="solid"/>
            <w10:wrap type="none"/>
          </v:shape>
        </w:pict>
      </w:r>
      <w:r>
        <w:rPr/>
        <w:pict>
          <v:shape style="position:absolute;margin-left:200.25pt;margin-top:33.575954pt;width:64.5pt;height:178.5pt;mso-position-horizontal-relative:page;mso-position-vertical-relative:paragraph;z-index:15737344" type="#_x0000_t202" filled="false" stroked="true" strokeweight=".75pt" strokecolor="#000000">
            <v:textbox inset="0,0,0,0">
              <w:txbxContent>
                <w:p>
                  <w:pPr>
                    <w:pStyle w:val="BodyText"/>
                    <w:spacing w:before="10"/>
                    <w:rPr>
                      <w:rFonts w:ascii="Carlito"/>
                    </w:rPr>
                  </w:pPr>
                </w:p>
                <w:p>
                  <w:pPr>
                    <w:numPr>
                      <w:ilvl w:val="0"/>
                      <w:numId w:val="11"/>
                    </w:numPr>
                    <w:tabs>
                      <w:tab w:pos="326" w:val="left" w:leader="none"/>
                    </w:tabs>
                    <w:spacing w:line="276" w:lineRule="auto" w:before="0"/>
                    <w:ind w:left="325" w:right="228" w:hanging="180"/>
                    <w:jc w:val="both"/>
                    <w:rPr>
                      <w:rFonts w:ascii="Carlito"/>
                      <w:sz w:val="20"/>
                    </w:rPr>
                  </w:pPr>
                  <w:r>
                    <w:rPr>
                      <w:rFonts w:ascii="Carlito"/>
                      <w:w w:val="95"/>
                      <w:sz w:val="20"/>
                    </w:rPr>
                    <w:t>Lengkapi </w:t>
                  </w:r>
                  <w:r>
                    <w:rPr>
                      <w:rFonts w:ascii="Carlito"/>
                      <w:sz w:val="20"/>
                    </w:rPr>
                    <w:t>identitas pasien</w:t>
                  </w:r>
                </w:p>
                <w:p>
                  <w:pPr>
                    <w:numPr>
                      <w:ilvl w:val="0"/>
                      <w:numId w:val="11"/>
                    </w:numPr>
                    <w:tabs>
                      <w:tab w:pos="326" w:val="left" w:leader="none"/>
                    </w:tabs>
                    <w:spacing w:line="276" w:lineRule="auto" w:before="1"/>
                    <w:ind w:left="325" w:right="200" w:hanging="180"/>
                    <w:jc w:val="left"/>
                    <w:rPr>
                      <w:rFonts w:ascii="Carlito"/>
                      <w:sz w:val="20"/>
                    </w:rPr>
                  </w:pPr>
                  <w:r>
                    <w:rPr>
                      <w:rFonts w:ascii="Carlito"/>
                      <w:sz w:val="20"/>
                    </w:rPr>
                    <w:t>Gelang </w:t>
                  </w:r>
                  <w:r>
                    <w:rPr>
                      <w:rFonts w:ascii="Carlito"/>
                      <w:w w:val="95"/>
                      <w:sz w:val="20"/>
                    </w:rPr>
                    <w:t>pengenal </w:t>
                  </w:r>
                  <w:r>
                    <w:rPr>
                      <w:rFonts w:ascii="Carlito"/>
                      <w:sz w:val="20"/>
                    </w:rPr>
                    <w:t>dibuat dan diperiksa ulang pada pasien</w:t>
                  </w:r>
                </w:p>
              </w:txbxContent>
            </v:textbox>
            <v:stroke dashstyle="solid"/>
            <w10:wrap type="none"/>
          </v:shape>
        </w:pict>
      </w:r>
      <w:r>
        <w:rPr>
          <w:sz w:val="20"/>
        </w:rPr>
        <w:t>Ya</w:t>
        <w:tab/>
        <w:t>Tidak</w:t>
      </w:r>
    </w:p>
    <w:p>
      <w:pPr>
        <w:tabs>
          <w:tab w:pos="3590" w:val="left" w:leader="none"/>
        </w:tabs>
        <w:spacing w:before="125"/>
        <w:ind w:left="1415" w:right="0" w:firstLine="0"/>
        <w:jc w:val="left"/>
        <w:rPr>
          <w:sz w:val="20"/>
        </w:rPr>
      </w:pPr>
      <w:r>
        <w:rPr/>
        <w:br w:type="column"/>
      </w:r>
      <w:r>
        <w:rPr>
          <w:sz w:val="20"/>
        </w:rPr>
        <w:t>Ya</w:t>
        <w:tab/>
        <w:t>Tidak</w:t>
      </w:r>
    </w:p>
    <w:p>
      <w:pPr>
        <w:spacing w:after="0"/>
        <w:jc w:val="left"/>
        <w:rPr>
          <w:sz w:val="20"/>
        </w:rPr>
        <w:sectPr>
          <w:type w:val="continuous"/>
          <w:pgSz w:w="11920" w:h="16850"/>
          <w:pgMar w:top="1580" w:bottom="280" w:left="680" w:right="480"/>
          <w:cols w:num="2" w:equalWidth="0">
            <w:col w:w="4016" w:space="1573"/>
            <w:col w:w="5171"/>
          </w:cols>
        </w:sectPr>
      </w:pPr>
    </w:p>
    <w:p>
      <w:pPr>
        <w:pStyle w:val="BodyText"/>
        <w:spacing w:before="9"/>
        <w:rPr>
          <w:sz w:val="21"/>
        </w:rPr>
      </w:pPr>
    </w:p>
    <w:p>
      <w:pPr>
        <w:spacing w:after="0"/>
        <w:rPr>
          <w:sz w:val="21"/>
        </w:rPr>
        <w:sectPr>
          <w:type w:val="continuous"/>
          <w:pgSz w:w="11920" w:h="16850"/>
          <w:pgMar w:top="1580" w:bottom="280" w:left="680" w:right="480"/>
        </w:sectPr>
      </w:pPr>
    </w:p>
    <w:p>
      <w:pPr>
        <w:pStyle w:val="ListParagraph"/>
        <w:numPr>
          <w:ilvl w:val="0"/>
          <w:numId w:val="12"/>
        </w:numPr>
        <w:tabs>
          <w:tab w:pos="223" w:val="left" w:leader="none"/>
        </w:tabs>
        <w:spacing w:line="240" w:lineRule="auto" w:before="92" w:after="0"/>
        <w:ind w:left="282" w:right="38" w:hanging="180"/>
        <w:jc w:val="both"/>
        <w:rPr>
          <w:sz w:val="18"/>
        </w:rPr>
      </w:pPr>
      <w:r>
        <w:rPr>
          <w:sz w:val="18"/>
        </w:rPr>
        <w:t>Identitas pasien diperiksa dari rekam medis.</w:t>
      </w:r>
    </w:p>
    <w:p>
      <w:pPr>
        <w:pStyle w:val="ListParagraph"/>
        <w:numPr>
          <w:ilvl w:val="0"/>
          <w:numId w:val="13"/>
        </w:numPr>
        <w:tabs>
          <w:tab w:pos="283" w:val="left" w:leader="none"/>
        </w:tabs>
        <w:spacing w:line="273" w:lineRule="auto" w:before="6" w:after="0"/>
        <w:ind w:left="282" w:right="40" w:hanging="180"/>
        <w:jc w:val="both"/>
        <w:rPr>
          <w:rFonts w:ascii="Carlito" w:hAnsi="Carlito"/>
          <w:sz w:val="18"/>
        </w:rPr>
      </w:pPr>
      <w:r>
        <w:rPr>
          <w:rFonts w:ascii="Carlito" w:hAnsi="Carlito"/>
          <w:sz w:val="18"/>
        </w:rPr>
        <w:t>Buatlah gelang pengenal berisi nama depan dan tengah, tanggal lahir, nomor rekam</w:t>
      </w:r>
      <w:r>
        <w:rPr>
          <w:rFonts w:ascii="Carlito" w:hAnsi="Carlito"/>
          <w:spacing w:val="-1"/>
          <w:sz w:val="18"/>
        </w:rPr>
        <w:t> </w:t>
      </w:r>
      <w:r>
        <w:rPr>
          <w:rFonts w:ascii="Carlito" w:hAnsi="Carlito"/>
          <w:sz w:val="18"/>
        </w:rPr>
        <w:t>medis</w:t>
      </w:r>
    </w:p>
    <w:p>
      <w:pPr>
        <w:pStyle w:val="ListParagraph"/>
        <w:numPr>
          <w:ilvl w:val="0"/>
          <w:numId w:val="13"/>
        </w:numPr>
        <w:tabs>
          <w:tab w:pos="283" w:val="left" w:leader="none"/>
        </w:tabs>
        <w:spacing w:line="273" w:lineRule="auto" w:before="7" w:after="0"/>
        <w:ind w:left="282" w:right="38" w:hanging="180"/>
        <w:jc w:val="both"/>
        <w:rPr>
          <w:rFonts w:ascii="Carlito" w:hAnsi="Carlito"/>
          <w:sz w:val="18"/>
        </w:rPr>
      </w:pPr>
      <w:r>
        <w:rPr>
          <w:rFonts w:ascii="Carlito" w:hAnsi="Carlito"/>
          <w:sz w:val="18"/>
        </w:rPr>
        <w:t>Bila pasien Alergi, buatlah gelang identifikasi alergi berisi nama, umur, No RM, Jenis</w:t>
      </w:r>
      <w:r>
        <w:rPr>
          <w:rFonts w:ascii="Carlito" w:hAnsi="Carlito"/>
          <w:spacing w:val="-1"/>
          <w:sz w:val="18"/>
        </w:rPr>
        <w:t> </w:t>
      </w:r>
      <w:r>
        <w:rPr>
          <w:rFonts w:ascii="Carlito" w:hAnsi="Carlito"/>
          <w:sz w:val="18"/>
        </w:rPr>
        <w:t>Alergi</w:t>
      </w:r>
    </w:p>
    <w:p>
      <w:pPr>
        <w:pStyle w:val="ListParagraph"/>
        <w:numPr>
          <w:ilvl w:val="0"/>
          <w:numId w:val="13"/>
        </w:numPr>
        <w:tabs>
          <w:tab w:pos="283" w:val="left" w:leader="none"/>
        </w:tabs>
        <w:spacing w:line="276" w:lineRule="auto" w:before="4" w:after="0"/>
        <w:ind w:left="282" w:right="39" w:hanging="180"/>
        <w:jc w:val="both"/>
        <w:rPr>
          <w:rFonts w:ascii="Carlito" w:hAnsi="Carlito"/>
          <w:sz w:val="18"/>
        </w:rPr>
      </w:pPr>
      <w:r>
        <w:rPr/>
        <w:pict>
          <v:shape style="position:absolute;margin-left:72.024002pt;margin-top:5.034976pt;width:88.05pt;height:54.7pt;mso-position-horizontal-relative:page;mso-position-vertical-relative:paragraph;z-index:-17321984" type="#_x0000_t202" filled="false" stroked="false">
            <v:textbox inset="0,0,0,0">
              <w:txbxContent>
                <w:p>
                  <w:pPr>
                    <w:pStyle w:val="BodyText"/>
                    <w:ind w:right="254"/>
                  </w:pPr>
                  <w:r>
                    <w:rPr/>
                    <w:t>• Lengkapi identitas pasien</w:t>
                  </w:r>
                </w:p>
                <w:p>
                  <w:pPr>
                    <w:pStyle w:val="BodyText"/>
                  </w:pPr>
                  <w:r>
                    <w:rPr/>
                    <w:t>• Gelang </w:t>
                  </w:r>
                  <w:r>
                    <w:rPr>
                      <w:spacing w:val="-4"/>
                    </w:rPr>
                    <w:t>pengenal </w:t>
                  </w:r>
                  <w:r>
                    <w:rPr/>
                    <w:t>dibuat dan</w:t>
                  </w:r>
                </w:p>
              </w:txbxContent>
            </v:textbox>
            <w10:wrap type="none"/>
          </v:shape>
        </w:pict>
      </w:r>
      <w:r>
        <w:rPr>
          <w:rFonts w:ascii="Carlito" w:hAnsi="Carlito"/>
          <w:sz w:val="18"/>
        </w:rPr>
        <w:t>Bila pasien berisiko jatuh, buatlah gelang identifikasi alergi berisi nama, umur, No RM, Tingkat </w:t>
      </w:r>
      <w:r>
        <w:rPr>
          <w:rFonts w:ascii="Carlito" w:hAnsi="Carlito"/>
          <w:spacing w:val="-3"/>
          <w:sz w:val="18"/>
        </w:rPr>
        <w:t>Risiko </w:t>
      </w:r>
      <w:r>
        <w:rPr>
          <w:rFonts w:ascii="Carlito" w:hAnsi="Carlito"/>
          <w:sz w:val="18"/>
        </w:rPr>
        <w:t>Jatuh</w:t>
      </w:r>
    </w:p>
    <w:p>
      <w:pPr>
        <w:pStyle w:val="ListParagraph"/>
        <w:numPr>
          <w:ilvl w:val="0"/>
          <w:numId w:val="13"/>
        </w:numPr>
        <w:tabs>
          <w:tab w:pos="283" w:val="left" w:leader="none"/>
        </w:tabs>
        <w:spacing w:line="276" w:lineRule="auto" w:before="0" w:after="0"/>
        <w:ind w:left="282" w:right="38" w:hanging="180"/>
        <w:jc w:val="both"/>
        <w:rPr>
          <w:rFonts w:ascii="Carlito" w:hAnsi="Carlito"/>
          <w:sz w:val="18"/>
        </w:rPr>
      </w:pPr>
      <w:r>
        <w:rPr>
          <w:rFonts w:ascii="Carlito" w:hAnsi="Carlito"/>
          <w:sz w:val="18"/>
        </w:rPr>
        <w:t>Data di gelang identifikasi diperiksa ulang pada</w:t>
      </w:r>
      <w:r>
        <w:rPr>
          <w:rFonts w:ascii="Carlito" w:hAnsi="Carlito"/>
          <w:spacing w:val="-1"/>
          <w:sz w:val="18"/>
        </w:rPr>
        <w:t> </w:t>
      </w:r>
      <w:r>
        <w:rPr>
          <w:rFonts w:ascii="Carlito" w:hAnsi="Carlito"/>
          <w:sz w:val="18"/>
        </w:rPr>
        <w:t>pasien</w:t>
      </w:r>
    </w:p>
    <w:p>
      <w:pPr>
        <w:pStyle w:val="BodyText"/>
        <w:spacing w:before="7"/>
        <w:rPr>
          <w:rFonts w:ascii="Carlito"/>
          <w:sz w:val="17"/>
        </w:rPr>
      </w:pPr>
      <w:r>
        <w:rPr/>
        <w:br w:type="column"/>
      </w:r>
      <w:r>
        <w:rPr>
          <w:rFonts w:ascii="Carlito"/>
          <w:sz w:val="17"/>
        </w:rPr>
      </w:r>
    </w:p>
    <w:p>
      <w:pPr>
        <w:pStyle w:val="ListParagraph"/>
        <w:numPr>
          <w:ilvl w:val="0"/>
          <w:numId w:val="12"/>
        </w:numPr>
        <w:tabs>
          <w:tab w:pos="223" w:val="left" w:leader="none"/>
        </w:tabs>
        <w:spacing w:line="240" w:lineRule="auto" w:before="1" w:after="0"/>
        <w:ind w:left="102" w:right="697" w:firstLine="0"/>
        <w:jc w:val="left"/>
        <w:rPr>
          <w:sz w:val="20"/>
        </w:rPr>
      </w:pPr>
      <w:r>
        <w:rPr>
          <w:spacing w:val="-3"/>
          <w:sz w:val="20"/>
        </w:rPr>
        <w:t>Lengkapi </w:t>
      </w:r>
      <w:r>
        <w:rPr>
          <w:sz w:val="20"/>
        </w:rPr>
        <w:t>identitas pasien</w:t>
      </w:r>
    </w:p>
    <w:p>
      <w:pPr>
        <w:pStyle w:val="ListParagraph"/>
        <w:numPr>
          <w:ilvl w:val="0"/>
          <w:numId w:val="12"/>
        </w:numPr>
        <w:tabs>
          <w:tab w:pos="220" w:val="left" w:leader="none"/>
        </w:tabs>
        <w:spacing w:line="242" w:lineRule="auto" w:before="0" w:after="0"/>
        <w:ind w:left="102" w:right="345" w:firstLine="0"/>
        <w:jc w:val="left"/>
        <w:rPr>
          <w:sz w:val="20"/>
        </w:rPr>
      </w:pPr>
      <w:r>
        <w:rPr>
          <w:sz w:val="20"/>
        </w:rPr>
        <w:t>Gelang identifikasi dibuat dan diperiksa </w:t>
      </w:r>
      <w:r>
        <w:rPr>
          <w:spacing w:val="-4"/>
          <w:sz w:val="20"/>
        </w:rPr>
        <w:t>ulang </w:t>
      </w:r>
      <w:r>
        <w:rPr>
          <w:sz w:val="20"/>
        </w:rPr>
        <w:t>pada</w:t>
      </w:r>
      <w:r>
        <w:rPr>
          <w:spacing w:val="-1"/>
          <w:sz w:val="20"/>
        </w:rPr>
        <w:t> </w:t>
      </w:r>
      <w:r>
        <w:rPr>
          <w:sz w:val="20"/>
        </w:rPr>
        <w:t>pasien</w:t>
      </w:r>
    </w:p>
    <w:p>
      <w:pPr>
        <w:spacing w:after="0" w:line="242" w:lineRule="auto"/>
        <w:jc w:val="left"/>
        <w:rPr>
          <w:sz w:val="20"/>
        </w:rPr>
        <w:sectPr>
          <w:type w:val="continuous"/>
          <w:pgSz w:w="11920" w:h="16850"/>
          <w:pgMar w:top="1580" w:bottom="280" w:left="680" w:right="480"/>
          <w:cols w:num="2" w:equalWidth="0">
            <w:col w:w="2976" w:space="6101"/>
            <w:col w:w="1683"/>
          </w:cols>
        </w:sectPr>
      </w:pPr>
    </w:p>
    <w:p>
      <w:pPr>
        <w:pStyle w:val="BodyText"/>
        <w:rPr>
          <w:sz w:val="19"/>
        </w:rPr>
      </w:pPr>
    </w:p>
    <w:p>
      <w:pPr>
        <w:pStyle w:val="BodyText"/>
        <w:ind w:left="2957"/>
        <w:rPr>
          <w:sz w:val="20"/>
        </w:rPr>
      </w:pPr>
      <w:r>
        <w:rPr>
          <w:position w:val="0"/>
          <w:sz w:val="20"/>
        </w:rPr>
        <w:pict>
          <v:shape style="width:275.25pt;height:36.75pt;mso-position-horizontal-relative:char;mso-position-vertical-relative:line" type="#_x0000_t202" filled="false" stroked="true" strokeweight=".75pt" strokecolor="#000000">
            <w10:anchorlock/>
            <v:textbox inset="0,0,0,0">
              <w:txbxContent>
                <w:p>
                  <w:pPr>
                    <w:spacing w:before="66"/>
                    <w:ind w:left="462" w:right="191" w:firstLine="220"/>
                    <w:jc w:val="left"/>
                    <w:rPr>
                      <w:sz w:val="20"/>
                    </w:rPr>
                  </w:pPr>
                  <w:r>
                    <w:rPr>
                      <w:sz w:val="20"/>
                    </w:rPr>
                    <w:t>Gelang pengenal dipakaikan ke pergelangan tangan pasien yang dominan (misalnya: tangan yang digunakan)</w:t>
                  </w:r>
                </w:p>
              </w:txbxContent>
            </v:textbox>
            <v:stroke dashstyle="solid"/>
          </v:shape>
        </w:pict>
      </w:r>
      <w:r>
        <w:rPr>
          <w:position w:val="0"/>
          <w:sz w:val="20"/>
        </w:rPr>
      </w:r>
    </w:p>
    <w:p>
      <w:pPr>
        <w:pStyle w:val="BodyText"/>
        <w:spacing w:before="1"/>
        <w:rPr>
          <w:sz w:val="9"/>
        </w:rPr>
      </w:pPr>
    </w:p>
    <w:p>
      <w:pPr>
        <w:pStyle w:val="ListParagraph"/>
        <w:numPr>
          <w:ilvl w:val="1"/>
          <w:numId w:val="12"/>
        </w:numPr>
        <w:tabs>
          <w:tab w:pos="1663" w:val="left" w:leader="none"/>
        </w:tabs>
        <w:spacing w:line="271" w:lineRule="auto" w:before="99" w:after="0"/>
        <w:ind w:left="1662" w:right="906" w:hanging="180"/>
        <w:jc w:val="left"/>
        <w:rPr>
          <w:rFonts w:ascii="Carlito" w:hAnsi="Carlito"/>
          <w:sz w:val="20"/>
        </w:rPr>
      </w:pPr>
      <w:r>
        <w:rPr>
          <w:rFonts w:ascii="Carlito" w:hAnsi="Carlito"/>
          <w:sz w:val="20"/>
        </w:rPr>
        <w:t>Gelang pengenal pasien diperiksa, pasien diminta untuk menyebutkan nama lengkap dan tanggal lahirnya sebelum menjalani prosedur,</w:t>
      </w:r>
      <w:r>
        <w:rPr>
          <w:rFonts w:ascii="Carlito" w:hAnsi="Carlito"/>
          <w:spacing w:val="-2"/>
          <w:sz w:val="20"/>
        </w:rPr>
        <w:t> </w:t>
      </w:r>
      <w:r>
        <w:rPr>
          <w:rFonts w:ascii="Carlito" w:hAnsi="Carlito"/>
          <w:sz w:val="20"/>
        </w:rPr>
        <w:t>seperti:</w:t>
      </w:r>
    </w:p>
    <w:p>
      <w:pPr>
        <w:pStyle w:val="ListParagraph"/>
        <w:numPr>
          <w:ilvl w:val="2"/>
          <w:numId w:val="12"/>
        </w:numPr>
        <w:tabs>
          <w:tab w:pos="2022" w:val="left" w:leader="none"/>
          <w:tab w:pos="2023" w:val="left" w:leader="none"/>
        </w:tabs>
        <w:spacing w:line="240" w:lineRule="auto" w:before="8" w:after="0"/>
        <w:ind w:left="2022" w:right="0" w:hanging="361"/>
        <w:jc w:val="left"/>
        <w:rPr>
          <w:rFonts w:ascii="Carlito" w:hAnsi="Carlito"/>
          <w:sz w:val="20"/>
        </w:rPr>
      </w:pPr>
      <w:r>
        <w:rPr>
          <w:rFonts w:ascii="Carlito" w:hAnsi="Carlito"/>
          <w:sz w:val="20"/>
        </w:rPr>
        <w:t>Pengambilan darah/ sampel cairan tubuh</w:t>
      </w:r>
      <w:r>
        <w:rPr>
          <w:rFonts w:ascii="Carlito" w:hAnsi="Carlito"/>
          <w:spacing w:val="-2"/>
          <w:sz w:val="20"/>
        </w:rPr>
        <w:t> </w:t>
      </w:r>
      <w:r>
        <w:rPr>
          <w:rFonts w:ascii="Carlito" w:hAnsi="Carlito"/>
          <w:sz w:val="20"/>
        </w:rPr>
        <w:t>lainnya</w:t>
      </w:r>
    </w:p>
    <w:p>
      <w:pPr>
        <w:pStyle w:val="ListParagraph"/>
        <w:numPr>
          <w:ilvl w:val="2"/>
          <w:numId w:val="12"/>
        </w:numPr>
        <w:tabs>
          <w:tab w:pos="2022" w:val="left" w:leader="none"/>
          <w:tab w:pos="2023" w:val="left" w:leader="none"/>
        </w:tabs>
        <w:spacing w:line="240" w:lineRule="auto" w:before="36" w:after="0"/>
        <w:ind w:left="2022" w:right="0" w:hanging="361"/>
        <w:jc w:val="left"/>
        <w:rPr>
          <w:rFonts w:ascii="Carlito" w:hAnsi="Carlito"/>
          <w:sz w:val="20"/>
        </w:rPr>
      </w:pPr>
      <w:r>
        <w:rPr>
          <w:rFonts w:ascii="Carlito" w:hAnsi="Carlito"/>
          <w:sz w:val="20"/>
        </w:rPr>
        <w:t>Transfusi</w:t>
      </w:r>
      <w:r>
        <w:rPr>
          <w:rFonts w:ascii="Carlito" w:hAnsi="Carlito"/>
          <w:spacing w:val="-1"/>
          <w:sz w:val="20"/>
        </w:rPr>
        <w:t> </w:t>
      </w:r>
      <w:r>
        <w:rPr>
          <w:rFonts w:ascii="Carlito" w:hAnsi="Carlito"/>
          <w:sz w:val="20"/>
        </w:rPr>
        <w:t>darah</w:t>
      </w:r>
    </w:p>
    <w:p>
      <w:pPr>
        <w:pStyle w:val="ListParagraph"/>
        <w:numPr>
          <w:ilvl w:val="2"/>
          <w:numId w:val="12"/>
        </w:numPr>
        <w:tabs>
          <w:tab w:pos="2022" w:val="left" w:leader="none"/>
          <w:tab w:pos="2023" w:val="left" w:leader="none"/>
        </w:tabs>
        <w:spacing w:line="240" w:lineRule="auto" w:before="37" w:after="0"/>
        <w:ind w:left="2022" w:right="0" w:hanging="361"/>
        <w:jc w:val="left"/>
        <w:rPr>
          <w:rFonts w:ascii="Carlito" w:hAnsi="Carlito"/>
          <w:sz w:val="20"/>
        </w:rPr>
      </w:pPr>
      <w:r>
        <w:rPr>
          <w:rFonts w:ascii="Carlito" w:hAnsi="Carlito"/>
          <w:sz w:val="20"/>
        </w:rPr>
        <w:t>Pemberian obat-obatan</w:t>
      </w:r>
    </w:p>
    <w:p>
      <w:pPr>
        <w:pStyle w:val="ListParagraph"/>
        <w:numPr>
          <w:ilvl w:val="2"/>
          <w:numId w:val="12"/>
        </w:numPr>
        <w:tabs>
          <w:tab w:pos="2022" w:val="left" w:leader="none"/>
          <w:tab w:pos="2023" w:val="left" w:leader="none"/>
        </w:tabs>
        <w:spacing w:line="240" w:lineRule="auto" w:before="37" w:after="0"/>
        <w:ind w:left="2022" w:right="0" w:hanging="361"/>
        <w:jc w:val="left"/>
        <w:rPr>
          <w:rFonts w:ascii="Carlito" w:hAnsi="Carlito"/>
          <w:sz w:val="20"/>
        </w:rPr>
      </w:pPr>
      <w:r>
        <w:rPr>
          <w:rFonts w:ascii="Carlito" w:hAnsi="Carlito"/>
          <w:sz w:val="20"/>
        </w:rPr>
        <w:t>Intervensi pembedahan dan prosedur invasif</w:t>
      </w:r>
      <w:r>
        <w:rPr>
          <w:rFonts w:ascii="Carlito" w:hAnsi="Carlito"/>
          <w:spacing w:val="-2"/>
          <w:sz w:val="20"/>
        </w:rPr>
        <w:t> </w:t>
      </w:r>
      <w:r>
        <w:rPr>
          <w:rFonts w:ascii="Carlito" w:hAnsi="Carlito"/>
          <w:sz w:val="20"/>
        </w:rPr>
        <w:t>lainnya</w:t>
      </w:r>
    </w:p>
    <w:p>
      <w:pPr>
        <w:pStyle w:val="ListParagraph"/>
        <w:numPr>
          <w:ilvl w:val="2"/>
          <w:numId w:val="12"/>
        </w:numPr>
        <w:tabs>
          <w:tab w:pos="2022" w:val="left" w:leader="none"/>
          <w:tab w:pos="2023" w:val="left" w:leader="none"/>
        </w:tabs>
        <w:spacing w:line="240" w:lineRule="auto" w:before="36" w:after="0"/>
        <w:ind w:left="2022" w:right="0" w:hanging="361"/>
        <w:jc w:val="left"/>
        <w:rPr>
          <w:rFonts w:ascii="Carlito" w:hAnsi="Carlito"/>
          <w:sz w:val="20"/>
        </w:rPr>
      </w:pPr>
      <w:r>
        <w:rPr>
          <w:rFonts w:ascii="Carlito" w:hAnsi="Carlito"/>
          <w:sz w:val="20"/>
        </w:rPr>
        <w:t>Transfer</w:t>
      </w:r>
      <w:r>
        <w:rPr>
          <w:rFonts w:ascii="Carlito" w:hAnsi="Carlito"/>
          <w:spacing w:val="-1"/>
          <w:sz w:val="20"/>
        </w:rPr>
        <w:t> </w:t>
      </w:r>
      <w:r>
        <w:rPr>
          <w:rFonts w:ascii="Carlito" w:hAnsi="Carlito"/>
          <w:sz w:val="20"/>
        </w:rPr>
        <w:t>pasien</w:t>
      </w:r>
    </w:p>
    <w:p>
      <w:pPr>
        <w:pStyle w:val="ListParagraph"/>
        <w:numPr>
          <w:ilvl w:val="2"/>
          <w:numId w:val="12"/>
        </w:numPr>
        <w:tabs>
          <w:tab w:pos="2022" w:val="left" w:leader="none"/>
          <w:tab w:pos="2023" w:val="left" w:leader="none"/>
        </w:tabs>
        <w:spacing w:line="240" w:lineRule="auto" w:before="37" w:after="0"/>
        <w:ind w:left="2022" w:right="0" w:hanging="361"/>
        <w:jc w:val="left"/>
        <w:rPr>
          <w:rFonts w:ascii="Carlito" w:hAnsi="Carlito"/>
          <w:sz w:val="20"/>
        </w:rPr>
      </w:pPr>
      <w:r>
        <w:rPr/>
        <w:pict>
          <v:shape style="position:absolute;margin-left:345.25pt;margin-top:71.151489pt;width:37.25pt;height:6pt;mso-position-horizontal-relative:page;mso-position-vertical-relative:paragraph;z-index:15735296" coordorigin="6905,1423" coordsize="745,120" path="m7530,1423l7530,1543,7630,1493,7556,1493,7560,1489,7560,1477,7556,1473,7630,1473,7530,1423xm7530,1473l6909,1473,6905,1477,6905,1489,6909,1493,7530,1493,7530,1473xm7630,1473l7556,1473,7560,1477,7560,1489,7556,1493,7630,1493,7650,1483,7630,1473xe" filled="true" fillcolor="#000000" stroked="false">
            <v:path arrowok="t"/>
            <v:fill type="solid"/>
            <w10:wrap type="none"/>
          </v:shape>
        </w:pict>
      </w:r>
      <w:r>
        <w:rPr>
          <w:rFonts w:ascii="Carlito" w:hAnsi="Carlito"/>
          <w:sz w:val="20"/>
        </w:rPr>
        <w:t>Prosedur pemeriksaan radiologi (rontgen, MRI, dan</w:t>
      </w:r>
      <w:r>
        <w:rPr>
          <w:rFonts w:ascii="Carlito" w:hAnsi="Carlito"/>
          <w:spacing w:val="-2"/>
          <w:sz w:val="20"/>
        </w:rPr>
        <w:t> </w:t>
      </w:r>
      <w:r>
        <w:rPr>
          <w:rFonts w:ascii="Carlito" w:hAnsi="Carlito"/>
          <w:sz w:val="20"/>
        </w:rPr>
        <w:t>sebagainya)</w:t>
      </w:r>
    </w:p>
    <w:p>
      <w:pPr>
        <w:pStyle w:val="BodyText"/>
        <w:rPr>
          <w:rFonts w:ascii="Carlito"/>
          <w:sz w:val="20"/>
        </w:rPr>
      </w:pPr>
    </w:p>
    <w:p>
      <w:pPr>
        <w:pStyle w:val="BodyText"/>
        <w:spacing w:before="7"/>
        <w:rPr>
          <w:rFonts w:ascii="Carlito"/>
          <w:sz w:val="16"/>
        </w:rPr>
      </w:pPr>
      <w:r>
        <w:rPr/>
        <w:pict>
          <v:shape style="position:absolute;margin-left:60pt;margin-top:12.500391pt;width:285.75pt;height:90.25pt;mso-position-horizontal-relative:page;mso-position-vertical-relative:paragraph;z-index:-15724032;mso-wrap-distance-left:0;mso-wrap-distance-right:0" type="#_x0000_t202" filled="false" stroked="true" strokeweight=".75pt" strokecolor="#000000">
            <v:textbox inset="0,0,0,0">
              <w:txbxContent>
                <w:p>
                  <w:pPr>
                    <w:numPr>
                      <w:ilvl w:val="0"/>
                      <w:numId w:val="14"/>
                    </w:numPr>
                    <w:tabs>
                      <w:tab w:pos="505" w:val="left" w:leader="none"/>
                    </w:tabs>
                    <w:spacing w:line="273" w:lineRule="auto" w:before="75"/>
                    <w:ind w:left="504" w:right="145" w:hanging="360"/>
                    <w:jc w:val="both"/>
                    <w:rPr>
                      <w:rFonts w:ascii="Carlito"/>
                      <w:sz w:val="20"/>
                    </w:rPr>
                  </w:pPr>
                  <w:r>
                    <w:rPr>
                      <w:rFonts w:ascii="Carlito"/>
                      <w:sz w:val="20"/>
                    </w:rPr>
                    <w:t>Gelang identifikasi harus diperiksa setiap pergantian jaga oleh perawat berikutnya untuk memastikan gelang terpasang dengan baik dan</w:t>
                  </w:r>
                  <w:r>
                    <w:rPr>
                      <w:rFonts w:ascii="Carlito"/>
                      <w:spacing w:val="1"/>
                      <w:sz w:val="20"/>
                    </w:rPr>
                    <w:t> </w:t>
                  </w:r>
                  <w:r>
                    <w:rPr>
                      <w:rFonts w:ascii="Carlito"/>
                      <w:sz w:val="20"/>
                    </w:rPr>
                    <w:t>terbaca.</w:t>
                  </w:r>
                </w:p>
                <w:p>
                  <w:pPr>
                    <w:numPr>
                      <w:ilvl w:val="0"/>
                      <w:numId w:val="14"/>
                    </w:numPr>
                    <w:tabs>
                      <w:tab w:pos="505" w:val="left" w:leader="none"/>
                    </w:tabs>
                    <w:spacing w:before="6"/>
                    <w:ind w:left="504" w:right="0" w:hanging="361"/>
                    <w:jc w:val="both"/>
                    <w:rPr>
                      <w:rFonts w:ascii="Carlito"/>
                      <w:sz w:val="20"/>
                    </w:rPr>
                  </w:pPr>
                  <w:r>
                    <w:rPr>
                      <w:rFonts w:ascii="Carlito"/>
                      <w:sz w:val="20"/>
                    </w:rPr>
                    <w:t>Ganti gelang identifikasi jika terdapat kesalahan</w:t>
                  </w:r>
                  <w:r>
                    <w:rPr>
                      <w:rFonts w:ascii="Carlito"/>
                      <w:spacing w:val="-4"/>
                      <w:sz w:val="20"/>
                    </w:rPr>
                    <w:t> </w:t>
                  </w:r>
                  <w:r>
                    <w:rPr>
                      <w:rFonts w:ascii="Carlito"/>
                      <w:sz w:val="20"/>
                    </w:rPr>
                    <w:t>data</w:t>
                  </w:r>
                </w:p>
                <w:p>
                  <w:pPr>
                    <w:numPr>
                      <w:ilvl w:val="0"/>
                      <w:numId w:val="14"/>
                    </w:numPr>
                    <w:tabs>
                      <w:tab w:pos="505" w:val="left" w:leader="none"/>
                    </w:tabs>
                    <w:spacing w:line="271" w:lineRule="auto" w:before="38"/>
                    <w:ind w:left="504" w:right="143" w:hanging="360"/>
                    <w:jc w:val="both"/>
                    <w:rPr>
                      <w:rFonts w:ascii="Carlito"/>
                      <w:sz w:val="20"/>
                    </w:rPr>
                  </w:pPr>
                  <w:r>
                    <w:rPr>
                      <w:rFonts w:ascii="Carlito"/>
                      <w:sz w:val="20"/>
                    </w:rPr>
                    <w:t>Jangan mencoret atau menimpa tulisan sebelumnya dengan data</w:t>
                  </w:r>
                  <w:r>
                    <w:rPr>
                      <w:rFonts w:ascii="Carlito"/>
                      <w:spacing w:val="-1"/>
                      <w:sz w:val="20"/>
                    </w:rPr>
                    <w:t> </w:t>
                  </w:r>
                  <w:r>
                    <w:rPr>
                      <w:rFonts w:ascii="Carlito"/>
                      <w:sz w:val="20"/>
                    </w:rPr>
                    <w:t>baru</w:t>
                  </w:r>
                </w:p>
              </w:txbxContent>
            </v:textbox>
            <v:stroke dashstyle="solid"/>
            <w10:wrap type="topAndBottom"/>
          </v:shape>
        </w:pict>
      </w:r>
      <w:r>
        <w:rPr/>
        <w:pict>
          <v:shape style="position:absolute;margin-left:380.25pt;margin-top:12.500391pt;width:183pt;height:80.850pt;mso-position-horizontal-relative:page;mso-position-vertical-relative:paragraph;z-index:-15723520;mso-wrap-distance-left:0;mso-wrap-distance-right:0" type="#_x0000_t202" filled="false" stroked="true" strokeweight=".75pt" strokecolor="#000000">
            <v:textbox inset="0,0,0,0">
              <w:txbxContent>
                <w:p>
                  <w:pPr>
                    <w:numPr>
                      <w:ilvl w:val="0"/>
                      <w:numId w:val="15"/>
                    </w:numPr>
                    <w:tabs>
                      <w:tab w:pos="505" w:val="left" w:leader="none"/>
                      <w:tab w:pos="506" w:val="left" w:leader="none"/>
                    </w:tabs>
                    <w:spacing w:line="273" w:lineRule="auto" w:before="75"/>
                    <w:ind w:left="505" w:right="144" w:hanging="360"/>
                    <w:jc w:val="left"/>
                    <w:rPr>
                      <w:rFonts w:ascii="Carlito"/>
                      <w:sz w:val="20"/>
                    </w:rPr>
                  </w:pPr>
                  <w:r>
                    <w:rPr>
                      <w:rFonts w:ascii="Carlito"/>
                      <w:sz w:val="20"/>
                    </w:rPr>
                    <w:t>Lepas gelang identifikasi saat pasien pulang / keluar dari rumah</w:t>
                  </w:r>
                  <w:r>
                    <w:rPr>
                      <w:rFonts w:ascii="Carlito"/>
                      <w:spacing w:val="-4"/>
                      <w:sz w:val="20"/>
                    </w:rPr>
                    <w:t> </w:t>
                  </w:r>
                  <w:r>
                    <w:rPr>
                      <w:rFonts w:ascii="Carlito"/>
                      <w:sz w:val="20"/>
                    </w:rPr>
                    <w:t>sakit</w:t>
                  </w:r>
                </w:p>
                <w:p>
                  <w:pPr>
                    <w:numPr>
                      <w:ilvl w:val="0"/>
                      <w:numId w:val="15"/>
                    </w:numPr>
                    <w:tabs>
                      <w:tab w:pos="505" w:val="left" w:leader="none"/>
                      <w:tab w:pos="506" w:val="left" w:leader="none"/>
                    </w:tabs>
                    <w:spacing w:line="273" w:lineRule="auto" w:before="3"/>
                    <w:ind w:left="505" w:right="145" w:hanging="360"/>
                    <w:jc w:val="left"/>
                    <w:rPr>
                      <w:rFonts w:ascii="Carlito"/>
                      <w:sz w:val="20"/>
                    </w:rPr>
                  </w:pPr>
                  <w:r>
                    <w:rPr>
                      <w:rFonts w:ascii="Carlito"/>
                      <w:sz w:val="20"/>
                    </w:rPr>
                    <w:t>Lepas gelang risiko jatuh bila pasien sudah tidak berisiko untuk</w:t>
                  </w:r>
                  <w:r>
                    <w:rPr>
                      <w:rFonts w:ascii="Carlito"/>
                      <w:spacing w:val="-4"/>
                      <w:sz w:val="20"/>
                    </w:rPr>
                    <w:t> </w:t>
                  </w:r>
                  <w:r>
                    <w:rPr>
                      <w:rFonts w:ascii="Carlito"/>
                      <w:sz w:val="20"/>
                    </w:rPr>
                    <w:t>jatuh</w:t>
                  </w:r>
                </w:p>
              </w:txbxContent>
            </v:textbox>
            <v:stroke dashstyle="solid"/>
            <w10:wrap type="topAndBottom"/>
          </v:shape>
        </w:pict>
      </w:r>
    </w:p>
    <w:p>
      <w:pPr>
        <w:spacing w:after="0"/>
        <w:rPr>
          <w:rFonts w:ascii="Carlito"/>
          <w:sz w:val="16"/>
        </w:rPr>
        <w:sectPr>
          <w:type w:val="continuous"/>
          <w:pgSz w:w="11920" w:h="16850"/>
          <w:pgMar w:top="1580" w:bottom="280" w:left="680" w:right="480"/>
        </w:sectPr>
      </w:pPr>
    </w:p>
    <w:p>
      <w:pPr>
        <w:pStyle w:val="BodyText"/>
        <w:rPr>
          <w:rFonts w:ascii="Carlito"/>
          <w:sz w:val="20"/>
        </w:rPr>
      </w:pPr>
    </w:p>
    <w:p>
      <w:pPr>
        <w:pStyle w:val="BodyText"/>
        <w:spacing w:before="3"/>
        <w:rPr>
          <w:rFonts w:ascii="Carlito"/>
          <w:sz w:val="27"/>
        </w:rPr>
      </w:pPr>
    </w:p>
    <w:p>
      <w:pPr>
        <w:pStyle w:val="Heading1"/>
        <w:spacing w:before="90"/>
        <w:ind w:left="1187" w:firstLine="0"/>
      </w:pPr>
      <w:r>
        <w:rPr/>
        <w:t>B. TEKNIS PELAKSANAAN</w:t>
      </w:r>
    </w:p>
    <w:p>
      <w:pPr>
        <w:pStyle w:val="BodyText"/>
        <w:tabs>
          <w:tab w:pos="3039" w:val="left" w:leader="none"/>
          <w:tab w:pos="4332" w:val="left" w:leader="none"/>
          <w:tab w:pos="5106" w:val="left" w:leader="none"/>
          <w:tab w:pos="6318" w:val="left" w:leader="none"/>
          <w:tab w:pos="7265" w:val="left" w:leader="none"/>
          <w:tab w:pos="8796" w:val="left" w:leader="none"/>
        </w:tabs>
        <w:spacing w:line="360" w:lineRule="auto" w:before="132"/>
        <w:ind w:left="1480" w:right="962" w:firstLine="720"/>
      </w:pPr>
      <w:r>
        <w:rPr/>
        <w:t>Setiap</w:t>
        <w:tab/>
        <w:t>mahasiswa</w:t>
        <w:tab/>
        <w:t>wajib</w:t>
        <w:tab/>
        <w:t>mengikuti</w:t>
        <w:tab/>
        <w:t>seluruh</w:t>
        <w:tab/>
        <w:t>pembelajaran</w:t>
        <w:tab/>
        <w:t>praktikum Manajemen Patient Safety dengan ketentuan sebagai berikut</w:t>
      </w:r>
      <w:r>
        <w:rPr>
          <w:spacing w:val="-2"/>
        </w:rPr>
        <w:t> </w:t>
      </w:r>
      <w:r>
        <w:rPr/>
        <w:t>:</w:t>
      </w:r>
    </w:p>
    <w:p>
      <w:pPr>
        <w:pStyle w:val="ListParagraph"/>
        <w:numPr>
          <w:ilvl w:val="0"/>
          <w:numId w:val="16"/>
        </w:numPr>
        <w:tabs>
          <w:tab w:pos="2201" w:val="left" w:leader="none"/>
        </w:tabs>
        <w:spacing w:line="240" w:lineRule="auto" w:before="0" w:after="0"/>
        <w:ind w:left="2200" w:right="0" w:hanging="361"/>
        <w:jc w:val="left"/>
        <w:rPr>
          <w:sz w:val="24"/>
        </w:rPr>
      </w:pPr>
      <w:r>
        <w:rPr>
          <w:sz w:val="24"/>
        </w:rPr>
        <w:t>Mahasiswa telah mengikuti</w:t>
      </w:r>
      <w:r>
        <w:rPr>
          <w:spacing w:val="-3"/>
          <w:sz w:val="24"/>
        </w:rPr>
        <w:t> </w:t>
      </w:r>
      <w:r>
        <w:rPr>
          <w:sz w:val="24"/>
        </w:rPr>
        <w:t>demonstrasi</w:t>
      </w:r>
    </w:p>
    <w:p>
      <w:pPr>
        <w:pStyle w:val="ListParagraph"/>
        <w:numPr>
          <w:ilvl w:val="0"/>
          <w:numId w:val="16"/>
        </w:numPr>
        <w:tabs>
          <w:tab w:pos="2201" w:val="left" w:leader="none"/>
        </w:tabs>
        <w:spacing w:line="360" w:lineRule="auto" w:before="139" w:after="0"/>
        <w:ind w:left="2200" w:right="964"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0"/>
          <w:numId w:val="16"/>
        </w:numPr>
        <w:tabs>
          <w:tab w:pos="2201" w:val="left" w:leader="none"/>
        </w:tabs>
        <w:spacing w:line="360" w:lineRule="auto" w:before="0" w:after="0"/>
        <w:ind w:left="2200" w:right="963"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0"/>
          <w:numId w:val="16"/>
        </w:numPr>
        <w:tabs>
          <w:tab w:pos="2201" w:val="left" w:leader="none"/>
        </w:tabs>
        <w:spacing w:line="360" w:lineRule="auto" w:before="1" w:after="0"/>
        <w:ind w:left="2200" w:right="961" w:hanging="360"/>
        <w:jc w:val="left"/>
        <w:rPr>
          <w:sz w:val="24"/>
        </w:rPr>
      </w:pPr>
      <w:r>
        <w:rPr>
          <w:sz w:val="24"/>
        </w:rPr>
        <w:t>Wajib mengisi presesnsi setiap kegiatan, merapikan dan mengembalikan alat setelah selesai pada petugas</w:t>
      </w:r>
      <w:r>
        <w:rPr>
          <w:spacing w:val="-2"/>
          <w:sz w:val="24"/>
        </w:rPr>
        <w:t> </w:t>
      </w:r>
      <w:r>
        <w:rPr>
          <w:sz w:val="24"/>
        </w:rPr>
        <w:t>lab.</w:t>
      </w:r>
    </w:p>
    <w:p>
      <w:pPr>
        <w:pStyle w:val="ListParagraph"/>
        <w:numPr>
          <w:ilvl w:val="0"/>
          <w:numId w:val="16"/>
        </w:numPr>
        <w:tabs>
          <w:tab w:pos="2201" w:val="left" w:leader="none"/>
        </w:tabs>
        <w:spacing w:line="360" w:lineRule="auto" w:before="0" w:after="0"/>
        <w:ind w:left="2200" w:right="964"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0"/>
          <w:numId w:val="16"/>
        </w:numPr>
        <w:tabs>
          <w:tab w:pos="2201" w:val="left" w:leader="none"/>
        </w:tabs>
        <w:spacing w:line="240" w:lineRule="auto" w:before="0" w:after="0"/>
        <w:ind w:left="2200" w:right="0" w:hanging="361"/>
        <w:jc w:val="left"/>
        <w:rPr>
          <w:sz w:val="24"/>
        </w:rPr>
      </w:pPr>
      <w:r>
        <w:rPr>
          <w:sz w:val="24"/>
        </w:rPr>
        <w:t>Membuat laporan kegiatan dari hasil kegiatan</w:t>
      </w:r>
      <w:r>
        <w:rPr>
          <w:spacing w:val="-1"/>
          <w:sz w:val="24"/>
        </w:rPr>
        <w:t> </w:t>
      </w:r>
      <w:r>
        <w:rPr>
          <w:sz w:val="24"/>
        </w:rPr>
        <w:t>praktikum</w:t>
      </w:r>
    </w:p>
    <w:p>
      <w:pPr>
        <w:pStyle w:val="ListParagraph"/>
        <w:numPr>
          <w:ilvl w:val="0"/>
          <w:numId w:val="16"/>
        </w:numPr>
        <w:tabs>
          <w:tab w:pos="2201" w:val="left" w:leader="none"/>
        </w:tabs>
        <w:spacing w:line="360" w:lineRule="auto" w:before="137" w:after="0"/>
        <w:ind w:left="2200" w:right="963"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54"/>
          <w:footerReference w:type="default" r:id="rId55"/>
          <w:pgSz w:w="11920" w:h="16850"/>
          <w:pgMar w:header="0" w:footer="1393" w:top="1600" w:bottom="1580" w:left="680" w:right="480"/>
          <w:pgNumType w:start="12"/>
        </w:sectPr>
      </w:pPr>
    </w:p>
    <w:p>
      <w:pPr>
        <w:pStyle w:val="Heading1"/>
        <w:numPr>
          <w:ilvl w:val="1"/>
          <w:numId w:val="5"/>
        </w:numPr>
        <w:tabs>
          <w:tab w:pos="1263" w:val="left" w:leader="none"/>
        </w:tabs>
        <w:spacing w:line="240" w:lineRule="auto" w:before="78" w:after="0"/>
        <w:ind w:left="1262" w:right="0" w:hanging="361"/>
        <w:jc w:val="left"/>
      </w:pPr>
      <w:r>
        <w:rPr/>
        <w:t>PRAKTIKUM 2 (WAKTU : 2 x 170</w:t>
      </w:r>
      <w:r>
        <w:rPr>
          <w:spacing w:val="1"/>
        </w:rPr>
        <w:t> </w:t>
      </w:r>
      <w:r>
        <w:rPr/>
        <w:t>menit)</w:t>
      </w:r>
    </w:p>
    <w:p>
      <w:pPr>
        <w:spacing w:before="137"/>
        <w:ind w:left="0" w:right="4032" w:firstLine="0"/>
        <w:jc w:val="right"/>
        <w:rPr>
          <w:b/>
          <w:sz w:val="24"/>
        </w:rPr>
      </w:pPr>
      <w:r>
        <w:rPr>
          <w:b/>
          <w:sz w:val="24"/>
        </w:rPr>
        <w:t>KOMUNIKASI EFEKTIF</w:t>
      </w:r>
    </w:p>
    <w:p>
      <w:pPr>
        <w:pStyle w:val="BodyText"/>
        <w:spacing w:before="132"/>
        <w:ind w:right="3945"/>
        <w:jc w:val="right"/>
      </w:pPr>
      <w:r>
        <w:rPr/>
        <w:t>Oleh : Edy Suyanto, SST, MPH</w:t>
      </w:r>
    </w:p>
    <w:p>
      <w:pPr>
        <w:pStyle w:val="BodyText"/>
        <w:spacing w:before="6"/>
        <w:rPr>
          <w:sz w:val="36"/>
        </w:rPr>
      </w:pPr>
    </w:p>
    <w:p>
      <w:pPr>
        <w:pStyle w:val="Heading1"/>
        <w:numPr>
          <w:ilvl w:val="2"/>
          <w:numId w:val="5"/>
        </w:numPr>
        <w:tabs>
          <w:tab w:pos="1481" w:val="left" w:leader="none"/>
        </w:tabs>
        <w:spacing w:line="240" w:lineRule="auto" w:before="0" w:after="0"/>
        <w:ind w:left="1480" w:right="0" w:hanging="294"/>
        <w:jc w:val="left"/>
      </w:pPr>
      <w:r>
        <w:rPr/>
        <w:t>LANDASAN</w:t>
      </w:r>
      <w:r>
        <w:rPr>
          <w:spacing w:val="-2"/>
        </w:rPr>
        <w:t> </w:t>
      </w:r>
      <w:r>
        <w:rPr/>
        <w:t>TEORI</w:t>
      </w:r>
    </w:p>
    <w:p>
      <w:pPr>
        <w:pStyle w:val="BodyText"/>
        <w:spacing w:line="360" w:lineRule="auto" w:before="135"/>
        <w:ind w:left="760" w:right="960" w:firstLine="707"/>
        <w:jc w:val="both"/>
      </w:pPr>
      <w:r>
        <w:rPr/>
        <w:t>Manusia sebagai makhluk sosial tentunya selalu memerlukan orang lain dalam menjalankan dan mengembangkan kehidupannya. Hubungan dengan orang lain akan terjalin bila setiap individu melakukan komunikasi diantara sesamanya. Kepuasan dan kenyamanan serta rasa aman yang dicapai oleh individu dalam berhubungan sosial dengan orang lain merupakan hasil dari suatu komunikasi. Komunikasi dalam hal ini menjadi unsur terpenting dalam mewujudkan integritas diri setiap manusia sebagai bagian dari sistem social (Muharamiatul, 2012).</w:t>
      </w:r>
    </w:p>
    <w:p>
      <w:pPr>
        <w:pStyle w:val="BodyText"/>
        <w:spacing w:line="360" w:lineRule="auto"/>
        <w:ind w:left="760" w:right="958" w:firstLine="707"/>
        <w:jc w:val="both"/>
      </w:pPr>
      <w:r>
        <w:rPr/>
        <w:t>Komunikasi yang terjadi dalam kehidupan sehari-hari memberikan dampak yang sangat penting dalam kehidupan, baik secara individual maupun kelompok. Komunikasi yang terputus akan memberikan dampak pada buruknya hubungan antar individu atau kelompok. Tatanan klinik seperti rumah sakit yang dinyatakan sebagai salah satu sistem dari kelompok sosial mempunyai kepentingan yang tinggi pada unsur komunikasi. Komunikasi di lingkungan rumah sakit diyakini sebagai modal utama untuk meningkatkan kualitas pelayanan yang akan ditawarkan kepada konsumennya. Konsumen dalam hal ini juga menyangkut dua sisi yaitu konsumen internal dan konsumen eksternal. Konsumen internal melibatkan unsur hubungan antar individu yang bekerja. Komunikasi di lingkungan rumah sakit diyakini sebagai modal utama untuk meningkatkan kualitas pelayanan yang akan ditawarkan kepada konsumennya. Konsumen dalam hal ini juga menyangkut dua sisi yaitu konsumen internal dan konsumen eksternal. Konsumen internal melibatkan unsur hubungan antar individu yang bekerja di rumah sakit, baik hubungan secara horisontal ataupun hubungan secara vertikal. Hubungan yang terjalin antar tim multidisiplin termasuk keperawatan, unsur penunjang lainnya, unsur adminitrasi sebagai provider merupakan gambaran dari sisi konsumen internal. Sedangkan konsumen eksternal lebih mengarah pada sisi menerima jasa pelayanan, yaitu klien baik secara individual, kelompok, keluarga maupun masyarakat yang ada di rumah sakit. Seringkali hubungan buruk yang terjadi pada suatu rumah sakit, diprediksi penyebabnya adalah buruknya sistem komunikasi antar individu yang terlibat dalam sistem tersebut (Mundakir, 2006). Hal ini terjadi karena beberapa sebab diantaranya adalah :</w:t>
      </w:r>
    </w:p>
    <w:p>
      <w:pPr>
        <w:spacing w:after="0" w:line="360" w:lineRule="auto"/>
        <w:jc w:val="both"/>
        <w:sectPr>
          <w:headerReference w:type="default" r:id="rId56"/>
          <w:footerReference w:type="default" r:id="rId57"/>
          <w:pgSz w:w="11920" w:h="16850"/>
          <w:pgMar w:header="0" w:footer="1393" w:top="1360" w:bottom="1580" w:left="680" w:right="480"/>
          <w:pgNumType w:start="13"/>
        </w:sectPr>
      </w:pPr>
    </w:p>
    <w:p>
      <w:pPr>
        <w:pStyle w:val="ListParagraph"/>
        <w:numPr>
          <w:ilvl w:val="3"/>
          <w:numId w:val="5"/>
        </w:numPr>
        <w:tabs>
          <w:tab w:pos="2008" w:val="left" w:leader="none"/>
          <w:tab w:pos="2009" w:val="left" w:leader="none"/>
        </w:tabs>
        <w:spacing w:line="360" w:lineRule="auto" w:before="73" w:after="0"/>
        <w:ind w:left="1893" w:right="964" w:hanging="425"/>
        <w:jc w:val="left"/>
        <w:rPr>
          <w:sz w:val="24"/>
        </w:rPr>
      </w:pPr>
      <w:r>
        <w:rPr/>
        <w:tab/>
      </w:r>
      <w:r>
        <w:rPr>
          <w:sz w:val="24"/>
        </w:rPr>
        <w:t>Lemahnya pemahaman mengenai penggunaan diri secara terapeutik saat melakukan intraksi dengan</w:t>
      </w:r>
      <w:r>
        <w:rPr>
          <w:spacing w:val="-1"/>
          <w:sz w:val="24"/>
        </w:rPr>
        <w:t> </w:t>
      </w:r>
      <w:r>
        <w:rPr>
          <w:sz w:val="24"/>
        </w:rPr>
        <w:t>klien.</w:t>
      </w:r>
    </w:p>
    <w:p>
      <w:pPr>
        <w:pStyle w:val="ListParagraph"/>
        <w:numPr>
          <w:ilvl w:val="3"/>
          <w:numId w:val="5"/>
        </w:numPr>
        <w:tabs>
          <w:tab w:pos="1817" w:val="left" w:leader="none"/>
        </w:tabs>
        <w:spacing w:line="360" w:lineRule="auto" w:before="1" w:after="0"/>
        <w:ind w:left="1893" w:right="964" w:hanging="425"/>
        <w:jc w:val="left"/>
        <w:rPr>
          <w:sz w:val="24"/>
        </w:rPr>
      </w:pPr>
      <w:r>
        <w:rPr>
          <w:sz w:val="24"/>
        </w:rPr>
        <w:t>Kurangnya kesadaran diri para perawat dalam menjalankan komunikasi dua arah secara</w:t>
      </w:r>
      <w:r>
        <w:rPr>
          <w:spacing w:val="-2"/>
          <w:sz w:val="24"/>
        </w:rPr>
        <w:t> </w:t>
      </w:r>
      <w:r>
        <w:rPr>
          <w:sz w:val="24"/>
        </w:rPr>
        <w:t>terapeutik.</w:t>
      </w:r>
    </w:p>
    <w:p>
      <w:pPr>
        <w:pStyle w:val="ListParagraph"/>
        <w:numPr>
          <w:ilvl w:val="3"/>
          <w:numId w:val="5"/>
        </w:numPr>
        <w:tabs>
          <w:tab w:pos="1817" w:val="left" w:leader="none"/>
        </w:tabs>
        <w:spacing w:line="360" w:lineRule="auto" w:before="0" w:after="0"/>
        <w:ind w:left="1893" w:right="962" w:hanging="425"/>
        <w:jc w:val="left"/>
        <w:rPr>
          <w:sz w:val="24"/>
        </w:rPr>
      </w:pPr>
      <w:r>
        <w:rPr>
          <w:sz w:val="24"/>
        </w:rPr>
        <w:t>Lemahnya penerapan sistem evaluasi tindakan ( kinerja ) individual yang berdampak terhadap lemahnya pengembangan kemampuan diri</w:t>
      </w:r>
      <w:r>
        <w:rPr>
          <w:spacing w:val="-1"/>
          <w:sz w:val="24"/>
        </w:rPr>
        <w:t> </w:t>
      </w:r>
      <w:r>
        <w:rPr>
          <w:sz w:val="24"/>
        </w:rPr>
        <w:t>sendiri.</w:t>
      </w:r>
    </w:p>
    <w:p>
      <w:pPr>
        <w:pStyle w:val="BodyText"/>
        <w:spacing w:before="10"/>
        <w:rPr>
          <w:sz w:val="35"/>
        </w:rPr>
      </w:pPr>
    </w:p>
    <w:p>
      <w:pPr>
        <w:pStyle w:val="BodyText"/>
        <w:ind w:left="217"/>
        <w:jc w:val="center"/>
      </w:pPr>
      <w:r>
        <w:rPr/>
        <w:t>Menurut Muharamiatul (2012), faktor yang mempengaruhi komunikasi antara lain :</w:t>
      </w:r>
    </w:p>
    <w:p>
      <w:pPr>
        <w:pStyle w:val="ListParagraph"/>
        <w:numPr>
          <w:ilvl w:val="0"/>
          <w:numId w:val="17"/>
        </w:numPr>
        <w:tabs>
          <w:tab w:pos="1769" w:val="left" w:leader="none"/>
        </w:tabs>
        <w:spacing w:line="240" w:lineRule="auto" w:before="139" w:after="0"/>
        <w:ind w:left="1768" w:right="0" w:hanging="301"/>
        <w:jc w:val="both"/>
        <w:rPr>
          <w:sz w:val="24"/>
        </w:rPr>
      </w:pPr>
      <w:r>
        <w:rPr>
          <w:sz w:val="24"/>
        </w:rPr>
        <w:t>Situasi atau</w:t>
      </w:r>
      <w:r>
        <w:rPr>
          <w:spacing w:val="-1"/>
          <w:sz w:val="24"/>
        </w:rPr>
        <w:t> </w:t>
      </w:r>
      <w:r>
        <w:rPr>
          <w:sz w:val="24"/>
        </w:rPr>
        <w:t>suasana</w:t>
      </w:r>
    </w:p>
    <w:p>
      <w:pPr>
        <w:pStyle w:val="BodyText"/>
        <w:spacing w:line="360" w:lineRule="auto" w:before="137"/>
        <w:ind w:left="760" w:right="957" w:firstLine="707"/>
        <w:jc w:val="both"/>
      </w:pPr>
      <w:r>
        <w:rPr/>
        <w:t>Situasi atau suasana yang penuh kebisangan akan mempengaruhi baik atau tidaknya pesan diterima oleh komunikan, suara bising yang diterima komunikan saat proses komunikasi berlangsung membuat pesan tidak jelas, kabur, bahkan sulit diterima. Oleh karena itu, sebelum proses komunikasi dilaksanakan, lingkungan harus diciptakan  sedemikian rupa supaya tenang dan nyaman. Komunikasi yang berlangsung dan dilakukan pada waktu yang kurang tepat mungkin diterima dengan kurang tepat pula. Misalnya, apabila perawat memberikan penjelasan kepada orang tua tentang cara menjaga kesterilan luka pada saat orang tua sedang sedih, tentu saja pesan tersebut kurang diterima dengan baik oleh orang tua karena perhatian orang tua tidak berfokus pada pesan yang disampaikan perawat, melainkan pada perasaan sedihnya.</w:t>
      </w:r>
    </w:p>
    <w:p>
      <w:pPr>
        <w:pStyle w:val="BodyText"/>
        <w:spacing w:before="3"/>
        <w:rPr>
          <w:sz w:val="36"/>
        </w:rPr>
      </w:pPr>
    </w:p>
    <w:p>
      <w:pPr>
        <w:pStyle w:val="ListParagraph"/>
        <w:numPr>
          <w:ilvl w:val="0"/>
          <w:numId w:val="17"/>
        </w:numPr>
        <w:tabs>
          <w:tab w:pos="2009" w:val="left" w:leader="none"/>
        </w:tabs>
        <w:spacing w:line="240" w:lineRule="auto" w:before="0" w:after="0"/>
        <w:ind w:left="2008" w:right="0" w:hanging="541"/>
        <w:jc w:val="both"/>
        <w:rPr>
          <w:sz w:val="24"/>
        </w:rPr>
      </w:pPr>
      <w:r>
        <w:rPr>
          <w:sz w:val="24"/>
        </w:rPr>
        <w:t>Kejelasan</w:t>
      </w:r>
      <w:r>
        <w:rPr>
          <w:spacing w:val="-1"/>
          <w:sz w:val="24"/>
        </w:rPr>
        <w:t> </w:t>
      </w:r>
      <w:r>
        <w:rPr>
          <w:sz w:val="24"/>
        </w:rPr>
        <w:t>pesan</w:t>
      </w:r>
    </w:p>
    <w:p>
      <w:pPr>
        <w:pStyle w:val="BodyText"/>
        <w:spacing w:line="360" w:lineRule="auto" w:before="137"/>
        <w:ind w:left="760" w:right="962" w:firstLine="707"/>
        <w:jc w:val="both"/>
      </w:pPr>
      <w:r>
        <w:rPr/>
        <w:t>Kejelasan pesan akan sangat mempengaruhi keefektifan komunikasi. Pesan yang kurang jelas dapat ditafsirkan berbeda oleh komunikan sehingga antara komunikan dan komunikator dapat berbeda persepsi tentang pesan yang disampaikan. Hal ini akan sangat mempengaruhi pencapaian tujuan komunikasi yang dijalankan. Oleh karena itu, komunikator harus memahami pesan sebelum menyampaikannya pada komunikan, dapat dimengerti komunikan dan menggunakan artikulasi dan kalimat yang jelas.</w:t>
      </w:r>
    </w:p>
    <w:p>
      <w:pPr>
        <w:pStyle w:val="BodyText"/>
        <w:spacing w:line="360" w:lineRule="auto"/>
        <w:ind w:left="760" w:right="958" w:firstLine="707"/>
        <w:jc w:val="both"/>
      </w:pPr>
      <w:r>
        <w:rPr/>
        <w:t>Hubungan perawat dengan dokter adalah satu bentuk hubungan interaksi yang telah cukup lama dikenal ketika memberikan bantuan kepada pasien. Perspektif yang berbeda dalam memendang pasien, dalam prakteknya menyebabkan munculnya hambatan-hambatan teknik dalam melakukan proses kolaborasi. Kendala sikologi keilmuan dan individual, factor sosial, serta budaya menempatkan kedua profesi ini memunculkan kebutuhan akan upaya kolaborsi yang dapat menjadikan keduanya lebih solid dengan semangat kepentingan pasien.</w:t>
      </w:r>
    </w:p>
    <w:p>
      <w:pPr>
        <w:spacing w:after="0" w:line="360" w:lineRule="auto"/>
        <w:jc w:val="both"/>
        <w:sectPr>
          <w:headerReference w:type="default" r:id="rId58"/>
          <w:footerReference w:type="default" r:id="rId59"/>
          <w:pgSz w:w="11920" w:h="16850"/>
          <w:pgMar w:header="0" w:footer="1393" w:top="1360" w:bottom="1580" w:left="680" w:right="480"/>
          <w:pgNumType w:start="14"/>
        </w:sectPr>
      </w:pPr>
    </w:p>
    <w:p>
      <w:pPr>
        <w:pStyle w:val="BodyText"/>
        <w:spacing w:line="360" w:lineRule="auto" w:before="73"/>
        <w:ind w:left="760" w:right="960" w:firstLine="707"/>
        <w:jc w:val="both"/>
      </w:pPr>
      <w:r>
        <w:rPr/>
        <w:t>Berbagai penelitian menunjukkan bahwa banyak aspek positif yang dapat timbul jika hubungan kolaborasi dokter dengan perawat berlangsung baik. American Nurses Credentialing Center (ANCC) melakukan risetnya pada 14 Rumah Sakit melaporkan bahwa hubungan dokter dengan perawat bukan hanya mungkin dilakukan, tetapi juga berlangsung pada hasil yang dialami pasien. Terdapat hubungan kolerasi positif antara kualitas huungan dokter perawat dengan kualitas hasil yang didapatkan pasien.</w:t>
      </w:r>
    </w:p>
    <w:p>
      <w:pPr>
        <w:pStyle w:val="BodyText"/>
        <w:spacing w:line="360" w:lineRule="auto" w:before="1"/>
        <w:ind w:left="760" w:right="961" w:firstLine="707"/>
        <w:jc w:val="both"/>
      </w:pPr>
      <w:r>
        <w:rPr/>
        <w:t>Hambatan kolaborasi dokter dengan perawat sering dijumpai pada tingkat profesional dan institusional. Perbedaan status dan kekuasaan tetap menjadi sumber utama ketidaksesuaian yang membatasi pendirian profesional dalam aplikasi kolaborasi. Dokter cenderung pria, dari tingkat ekonomi lebih tinggi dan biasanya fisik lebih besar dibanding perawat, sehingga iklim dan kondisi sosial masih mendkung dominasi dokter. Inti sesungghnya dari konflik perawat dan dokter terletak pada perbedaan sikap profesional mereka terhadap pasien dan cara berkomunikasi diantara keduanya.</w:t>
      </w:r>
    </w:p>
    <w:p>
      <w:pPr>
        <w:pStyle w:val="BodyText"/>
        <w:spacing w:line="360" w:lineRule="auto"/>
        <w:ind w:left="760" w:right="961" w:firstLine="707"/>
        <w:jc w:val="both"/>
      </w:pPr>
      <w:r>
        <w:rPr/>
        <w:t>Dari hasil berbagai penelitian di Rumah Sakit nampaknya perawat dalam memberikan asuhan keperawatan belum dapat melaksanakan fungsi kolaborasi khususnya dengan dokter. Perawat bekerja memberikan pelayanan kepada pasien berdasarkan instruksi medis yang juga didokumentasikan secara baik, sementara dokumentasi asuhan keperawatan meliputi proses keperawatan tidak ada. Disamping itu hasil wawancara penulis dengan beberapa perawat Rumah Sakit Pemerintah dan swasta, mereka menyatakan bahwa banyak kendala yang dihadapi dalam melaksanakan kolaborasi, diantaranya pandangan dokter yang selalu menganggap bahwa perawat merupakan tenaga vokasional, perawat sebagai asistennya, serta kebijakan Rumah Sakit yang kurang mendukung. Isu tersebut jika tidak ditanggapi dengan benar dan proporsional dikhawatirkan dapat menghambat upaya melindungi kepentingan pasien dan masyarakat yang membutuhkan jasa pelayang kesehatan, serta menghambat upaya pengembangan dari keperawatan sebagai profesi (Muharamiatul, 2012).</w:t>
      </w:r>
    </w:p>
    <w:p>
      <w:pPr>
        <w:spacing w:after="0" w:line="360" w:lineRule="auto"/>
        <w:jc w:val="both"/>
        <w:sectPr>
          <w:headerReference w:type="default" r:id="rId60"/>
          <w:footerReference w:type="default" r:id="rId61"/>
          <w:pgSz w:w="11920" w:h="16850"/>
          <w:pgMar w:header="0" w:footer="1393" w:top="1360" w:bottom="1580" w:left="680" w:right="480"/>
          <w:pgNumType w:start="15"/>
        </w:sectPr>
      </w:pPr>
    </w:p>
    <w:p>
      <w:pPr>
        <w:pStyle w:val="Heading1"/>
        <w:numPr>
          <w:ilvl w:val="2"/>
          <w:numId w:val="5"/>
        </w:numPr>
        <w:tabs>
          <w:tab w:pos="1469" w:val="left" w:leader="none"/>
        </w:tabs>
        <w:spacing w:line="240" w:lineRule="auto" w:before="78" w:after="0"/>
        <w:ind w:left="1468" w:right="0" w:hanging="282"/>
        <w:jc w:val="left"/>
      </w:pPr>
      <w:r>
        <w:rPr/>
        <w:t>TEKNIS</w:t>
      </w:r>
      <w:r>
        <w:rPr>
          <w:spacing w:val="-1"/>
        </w:rPr>
        <w:t> </w:t>
      </w:r>
      <w:r>
        <w:rPr/>
        <w:t>PELAKSANAAN</w:t>
      </w:r>
    </w:p>
    <w:p>
      <w:pPr>
        <w:pStyle w:val="BodyText"/>
        <w:tabs>
          <w:tab w:pos="3039" w:val="left" w:leader="none"/>
          <w:tab w:pos="4332" w:val="left" w:leader="none"/>
          <w:tab w:pos="5106" w:val="left" w:leader="none"/>
          <w:tab w:pos="6318" w:val="left" w:leader="none"/>
          <w:tab w:pos="7265" w:val="left" w:leader="none"/>
          <w:tab w:pos="8796" w:val="left" w:leader="none"/>
        </w:tabs>
        <w:spacing w:line="360" w:lineRule="auto" w:before="132"/>
        <w:ind w:left="1480" w:right="962" w:firstLine="720"/>
      </w:pPr>
      <w:r>
        <w:rPr/>
        <w:t>Setiap</w:t>
        <w:tab/>
        <w:t>mahasiswa</w:t>
        <w:tab/>
        <w:t>wajib</w:t>
        <w:tab/>
        <w:t>mengikuti</w:t>
        <w:tab/>
        <w:t>seluruh</w:t>
        <w:tab/>
        <w:t>pembelajaran</w:t>
        <w:tab/>
        <w:t>praktikum Manajemen Patient Safety dengan ketentuan sebagai berikut</w:t>
      </w:r>
      <w:r>
        <w:rPr>
          <w:spacing w:val="-2"/>
        </w:rPr>
        <w:t> </w:t>
      </w:r>
      <w:r>
        <w:rPr/>
        <w:t>:</w:t>
      </w:r>
    </w:p>
    <w:p>
      <w:pPr>
        <w:pStyle w:val="ListParagraph"/>
        <w:numPr>
          <w:ilvl w:val="3"/>
          <w:numId w:val="5"/>
        </w:numPr>
        <w:tabs>
          <w:tab w:pos="2561" w:val="left" w:leader="none"/>
        </w:tabs>
        <w:spacing w:line="240" w:lineRule="auto" w:before="1" w:after="0"/>
        <w:ind w:left="2560" w:right="0" w:hanging="361"/>
        <w:jc w:val="left"/>
        <w:rPr>
          <w:sz w:val="24"/>
        </w:rPr>
      </w:pPr>
      <w:r>
        <w:rPr>
          <w:sz w:val="24"/>
        </w:rPr>
        <w:t>Mahasiswa telah mengikuti</w:t>
      </w:r>
      <w:r>
        <w:rPr>
          <w:spacing w:val="-3"/>
          <w:sz w:val="24"/>
        </w:rPr>
        <w:t> </w:t>
      </w:r>
      <w:r>
        <w:rPr>
          <w:sz w:val="24"/>
        </w:rPr>
        <w:t>demonstrasi</w:t>
      </w:r>
    </w:p>
    <w:p>
      <w:pPr>
        <w:pStyle w:val="ListParagraph"/>
        <w:numPr>
          <w:ilvl w:val="3"/>
          <w:numId w:val="5"/>
        </w:numPr>
        <w:tabs>
          <w:tab w:pos="2561" w:val="left" w:leader="none"/>
        </w:tabs>
        <w:spacing w:line="360" w:lineRule="auto" w:before="139" w:after="0"/>
        <w:ind w:left="2560" w:right="962"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3"/>
          <w:numId w:val="5"/>
        </w:numPr>
        <w:tabs>
          <w:tab w:pos="2561" w:val="left" w:leader="none"/>
        </w:tabs>
        <w:spacing w:line="360" w:lineRule="auto" w:before="0" w:after="0"/>
        <w:ind w:left="2560" w:right="965" w:hanging="360"/>
        <w:jc w:val="left"/>
        <w:rPr>
          <w:sz w:val="24"/>
        </w:rPr>
      </w:pPr>
      <w:r>
        <w:rPr>
          <w:sz w:val="24"/>
        </w:rPr>
        <w:t>Wajib mentaati tata tertib yang berlaku di laboratorium keperawatan maupun yang berlaku di tatanan</w:t>
      </w:r>
      <w:r>
        <w:rPr>
          <w:spacing w:val="-3"/>
          <w:sz w:val="24"/>
        </w:rPr>
        <w:t> </w:t>
      </w:r>
      <w:r>
        <w:rPr>
          <w:sz w:val="24"/>
        </w:rPr>
        <w:t>nyata</w:t>
      </w:r>
    </w:p>
    <w:p>
      <w:pPr>
        <w:pStyle w:val="ListParagraph"/>
        <w:numPr>
          <w:ilvl w:val="3"/>
          <w:numId w:val="5"/>
        </w:numPr>
        <w:tabs>
          <w:tab w:pos="2561" w:val="left" w:leader="none"/>
        </w:tabs>
        <w:spacing w:line="360" w:lineRule="auto" w:before="0" w:after="0"/>
        <w:ind w:left="2560" w:right="967" w:hanging="360"/>
        <w:jc w:val="left"/>
        <w:rPr>
          <w:sz w:val="24"/>
        </w:rPr>
      </w:pPr>
      <w:r>
        <w:rPr>
          <w:sz w:val="24"/>
        </w:rPr>
        <w:t>Wajib mengisi presesnsi setiap kegiatan, merapikan dan mengembalikan alat setelah selesai pada petugas</w:t>
      </w:r>
      <w:r>
        <w:rPr>
          <w:spacing w:val="-1"/>
          <w:sz w:val="24"/>
        </w:rPr>
        <w:t> </w:t>
      </w:r>
      <w:r>
        <w:rPr>
          <w:sz w:val="24"/>
        </w:rPr>
        <w:t>lab.</w:t>
      </w:r>
    </w:p>
    <w:p>
      <w:pPr>
        <w:pStyle w:val="ListParagraph"/>
        <w:numPr>
          <w:ilvl w:val="3"/>
          <w:numId w:val="5"/>
        </w:numPr>
        <w:tabs>
          <w:tab w:pos="2561" w:val="left" w:leader="none"/>
        </w:tabs>
        <w:spacing w:line="360" w:lineRule="auto" w:before="1" w:after="0"/>
        <w:ind w:left="2560" w:right="964"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3"/>
          <w:numId w:val="5"/>
        </w:numPr>
        <w:tabs>
          <w:tab w:pos="2561" w:val="left" w:leader="none"/>
        </w:tabs>
        <w:spacing w:line="240" w:lineRule="auto" w:before="0" w:after="0"/>
        <w:ind w:left="2560" w:right="0" w:hanging="361"/>
        <w:jc w:val="left"/>
        <w:rPr>
          <w:sz w:val="24"/>
        </w:rPr>
      </w:pPr>
      <w:r>
        <w:rPr>
          <w:sz w:val="24"/>
        </w:rPr>
        <w:t>Membuat laporan kegiatan dari hasil kegiatan</w:t>
      </w:r>
      <w:r>
        <w:rPr>
          <w:spacing w:val="-1"/>
          <w:sz w:val="24"/>
        </w:rPr>
        <w:t> </w:t>
      </w:r>
      <w:r>
        <w:rPr>
          <w:sz w:val="24"/>
        </w:rPr>
        <w:t>praktikum</w:t>
      </w:r>
    </w:p>
    <w:p>
      <w:pPr>
        <w:pStyle w:val="ListParagraph"/>
        <w:numPr>
          <w:ilvl w:val="3"/>
          <w:numId w:val="5"/>
        </w:numPr>
        <w:tabs>
          <w:tab w:pos="2561" w:val="left" w:leader="none"/>
        </w:tabs>
        <w:spacing w:line="360" w:lineRule="auto" w:before="144" w:after="0"/>
        <w:ind w:left="2560" w:right="965"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62"/>
          <w:footerReference w:type="default" r:id="rId63"/>
          <w:pgSz w:w="11920" w:h="16850"/>
          <w:pgMar w:header="0" w:footer="1393" w:top="1360" w:bottom="1580" w:left="680" w:right="480"/>
          <w:pgNumType w:start="16"/>
        </w:sectPr>
      </w:pPr>
    </w:p>
    <w:p>
      <w:pPr>
        <w:pStyle w:val="Heading1"/>
        <w:numPr>
          <w:ilvl w:val="1"/>
          <w:numId w:val="5"/>
        </w:numPr>
        <w:tabs>
          <w:tab w:pos="1480" w:val="left" w:leader="none"/>
          <w:tab w:pos="1481" w:val="left" w:leader="none"/>
        </w:tabs>
        <w:spacing w:line="240" w:lineRule="auto" w:before="78" w:after="0"/>
        <w:ind w:left="1480" w:right="0" w:hanging="721"/>
        <w:jc w:val="left"/>
      </w:pPr>
      <w:r>
        <w:rPr/>
        <w:t>PRAKTIKUM 3 (WAKTU : 3 x 170</w:t>
      </w:r>
      <w:r>
        <w:rPr>
          <w:spacing w:val="1"/>
        </w:rPr>
        <w:t> </w:t>
      </w:r>
      <w:r>
        <w:rPr/>
        <w:t>menit)</w:t>
      </w:r>
    </w:p>
    <w:p>
      <w:pPr>
        <w:spacing w:before="137"/>
        <w:ind w:left="3953" w:right="0" w:firstLine="0"/>
        <w:jc w:val="left"/>
        <w:rPr>
          <w:b/>
          <w:sz w:val="24"/>
        </w:rPr>
      </w:pPr>
      <w:r>
        <w:rPr>
          <w:b/>
          <w:sz w:val="24"/>
        </w:rPr>
        <w:t>KEWASPADAAN OBAT</w:t>
      </w:r>
    </w:p>
    <w:p>
      <w:pPr>
        <w:pStyle w:val="BodyText"/>
        <w:spacing w:before="135"/>
        <w:ind w:left="2262"/>
        <w:jc w:val="both"/>
      </w:pPr>
      <w:r>
        <w:rPr/>
        <w:t>Oleh : Maria Diah Ciptaningtyas, S.Kep., Ns., M.Kep., Sp.MB</w:t>
      </w:r>
    </w:p>
    <w:p>
      <w:pPr>
        <w:pStyle w:val="BodyText"/>
        <w:rPr>
          <w:sz w:val="26"/>
        </w:rPr>
      </w:pPr>
    </w:p>
    <w:p>
      <w:pPr>
        <w:pStyle w:val="BodyText"/>
        <w:spacing w:before="4"/>
        <w:rPr>
          <w:sz w:val="22"/>
        </w:rPr>
      </w:pPr>
    </w:p>
    <w:p>
      <w:pPr>
        <w:pStyle w:val="Heading1"/>
        <w:numPr>
          <w:ilvl w:val="2"/>
          <w:numId w:val="5"/>
        </w:numPr>
        <w:tabs>
          <w:tab w:pos="1481" w:val="left" w:leader="none"/>
        </w:tabs>
        <w:spacing w:line="240" w:lineRule="auto" w:before="1" w:after="0"/>
        <w:ind w:left="1480" w:right="0" w:hanging="294"/>
        <w:jc w:val="left"/>
      </w:pPr>
      <w:r>
        <w:rPr/>
        <w:t>LANDASAN</w:t>
      </w:r>
      <w:r>
        <w:rPr>
          <w:spacing w:val="-2"/>
        </w:rPr>
        <w:t> </w:t>
      </w:r>
      <w:r>
        <w:rPr/>
        <w:t>TEORI</w:t>
      </w:r>
    </w:p>
    <w:p>
      <w:pPr>
        <w:pStyle w:val="BodyText"/>
        <w:spacing w:before="129"/>
        <w:ind w:left="1187" w:right="1026" w:firstLine="575"/>
        <w:jc w:val="both"/>
      </w:pPr>
      <w:r>
        <w:rPr>
          <w:i/>
        </w:rPr>
        <w:t>High  alert  medications  </w:t>
      </w:r>
      <w:r>
        <w:rPr/>
        <w:t>memiliki  risiko  yang  lebih  tinggi  dalam  menyebabkan komplikasi, efek samping, atau bahaya. Hal ini dapat dikarenakan adanya rentang dosis terapeutik dan keamanan yang sempit atau karena insidens yang tinggi akan terjadinya kesalahan.</w:t>
      </w:r>
    </w:p>
    <w:p>
      <w:pPr>
        <w:pStyle w:val="BodyText"/>
        <w:ind w:left="1326"/>
        <w:jc w:val="both"/>
      </w:pPr>
      <w:r>
        <w:rPr/>
        <w:t>Yang termasuk obat High Alert:</w:t>
      </w:r>
    </w:p>
    <w:p>
      <w:pPr>
        <w:spacing w:before="7"/>
        <w:ind w:left="2310" w:right="0" w:firstLine="0"/>
        <w:jc w:val="both"/>
        <w:rPr>
          <w:b/>
          <w:sz w:val="15"/>
        </w:rPr>
      </w:pPr>
      <w:r>
        <w:rPr>
          <w:b/>
          <w:sz w:val="23"/>
        </w:rPr>
        <w:t>Tabel Obat-obatan dalam Kategori High Alert Medications</w:t>
      </w:r>
      <w:r>
        <w:rPr>
          <w:b/>
          <w:sz w:val="15"/>
        </w:rPr>
        <w:t>1</w:t>
      </w:r>
    </w:p>
    <w:p>
      <w:pPr>
        <w:pStyle w:val="BodyText"/>
        <w:spacing w:before="7"/>
        <w:rPr>
          <w:b/>
          <w:sz w:val="20"/>
        </w:rPr>
      </w:pPr>
    </w:p>
    <w:tbl>
      <w:tblPr>
        <w:tblW w:w="0" w:type="auto"/>
        <w:jc w:val="left"/>
        <w:tblInd w:w="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321"/>
      </w:tblGrid>
      <w:tr>
        <w:trPr>
          <w:trHeight w:val="253" w:hRule="atLeast"/>
        </w:trPr>
        <w:tc>
          <w:tcPr>
            <w:tcW w:w="9321" w:type="dxa"/>
            <w:shd w:val="clear" w:color="auto" w:fill="4E81BC"/>
          </w:tcPr>
          <w:p>
            <w:pPr>
              <w:pStyle w:val="TableParagraph"/>
              <w:tabs>
                <w:tab w:pos="4907" w:val="left" w:leader="none"/>
              </w:tabs>
              <w:spacing w:line="219" w:lineRule="exact" w:before="14"/>
              <w:ind w:left="100"/>
              <w:rPr>
                <w:b/>
                <w:sz w:val="21"/>
              </w:rPr>
            </w:pPr>
            <w:r>
              <w:rPr>
                <w:b/>
                <w:color w:val="FFFFFF"/>
                <w:sz w:val="21"/>
              </w:rPr>
              <w:t>Kategori /</w:t>
            </w:r>
            <w:r>
              <w:rPr>
                <w:b/>
                <w:color w:val="FFFFFF"/>
                <w:spacing w:val="-4"/>
                <w:sz w:val="21"/>
              </w:rPr>
              <w:t> </w:t>
            </w:r>
            <w:r>
              <w:rPr>
                <w:b/>
                <w:color w:val="FFFFFF"/>
                <w:sz w:val="21"/>
              </w:rPr>
              <w:t>Kelas Obat-obatan</w:t>
              <w:tab/>
              <w:t>Jenis obat</w:t>
            </w:r>
          </w:p>
        </w:tc>
      </w:tr>
      <w:tr>
        <w:trPr>
          <w:trHeight w:val="388" w:hRule="atLeast"/>
        </w:trPr>
        <w:tc>
          <w:tcPr>
            <w:tcW w:w="9321" w:type="dxa"/>
            <w:tcBorders>
              <w:top w:val="single" w:sz="34" w:space="0" w:color="4E81BC"/>
            </w:tcBorders>
          </w:tcPr>
          <w:p>
            <w:pPr>
              <w:pStyle w:val="TableParagraph"/>
              <w:tabs>
                <w:tab w:pos="4699" w:val="left" w:leader="none"/>
              </w:tabs>
              <w:spacing w:before="77"/>
              <w:ind w:left="100"/>
              <w:rPr>
                <w:sz w:val="21"/>
              </w:rPr>
            </w:pPr>
            <w:r>
              <w:rPr>
                <w:b/>
                <w:sz w:val="21"/>
              </w:rPr>
              <w:t>Agonis adnergik</w:t>
            </w:r>
            <w:r>
              <w:rPr>
                <w:b/>
                <w:spacing w:val="-5"/>
                <w:sz w:val="21"/>
              </w:rPr>
              <w:t> </w:t>
            </w:r>
            <w:r>
              <w:rPr>
                <w:b/>
                <w:sz w:val="21"/>
              </w:rPr>
              <w:t>IV</w:t>
              <w:tab/>
            </w:r>
            <w:r>
              <w:rPr>
                <w:sz w:val="21"/>
              </w:rPr>
              <w:t>Epinefrin, fenilefrin, norepinefrin, isoproterenol</w:t>
            </w:r>
          </w:p>
        </w:tc>
      </w:tr>
      <w:tr>
        <w:trPr>
          <w:trHeight w:val="376" w:hRule="atLeast"/>
        </w:trPr>
        <w:tc>
          <w:tcPr>
            <w:tcW w:w="9321" w:type="dxa"/>
          </w:tcPr>
          <w:p>
            <w:pPr>
              <w:pStyle w:val="TableParagraph"/>
              <w:tabs>
                <w:tab w:pos="4680" w:val="left" w:leader="none"/>
              </w:tabs>
              <w:spacing w:before="63"/>
              <w:ind w:left="100"/>
              <w:rPr>
                <w:sz w:val="21"/>
              </w:rPr>
            </w:pPr>
            <w:r>
              <w:rPr>
                <w:b/>
                <w:sz w:val="21"/>
              </w:rPr>
              <w:t>Antagonis</w:t>
            </w:r>
            <w:r>
              <w:rPr>
                <w:b/>
                <w:spacing w:val="-1"/>
                <w:sz w:val="21"/>
              </w:rPr>
              <w:t> </w:t>
            </w:r>
            <w:r>
              <w:rPr>
                <w:b/>
                <w:sz w:val="21"/>
              </w:rPr>
              <w:t>adrenergic IV</w:t>
              <w:tab/>
            </w:r>
            <w:r>
              <w:rPr>
                <w:sz w:val="21"/>
              </w:rPr>
              <w:t>Propanolol, metoprolol, labetalol</w:t>
            </w:r>
          </w:p>
        </w:tc>
      </w:tr>
      <w:tr>
        <w:trPr>
          <w:trHeight w:val="381" w:hRule="atLeast"/>
        </w:trPr>
        <w:tc>
          <w:tcPr>
            <w:tcW w:w="9321" w:type="dxa"/>
          </w:tcPr>
          <w:p>
            <w:pPr>
              <w:pStyle w:val="TableParagraph"/>
              <w:tabs>
                <w:tab w:pos="4680" w:val="left" w:leader="none"/>
              </w:tabs>
              <w:spacing w:before="65"/>
              <w:ind w:left="100"/>
              <w:rPr>
                <w:sz w:val="21"/>
              </w:rPr>
            </w:pPr>
            <w:r>
              <w:rPr>
                <w:b/>
                <w:sz w:val="21"/>
              </w:rPr>
              <w:t>Agen anestesi (umum, inhalasi,</w:t>
            </w:r>
            <w:r>
              <w:rPr>
                <w:b/>
                <w:spacing w:val="-5"/>
                <w:sz w:val="21"/>
              </w:rPr>
              <w:t> </w:t>
            </w:r>
            <w:r>
              <w:rPr>
                <w:b/>
                <w:sz w:val="21"/>
              </w:rPr>
              <w:t>dan IV)</w:t>
              <w:tab/>
            </w:r>
            <w:r>
              <w:rPr>
                <w:sz w:val="21"/>
              </w:rPr>
              <w:t>Propofol, ketamin</w:t>
            </w:r>
          </w:p>
        </w:tc>
      </w:tr>
      <w:tr>
        <w:trPr>
          <w:trHeight w:val="378" w:hRule="atLeast"/>
        </w:trPr>
        <w:tc>
          <w:tcPr>
            <w:tcW w:w="9321" w:type="dxa"/>
          </w:tcPr>
          <w:p>
            <w:pPr>
              <w:pStyle w:val="TableParagraph"/>
              <w:tabs>
                <w:tab w:pos="4723" w:val="left" w:leader="none"/>
              </w:tabs>
              <w:spacing w:before="63"/>
              <w:ind w:left="100"/>
              <w:rPr>
                <w:sz w:val="21"/>
              </w:rPr>
            </w:pPr>
            <w:r>
              <w:rPr>
                <w:b/>
                <w:sz w:val="21"/>
              </w:rPr>
              <w:t>Anti-aritmia</w:t>
            </w:r>
            <w:r>
              <w:rPr>
                <w:b/>
                <w:spacing w:val="-2"/>
                <w:sz w:val="21"/>
              </w:rPr>
              <w:t> </w:t>
            </w:r>
            <w:r>
              <w:rPr>
                <w:b/>
                <w:sz w:val="21"/>
              </w:rPr>
              <w:t>IV</w:t>
              <w:tab/>
            </w:r>
            <w:r>
              <w:rPr>
                <w:sz w:val="21"/>
              </w:rPr>
              <w:t>Lidokain,</w:t>
            </w:r>
            <w:r>
              <w:rPr>
                <w:spacing w:val="1"/>
                <w:sz w:val="21"/>
              </w:rPr>
              <w:t> </w:t>
            </w:r>
            <w:r>
              <w:rPr>
                <w:sz w:val="21"/>
              </w:rPr>
              <w:t>amiodaron</w:t>
            </w:r>
          </w:p>
        </w:tc>
      </w:tr>
      <w:tr>
        <w:trPr>
          <w:trHeight w:val="3038" w:hRule="atLeast"/>
        </w:trPr>
        <w:tc>
          <w:tcPr>
            <w:tcW w:w="9321" w:type="dxa"/>
          </w:tcPr>
          <w:p>
            <w:pPr>
              <w:pStyle w:val="TableParagraph"/>
              <w:spacing w:before="159"/>
              <w:ind w:left="100"/>
              <w:rPr>
                <w:b/>
                <w:sz w:val="21"/>
              </w:rPr>
            </w:pPr>
            <w:r>
              <w:rPr>
                <w:b/>
                <w:sz w:val="21"/>
              </w:rPr>
              <w:t>Anti-trombotik, termasuk:</w:t>
            </w:r>
          </w:p>
          <w:p>
            <w:pPr>
              <w:pStyle w:val="TableParagraph"/>
              <w:numPr>
                <w:ilvl w:val="0"/>
                <w:numId w:val="18"/>
              </w:numPr>
              <w:tabs>
                <w:tab w:pos="764" w:val="left" w:leader="none"/>
                <w:tab w:pos="4617" w:val="left" w:leader="none"/>
                <w:tab w:pos="6034" w:val="left" w:leader="none"/>
                <w:tab w:pos="7066" w:val="left" w:leader="none"/>
              </w:tabs>
              <w:spacing w:line="367" w:lineRule="auto" w:before="121" w:after="0"/>
              <w:ind w:left="4937" w:right="277" w:hanging="4489"/>
              <w:jc w:val="left"/>
              <w:rPr>
                <w:sz w:val="21"/>
              </w:rPr>
            </w:pPr>
            <w:r>
              <w:rPr>
                <w:b/>
                <w:w w:val="105"/>
                <w:sz w:val="21"/>
              </w:rPr>
              <w:t>Antikoagulan</w:t>
              <w:tab/>
            </w:r>
            <w:r>
              <w:rPr>
                <w:w w:val="105"/>
                <w:sz w:val="21"/>
              </w:rPr>
              <w:t>• </w:t>
            </w:r>
            <w:r>
              <w:rPr>
                <w:spacing w:val="15"/>
                <w:w w:val="105"/>
                <w:sz w:val="21"/>
              </w:rPr>
              <w:t> </w:t>
            </w:r>
            <w:r>
              <w:rPr>
                <w:w w:val="105"/>
                <w:sz w:val="21"/>
              </w:rPr>
              <w:t>Warfarin,</w:t>
              <w:tab/>
              <w:t>LMWH</w:t>
              <w:tab/>
            </w:r>
            <w:r>
              <w:rPr>
                <w:sz w:val="21"/>
              </w:rPr>
              <w:t>(low-molecular-weight </w:t>
            </w:r>
            <w:r>
              <w:rPr>
                <w:w w:val="105"/>
                <w:sz w:val="21"/>
              </w:rPr>
              <w:t>heparin), unfractionated heparin</w:t>
            </w:r>
            <w:r>
              <w:rPr>
                <w:spacing w:val="-29"/>
                <w:w w:val="105"/>
                <w:sz w:val="21"/>
              </w:rPr>
              <w:t> </w:t>
            </w:r>
            <w:r>
              <w:rPr>
                <w:w w:val="105"/>
                <w:sz w:val="21"/>
              </w:rPr>
              <w:t>IV</w:t>
            </w:r>
          </w:p>
          <w:p>
            <w:pPr>
              <w:pStyle w:val="TableParagraph"/>
              <w:numPr>
                <w:ilvl w:val="0"/>
                <w:numId w:val="18"/>
              </w:numPr>
              <w:tabs>
                <w:tab w:pos="778" w:val="left" w:leader="none"/>
                <w:tab w:pos="4617" w:val="left" w:leader="none"/>
              </w:tabs>
              <w:spacing w:line="240" w:lineRule="auto" w:before="0" w:after="0"/>
              <w:ind w:left="777" w:right="0" w:hanging="330"/>
              <w:jc w:val="left"/>
              <w:rPr>
                <w:sz w:val="21"/>
              </w:rPr>
            </w:pPr>
            <w:r>
              <w:rPr>
                <w:b/>
                <w:w w:val="105"/>
                <w:sz w:val="21"/>
              </w:rPr>
              <w:t>Inhibitor</w:t>
            </w:r>
            <w:r>
              <w:rPr>
                <w:b/>
                <w:spacing w:val="-25"/>
                <w:w w:val="105"/>
                <w:sz w:val="21"/>
              </w:rPr>
              <w:t> </w:t>
            </w:r>
            <w:r>
              <w:rPr>
                <w:b/>
                <w:w w:val="105"/>
                <w:sz w:val="21"/>
              </w:rPr>
              <w:t>faktor</w:t>
            </w:r>
            <w:r>
              <w:rPr>
                <w:b/>
                <w:spacing w:val="-23"/>
                <w:w w:val="105"/>
                <w:sz w:val="21"/>
              </w:rPr>
              <w:t> </w:t>
            </w:r>
            <w:r>
              <w:rPr>
                <w:b/>
                <w:w w:val="105"/>
                <w:sz w:val="21"/>
              </w:rPr>
              <w:t>Xa</w:t>
              <w:tab/>
            </w:r>
            <w:r>
              <w:rPr>
                <w:w w:val="105"/>
                <w:sz w:val="21"/>
              </w:rPr>
              <w:t>•</w:t>
            </w:r>
            <w:r>
              <w:rPr>
                <w:spacing w:val="29"/>
                <w:w w:val="105"/>
                <w:sz w:val="21"/>
              </w:rPr>
              <w:t> </w:t>
            </w:r>
            <w:r>
              <w:rPr>
                <w:w w:val="105"/>
                <w:sz w:val="21"/>
              </w:rPr>
              <w:t>Fondaparinux</w:t>
            </w:r>
          </w:p>
          <w:p>
            <w:pPr>
              <w:pStyle w:val="TableParagraph"/>
              <w:numPr>
                <w:ilvl w:val="0"/>
                <w:numId w:val="18"/>
              </w:numPr>
              <w:tabs>
                <w:tab w:pos="754" w:val="left" w:leader="none"/>
                <w:tab w:pos="4562" w:val="left" w:leader="none"/>
                <w:tab w:pos="6019" w:val="left" w:leader="none"/>
                <w:tab w:pos="7145" w:val="left" w:leader="none"/>
                <w:tab w:pos="8242" w:val="left" w:leader="none"/>
              </w:tabs>
              <w:spacing w:line="240" w:lineRule="auto" w:before="102" w:after="0"/>
              <w:ind w:left="753" w:right="0" w:hanging="306"/>
              <w:jc w:val="left"/>
              <w:rPr>
                <w:sz w:val="21"/>
              </w:rPr>
            </w:pPr>
            <w:r>
              <w:rPr>
                <w:b/>
                <w:w w:val="105"/>
                <w:sz w:val="21"/>
              </w:rPr>
              <w:t>Direct</w:t>
            </w:r>
            <w:r>
              <w:rPr>
                <w:b/>
                <w:spacing w:val="-31"/>
                <w:w w:val="105"/>
                <w:sz w:val="21"/>
              </w:rPr>
              <w:t> </w:t>
            </w:r>
            <w:r>
              <w:rPr>
                <w:b/>
                <w:w w:val="105"/>
                <w:sz w:val="21"/>
              </w:rPr>
              <w:t>thrombin</w:t>
            </w:r>
            <w:r>
              <w:rPr>
                <w:b/>
                <w:spacing w:val="-31"/>
                <w:w w:val="105"/>
                <w:sz w:val="21"/>
              </w:rPr>
              <w:t> </w:t>
            </w:r>
            <w:r>
              <w:rPr>
                <w:b/>
                <w:w w:val="105"/>
                <w:sz w:val="21"/>
              </w:rPr>
              <w:t>inhibitors</w:t>
              <w:tab/>
            </w:r>
            <w:r>
              <w:rPr>
                <w:w w:val="105"/>
                <w:sz w:val="21"/>
              </w:rPr>
              <w:t>• </w:t>
            </w:r>
            <w:r>
              <w:rPr>
                <w:spacing w:val="12"/>
                <w:w w:val="105"/>
                <w:sz w:val="21"/>
              </w:rPr>
              <w:t> </w:t>
            </w:r>
            <w:r>
              <w:rPr>
                <w:w w:val="105"/>
                <w:sz w:val="21"/>
              </w:rPr>
              <w:t>Argatroban,</w:t>
              <w:tab/>
              <w:t>bivalrudin,</w:t>
              <w:tab/>
              <w:t>dabigatran</w:t>
              <w:tab/>
              <w:t>etexilate,</w:t>
            </w:r>
          </w:p>
          <w:p>
            <w:pPr>
              <w:pStyle w:val="TableParagraph"/>
              <w:spacing w:before="111"/>
              <w:ind w:left="4937"/>
              <w:rPr>
                <w:sz w:val="21"/>
              </w:rPr>
            </w:pPr>
            <w:r>
              <w:rPr>
                <w:sz w:val="21"/>
              </w:rPr>
              <w:t>lepirudin</w:t>
            </w:r>
          </w:p>
          <w:p>
            <w:pPr>
              <w:pStyle w:val="TableParagraph"/>
              <w:numPr>
                <w:ilvl w:val="0"/>
                <w:numId w:val="18"/>
              </w:numPr>
              <w:tabs>
                <w:tab w:pos="778" w:val="left" w:leader="none"/>
                <w:tab w:pos="4605" w:val="left" w:leader="none"/>
              </w:tabs>
              <w:spacing w:line="240" w:lineRule="auto" w:before="131" w:after="0"/>
              <w:ind w:left="777" w:right="0" w:hanging="330"/>
              <w:jc w:val="left"/>
              <w:rPr>
                <w:sz w:val="21"/>
              </w:rPr>
            </w:pPr>
            <w:r>
              <w:rPr>
                <w:b/>
                <w:w w:val="105"/>
                <w:sz w:val="21"/>
              </w:rPr>
              <w:t>Trombolitik</w:t>
              <w:tab/>
            </w:r>
            <w:r>
              <w:rPr>
                <w:w w:val="105"/>
                <w:sz w:val="21"/>
              </w:rPr>
              <w:t>• Alteplase, reteplase,</w:t>
            </w:r>
            <w:r>
              <w:rPr>
                <w:spacing w:val="8"/>
                <w:w w:val="105"/>
                <w:sz w:val="21"/>
              </w:rPr>
              <w:t> </w:t>
            </w:r>
            <w:r>
              <w:rPr>
                <w:w w:val="105"/>
                <w:sz w:val="21"/>
              </w:rPr>
              <w:t>tenecteplase</w:t>
            </w:r>
          </w:p>
          <w:p>
            <w:pPr>
              <w:pStyle w:val="TableParagraph"/>
              <w:numPr>
                <w:ilvl w:val="0"/>
                <w:numId w:val="18"/>
              </w:numPr>
              <w:tabs>
                <w:tab w:pos="754" w:val="left" w:leader="none"/>
                <w:tab w:pos="4565" w:val="left" w:leader="none"/>
              </w:tabs>
              <w:spacing w:line="240" w:lineRule="auto" w:before="70" w:after="0"/>
              <w:ind w:left="753" w:right="0" w:hanging="306"/>
              <w:jc w:val="left"/>
              <w:rPr>
                <w:sz w:val="21"/>
              </w:rPr>
            </w:pPr>
            <w:r>
              <w:rPr>
                <w:b/>
                <w:w w:val="105"/>
                <w:sz w:val="21"/>
              </w:rPr>
              <w:t>Inhibitor</w:t>
            </w:r>
            <w:r>
              <w:rPr>
                <w:b/>
                <w:spacing w:val="-36"/>
                <w:w w:val="105"/>
                <w:sz w:val="21"/>
              </w:rPr>
              <w:t> </w:t>
            </w:r>
            <w:r>
              <w:rPr>
                <w:b/>
                <w:w w:val="105"/>
                <w:sz w:val="21"/>
              </w:rPr>
              <w:t>glikoprotein</w:t>
            </w:r>
            <w:r>
              <w:rPr>
                <w:b/>
                <w:spacing w:val="-33"/>
                <w:w w:val="105"/>
                <w:sz w:val="21"/>
              </w:rPr>
              <w:t> </w:t>
            </w:r>
            <w:r>
              <w:rPr>
                <w:b/>
                <w:w w:val="105"/>
                <w:sz w:val="21"/>
              </w:rPr>
              <w:t>IIb/IIIa</w:t>
              <w:tab/>
            </w:r>
            <w:r>
              <w:rPr>
                <w:w w:val="105"/>
                <w:sz w:val="21"/>
              </w:rPr>
              <w:t>• Eptifibatide , abciximab,</w:t>
            </w:r>
            <w:r>
              <w:rPr>
                <w:spacing w:val="2"/>
                <w:w w:val="105"/>
                <w:sz w:val="21"/>
              </w:rPr>
              <w:t> </w:t>
            </w:r>
            <w:r>
              <w:rPr>
                <w:w w:val="105"/>
                <w:sz w:val="21"/>
              </w:rPr>
              <w:t>tirofiban</w:t>
            </w:r>
          </w:p>
        </w:tc>
      </w:tr>
      <w:tr>
        <w:trPr>
          <w:trHeight w:val="381" w:hRule="atLeast"/>
        </w:trPr>
        <w:tc>
          <w:tcPr>
            <w:tcW w:w="9321" w:type="dxa"/>
          </w:tcPr>
          <w:p>
            <w:pPr>
              <w:pStyle w:val="TableParagraph"/>
              <w:spacing w:before="77"/>
              <w:ind w:left="100"/>
              <w:rPr>
                <w:b/>
                <w:sz w:val="21"/>
              </w:rPr>
            </w:pPr>
            <w:r>
              <w:rPr>
                <w:b/>
                <w:sz w:val="21"/>
              </w:rPr>
              <w:t>Larutan / solusio kardioplegik</w:t>
            </w:r>
          </w:p>
        </w:tc>
      </w:tr>
      <w:tr>
        <w:trPr>
          <w:trHeight w:val="376" w:hRule="atLeast"/>
        </w:trPr>
        <w:tc>
          <w:tcPr>
            <w:tcW w:w="9321" w:type="dxa"/>
          </w:tcPr>
          <w:p>
            <w:pPr>
              <w:pStyle w:val="TableParagraph"/>
              <w:spacing w:before="70"/>
              <w:ind w:left="100"/>
              <w:rPr>
                <w:b/>
                <w:sz w:val="21"/>
              </w:rPr>
            </w:pPr>
            <w:r>
              <w:rPr>
                <w:b/>
                <w:sz w:val="21"/>
              </w:rPr>
              <w:t>Agen kemoterapi (parenteral dan oral)</w:t>
            </w:r>
          </w:p>
        </w:tc>
      </w:tr>
      <w:tr>
        <w:trPr>
          <w:trHeight w:val="381" w:hRule="atLeast"/>
        </w:trPr>
        <w:tc>
          <w:tcPr>
            <w:tcW w:w="9321" w:type="dxa"/>
          </w:tcPr>
          <w:p>
            <w:pPr>
              <w:pStyle w:val="TableParagraph"/>
              <w:spacing w:before="75"/>
              <w:ind w:left="100"/>
              <w:rPr>
                <w:b/>
                <w:sz w:val="21"/>
              </w:rPr>
            </w:pPr>
            <w:r>
              <w:rPr>
                <w:b/>
                <w:sz w:val="21"/>
              </w:rPr>
              <w:t>Dekstrosa hipertonik ( ≥ 20%)</w:t>
            </w:r>
          </w:p>
        </w:tc>
      </w:tr>
      <w:tr>
        <w:trPr>
          <w:trHeight w:val="378" w:hRule="atLeast"/>
        </w:trPr>
        <w:tc>
          <w:tcPr>
            <w:tcW w:w="9321" w:type="dxa"/>
          </w:tcPr>
          <w:p>
            <w:pPr>
              <w:pStyle w:val="TableParagraph"/>
              <w:spacing w:before="72"/>
              <w:ind w:left="100"/>
              <w:rPr>
                <w:b/>
                <w:sz w:val="21"/>
              </w:rPr>
            </w:pPr>
            <w:r>
              <w:rPr>
                <w:b/>
                <w:sz w:val="21"/>
              </w:rPr>
              <w:t>Larutan dialysis (peritoneal dan hemodialisis)</w:t>
            </w:r>
          </w:p>
        </w:tc>
      </w:tr>
      <w:tr>
        <w:trPr>
          <w:trHeight w:val="376" w:hRule="atLeast"/>
        </w:trPr>
        <w:tc>
          <w:tcPr>
            <w:tcW w:w="9321" w:type="dxa"/>
          </w:tcPr>
          <w:p>
            <w:pPr>
              <w:pStyle w:val="TableParagraph"/>
              <w:spacing w:before="72"/>
              <w:ind w:left="100"/>
              <w:rPr>
                <w:b/>
                <w:sz w:val="21"/>
              </w:rPr>
            </w:pPr>
            <w:r>
              <w:rPr>
                <w:b/>
                <w:sz w:val="21"/>
              </w:rPr>
              <w:t>Obat-obatan epidural atau intratekal</w:t>
            </w:r>
          </w:p>
        </w:tc>
      </w:tr>
      <w:tr>
        <w:trPr>
          <w:trHeight w:val="381" w:hRule="atLeast"/>
        </w:trPr>
        <w:tc>
          <w:tcPr>
            <w:tcW w:w="9321" w:type="dxa"/>
          </w:tcPr>
          <w:p>
            <w:pPr>
              <w:pStyle w:val="TableParagraph"/>
              <w:spacing w:before="77"/>
              <w:ind w:left="100"/>
              <w:rPr>
                <w:b/>
                <w:sz w:val="21"/>
              </w:rPr>
            </w:pPr>
            <w:r>
              <w:rPr>
                <w:b/>
                <w:sz w:val="21"/>
              </w:rPr>
              <w:t>Obat hipoglikemik (oral)</w:t>
            </w:r>
          </w:p>
        </w:tc>
      </w:tr>
      <w:tr>
        <w:trPr>
          <w:trHeight w:val="377" w:hRule="atLeast"/>
        </w:trPr>
        <w:tc>
          <w:tcPr>
            <w:tcW w:w="9321" w:type="dxa"/>
          </w:tcPr>
          <w:p>
            <w:pPr>
              <w:pStyle w:val="TableParagraph"/>
              <w:tabs>
                <w:tab w:pos="4728" w:val="left" w:leader="none"/>
              </w:tabs>
              <w:spacing w:before="63"/>
              <w:ind w:left="100"/>
              <w:rPr>
                <w:sz w:val="21"/>
              </w:rPr>
            </w:pPr>
            <w:r>
              <w:rPr>
                <w:b/>
                <w:sz w:val="21"/>
              </w:rPr>
              <w:t>Obat inotropik</w:t>
            </w:r>
            <w:r>
              <w:rPr>
                <w:b/>
                <w:spacing w:val="-4"/>
                <w:sz w:val="21"/>
              </w:rPr>
              <w:t> </w:t>
            </w:r>
            <w:r>
              <w:rPr>
                <w:b/>
                <w:sz w:val="21"/>
              </w:rPr>
              <w:t>IV</w:t>
              <w:tab/>
            </w:r>
            <w:r>
              <w:rPr>
                <w:sz w:val="21"/>
              </w:rPr>
              <w:t>Digoksin,</w:t>
            </w:r>
            <w:r>
              <w:rPr>
                <w:spacing w:val="3"/>
                <w:sz w:val="21"/>
              </w:rPr>
              <w:t> </w:t>
            </w:r>
            <w:r>
              <w:rPr>
                <w:sz w:val="21"/>
              </w:rPr>
              <w:t>milrinone</w:t>
            </w:r>
          </w:p>
        </w:tc>
      </w:tr>
      <w:tr>
        <w:trPr>
          <w:trHeight w:val="381" w:hRule="atLeast"/>
        </w:trPr>
        <w:tc>
          <w:tcPr>
            <w:tcW w:w="9321" w:type="dxa"/>
          </w:tcPr>
          <w:p>
            <w:pPr>
              <w:pStyle w:val="TableParagraph"/>
              <w:tabs>
                <w:tab w:pos="4706" w:val="left" w:leader="none"/>
              </w:tabs>
              <w:spacing w:before="65"/>
              <w:ind w:left="100"/>
              <w:rPr>
                <w:sz w:val="21"/>
              </w:rPr>
            </w:pPr>
            <w:r>
              <w:rPr>
                <w:b/>
                <w:sz w:val="21"/>
              </w:rPr>
              <w:t>Insulin (SC</w:t>
            </w:r>
            <w:r>
              <w:rPr>
                <w:b/>
                <w:spacing w:val="-1"/>
                <w:sz w:val="21"/>
              </w:rPr>
              <w:t> </w:t>
            </w:r>
            <w:r>
              <w:rPr>
                <w:b/>
                <w:sz w:val="21"/>
              </w:rPr>
              <w:t>dan</w:t>
            </w:r>
            <w:r>
              <w:rPr>
                <w:b/>
                <w:spacing w:val="-2"/>
                <w:sz w:val="21"/>
              </w:rPr>
              <w:t> </w:t>
            </w:r>
            <w:r>
              <w:rPr>
                <w:b/>
                <w:sz w:val="21"/>
              </w:rPr>
              <w:t>IV)</w:t>
              <w:tab/>
            </w:r>
            <w:r>
              <w:rPr>
                <w:sz w:val="21"/>
              </w:rPr>
              <w:t>Insulin regular, aspart, NPH,</w:t>
            </w:r>
            <w:r>
              <w:rPr>
                <w:spacing w:val="-3"/>
                <w:sz w:val="21"/>
              </w:rPr>
              <w:t> </w:t>
            </w:r>
            <w:r>
              <w:rPr>
                <w:sz w:val="21"/>
              </w:rPr>
              <w:t>glargin</w:t>
            </w:r>
          </w:p>
        </w:tc>
      </w:tr>
      <w:tr>
        <w:trPr>
          <w:trHeight w:val="376" w:hRule="atLeast"/>
        </w:trPr>
        <w:tc>
          <w:tcPr>
            <w:tcW w:w="9321" w:type="dxa"/>
          </w:tcPr>
          <w:p>
            <w:pPr>
              <w:pStyle w:val="TableParagraph"/>
              <w:tabs>
                <w:tab w:pos="4656" w:val="left" w:leader="none"/>
              </w:tabs>
              <w:spacing w:before="60"/>
              <w:ind w:left="100"/>
              <w:rPr>
                <w:sz w:val="21"/>
              </w:rPr>
            </w:pPr>
            <w:r>
              <w:rPr>
                <w:b/>
                <w:sz w:val="21"/>
              </w:rPr>
              <w:t>Obat-obatan dengan</w:t>
            </w:r>
            <w:r>
              <w:rPr>
                <w:b/>
                <w:spacing w:val="-6"/>
                <w:sz w:val="21"/>
              </w:rPr>
              <w:t> </w:t>
            </w:r>
            <w:r>
              <w:rPr>
                <w:b/>
                <w:sz w:val="21"/>
              </w:rPr>
              <w:t>bentuk</w:t>
            </w:r>
            <w:r>
              <w:rPr>
                <w:b/>
                <w:spacing w:val="-3"/>
                <w:sz w:val="21"/>
              </w:rPr>
              <w:t> </w:t>
            </w:r>
            <w:r>
              <w:rPr>
                <w:b/>
                <w:sz w:val="21"/>
              </w:rPr>
              <w:t>liposomal</w:t>
              <w:tab/>
            </w:r>
            <w:r>
              <w:rPr>
                <w:sz w:val="21"/>
              </w:rPr>
              <w:t>amfoterisin B</w:t>
            </w:r>
            <w:r>
              <w:rPr>
                <w:spacing w:val="1"/>
                <w:sz w:val="21"/>
              </w:rPr>
              <w:t> </w:t>
            </w:r>
            <w:r>
              <w:rPr>
                <w:sz w:val="21"/>
              </w:rPr>
              <w:t>liposomal</w:t>
            </w:r>
          </w:p>
        </w:tc>
      </w:tr>
      <w:tr>
        <w:trPr>
          <w:trHeight w:val="381" w:hRule="atLeast"/>
        </w:trPr>
        <w:tc>
          <w:tcPr>
            <w:tcW w:w="9321" w:type="dxa"/>
          </w:tcPr>
          <w:p>
            <w:pPr>
              <w:pStyle w:val="TableParagraph"/>
              <w:tabs>
                <w:tab w:pos="4663" w:val="left" w:leader="none"/>
              </w:tabs>
              <w:spacing w:before="65"/>
              <w:ind w:left="100"/>
              <w:rPr>
                <w:sz w:val="21"/>
              </w:rPr>
            </w:pPr>
            <w:r>
              <w:rPr>
                <w:b/>
                <w:sz w:val="21"/>
              </w:rPr>
              <w:t>Agen sedasi moderat /</w:t>
            </w:r>
            <w:r>
              <w:rPr>
                <w:b/>
                <w:spacing w:val="-4"/>
                <w:sz w:val="21"/>
              </w:rPr>
              <w:t> </w:t>
            </w:r>
            <w:r>
              <w:rPr>
                <w:b/>
                <w:sz w:val="21"/>
              </w:rPr>
              <w:t>sedang IV</w:t>
              <w:tab/>
            </w:r>
            <w:r>
              <w:rPr>
                <w:sz w:val="21"/>
              </w:rPr>
              <w:t>Dexmedetomidine,</w:t>
            </w:r>
            <w:r>
              <w:rPr>
                <w:spacing w:val="4"/>
                <w:sz w:val="21"/>
              </w:rPr>
              <w:t> </w:t>
            </w:r>
            <w:r>
              <w:rPr>
                <w:sz w:val="21"/>
              </w:rPr>
              <w:t>midazolam</w:t>
            </w:r>
          </w:p>
        </w:tc>
      </w:tr>
      <w:tr>
        <w:trPr>
          <w:trHeight w:val="383" w:hRule="atLeast"/>
        </w:trPr>
        <w:tc>
          <w:tcPr>
            <w:tcW w:w="9321" w:type="dxa"/>
          </w:tcPr>
          <w:p>
            <w:pPr>
              <w:pStyle w:val="TableParagraph"/>
              <w:tabs>
                <w:tab w:pos="4668" w:val="left" w:leader="none"/>
              </w:tabs>
              <w:spacing w:before="65"/>
              <w:ind w:left="100"/>
              <w:rPr>
                <w:sz w:val="21"/>
              </w:rPr>
            </w:pPr>
            <w:r>
              <w:rPr>
                <w:b/>
                <w:sz w:val="21"/>
              </w:rPr>
              <w:t>Agen sedasi moderat / sedang oral,</w:t>
            </w:r>
            <w:r>
              <w:rPr>
                <w:b/>
                <w:spacing w:val="-5"/>
                <w:sz w:val="21"/>
              </w:rPr>
              <w:t> </w:t>
            </w:r>
            <w:r>
              <w:rPr>
                <w:b/>
                <w:sz w:val="21"/>
              </w:rPr>
              <w:t>untuk</w:t>
            </w:r>
            <w:r>
              <w:rPr>
                <w:b/>
                <w:spacing w:val="-4"/>
                <w:sz w:val="21"/>
              </w:rPr>
              <w:t> </w:t>
            </w:r>
            <w:r>
              <w:rPr>
                <w:b/>
                <w:sz w:val="21"/>
              </w:rPr>
              <w:t>anak</w:t>
              <w:tab/>
            </w:r>
            <w:r>
              <w:rPr>
                <w:sz w:val="21"/>
              </w:rPr>
              <w:t>Chloral hydrate, ketamin,</w:t>
            </w:r>
            <w:r>
              <w:rPr>
                <w:spacing w:val="2"/>
                <w:sz w:val="21"/>
              </w:rPr>
              <w:t> </w:t>
            </w:r>
            <w:r>
              <w:rPr>
                <w:sz w:val="21"/>
              </w:rPr>
              <w:t>midazolam</w:t>
            </w:r>
          </w:p>
        </w:tc>
      </w:tr>
    </w:tbl>
    <w:p>
      <w:pPr>
        <w:spacing w:after="0"/>
        <w:rPr>
          <w:sz w:val="21"/>
        </w:rPr>
        <w:sectPr>
          <w:headerReference w:type="default" r:id="rId64"/>
          <w:footerReference w:type="default" r:id="rId65"/>
          <w:pgSz w:w="11920" w:h="16850"/>
          <w:pgMar w:header="0" w:footer="1393" w:top="1360" w:bottom="1580" w:left="680" w:right="480"/>
          <w:pgNumType w:start="17"/>
        </w:sectPr>
      </w:pPr>
    </w:p>
    <w:tbl>
      <w:tblPr>
        <w:tblW w:w="0" w:type="auto"/>
        <w:jc w:val="left"/>
        <w:tblInd w:w="768" w:type="dxa"/>
        <w:tblBorders>
          <w:top w:val="single" w:sz="8" w:space="0" w:color="4E81BC"/>
          <w:left w:val="single" w:sz="8" w:space="0" w:color="4E81BC"/>
          <w:bottom w:val="single" w:sz="8" w:space="0" w:color="4E81BC"/>
          <w:right w:val="single" w:sz="8" w:space="0" w:color="4E81BC"/>
          <w:insideH w:val="single" w:sz="8" w:space="0" w:color="4E81BC"/>
          <w:insideV w:val="single" w:sz="8" w:space="0" w:color="4E81BC"/>
        </w:tblBorders>
        <w:tblLayout w:type="fixed"/>
        <w:tblCellMar>
          <w:top w:w="0" w:type="dxa"/>
          <w:left w:w="0" w:type="dxa"/>
          <w:bottom w:w="0" w:type="dxa"/>
          <w:right w:w="0" w:type="dxa"/>
        </w:tblCellMar>
        <w:tblLook w:val="01E0"/>
      </w:tblPr>
      <w:tblGrid>
        <w:gridCol w:w="3572"/>
        <w:gridCol w:w="4130"/>
        <w:gridCol w:w="1618"/>
      </w:tblGrid>
      <w:tr>
        <w:trPr>
          <w:trHeight w:val="388" w:hRule="atLeast"/>
        </w:trPr>
        <w:tc>
          <w:tcPr>
            <w:tcW w:w="9320" w:type="dxa"/>
            <w:gridSpan w:val="3"/>
            <w:tcBorders>
              <w:top w:val="nil"/>
              <w:bottom w:val="single" w:sz="4" w:space="0" w:color="000000"/>
            </w:tcBorders>
          </w:tcPr>
          <w:p>
            <w:pPr>
              <w:pStyle w:val="TableParagraph"/>
              <w:rPr>
                <w:sz w:val="22"/>
              </w:rPr>
            </w:pPr>
          </w:p>
        </w:tc>
      </w:tr>
      <w:tr>
        <w:trPr>
          <w:trHeight w:val="381" w:hRule="atLeast"/>
        </w:trPr>
        <w:tc>
          <w:tcPr>
            <w:tcW w:w="932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2"/>
              <w:ind w:left="98"/>
              <w:rPr>
                <w:b/>
                <w:sz w:val="21"/>
              </w:rPr>
            </w:pPr>
            <w:r>
              <w:rPr>
                <w:b/>
                <w:sz w:val="21"/>
              </w:rPr>
              <w:t>Epoprostenol IV</w:t>
            </w:r>
          </w:p>
        </w:tc>
      </w:tr>
      <w:tr>
        <w:trPr>
          <w:trHeight w:val="381" w:hRule="atLeast"/>
        </w:trPr>
        <w:tc>
          <w:tcPr>
            <w:tcW w:w="932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2"/>
              <w:ind w:left="98"/>
              <w:rPr>
                <w:b/>
                <w:sz w:val="21"/>
              </w:rPr>
            </w:pPr>
            <w:r>
              <w:rPr>
                <w:b/>
                <w:sz w:val="21"/>
              </w:rPr>
              <w:t>Injeksi Magnesium Sulfat (MgSO</w:t>
            </w:r>
            <w:r>
              <w:rPr>
                <w:b/>
                <w:sz w:val="13"/>
              </w:rPr>
              <w:t>4</w:t>
            </w:r>
            <w:r>
              <w:rPr>
                <w:b/>
                <w:sz w:val="21"/>
              </w:rPr>
              <w:t>)</w:t>
            </w:r>
          </w:p>
        </w:tc>
      </w:tr>
      <w:tr>
        <w:trPr>
          <w:trHeight w:val="374" w:hRule="atLeast"/>
        </w:trPr>
        <w:tc>
          <w:tcPr>
            <w:tcW w:w="932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7"/>
              <w:ind w:left="98"/>
              <w:rPr>
                <w:b/>
                <w:sz w:val="21"/>
              </w:rPr>
            </w:pPr>
            <w:r>
              <w:rPr>
                <w:b/>
                <w:sz w:val="21"/>
              </w:rPr>
              <w:t>Digoksin IV</w:t>
            </w:r>
          </w:p>
        </w:tc>
      </w:tr>
      <w:tr>
        <w:trPr>
          <w:trHeight w:val="381" w:hRule="atLeast"/>
        </w:trPr>
        <w:tc>
          <w:tcPr>
            <w:tcW w:w="932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5"/>
              <w:ind w:left="98"/>
              <w:rPr>
                <w:b/>
                <w:sz w:val="21"/>
              </w:rPr>
            </w:pPr>
            <w:r>
              <w:rPr>
                <w:b/>
                <w:sz w:val="21"/>
              </w:rPr>
              <w:t>Metotreksat oral (penggunaan non-onkologi)</w:t>
            </w:r>
          </w:p>
        </w:tc>
      </w:tr>
      <w:tr>
        <w:trPr>
          <w:trHeight w:val="376" w:hRule="atLeast"/>
        </w:trPr>
        <w:tc>
          <w:tcPr>
            <w:tcW w:w="932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7"/>
              <w:ind w:left="98"/>
              <w:rPr>
                <w:b/>
                <w:sz w:val="21"/>
              </w:rPr>
            </w:pPr>
            <w:r>
              <w:rPr>
                <w:b/>
                <w:sz w:val="21"/>
              </w:rPr>
              <w:t>Opium tincture</w:t>
            </w:r>
          </w:p>
        </w:tc>
      </w:tr>
      <w:tr>
        <w:trPr>
          <w:trHeight w:val="381" w:hRule="atLeast"/>
        </w:trPr>
        <w:tc>
          <w:tcPr>
            <w:tcW w:w="932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0"/>
              <w:ind w:left="98"/>
              <w:rPr>
                <w:b/>
                <w:sz w:val="21"/>
              </w:rPr>
            </w:pPr>
            <w:r>
              <w:rPr>
                <w:b/>
                <w:sz w:val="21"/>
              </w:rPr>
              <w:t>Oksitosin IV</w:t>
            </w:r>
          </w:p>
        </w:tc>
      </w:tr>
      <w:tr>
        <w:trPr>
          <w:trHeight w:val="378" w:hRule="atLeast"/>
        </w:trPr>
        <w:tc>
          <w:tcPr>
            <w:tcW w:w="932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0"/>
              <w:ind w:left="98"/>
              <w:rPr>
                <w:b/>
                <w:sz w:val="21"/>
              </w:rPr>
            </w:pPr>
            <w:r>
              <w:rPr>
                <w:b/>
                <w:sz w:val="21"/>
              </w:rPr>
              <w:t>Injeksi natrium nitropruside</w:t>
            </w:r>
          </w:p>
        </w:tc>
      </w:tr>
      <w:tr>
        <w:trPr>
          <w:trHeight w:val="376" w:hRule="atLeast"/>
        </w:trPr>
        <w:tc>
          <w:tcPr>
            <w:tcW w:w="932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0"/>
              <w:ind w:left="98"/>
              <w:rPr>
                <w:b/>
                <w:sz w:val="21"/>
              </w:rPr>
            </w:pPr>
            <w:r>
              <w:rPr>
                <w:b/>
                <w:sz w:val="21"/>
              </w:rPr>
              <w:t>Injeksi kalium fosfat</w:t>
            </w:r>
          </w:p>
        </w:tc>
      </w:tr>
      <w:tr>
        <w:trPr>
          <w:trHeight w:val="381" w:hRule="atLeast"/>
        </w:trPr>
        <w:tc>
          <w:tcPr>
            <w:tcW w:w="932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5"/>
              <w:ind w:left="98"/>
              <w:rPr>
                <w:b/>
                <w:sz w:val="21"/>
              </w:rPr>
            </w:pPr>
            <w:r>
              <w:rPr>
                <w:b/>
                <w:sz w:val="21"/>
              </w:rPr>
              <w:t>Prometazin IV</w:t>
            </w:r>
          </w:p>
        </w:tc>
      </w:tr>
      <w:tr>
        <w:trPr>
          <w:trHeight w:val="376" w:hRule="atLeast"/>
        </w:trPr>
        <w:tc>
          <w:tcPr>
            <w:tcW w:w="932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0"/>
              <w:ind w:left="98"/>
              <w:rPr>
                <w:b/>
                <w:sz w:val="21"/>
              </w:rPr>
            </w:pPr>
            <w:r>
              <w:rPr>
                <w:b/>
                <w:sz w:val="21"/>
              </w:rPr>
              <w:t>Kalsium intravena</w:t>
            </w:r>
          </w:p>
        </w:tc>
      </w:tr>
      <w:tr>
        <w:trPr>
          <w:trHeight w:val="381" w:hRule="atLeast"/>
        </w:trPr>
        <w:tc>
          <w:tcPr>
            <w:tcW w:w="932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15"/>
              <w:ind w:left="98"/>
              <w:rPr>
                <w:b/>
                <w:sz w:val="21"/>
              </w:rPr>
            </w:pPr>
            <w:r>
              <w:rPr>
                <w:b/>
                <w:sz w:val="21"/>
              </w:rPr>
              <w:t>Vasopressin (IV atau intraoseus)</w:t>
            </w:r>
          </w:p>
        </w:tc>
      </w:tr>
      <w:tr>
        <w:trPr>
          <w:trHeight w:val="381" w:hRule="atLeast"/>
        </w:trPr>
        <w:tc>
          <w:tcPr>
            <w:tcW w:w="3572" w:type="dxa"/>
            <w:tcBorders>
              <w:top w:val="single" w:sz="4" w:space="0" w:color="000000"/>
              <w:left w:val="single" w:sz="4" w:space="0" w:color="000000"/>
              <w:bottom w:val="single" w:sz="8" w:space="0" w:color="000000"/>
              <w:right w:val="nil"/>
            </w:tcBorders>
          </w:tcPr>
          <w:p>
            <w:pPr>
              <w:pStyle w:val="TableParagraph"/>
              <w:spacing w:line="237" w:lineRule="exact"/>
              <w:ind w:left="98"/>
              <w:rPr>
                <w:b/>
                <w:sz w:val="21"/>
              </w:rPr>
            </w:pPr>
            <w:r>
              <w:rPr>
                <w:b/>
                <w:sz w:val="21"/>
              </w:rPr>
              <w:t>antikonvulsan</w:t>
            </w:r>
          </w:p>
        </w:tc>
        <w:tc>
          <w:tcPr>
            <w:tcW w:w="4130" w:type="dxa"/>
            <w:tcBorders>
              <w:top w:val="single" w:sz="4" w:space="0" w:color="000000"/>
              <w:left w:val="nil"/>
              <w:bottom w:val="single" w:sz="8" w:space="0" w:color="000000"/>
              <w:right w:val="nil"/>
            </w:tcBorders>
          </w:tcPr>
          <w:p>
            <w:pPr>
              <w:pStyle w:val="TableParagraph"/>
              <w:spacing w:line="237" w:lineRule="exact"/>
              <w:ind w:left="1166"/>
              <w:rPr>
                <w:sz w:val="21"/>
              </w:rPr>
            </w:pPr>
            <w:r>
              <w:rPr>
                <w:sz w:val="21"/>
              </w:rPr>
              <w:t>benzodiazepine</w:t>
            </w:r>
          </w:p>
        </w:tc>
        <w:tc>
          <w:tcPr>
            <w:tcW w:w="1618" w:type="dxa"/>
            <w:tcBorders>
              <w:top w:val="single" w:sz="4" w:space="0" w:color="000000"/>
              <w:left w:val="nil"/>
              <w:bottom w:val="single" w:sz="8" w:space="0" w:color="000000"/>
              <w:right w:val="single" w:sz="4" w:space="0" w:color="000000"/>
            </w:tcBorders>
          </w:tcPr>
          <w:p>
            <w:pPr>
              <w:pStyle w:val="TableParagraph"/>
              <w:rPr>
                <w:sz w:val="22"/>
              </w:rPr>
            </w:pPr>
          </w:p>
        </w:tc>
      </w:tr>
      <w:tr>
        <w:trPr>
          <w:trHeight w:val="1605" w:hRule="atLeast"/>
        </w:trPr>
        <w:tc>
          <w:tcPr>
            <w:tcW w:w="9320" w:type="dxa"/>
            <w:gridSpan w:val="3"/>
            <w:tcBorders>
              <w:top w:val="single" w:sz="8" w:space="0" w:color="000000"/>
              <w:left w:val="single" w:sz="4" w:space="0" w:color="000000"/>
              <w:bottom w:val="single" w:sz="4" w:space="0" w:color="000000"/>
              <w:right w:val="single" w:sz="4" w:space="0" w:color="000000"/>
            </w:tcBorders>
          </w:tcPr>
          <w:p>
            <w:pPr>
              <w:pStyle w:val="TableParagraph"/>
              <w:spacing w:before="79"/>
              <w:ind w:left="112"/>
              <w:rPr>
                <w:b/>
                <w:sz w:val="21"/>
              </w:rPr>
            </w:pPr>
            <w:r>
              <w:rPr>
                <w:b/>
                <w:sz w:val="21"/>
              </w:rPr>
              <w:t>Opioid / narkose:</w:t>
            </w:r>
          </w:p>
          <w:p>
            <w:pPr>
              <w:pStyle w:val="TableParagraph"/>
              <w:numPr>
                <w:ilvl w:val="0"/>
                <w:numId w:val="19"/>
              </w:numPr>
              <w:tabs>
                <w:tab w:pos="778" w:val="left" w:leader="none"/>
              </w:tabs>
              <w:spacing w:line="240" w:lineRule="auto" w:before="129" w:after="0"/>
              <w:ind w:left="777" w:right="0" w:hanging="318"/>
              <w:jc w:val="left"/>
              <w:rPr>
                <w:b/>
                <w:sz w:val="21"/>
              </w:rPr>
            </w:pPr>
            <w:r>
              <w:rPr>
                <w:b/>
                <w:sz w:val="21"/>
              </w:rPr>
              <w:t>IV</w:t>
            </w:r>
          </w:p>
          <w:p>
            <w:pPr>
              <w:pStyle w:val="TableParagraph"/>
              <w:numPr>
                <w:ilvl w:val="0"/>
                <w:numId w:val="19"/>
              </w:numPr>
              <w:tabs>
                <w:tab w:pos="790" w:val="left" w:leader="none"/>
              </w:tabs>
              <w:spacing w:line="240" w:lineRule="auto" w:before="121" w:after="0"/>
              <w:ind w:left="789" w:right="0" w:hanging="330"/>
              <w:jc w:val="left"/>
              <w:rPr>
                <w:b/>
                <w:sz w:val="21"/>
              </w:rPr>
            </w:pPr>
            <w:r>
              <w:rPr>
                <w:b/>
                <w:sz w:val="21"/>
              </w:rPr>
              <w:t>Transdermal</w:t>
            </w:r>
          </w:p>
          <w:p>
            <w:pPr>
              <w:pStyle w:val="TableParagraph"/>
              <w:numPr>
                <w:ilvl w:val="0"/>
                <w:numId w:val="19"/>
              </w:numPr>
              <w:tabs>
                <w:tab w:pos="766" w:val="left" w:leader="none"/>
              </w:tabs>
              <w:spacing w:line="240" w:lineRule="auto" w:before="121" w:after="0"/>
              <w:ind w:left="765" w:right="0" w:hanging="306"/>
              <w:jc w:val="left"/>
              <w:rPr>
                <w:b/>
                <w:sz w:val="21"/>
              </w:rPr>
            </w:pPr>
            <w:r>
              <w:rPr>
                <w:b/>
                <w:sz w:val="21"/>
              </w:rPr>
              <w:t>Oral (termasuk konsentrat cair, formula rapid dan lepas</w:t>
            </w:r>
            <w:r>
              <w:rPr>
                <w:b/>
                <w:spacing w:val="-5"/>
                <w:sz w:val="21"/>
              </w:rPr>
              <w:t> </w:t>
            </w:r>
            <w:r>
              <w:rPr>
                <w:b/>
                <w:sz w:val="21"/>
              </w:rPr>
              <w:t>lambat)</w:t>
            </w:r>
          </w:p>
        </w:tc>
      </w:tr>
      <w:tr>
        <w:trPr>
          <w:trHeight w:val="527" w:hRule="atLeast"/>
        </w:trPr>
        <w:tc>
          <w:tcPr>
            <w:tcW w:w="3572" w:type="dxa"/>
            <w:tcBorders>
              <w:top w:val="single" w:sz="4" w:space="0" w:color="000000"/>
              <w:left w:val="single" w:sz="4" w:space="0" w:color="000000"/>
              <w:bottom w:val="single" w:sz="4" w:space="0" w:color="000000"/>
              <w:right w:val="nil"/>
            </w:tcBorders>
          </w:tcPr>
          <w:p>
            <w:pPr>
              <w:pStyle w:val="TableParagraph"/>
              <w:spacing w:before="22"/>
              <w:ind w:left="112"/>
              <w:rPr>
                <w:b/>
                <w:sz w:val="21"/>
              </w:rPr>
            </w:pPr>
            <w:r>
              <w:rPr>
                <w:b/>
                <w:sz w:val="21"/>
              </w:rPr>
              <w:t>Agen blok neuromuscular</w:t>
            </w:r>
          </w:p>
        </w:tc>
        <w:tc>
          <w:tcPr>
            <w:tcW w:w="4130" w:type="dxa"/>
            <w:tcBorders>
              <w:top w:val="single" w:sz="4" w:space="0" w:color="000000"/>
              <w:left w:val="nil"/>
              <w:bottom w:val="single" w:sz="4" w:space="0" w:color="000000"/>
              <w:right w:val="nil"/>
            </w:tcBorders>
          </w:tcPr>
          <w:p>
            <w:pPr>
              <w:pStyle w:val="TableParagraph"/>
              <w:tabs>
                <w:tab w:pos="2836" w:val="left" w:leader="none"/>
              </w:tabs>
              <w:spacing w:before="22"/>
              <w:ind w:left="1211" w:right="251" w:hanging="72"/>
              <w:rPr>
                <w:sz w:val="21"/>
              </w:rPr>
            </w:pPr>
            <w:r>
              <w:rPr>
                <w:sz w:val="21"/>
              </w:rPr>
              <w:t>Suksinilkolin,</w:t>
              <w:tab/>
            </w:r>
            <w:r>
              <w:rPr>
                <w:spacing w:val="-4"/>
                <w:sz w:val="21"/>
              </w:rPr>
              <w:t>rokuronium, </w:t>
            </w:r>
            <w:r>
              <w:rPr>
                <w:sz w:val="21"/>
              </w:rPr>
              <w:t>atrakurium, pankuronium</w:t>
            </w:r>
          </w:p>
        </w:tc>
        <w:tc>
          <w:tcPr>
            <w:tcW w:w="1618" w:type="dxa"/>
            <w:tcBorders>
              <w:top w:val="single" w:sz="4" w:space="0" w:color="000000"/>
              <w:left w:val="nil"/>
              <w:bottom w:val="single" w:sz="4" w:space="0" w:color="000000"/>
              <w:right w:val="single" w:sz="4" w:space="0" w:color="000000"/>
            </w:tcBorders>
          </w:tcPr>
          <w:p>
            <w:pPr>
              <w:pStyle w:val="TableParagraph"/>
              <w:spacing w:before="22"/>
              <w:ind w:left="274"/>
              <w:rPr>
                <w:sz w:val="21"/>
              </w:rPr>
            </w:pPr>
            <w:r>
              <w:rPr>
                <w:sz w:val="21"/>
              </w:rPr>
              <w:t>vekuronium,</w:t>
            </w:r>
          </w:p>
        </w:tc>
      </w:tr>
      <w:tr>
        <w:trPr>
          <w:trHeight w:val="347" w:hRule="atLeast"/>
        </w:trPr>
        <w:tc>
          <w:tcPr>
            <w:tcW w:w="932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58"/>
              <w:ind w:left="112"/>
              <w:rPr>
                <w:b/>
                <w:sz w:val="21"/>
              </w:rPr>
            </w:pPr>
            <w:r>
              <w:rPr>
                <w:b/>
                <w:sz w:val="21"/>
              </w:rPr>
              <w:t>Preparat nutrisi parenteral</w:t>
            </w:r>
          </w:p>
        </w:tc>
      </w:tr>
      <w:tr>
        <w:trPr>
          <w:trHeight w:val="347" w:hRule="atLeast"/>
        </w:trPr>
        <w:tc>
          <w:tcPr>
            <w:tcW w:w="932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58"/>
              <w:ind w:left="112"/>
              <w:rPr>
                <w:b/>
                <w:sz w:val="21"/>
              </w:rPr>
            </w:pPr>
            <w:r>
              <w:rPr>
                <w:b/>
                <w:sz w:val="21"/>
              </w:rPr>
              <w:t>Agen radiokontras IV</w:t>
            </w:r>
          </w:p>
        </w:tc>
      </w:tr>
      <w:tr>
        <w:trPr>
          <w:trHeight w:val="345" w:hRule="atLeast"/>
        </w:trPr>
        <w:tc>
          <w:tcPr>
            <w:tcW w:w="932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55"/>
              <w:ind w:left="112"/>
              <w:rPr>
                <w:b/>
                <w:sz w:val="21"/>
              </w:rPr>
            </w:pPr>
            <w:r>
              <w:rPr>
                <w:b/>
                <w:sz w:val="21"/>
              </w:rPr>
              <w:t>Akua bi destilata, inhalasi, dan irigasi (dalam kemasan ≥ 100ml)</w:t>
            </w:r>
          </w:p>
        </w:tc>
      </w:tr>
      <w:tr>
        <w:trPr>
          <w:trHeight w:val="347" w:hRule="atLeast"/>
        </w:trPr>
        <w:tc>
          <w:tcPr>
            <w:tcW w:w="932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58"/>
              <w:ind w:left="112"/>
              <w:rPr>
                <w:b/>
                <w:sz w:val="21"/>
              </w:rPr>
            </w:pPr>
            <w:r>
              <w:rPr>
                <w:b/>
                <w:sz w:val="21"/>
              </w:rPr>
              <w:t>NaCl untuk injeksi, hipertonik, dengan konsentrasi &gt; 0,9%</w:t>
            </w:r>
          </w:p>
        </w:tc>
      </w:tr>
      <w:tr>
        <w:trPr>
          <w:trHeight w:val="347" w:hRule="atLeast"/>
        </w:trPr>
        <w:tc>
          <w:tcPr>
            <w:tcW w:w="9320" w:type="dxa"/>
            <w:gridSpan w:val="3"/>
            <w:tcBorders>
              <w:top w:val="single" w:sz="4" w:space="0" w:color="000000"/>
              <w:left w:val="single" w:sz="4" w:space="0" w:color="000000"/>
              <w:bottom w:val="single" w:sz="4" w:space="0" w:color="000000"/>
              <w:right w:val="single" w:sz="4" w:space="0" w:color="000000"/>
            </w:tcBorders>
          </w:tcPr>
          <w:p>
            <w:pPr>
              <w:pStyle w:val="TableParagraph"/>
              <w:spacing w:before="58"/>
              <w:ind w:left="112"/>
              <w:rPr>
                <w:b/>
                <w:sz w:val="21"/>
              </w:rPr>
            </w:pPr>
            <w:r>
              <w:rPr>
                <w:b/>
                <w:sz w:val="21"/>
              </w:rPr>
              <w:t>Konsentrat KCl untuk injeksi</w:t>
            </w:r>
          </w:p>
        </w:tc>
      </w:tr>
    </w:tbl>
    <w:p>
      <w:pPr>
        <w:pStyle w:val="BodyText"/>
        <w:rPr>
          <w:b/>
          <w:sz w:val="29"/>
        </w:rPr>
      </w:pPr>
    </w:p>
    <w:p>
      <w:pPr>
        <w:pStyle w:val="ListParagraph"/>
        <w:numPr>
          <w:ilvl w:val="0"/>
          <w:numId w:val="20"/>
        </w:numPr>
        <w:tabs>
          <w:tab w:pos="1572" w:val="left" w:leader="none"/>
        </w:tabs>
        <w:spacing w:line="328" w:lineRule="auto" w:before="92" w:after="0"/>
        <w:ind w:left="1571" w:right="1132" w:hanging="360"/>
        <w:jc w:val="both"/>
        <w:rPr>
          <w:sz w:val="24"/>
        </w:rPr>
      </w:pPr>
      <w:r>
        <w:rPr>
          <w:sz w:val="24"/>
        </w:rPr>
        <w:t>Vial yang mengandung konsentrat elektrolit  (misalnya  KCl)  tidak  boleh disimpan di lingkup atau area perawatan</w:t>
      </w:r>
      <w:r>
        <w:rPr>
          <w:spacing w:val="2"/>
          <w:sz w:val="24"/>
        </w:rPr>
        <w:t> </w:t>
      </w:r>
      <w:r>
        <w:rPr>
          <w:sz w:val="24"/>
        </w:rPr>
        <w:t>pasien</w:t>
      </w:r>
    </w:p>
    <w:p>
      <w:pPr>
        <w:pStyle w:val="ListParagraph"/>
        <w:numPr>
          <w:ilvl w:val="0"/>
          <w:numId w:val="20"/>
        </w:numPr>
        <w:tabs>
          <w:tab w:pos="1572" w:val="left" w:leader="none"/>
        </w:tabs>
        <w:spacing w:line="331" w:lineRule="auto" w:before="5" w:after="0"/>
        <w:ind w:left="1571" w:right="1128" w:hanging="360"/>
        <w:jc w:val="both"/>
        <w:rPr>
          <w:i/>
          <w:sz w:val="24"/>
        </w:rPr>
      </w:pPr>
      <w:r>
        <w:rPr>
          <w:sz w:val="24"/>
        </w:rPr>
        <w:t>Obat-obatan yang digunakan dalam emergensi medis (misalnya: kondisi mengancam nyawa yang bersifat gawat darurat) tidak diwajibkan untuk mengikuti Pedoman dan Prosedur Penggunaan </w:t>
      </w:r>
      <w:r>
        <w:rPr>
          <w:i/>
          <w:sz w:val="24"/>
        </w:rPr>
        <w:t>high alert</w:t>
      </w:r>
      <w:r>
        <w:rPr>
          <w:i/>
          <w:spacing w:val="3"/>
          <w:sz w:val="24"/>
        </w:rPr>
        <w:t> </w:t>
      </w:r>
      <w:r>
        <w:rPr>
          <w:i/>
          <w:sz w:val="24"/>
        </w:rPr>
        <w:t>medications</w:t>
      </w:r>
    </w:p>
    <w:p>
      <w:pPr>
        <w:pStyle w:val="BodyText"/>
        <w:spacing w:before="9"/>
        <w:rPr>
          <w:i/>
          <w:sz w:val="23"/>
        </w:rPr>
      </w:pPr>
    </w:p>
    <w:p>
      <w:pPr>
        <w:pStyle w:val="BodyText"/>
        <w:spacing w:after="8"/>
        <w:ind w:left="1480"/>
      </w:pPr>
      <w:r>
        <w:rPr/>
        <w:t>(Look Alike Sound Alike = Nama Obat Rupa Mirip):</w:t>
      </w:r>
    </w:p>
    <w:p>
      <w:pPr>
        <w:pStyle w:val="BodyText"/>
        <w:ind w:left="1481"/>
        <w:rPr>
          <w:sz w:val="20"/>
        </w:rPr>
      </w:pPr>
      <w:r>
        <w:rPr>
          <w:sz w:val="20"/>
        </w:rPr>
        <w:drawing>
          <wp:inline distT="0" distB="0" distL="0" distR="0">
            <wp:extent cx="1406509" cy="1257300"/>
            <wp:effectExtent l="0" t="0" r="0" b="0"/>
            <wp:docPr id="5" name="image18.jpeg"/>
            <wp:cNvGraphicFramePr>
              <a:graphicFrameLocks noChangeAspect="1"/>
            </wp:cNvGraphicFramePr>
            <a:graphic>
              <a:graphicData uri="http://schemas.openxmlformats.org/drawingml/2006/picture">
                <pic:pic>
                  <pic:nvPicPr>
                    <pic:cNvPr id="6" name="image18.jpeg"/>
                    <pic:cNvPicPr/>
                  </pic:nvPicPr>
                  <pic:blipFill>
                    <a:blip r:embed="rId68" cstate="print"/>
                    <a:stretch>
                      <a:fillRect/>
                    </a:stretch>
                  </pic:blipFill>
                  <pic:spPr>
                    <a:xfrm>
                      <a:off x="0" y="0"/>
                      <a:ext cx="1406509" cy="1257300"/>
                    </a:xfrm>
                    <a:prstGeom prst="rect">
                      <a:avLst/>
                    </a:prstGeom>
                  </pic:spPr>
                </pic:pic>
              </a:graphicData>
            </a:graphic>
          </wp:inline>
        </w:drawing>
      </w:r>
      <w:r>
        <w:rPr>
          <w:sz w:val="20"/>
        </w:rPr>
      </w:r>
    </w:p>
    <w:p>
      <w:pPr>
        <w:pStyle w:val="BodyText"/>
        <w:spacing w:before="7"/>
        <w:ind w:left="1480"/>
      </w:pPr>
      <w:r>
        <w:rPr/>
        <w:t>Alinamin F dan Dopamin</w:t>
      </w:r>
    </w:p>
    <w:p>
      <w:pPr>
        <w:spacing w:after="0"/>
        <w:sectPr>
          <w:headerReference w:type="default" r:id="rId66"/>
          <w:footerReference w:type="default" r:id="rId67"/>
          <w:pgSz w:w="11920" w:h="16850"/>
          <w:pgMar w:header="0" w:footer="1393" w:top="0" w:bottom="1580" w:left="680" w:right="480"/>
          <w:pgNumType w:start="18"/>
        </w:sectPr>
      </w:pPr>
    </w:p>
    <w:p>
      <w:pPr>
        <w:pStyle w:val="BodyText"/>
        <w:ind w:left="1481"/>
        <w:rPr>
          <w:sz w:val="20"/>
        </w:rPr>
      </w:pPr>
      <w:r>
        <w:rPr>
          <w:sz w:val="20"/>
        </w:rPr>
        <w:drawing>
          <wp:inline distT="0" distB="0" distL="0" distR="0">
            <wp:extent cx="1529386" cy="1607343"/>
            <wp:effectExtent l="0" t="0" r="0" b="0"/>
            <wp:docPr id="7" name="image19.jpeg"/>
            <wp:cNvGraphicFramePr>
              <a:graphicFrameLocks noChangeAspect="1"/>
            </wp:cNvGraphicFramePr>
            <a:graphic>
              <a:graphicData uri="http://schemas.openxmlformats.org/drawingml/2006/picture">
                <pic:pic>
                  <pic:nvPicPr>
                    <pic:cNvPr id="8" name="image19.jpeg"/>
                    <pic:cNvPicPr/>
                  </pic:nvPicPr>
                  <pic:blipFill>
                    <a:blip r:embed="rId71" cstate="print"/>
                    <a:stretch>
                      <a:fillRect/>
                    </a:stretch>
                  </pic:blipFill>
                  <pic:spPr>
                    <a:xfrm>
                      <a:off x="0" y="0"/>
                      <a:ext cx="1529386" cy="1607343"/>
                    </a:xfrm>
                    <a:prstGeom prst="rect">
                      <a:avLst/>
                    </a:prstGeom>
                  </pic:spPr>
                </pic:pic>
              </a:graphicData>
            </a:graphic>
          </wp:inline>
        </w:drawing>
      </w:r>
      <w:r>
        <w:rPr>
          <w:sz w:val="20"/>
        </w:rPr>
      </w:r>
    </w:p>
    <w:p>
      <w:pPr>
        <w:pStyle w:val="BodyText"/>
        <w:spacing w:line="269" w:lineRule="exact"/>
        <w:ind w:left="1326"/>
      </w:pPr>
      <w:r>
        <w:rPr/>
        <w:t>Epinefrin dan Vitamin K</w:t>
      </w:r>
    </w:p>
    <w:p>
      <w:pPr>
        <w:pStyle w:val="BodyText"/>
      </w:pPr>
    </w:p>
    <w:p>
      <w:pPr>
        <w:pStyle w:val="BodyText"/>
        <w:ind w:left="1480"/>
      </w:pPr>
      <w:r>
        <w:rPr/>
        <w:t>HAL-HAL PENTING YANG PERLU DIPERHATIKAN</w:t>
      </w:r>
    </w:p>
    <w:p>
      <w:pPr>
        <w:pStyle w:val="ListParagraph"/>
        <w:numPr>
          <w:ilvl w:val="3"/>
          <w:numId w:val="5"/>
        </w:numPr>
        <w:tabs>
          <w:tab w:pos="1841" w:val="left" w:leader="none"/>
        </w:tabs>
        <w:spacing w:line="240" w:lineRule="auto" w:before="0" w:after="0"/>
        <w:ind w:left="1840" w:right="0" w:hanging="361"/>
        <w:jc w:val="left"/>
        <w:rPr>
          <w:color w:val="292934"/>
          <w:sz w:val="24"/>
        </w:rPr>
      </w:pPr>
      <w:r>
        <w:rPr>
          <w:color w:val="292934"/>
          <w:sz w:val="24"/>
        </w:rPr>
        <w:t>Setiap depo farmasi, ruang rawat, poliklinik harus memiliki daftar obat High</w:t>
      </w:r>
      <w:r>
        <w:rPr>
          <w:color w:val="292934"/>
          <w:spacing w:val="-3"/>
          <w:sz w:val="24"/>
        </w:rPr>
        <w:t> </w:t>
      </w:r>
      <w:r>
        <w:rPr>
          <w:color w:val="292934"/>
          <w:sz w:val="24"/>
        </w:rPr>
        <w:t>Alert</w:t>
      </w:r>
    </w:p>
    <w:p>
      <w:pPr>
        <w:pStyle w:val="ListParagraph"/>
        <w:numPr>
          <w:ilvl w:val="3"/>
          <w:numId w:val="5"/>
        </w:numPr>
        <w:tabs>
          <w:tab w:pos="1841" w:val="left" w:leader="none"/>
        </w:tabs>
        <w:spacing w:line="240" w:lineRule="auto" w:before="0" w:after="0"/>
        <w:ind w:left="1840" w:right="1304" w:hanging="360"/>
        <w:jc w:val="left"/>
        <w:rPr>
          <w:color w:val="292934"/>
          <w:sz w:val="24"/>
        </w:rPr>
      </w:pPr>
      <w:r>
        <w:rPr>
          <w:color w:val="292934"/>
          <w:sz w:val="24"/>
        </w:rPr>
        <w:t>Setiap tenaga kesehatan harus mengetahui penanganan khusus untuk obat </w:t>
      </w:r>
      <w:r>
        <w:rPr>
          <w:color w:val="292934"/>
          <w:spacing w:val="-4"/>
          <w:sz w:val="24"/>
        </w:rPr>
        <w:t>High </w:t>
      </w:r>
      <w:r>
        <w:rPr>
          <w:color w:val="292934"/>
          <w:sz w:val="24"/>
        </w:rPr>
        <w:t>Alert.</w:t>
      </w:r>
    </w:p>
    <w:p>
      <w:pPr>
        <w:pStyle w:val="ListParagraph"/>
        <w:numPr>
          <w:ilvl w:val="3"/>
          <w:numId w:val="5"/>
        </w:numPr>
        <w:tabs>
          <w:tab w:pos="1841" w:val="left" w:leader="none"/>
        </w:tabs>
        <w:spacing w:line="240" w:lineRule="auto" w:before="0" w:after="0"/>
        <w:ind w:left="1840" w:right="0" w:hanging="361"/>
        <w:jc w:val="left"/>
        <w:rPr>
          <w:color w:val="292934"/>
          <w:sz w:val="24"/>
        </w:rPr>
      </w:pPr>
      <w:r>
        <w:rPr>
          <w:color w:val="292934"/>
          <w:sz w:val="24"/>
        </w:rPr>
        <w:t>Obat high alert disimpan di tempat terpisah, akses terbatas, diberi label High</w:t>
      </w:r>
      <w:r>
        <w:rPr>
          <w:color w:val="292934"/>
          <w:spacing w:val="1"/>
          <w:sz w:val="24"/>
        </w:rPr>
        <w:t> </w:t>
      </w:r>
      <w:r>
        <w:rPr>
          <w:color w:val="292934"/>
          <w:sz w:val="24"/>
        </w:rPr>
        <w:t>Alert</w:t>
      </w:r>
    </w:p>
    <w:p>
      <w:pPr>
        <w:pStyle w:val="ListParagraph"/>
        <w:numPr>
          <w:ilvl w:val="3"/>
          <w:numId w:val="5"/>
        </w:numPr>
        <w:tabs>
          <w:tab w:pos="1841" w:val="left" w:leader="none"/>
        </w:tabs>
        <w:spacing w:line="240" w:lineRule="auto" w:before="0" w:after="0"/>
        <w:ind w:left="1840" w:right="1016" w:hanging="360"/>
        <w:jc w:val="left"/>
        <w:rPr>
          <w:color w:val="292934"/>
          <w:sz w:val="24"/>
        </w:rPr>
      </w:pPr>
      <w:r>
        <w:rPr>
          <w:color w:val="292934"/>
          <w:sz w:val="24"/>
        </w:rPr>
        <w:t>Elektrolit pekat KCl 7,46 % dan obat kanker harus diencerkan terlebih dahulu di depo farmasi dengan pelarut yang sesuai sebelum diberikan kepada perawat untuk diberikan kepada</w:t>
      </w:r>
      <w:r>
        <w:rPr>
          <w:color w:val="292934"/>
          <w:spacing w:val="-2"/>
          <w:sz w:val="24"/>
        </w:rPr>
        <w:t> </w:t>
      </w:r>
      <w:r>
        <w:rPr>
          <w:color w:val="292934"/>
          <w:sz w:val="24"/>
        </w:rPr>
        <w:t>pasien.</w:t>
      </w:r>
    </w:p>
    <w:p>
      <w:pPr>
        <w:pStyle w:val="ListParagraph"/>
        <w:numPr>
          <w:ilvl w:val="3"/>
          <w:numId w:val="5"/>
        </w:numPr>
        <w:tabs>
          <w:tab w:pos="1841" w:val="left" w:leader="none"/>
        </w:tabs>
        <w:spacing w:line="240" w:lineRule="auto" w:before="1" w:after="0"/>
        <w:ind w:left="1840" w:right="2089" w:hanging="360"/>
        <w:jc w:val="left"/>
        <w:rPr>
          <w:color w:val="292934"/>
          <w:sz w:val="24"/>
        </w:rPr>
      </w:pPr>
      <w:r>
        <w:rPr>
          <w:color w:val="292934"/>
          <w:sz w:val="24"/>
        </w:rPr>
        <w:t>Penyiapan injeksi Heparin dilakukan di depo farmasi sesuai dosis yang diperlukan.</w:t>
      </w:r>
    </w:p>
    <w:p>
      <w:pPr>
        <w:pStyle w:val="BodyText"/>
        <w:spacing w:before="11"/>
        <w:rPr>
          <w:sz w:val="23"/>
        </w:rPr>
      </w:pPr>
    </w:p>
    <w:p>
      <w:pPr>
        <w:pStyle w:val="BodyText"/>
        <w:spacing w:after="8"/>
        <w:ind w:left="1480"/>
      </w:pPr>
      <w:r>
        <w:rPr/>
        <w:t>CONTOH JENIS-JENIS LABEL</w:t>
      </w:r>
    </w:p>
    <w:p>
      <w:pPr>
        <w:tabs>
          <w:tab w:pos="3526" w:val="left" w:leader="none"/>
          <w:tab w:pos="5794" w:val="left" w:leader="none"/>
        </w:tabs>
        <w:spacing w:line="240" w:lineRule="auto"/>
        <w:ind w:left="1301" w:right="0" w:firstLine="0"/>
        <w:rPr>
          <w:sz w:val="20"/>
        </w:rPr>
      </w:pPr>
      <w:r>
        <w:rPr>
          <w:position w:val="2"/>
          <w:sz w:val="20"/>
        </w:rPr>
        <w:drawing>
          <wp:inline distT="0" distB="0" distL="0" distR="0">
            <wp:extent cx="1141293" cy="1129284"/>
            <wp:effectExtent l="0" t="0" r="0" b="0"/>
            <wp:docPr id="9" name="image20.jpeg"/>
            <wp:cNvGraphicFramePr>
              <a:graphicFrameLocks noChangeAspect="1"/>
            </wp:cNvGraphicFramePr>
            <a:graphic>
              <a:graphicData uri="http://schemas.openxmlformats.org/drawingml/2006/picture">
                <pic:pic>
                  <pic:nvPicPr>
                    <pic:cNvPr id="10" name="image20.jpeg"/>
                    <pic:cNvPicPr/>
                  </pic:nvPicPr>
                  <pic:blipFill>
                    <a:blip r:embed="rId72" cstate="print"/>
                    <a:stretch>
                      <a:fillRect/>
                    </a:stretch>
                  </pic:blipFill>
                  <pic:spPr>
                    <a:xfrm>
                      <a:off x="0" y="0"/>
                      <a:ext cx="1141293" cy="1129284"/>
                    </a:xfrm>
                    <a:prstGeom prst="rect">
                      <a:avLst/>
                    </a:prstGeom>
                  </pic:spPr>
                </pic:pic>
              </a:graphicData>
            </a:graphic>
          </wp:inline>
        </w:drawing>
      </w:r>
      <w:r>
        <w:rPr>
          <w:position w:val="2"/>
          <w:sz w:val="20"/>
        </w:rPr>
      </w:r>
      <w:r>
        <w:rPr>
          <w:position w:val="2"/>
          <w:sz w:val="20"/>
        </w:rPr>
        <w:tab/>
      </w:r>
      <w:r>
        <w:rPr>
          <w:sz w:val="20"/>
        </w:rPr>
        <w:drawing>
          <wp:inline distT="0" distB="0" distL="0" distR="0">
            <wp:extent cx="947285" cy="1011650"/>
            <wp:effectExtent l="0" t="0" r="0" b="0"/>
            <wp:docPr id="11" name="image20.jpeg"/>
            <wp:cNvGraphicFramePr>
              <a:graphicFrameLocks noChangeAspect="1"/>
            </wp:cNvGraphicFramePr>
            <a:graphic>
              <a:graphicData uri="http://schemas.openxmlformats.org/drawingml/2006/picture">
                <pic:pic>
                  <pic:nvPicPr>
                    <pic:cNvPr id="12" name="image20.jpeg"/>
                    <pic:cNvPicPr/>
                  </pic:nvPicPr>
                  <pic:blipFill>
                    <a:blip r:embed="rId72" cstate="print"/>
                    <a:stretch>
                      <a:fillRect/>
                    </a:stretch>
                  </pic:blipFill>
                  <pic:spPr>
                    <a:xfrm>
                      <a:off x="0" y="0"/>
                      <a:ext cx="947285" cy="1011650"/>
                    </a:xfrm>
                    <a:prstGeom prst="rect">
                      <a:avLst/>
                    </a:prstGeom>
                  </pic:spPr>
                </pic:pic>
              </a:graphicData>
            </a:graphic>
          </wp:inline>
        </w:drawing>
      </w:r>
      <w:r>
        <w:rPr>
          <w:sz w:val="20"/>
        </w:rPr>
      </w:r>
      <w:r>
        <w:rPr>
          <w:sz w:val="20"/>
        </w:rPr>
        <w:tab/>
      </w:r>
      <w:r>
        <w:rPr>
          <w:sz w:val="20"/>
        </w:rPr>
        <w:drawing>
          <wp:inline distT="0" distB="0" distL="0" distR="0">
            <wp:extent cx="1493796" cy="937736"/>
            <wp:effectExtent l="0" t="0" r="0" b="0"/>
            <wp:docPr id="13" name="image21.jpeg"/>
            <wp:cNvGraphicFramePr>
              <a:graphicFrameLocks noChangeAspect="1"/>
            </wp:cNvGraphicFramePr>
            <a:graphic>
              <a:graphicData uri="http://schemas.openxmlformats.org/drawingml/2006/picture">
                <pic:pic>
                  <pic:nvPicPr>
                    <pic:cNvPr id="14" name="image21.jpeg"/>
                    <pic:cNvPicPr/>
                  </pic:nvPicPr>
                  <pic:blipFill>
                    <a:blip r:embed="rId73" cstate="print"/>
                    <a:stretch>
                      <a:fillRect/>
                    </a:stretch>
                  </pic:blipFill>
                  <pic:spPr>
                    <a:xfrm>
                      <a:off x="0" y="0"/>
                      <a:ext cx="1493796" cy="937736"/>
                    </a:xfrm>
                    <a:prstGeom prst="rect">
                      <a:avLst/>
                    </a:prstGeom>
                  </pic:spPr>
                </pic:pic>
              </a:graphicData>
            </a:graphic>
          </wp:inline>
        </w:drawing>
      </w:r>
      <w:r>
        <w:rPr>
          <w:sz w:val="20"/>
        </w:rPr>
      </w:r>
    </w:p>
    <w:p>
      <w:pPr>
        <w:tabs>
          <w:tab w:pos="3482" w:val="left" w:leader="none"/>
          <w:tab w:pos="6103" w:val="left" w:leader="none"/>
        </w:tabs>
        <w:spacing w:before="0"/>
        <w:ind w:left="1480" w:right="3470" w:firstLine="0"/>
        <w:jc w:val="left"/>
        <w:rPr>
          <w:sz w:val="20"/>
        </w:rPr>
      </w:pPr>
      <w:r>
        <w:rPr>
          <w:sz w:val="20"/>
        </w:rPr>
        <w:t>Label</w:t>
      </w:r>
      <w:r>
        <w:rPr>
          <w:spacing w:val="-2"/>
          <w:sz w:val="20"/>
        </w:rPr>
        <w:t> </w:t>
      </w:r>
      <w:r>
        <w:rPr>
          <w:sz w:val="20"/>
        </w:rPr>
        <w:t>penanda</w:t>
      </w:r>
      <w:r>
        <w:rPr>
          <w:spacing w:val="-2"/>
          <w:sz w:val="20"/>
        </w:rPr>
        <w:t> </w:t>
      </w:r>
      <w:r>
        <w:rPr>
          <w:sz w:val="20"/>
        </w:rPr>
        <w:t>Luar</w:t>
        <w:tab/>
        <w:t>Label</w:t>
      </w:r>
      <w:r>
        <w:rPr>
          <w:spacing w:val="-1"/>
          <w:sz w:val="20"/>
        </w:rPr>
        <w:t> </w:t>
      </w:r>
      <w:r>
        <w:rPr>
          <w:sz w:val="20"/>
        </w:rPr>
        <w:t>penanda</w:t>
      </w:r>
      <w:r>
        <w:rPr>
          <w:spacing w:val="-1"/>
          <w:sz w:val="20"/>
        </w:rPr>
        <w:t> </w:t>
      </w:r>
      <w:r>
        <w:rPr>
          <w:sz w:val="20"/>
        </w:rPr>
        <w:t>obat</w:t>
        <w:tab/>
        <w:t>Label L A S </w:t>
      </w:r>
      <w:r>
        <w:rPr>
          <w:spacing w:val="-15"/>
          <w:sz w:val="20"/>
        </w:rPr>
        <w:t>A </w:t>
      </w:r>
      <w:r>
        <w:rPr>
          <w:sz w:val="20"/>
        </w:rPr>
        <w:t>(Box</w:t>
      </w:r>
      <w:r>
        <w:rPr>
          <w:spacing w:val="-1"/>
          <w:sz w:val="20"/>
        </w:rPr>
        <w:t> </w:t>
      </w:r>
      <w:r>
        <w:rPr>
          <w:sz w:val="20"/>
        </w:rPr>
        <w:t>obat)</w:t>
      </w:r>
    </w:p>
    <w:p>
      <w:pPr>
        <w:pStyle w:val="BodyText"/>
        <w:spacing w:before="11"/>
        <w:rPr>
          <w:sz w:val="23"/>
        </w:rPr>
      </w:pPr>
    </w:p>
    <w:p>
      <w:pPr>
        <w:pStyle w:val="ListParagraph"/>
        <w:numPr>
          <w:ilvl w:val="0"/>
          <w:numId w:val="21"/>
        </w:numPr>
        <w:tabs>
          <w:tab w:pos="1326" w:val="left" w:leader="none"/>
          <w:tab w:pos="1327" w:val="left" w:leader="none"/>
        </w:tabs>
        <w:spacing w:line="240" w:lineRule="auto" w:before="0" w:after="0"/>
        <w:ind w:left="1122" w:right="5347" w:hanging="221"/>
        <w:jc w:val="left"/>
        <w:rPr>
          <w:sz w:val="24"/>
        </w:rPr>
      </w:pPr>
      <w:r>
        <w:rPr/>
        <w:tab/>
      </w:r>
      <w:r>
        <w:rPr>
          <w:sz w:val="24"/>
        </w:rPr>
        <w:t>PENYIMPANAN OBAT HIGH ALERT : “ELEKTROLIT</w:t>
      </w:r>
      <w:r>
        <w:rPr>
          <w:spacing w:val="-1"/>
          <w:sz w:val="24"/>
        </w:rPr>
        <w:t> </w:t>
      </w:r>
      <w:r>
        <w:rPr>
          <w:sz w:val="24"/>
        </w:rPr>
        <w:t>PEKAT</w:t>
      </w:r>
    </w:p>
    <w:p>
      <w:pPr>
        <w:pStyle w:val="BodyText"/>
        <w:ind w:left="1122"/>
        <w:jc w:val="both"/>
      </w:pPr>
      <w:r>
        <w:rPr/>
        <w:t>kebijakan untuk penyimpanan elektrolit pekat:</w:t>
      </w:r>
    </w:p>
    <w:p>
      <w:pPr>
        <w:pStyle w:val="ListParagraph"/>
        <w:numPr>
          <w:ilvl w:val="1"/>
          <w:numId w:val="21"/>
        </w:numPr>
        <w:tabs>
          <w:tab w:pos="1481" w:val="left" w:leader="none"/>
        </w:tabs>
        <w:spacing w:line="240" w:lineRule="auto" w:before="0" w:after="0"/>
        <w:ind w:left="1480" w:right="0" w:hanging="361"/>
        <w:jc w:val="both"/>
        <w:rPr>
          <w:sz w:val="24"/>
        </w:rPr>
      </w:pPr>
      <w:r>
        <w:rPr>
          <w:sz w:val="24"/>
        </w:rPr>
        <w:t>Elektrolit pekat KCl tidak boleh disimpan di ruang</w:t>
      </w:r>
      <w:r>
        <w:rPr>
          <w:spacing w:val="-4"/>
          <w:sz w:val="24"/>
        </w:rPr>
        <w:t> </w:t>
      </w:r>
      <w:r>
        <w:rPr>
          <w:sz w:val="24"/>
        </w:rPr>
        <w:t>perawatan</w:t>
      </w:r>
    </w:p>
    <w:p>
      <w:pPr>
        <w:pStyle w:val="ListParagraph"/>
        <w:numPr>
          <w:ilvl w:val="1"/>
          <w:numId w:val="21"/>
        </w:numPr>
        <w:tabs>
          <w:tab w:pos="1481" w:val="left" w:leader="none"/>
        </w:tabs>
        <w:spacing w:line="240" w:lineRule="auto" w:before="0" w:after="0"/>
        <w:ind w:left="1480" w:right="1325" w:hanging="360"/>
        <w:jc w:val="both"/>
        <w:rPr>
          <w:sz w:val="24"/>
        </w:rPr>
      </w:pPr>
      <w:r>
        <w:rPr>
          <w:sz w:val="24"/>
        </w:rPr>
        <w:t>Selain KCl pekat, obat high alert lainnya diizinkan disimpan diruang operasi, ICU, NICU, PICU, CEU, IGD, stroke unit, High Care dengan syarat ditandai label high alert dan wadah berbingkai merah</w:t>
      </w:r>
      <w:r>
        <w:rPr>
          <w:spacing w:val="-1"/>
          <w:sz w:val="24"/>
        </w:rPr>
        <w:t> </w:t>
      </w:r>
      <w:r>
        <w:rPr>
          <w:sz w:val="24"/>
        </w:rPr>
        <w:t>s.</w:t>
      </w:r>
    </w:p>
    <w:p>
      <w:pPr>
        <w:pStyle w:val="BodyText"/>
      </w:pPr>
    </w:p>
    <w:p>
      <w:pPr>
        <w:pStyle w:val="ListParagraph"/>
        <w:numPr>
          <w:ilvl w:val="0"/>
          <w:numId w:val="21"/>
        </w:numPr>
        <w:tabs>
          <w:tab w:pos="1326" w:val="left" w:leader="none"/>
          <w:tab w:pos="1327" w:val="left" w:leader="none"/>
        </w:tabs>
        <w:spacing w:line="240" w:lineRule="auto" w:before="0" w:after="0"/>
        <w:ind w:left="1326" w:right="0" w:hanging="425"/>
        <w:jc w:val="left"/>
        <w:rPr>
          <w:sz w:val="24"/>
        </w:rPr>
      </w:pPr>
      <w:r>
        <w:rPr>
          <w:sz w:val="24"/>
        </w:rPr>
        <w:t>PENYIMPANAN OBAT HIGH ALERT DI RUANG</w:t>
      </w:r>
      <w:r>
        <w:rPr>
          <w:spacing w:val="-8"/>
          <w:sz w:val="24"/>
        </w:rPr>
        <w:t> </w:t>
      </w:r>
      <w:r>
        <w:rPr>
          <w:sz w:val="24"/>
        </w:rPr>
        <w:t>PERAWATAN</w:t>
      </w:r>
    </w:p>
    <w:p>
      <w:pPr>
        <w:pStyle w:val="ListParagraph"/>
        <w:numPr>
          <w:ilvl w:val="1"/>
          <w:numId w:val="21"/>
        </w:numPr>
        <w:tabs>
          <w:tab w:pos="1469" w:val="left" w:leader="none"/>
        </w:tabs>
        <w:spacing w:line="240" w:lineRule="auto" w:before="1" w:after="0"/>
        <w:ind w:left="1468" w:right="0" w:hanging="282"/>
        <w:jc w:val="left"/>
        <w:rPr>
          <w:sz w:val="24"/>
        </w:rPr>
      </w:pPr>
      <w:r>
        <w:rPr>
          <w:sz w:val="24"/>
        </w:rPr>
        <w:t>Lokasi dengan akses</w:t>
      </w:r>
      <w:r>
        <w:rPr>
          <w:spacing w:val="-1"/>
          <w:sz w:val="24"/>
        </w:rPr>
        <w:t> </w:t>
      </w:r>
      <w:r>
        <w:rPr>
          <w:sz w:val="24"/>
        </w:rPr>
        <w:t>terbatas.</w:t>
      </w:r>
    </w:p>
    <w:p>
      <w:pPr>
        <w:pStyle w:val="ListParagraph"/>
        <w:numPr>
          <w:ilvl w:val="1"/>
          <w:numId w:val="21"/>
        </w:numPr>
        <w:tabs>
          <w:tab w:pos="1469" w:val="left" w:leader="none"/>
        </w:tabs>
        <w:spacing w:line="240" w:lineRule="auto" w:before="0" w:after="0"/>
        <w:ind w:left="1468" w:right="0" w:hanging="282"/>
        <w:jc w:val="left"/>
        <w:rPr>
          <w:sz w:val="24"/>
        </w:rPr>
      </w:pPr>
      <w:r>
        <w:rPr>
          <w:sz w:val="24"/>
        </w:rPr>
        <w:t>Dalam lemari/box bertanda high alert dan berbingkai</w:t>
      </w:r>
      <w:r>
        <w:rPr>
          <w:spacing w:val="2"/>
          <w:sz w:val="24"/>
        </w:rPr>
        <w:t> </w:t>
      </w:r>
      <w:r>
        <w:rPr>
          <w:sz w:val="24"/>
        </w:rPr>
        <w:t>merah</w:t>
      </w:r>
    </w:p>
    <w:p>
      <w:pPr>
        <w:pStyle w:val="ListParagraph"/>
        <w:numPr>
          <w:ilvl w:val="1"/>
          <w:numId w:val="21"/>
        </w:numPr>
        <w:tabs>
          <w:tab w:pos="1469" w:val="left" w:leader="none"/>
        </w:tabs>
        <w:spacing w:line="240" w:lineRule="auto" w:before="0" w:after="0"/>
        <w:ind w:left="1468" w:right="0" w:hanging="282"/>
        <w:jc w:val="left"/>
        <w:rPr>
          <w:sz w:val="24"/>
        </w:rPr>
      </w:pPr>
      <w:r>
        <w:rPr>
          <w:sz w:val="24"/>
        </w:rPr>
        <w:t>Obat diberi penandaan yang jelas berupa stiker High</w:t>
      </w:r>
      <w:r>
        <w:rPr>
          <w:spacing w:val="-2"/>
          <w:sz w:val="24"/>
        </w:rPr>
        <w:t> </w:t>
      </w:r>
      <w:r>
        <w:rPr>
          <w:sz w:val="24"/>
        </w:rPr>
        <w:t>Alert</w:t>
      </w:r>
    </w:p>
    <w:p>
      <w:pPr>
        <w:pStyle w:val="BodyText"/>
        <w:spacing w:before="11"/>
        <w:rPr>
          <w:sz w:val="23"/>
        </w:rPr>
      </w:pPr>
    </w:p>
    <w:p>
      <w:pPr>
        <w:pStyle w:val="ListParagraph"/>
        <w:numPr>
          <w:ilvl w:val="0"/>
          <w:numId w:val="21"/>
        </w:numPr>
        <w:tabs>
          <w:tab w:pos="1326" w:val="left" w:leader="none"/>
          <w:tab w:pos="1327" w:val="left" w:leader="none"/>
        </w:tabs>
        <w:spacing w:line="240" w:lineRule="auto" w:before="0" w:after="0"/>
        <w:ind w:left="1326" w:right="0" w:hanging="425"/>
        <w:jc w:val="left"/>
        <w:rPr>
          <w:sz w:val="24"/>
        </w:rPr>
      </w:pPr>
      <w:r>
        <w:rPr>
          <w:sz w:val="24"/>
        </w:rPr>
        <w:t>PERESEPAN OBAT HIGH</w:t>
      </w:r>
      <w:r>
        <w:rPr>
          <w:spacing w:val="-1"/>
          <w:sz w:val="24"/>
        </w:rPr>
        <w:t> </w:t>
      </w:r>
      <w:r>
        <w:rPr>
          <w:sz w:val="24"/>
        </w:rPr>
        <w:t>ALERT</w:t>
      </w:r>
    </w:p>
    <w:p>
      <w:pPr>
        <w:pStyle w:val="ListParagraph"/>
        <w:numPr>
          <w:ilvl w:val="0"/>
          <w:numId w:val="22"/>
        </w:numPr>
        <w:tabs>
          <w:tab w:pos="1841" w:val="left" w:leader="none"/>
        </w:tabs>
        <w:spacing w:line="240" w:lineRule="auto" w:before="0" w:after="0"/>
        <w:ind w:left="1840" w:right="2089" w:hanging="360"/>
        <w:jc w:val="left"/>
        <w:rPr>
          <w:sz w:val="24"/>
        </w:rPr>
      </w:pPr>
      <w:r>
        <w:rPr>
          <w:sz w:val="24"/>
        </w:rPr>
        <w:t>Dokter menulis resep yang berisi nama obat, dosis obat, frekuensi, rute pemberian, jenis &amp;v olume larutan infus yang</w:t>
      </w:r>
      <w:r>
        <w:rPr>
          <w:spacing w:val="2"/>
          <w:sz w:val="24"/>
        </w:rPr>
        <w:t> </w:t>
      </w:r>
      <w:r>
        <w:rPr>
          <w:sz w:val="24"/>
        </w:rPr>
        <w:t>sesuai</w:t>
      </w:r>
    </w:p>
    <w:p>
      <w:pPr>
        <w:pStyle w:val="ListParagraph"/>
        <w:numPr>
          <w:ilvl w:val="0"/>
          <w:numId w:val="22"/>
        </w:numPr>
        <w:tabs>
          <w:tab w:pos="1841" w:val="left" w:leader="none"/>
        </w:tabs>
        <w:spacing w:line="240" w:lineRule="auto" w:before="0" w:after="0"/>
        <w:ind w:left="1840" w:right="0" w:hanging="361"/>
        <w:jc w:val="left"/>
        <w:rPr>
          <w:sz w:val="24"/>
        </w:rPr>
      </w:pPr>
      <w:r>
        <w:rPr>
          <w:sz w:val="24"/>
        </w:rPr>
        <w:t>Instruksi lisan hanya dibolehkan pada keadaan</w:t>
      </w:r>
      <w:r>
        <w:rPr>
          <w:spacing w:val="-2"/>
          <w:sz w:val="24"/>
        </w:rPr>
        <w:t> </w:t>
      </w:r>
      <w:r>
        <w:rPr>
          <w:sz w:val="24"/>
        </w:rPr>
        <w:t>emergensi</w:t>
      </w:r>
    </w:p>
    <w:p>
      <w:pPr>
        <w:spacing w:after="0" w:line="240" w:lineRule="auto"/>
        <w:jc w:val="left"/>
        <w:rPr>
          <w:sz w:val="24"/>
        </w:rPr>
        <w:sectPr>
          <w:headerReference w:type="default" r:id="rId69"/>
          <w:footerReference w:type="default" r:id="rId70"/>
          <w:pgSz w:w="11920" w:h="16850"/>
          <w:pgMar w:header="0" w:footer="1393" w:top="1440" w:bottom="1580" w:left="680" w:right="480"/>
          <w:pgNumType w:start="19"/>
        </w:sectPr>
      </w:pPr>
    </w:p>
    <w:p>
      <w:pPr>
        <w:pStyle w:val="ListParagraph"/>
        <w:numPr>
          <w:ilvl w:val="0"/>
          <w:numId w:val="21"/>
        </w:numPr>
        <w:tabs>
          <w:tab w:pos="1326" w:val="left" w:leader="none"/>
          <w:tab w:pos="1327" w:val="left" w:leader="none"/>
        </w:tabs>
        <w:spacing w:line="240" w:lineRule="auto" w:before="107" w:after="0"/>
        <w:ind w:left="1326" w:right="0" w:hanging="425"/>
        <w:jc w:val="left"/>
        <w:rPr>
          <w:sz w:val="24"/>
        </w:rPr>
      </w:pPr>
      <w:r>
        <w:rPr>
          <w:sz w:val="24"/>
        </w:rPr>
        <w:t>PENYIAPAN &amp; PENYERAHAN OBAT HIGH</w:t>
      </w:r>
      <w:r>
        <w:rPr>
          <w:spacing w:val="-3"/>
          <w:sz w:val="24"/>
        </w:rPr>
        <w:t> </w:t>
      </w:r>
      <w:r>
        <w:rPr>
          <w:sz w:val="24"/>
        </w:rPr>
        <w:t>ALERT</w:t>
      </w:r>
    </w:p>
    <w:p>
      <w:pPr>
        <w:pStyle w:val="ListParagraph"/>
        <w:numPr>
          <w:ilvl w:val="0"/>
          <w:numId w:val="23"/>
        </w:numPr>
        <w:tabs>
          <w:tab w:pos="1841" w:val="left" w:leader="none"/>
        </w:tabs>
        <w:spacing w:line="240" w:lineRule="auto" w:before="0" w:after="0"/>
        <w:ind w:left="1840" w:right="1938" w:hanging="360"/>
        <w:jc w:val="left"/>
        <w:rPr>
          <w:sz w:val="24"/>
        </w:rPr>
      </w:pPr>
      <w:r>
        <w:rPr>
          <w:sz w:val="24"/>
        </w:rPr>
        <w:t>Petugas farmasi melakukan verifikasi resep obat </w:t>
      </w:r>
      <w:r>
        <w:rPr>
          <w:i/>
          <w:sz w:val="24"/>
        </w:rPr>
        <w:t>High Alert, </w:t>
      </w:r>
      <w:r>
        <w:rPr>
          <w:sz w:val="24"/>
        </w:rPr>
        <w:t>sesuai buku formularium dan formularium yang lain (sumber rujukan)</w:t>
      </w:r>
    </w:p>
    <w:p>
      <w:pPr>
        <w:pStyle w:val="ListParagraph"/>
        <w:numPr>
          <w:ilvl w:val="0"/>
          <w:numId w:val="23"/>
        </w:numPr>
        <w:tabs>
          <w:tab w:pos="1841" w:val="left" w:leader="none"/>
        </w:tabs>
        <w:spacing w:line="240" w:lineRule="auto" w:before="0" w:after="0"/>
        <w:ind w:left="1840" w:right="0" w:hanging="361"/>
        <w:jc w:val="left"/>
        <w:rPr>
          <w:sz w:val="24"/>
        </w:rPr>
      </w:pPr>
      <w:r>
        <w:rPr>
          <w:sz w:val="24"/>
        </w:rPr>
        <w:t>Petugas depo farmasi menggaris bawahi merah pada setiap obat High</w:t>
      </w:r>
      <w:r>
        <w:rPr>
          <w:spacing w:val="-1"/>
          <w:sz w:val="24"/>
        </w:rPr>
        <w:t> </w:t>
      </w:r>
      <w:r>
        <w:rPr>
          <w:sz w:val="24"/>
        </w:rPr>
        <w:t>Alert</w:t>
      </w:r>
    </w:p>
    <w:p>
      <w:pPr>
        <w:pStyle w:val="ListParagraph"/>
        <w:numPr>
          <w:ilvl w:val="0"/>
          <w:numId w:val="23"/>
        </w:numPr>
        <w:tabs>
          <w:tab w:pos="1841" w:val="left" w:leader="none"/>
        </w:tabs>
        <w:spacing w:line="240" w:lineRule="auto" w:before="0" w:after="0"/>
        <w:ind w:left="1840" w:right="0" w:hanging="361"/>
        <w:jc w:val="left"/>
        <w:rPr>
          <w:i/>
          <w:sz w:val="24"/>
        </w:rPr>
      </w:pPr>
      <w:r>
        <w:rPr>
          <w:sz w:val="24"/>
        </w:rPr>
        <w:t>Pengecekan ulang oleh petugas farmasi yang berbeda/ </w:t>
      </w:r>
      <w:r>
        <w:rPr>
          <w:i/>
          <w:sz w:val="24"/>
        </w:rPr>
        <w:t>double</w:t>
      </w:r>
      <w:r>
        <w:rPr>
          <w:i/>
          <w:spacing w:val="-3"/>
          <w:sz w:val="24"/>
        </w:rPr>
        <w:t> </w:t>
      </w:r>
      <w:r>
        <w:rPr>
          <w:i/>
          <w:sz w:val="24"/>
        </w:rPr>
        <w:t>check</w:t>
      </w:r>
    </w:p>
    <w:p>
      <w:pPr>
        <w:pStyle w:val="ListParagraph"/>
        <w:numPr>
          <w:ilvl w:val="0"/>
          <w:numId w:val="23"/>
        </w:numPr>
        <w:tabs>
          <w:tab w:pos="1841" w:val="left" w:leader="none"/>
        </w:tabs>
        <w:spacing w:line="240" w:lineRule="auto" w:before="0" w:after="0"/>
        <w:ind w:left="1840" w:right="0" w:hanging="361"/>
        <w:jc w:val="left"/>
        <w:rPr>
          <w:sz w:val="24"/>
        </w:rPr>
      </w:pPr>
      <w:r>
        <w:rPr>
          <w:sz w:val="24"/>
        </w:rPr>
        <w:t>Penyerahan obat kepada Perawat disertai informasi yang</w:t>
      </w:r>
      <w:r>
        <w:rPr>
          <w:spacing w:val="2"/>
          <w:sz w:val="24"/>
        </w:rPr>
        <w:t> </w:t>
      </w:r>
      <w:r>
        <w:rPr>
          <w:sz w:val="24"/>
        </w:rPr>
        <w:t>sesuai</w:t>
      </w:r>
    </w:p>
    <w:p>
      <w:pPr>
        <w:pStyle w:val="BodyText"/>
      </w:pPr>
    </w:p>
    <w:p>
      <w:pPr>
        <w:pStyle w:val="ListParagraph"/>
        <w:numPr>
          <w:ilvl w:val="0"/>
          <w:numId w:val="21"/>
        </w:numPr>
        <w:tabs>
          <w:tab w:pos="1326" w:val="left" w:leader="none"/>
          <w:tab w:pos="1327" w:val="left" w:leader="none"/>
        </w:tabs>
        <w:spacing w:line="240" w:lineRule="auto" w:before="0" w:after="0"/>
        <w:ind w:left="1326" w:right="0" w:hanging="425"/>
        <w:jc w:val="left"/>
        <w:rPr>
          <w:sz w:val="24"/>
        </w:rPr>
      </w:pPr>
      <w:r>
        <w:rPr>
          <w:sz w:val="24"/>
        </w:rPr>
        <w:t>PEMBERIAN OBAT HIGH ALERT KEPADA</w:t>
      </w:r>
      <w:r>
        <w:rPr>
          <w:spacing w:val="-3"/>
          <w:sz w:val="24"/>
        </w:rPr>
        <w:t> </w:t>
      </w:r>
      <w:r>
        <w:rPr>
          <w:sz w:val="24"/>
        </w:rPr>
        <w:t>PASIEN</w:t>
      </w:r>
    </w:p>
    <w:p>
      <w:pPr>
        <w:pStyle w:val="ListParagraph"/>
        <w:numPr>
          <w:ilvl w:val="0"/>
          <w:numId w:val="24"/>
        </w:numPr>
        <w:tabs>
          <w:tab w:pos="1841" w:val="left" w:leader="none"/>
        </w:tabs>
        <w:spacing w:line="240" w:lineRule="auto" w:before="0" w:after="0"/>
        <w:ind w:left="1840" w:right="1200" w:hanging="360"/>
        <w:jc w:val="left"/>
        <w:rPr>
          <w:i/>
          <w:sz w:val="24"/>
        </w:rPr>
      </w:pPr>
      <w:r>
        <w:rPr>
          <w:sz w:val="24"/>
        </w:rPr>
        <w:t>Sebelum Perawat memberikan obat </w:t>
      </w:r>
      <w:r>
        <w:rPr>
          <w:i/>
          <w:sz w:val="24"/>
        </w:rPr>
        <w:t>high alert </w:t>
      </w:r>
      <w:r>
        <w:rPr>
          <w:sz w:val="24"/>
        </w:rPr>
        <w:t>kepada pasien, Perawat lain harus melakukan pemeriksaan kembali secara independen </w:t>
      </w:r>
      <w:r>
        <w:rPr>
          <w:i/>
          <w:sz w:val="24"/>
        </w:rPr>
        <w:t>(double</w:t>
      </w:r>
      <w:r>
        <w:rPr>
          <w:i/>
          <w:spacing w:val="1"/>
          <w:sz w:val="24"/>
        </w:rPr>
        <w:t> </w:t>
      </w:r>
      <w:r>
        <w:rPr>
          <w:i/>
          <w:sz w:val="24"/>
        </w:rPr>
        <w:t>check</w:t>
      </w:r>
      <w:r>
        <w:rPr>
          <w:sz w:val="24"/>
        </w:rPr>
        <w:t>)</w:t>
      </w:r>
      <w:r>
        <w:rPr>
          <w:i/>
          <w:sz w:val="24"/>
        </w:rPr>
        <w:t>:</w:t>
      </w:r>
    </w:p>
    <w:p>
      <w:pPr>
        <w:pStyle w:val="ListParagraph"/>
        <w:numPr>
          <w:ilvl w:val="0"/>
          <w:numId w:val="25"/>
        </w:numPr>
        <w:tabs>
          <w:tab w:pos="1622" w:val="left" w:leader="none"/>
        </w:tabs>
        <w:spacing w:line="240" w:lineRule="auto" w:before="0" w:after="0"/>
        <w:ind w:left="1622" w:right="0" w:hanging="140"/>
        <w:jc w:val="left"/>
        <w:rPr>
          <w:sz w:val="24"/>
        </w:rPr>
      </w:pPr>
      <w:r>
        <w:rPr>
          <w:sz w:val="24"/>
        </w:rPr>
        <w:t>kesesuaian antara obat dengan rekam medik/ instruksi dokter dan dengan</w:t>
      </w:r>
      <w:r>
        <w:rPr>
          <w:spacing w:val="1"/>
          <w:sz w:val="24"/>
        </w:rPr>
        <w:t> </w:t>
      </w:r>
      <w:r>
        <w:rPr>
          <w:sz w:val="24"/>
        </w:rPr>
        <w:t>kardeks.</w:t>
      </w:r>
    </w:p>
    <w:p>
      <w:pPr>
        <w:pStyle w:val="ListParagraph"/>
        <w:numPr>
          <w:ilvl w:val="0"/>
          <w:numId w:val="25"/>
        </w:numPr>
        <w:tabs>
          <w:tab w:pos="1622" w:val="left" w:leader="none"/>
        </w:tabs>
        <w:spacing w:line="240" w:lineRule="auto" w:before="0" w:after="0"/>
        <w:ind w:left="1622" w:right="0" w:hanging="140"/>
        <w:jc w:val="left"/>
        <w:rPr>
          <w:sz w:val="24"/>
        </w:rPr>
      </w:pPr>
      <w:r>
        <w:rPr>
          <w:sz w:val="24"/>
        </w:rPr>
        <w:t>ketepatan perhitungan dosis</w:t>
      </w:r>
      <w:r>
        <w:rPr>
          <w:spacing w:val="-1"/>
          <w:sz w:val="24"/>
        </w:rPr>
        <w:t> </w:t>
      </w:r>
      <w:r>
        <w:rPr>
          <w:sz w:val="24"/>
        </w:rPr>
        <w:t>obat</w:t>
      </w:r>
    </w:p>
    <w:p>
      <w:pPr>
        <w:pStyle w:val="ListParagraph"/>
        <w:numPr>
          <w:ilvl w:val="0"/>
          <w:numId w:val="25"/>
        </w:numPr>
        <w:tabs>
          <w:tab w:pos="1622" w:val="left" w:leader="none"/>
        </w:tabs>
        <w:spacing w:line="240" w:lineRule="auto" w:before="1" w:after="0"/>
        <w:ind w:left="1622" w:right="0" w:hanging="140"/>
        <w:jc w:val="left"/>
        <w:rPr>
          <w:sz w:val="24"/>
        </w:rPr>
      </w:pPr>
      <w:r>
        <w:rPr>
          <w:sz w:val="24"/>
        </w:rPr>
        <w:t>identitas</w:t>
      </w:r>
      <w:r>
        <w:rPr>
          <w:spacing w:val="-1"/>
          <w:sz w:val="24"/>
        </w:rPr>
        <w:t> </w:t>
      </w:r>
      <w:r>
        <w:rPr>
          <w:sz w:val="24"/>
        </w:rPr>
        <w:t>pasien</w:t>
      </w:r>
    </w:p>
    <w:p>
      <w:pPr>
        <w:pStyle w:val="ListParagraph"/>
        <w:numPr>
          <w:ilvl w:val="0"/>
          <w:numId w:val="24"/>
        </w:numPr>
        <w:tabs>
          <w:tab w:pos="1841" w:val="left" w:leader="none"/>
        </w:tabs>
        <w:spacing w:line="240" w:lineRule="auto" w:before="0" w:after="0"/>
        <w:ind w:left="1840" w:right="0" w:hanging="361"/>
        <w:jc w:val="left"/>
        <w:rPr>
          <w:sz w:val="24"/>
        </w:rPr>
      </w:pPr>
      <w:r>
        <w:rPr>
          <w:sz w:val="24"/>
        </w:rPr>
        <w:t>Obat </w:t>
      </w:r>
      <w:r>
        <w:rPr>
          <w:i/>
          <w:sz w:val="24"/>
        </w:rPr>
        <w:t>high alert </w:t>
      </w:r>
      <w:r>
        <w:rPr>
          <w:sz w:val="24"/>
        </w:rPr>
        <w:t>infus harus dipastikan:</w:t>
      </w:r>
    </w:p>
    <w:p>
      <w:pPr>
        <w:pStyle w:val="ListParagraph"/>
        <w:numPr>
          <w:ilvl w:val="0"/>
          <w:numId w:val="25"/>
        </w:numPr>
        <w:tabs>
          <w:tab w:pos="1622" w:val="left" w:leader="none"/>
        </w:tabs>
        <w:spacing w:line="240" w:lineRule="auto" w:before="0" w:after="0"/>
        <w:ind w:left="1622" w:right="0" w:hanging="140"/>
        <w:jc w:val="left"/>
        <w:rPr>
          <w:sz w:val="24"/>
        </w:rPr>
      </w:pPr>
      <w:r>
        <w:rPr>
          <w:sz w:val="24"/>
        </w:rPr>
        <w:t>Ketepatan kecepatan</w:t>
      </w:r>
      <w:r>
        <w:rPr>
          <w:spacing w:val="-1"/>
          <w:sz w:val="24"/>
        </w:rPr>
        <w:t> </w:t>
      </w:r>
      <w:r>
        <w:rPr>
          <w:sz w:val="24"/>
        </w:rPr>
        <w:t>infus.</w:t>
      </w:r>
    </w:p>
    <w:p>
      <w:pPr>
        <w:pStyle w:val="ListParagraph"/>
        <w:numPr>
          <w:ilvl w:val="0"/>
          <w:numId w:val="25"/>
        </w:numPr>
        <w:tabs>
          <w:tab w:pos="1625" w:val="left" w:leader="none"/>
        </w:tabs>
        <w:spacing w:line="240" w:lineRule="auto" w:before="0" w:after="0"/>
        <w:ind w:left="1840" w:right="958" w:hanging="358"/>
        <w:jc w:val="left"/>
        <w:rPr>
          <w:sz w:val="24"/>
        </w:rPr>
      </w:pPr>
      <w:r>
        <w:rPr>
          <w:sz w:val="24"/>
        </w:rPr>
        <w:t>Jika obat lebih dari satu, tempelkan label nama obat pada </w:t>
      </w:r>
      <w:r>
        <w:rPr>
          <w:i/>
          <w:sz w:val="24"/>
        </w:rPr>
        <w:t>syringe pump </w:t>
      </w:r>
      <w:r>
        <w:rPr>
          <w:sz w:val="24"/>
        </w:rPr>
        <w:t>dan di setiap ujung jalur</w:t>
      </w:r>
      <w:r>
        <w:rPr>
          <w:spacing w:val="-3"/>
          <w:sz w:val="24"/>
        </w:rPr>
        <w:t> </w:t>
      </w:r>
      <w:r>
        <w:rPr>
          <w:sz w:val="24"/>
        </w:rPr>
        <w:t>slang</w:t>
      </w:r>
    </w:p>
    <w:p>
      <w:pPr>
        <w:pStyle w:val="ListParagraph"/>
        <w:numPr>
          <w:ilvl w:val="0"/>
          <w:numId w:val="24"/>
        </w:numPr>
        <w:tabs>
          <w:tab w:pos="1841" w:val="left" w:leader="none"/>
        </w:tabs>
        <w:spacing w:line="240" w:lineRule="auto" w:before="0" w:after="0"/>
        <w:ind w:left="1840" w:right="1405" w:hanging="360"/>
        <w:jc w:val="left"/>
        <w:rPr>
          <w:i/>
          <w:sz w:val="24"/>
        </w:rPr>
      </w:pPr>
      <w:r>
        <w:rPr>
          <w:sz w:val="24"/>
        </w:rPr>
        <w:t>Setiap kali pasien pindah ruang rawat, Perawat pengantar menjelaskan kepada Perawat penerima pasien, bahwa pasien mendapatkan obat </w:t>
      </w:r>
      <w:r>
        <w:rPr>
          <w:i/>
          <w:sz w:val="24"/>
        </w:rPr>
        <w:t>high</w:t>
      </w:r>
      <w:r>
        <w:rPr>
          <w:i/>
          <w:spacing w:val="-3"/>
          <w:sz w:val="24"/>
        </w:rPr>
        <w:t> </w:t>
      </w:r>
      <w:r>
        <w:rPr>
          <w:i/>
          <w:sz w:val="24"/>
        </w:rPr>
        <w:t>alert.</w:t>
      </w:r>
    </w:p>
    <w:p>
      <w:pPr>
        <w:spacing w:before="206"/>
        <w:ind w:left="1120" w:right="0" w:firstLine="0"/>
        <w:jc w:val="left"/>
        <w:rPr>
          <w:b/>
          <w:sz w:val="23"/>
        </w:rPr>
      </w:pPr>
      <w:r>
        <w:rPr>
          <w:b/>
          <w:sz w:val="23"/>
        </w:rPr>
        <w:t>PEMBERIAN </w:t>
      </w:r>
      <w:r>
        <w:rPr>
          <w:b/>
          <w:i/>
          <w:sz w:val="23"/>
        </w:rPr>
        <w:t>HIGH ALERT MEDICATIONS </w:t>
      </w:r>
      <w:r>
        <w:rPr>
          <w:b/>
          <w:sz w:val="23"/>
        </w:rPr>
        <w:t>PADA PEDIATRIK DAN NEONATUS</w:t>
      </w:r>
    </w:p>
    <w:p>
      <w:pPr>
        <w:pStyle w:val="ListParagraph"/>
        <w:numPr>
          <w:ilvl w:val="0"/>
          <w:numId w:val="26"/>
        </w:numPr>
        <w:tabs>
          <w:tab w:pos="1466" w:val="left" w:leader="none"/>
        </w:tabs>
        <w:spacing w:line="364" w:lineRule="auto" w:before="118" w:after="0"/>
        <w:ind w:left="1120" w:right="1559" w:firstLine="0"/>
        <w:jc w:val="left"/>
        <w:rPr>
          <w:sz w:val="23"/>
        </w:rPr>
      </w:pPr>
      <w:r>
        <w:rPr>
          <w:i/>
          <w:sz w:val="23"/>
        </w:rPr>
        <w:t>High alert medications </w:t>
      </w:r>
      <w:r>
        <w:rPr>
          <w:sz w:val="23"/>
        </w:rPr>
        <w:t>pada neonatus dan pediatric serupa dengan obat-obatan pada dewasa, dan obat-obatan di bawah</w:t>
      </w:r>
      <w:r>
        <w:rPr>
          <w:spacing w:val="1"/>
          <w:sz w:val="23"/>
        </w:rPr>
        <w:t> </w:t>
      </w:r>
      <w:r>
        <w:rPr>
          <w:sz w:val="23"/>
        </w:rPr>
        <w:t>ini:</w:t>
      </w:r>
    </w:p>
    <w:p>
      <w:pPr>
        <w:pStyle w:val="ListParagraph"/>
        <w:numPr>
          <w:ilvl w:val="1"/>
          <w:numId w:val="26"/>
        </w:numPr>
        <w:tabs>
          <w:tab w:pos="2200" w:val="left" w:leader="none"/>
          <w:tab w:pos="2201" w:val="left" w:leader="none"/>
        </w:tabs>
        <w:spacing w:line="240" w:lineRule="auto" w:before="36" w:after="0"/>
        <w:ind w:left="2200" w:right="0" w:hanging="733"/>
        <w:jc w:val="left"/>
        <w:rPr>
          <w:sz w:val="23"/>
        </w:rPr>
      </w:pPr>
      <w:r>
        <w:rPr>
          <w:sz w:val="23"/>
        </w:rPr>
        <w:t>Regicide (semua jalur</w:t>
      </w:r>
      <w:r>
        <w:rPr>
          <w:spacing w:val="2"/>
          <w:sz w:val="23"/>
        </w:rPr>
        <w:t> </w:t>
      </w:r>
      <w:r>
        <w:rPr>
          <w:sz w:val="23"/>
        </w:rPr>
        <w:t>pemberian)</w:t>
      </w:r>
    </w:p>
    <w:p>
      <w:pPr>
        <w:pStyle w:val="ListParagraph"/>
        <w:numPr>
          <w:ilvl w:val="1"/>
          <w:numId w:val="26"/>
        </w:numPr>
        <w:tabs>
          <w:tab w:pos="2200" w:val="left" w:leader="none"/>
          <w:tab w:pos="2201" w:val="left" w:leader="none"/>
        </w:tabs>
        <w:spacing w:line="240" w:lineRule="auto" w:before="126" w:after="0"/>
        <w:ind w:left="2200" w:right="0" w:hanging="733"/>
        <w:jc w:val="left"/>
        <w:rPr>
          <w:sz w:val="23"/>
        </w:rPr>
      </w:pPr>
      <w:r>
        <w:rPr>
          <w:sz w:val="23"/>
        </w:rPr>
        <w:t>Chloral hydrate (semua jalur pemberian)</w:t>
      </w:r>
    </w:p>
    <w:p>
      <w:pPr>
        <w:pStyle w:val="ListParagraph"/>
        <w:numPr>
          <w:ilvl w:val="1"/>
          <w:numId w:val="26"/>
        </w:numPr>
        <w:tabs>
          <w:tab w:pos="2200" w:val="left" w:leader="none"/>
          <w:tab w:pos="2201" w:val="left" w:leader="none"/>
        </w:tabs>
        <w:spacing w:line="240" w:lineRule="auto" w:before="142" w:after="0"/>
        <w:ind w:left="2200" w:right="0" w:hanging="733"/>
        <w:jc w:val="left"/>
        <w:rPr>
          <w:sz w:val="23"/>
        </w:rPr>
      </w:pPr>
      <w:r>
        <w:rPr>
          <w:sz w:val="23"/>
        </w:rPr>
        <w:t>Insulin (semua jalur pemberian)</w:t>
      </w:r>
    </w:p>
    <w:p>
      <w:pPr>
        <w:pStyle w:val="ListParagraph"/>
        <w:numPr>
          <w:ilvl w:val="1"/>
          <w:numId w:val="26"/>
        </w:numPr>
        <w:tabs>
          <w:tab w:pos="2200" w:val="left" w:leader="none"/>
          <w:tab w:pos="2201" w:val="left" w:leader="none"/>
        </w:tabs>
        <w:spacing w:line="240" w:lineRule="auto" w:before="126" w:after="0"/>
        <w:ind w:left="2200" w:right="0" w:hanging="733"/>
        <w:jc w:val="left"/>
        <w:rPr>
          <w:sz w:val="23"/>
        </w:rPr>
      </w:pPr>
      <w:r>
        <w:rPr>
          <w:sz w:val="23"/>
        </w:rPr>
        <w:t>Digoksin (oral dan IV)</w:t>
      </w:r>
    </w:p>
    <w:p>
      <w:pPr>
        <w:pStyle w:val="ListParagraph"/>
        <w:numPr>
          <w:ilvl w:val="1"/>
          <w:numId w:val="26"/>
        </w:numPr>
        <w:tabs>
          <w:tab w:pos="2200" w:val="left" w:leader="none"/>
          <w:tab w:pos="2201" w:val="left" w:leader="none"/>
        </w:tabs>
        <w:spacing w:line="240" w:lineRule="auto" w:before="130" w:after="0"/>
        <w:ind w:left="2200" w:right="0" w:hanging="733"/>
        <w:jc w:val="left"/>
        <w:rPr>
          <w:sz w:val="23"/>
        </w:rPr>
      </w:pPr>
      <w:r>
        <w:rPr>
          <w:sz w:val="23"/>
        </w:rPr>
        <w:t>Infuse dopamine, dobutamin, epinefrin,</w:t>
      </w:r>
      <w:r>
        <w:rPr>
          <w:spacing w:val="3"/>
          <w:sz w:val="23"/>
        </w:rPr>
        <w:t> </w:t>
      </w:r>
      <w:r>
        <w:rPr>
          <w:sz w:val="23"/>
        </w:rPr>
        <w:t>norepinefrin</w:t>
      </w:r>
    </w:p>
    <w:p>
      <w:pPr>
        <w:pStyle w:val="ListParagraph"/>
        <w:numPr>
          <w:ilvl w:val="0"/>
          <w:numId w:val="26"/>
        </w:numPr>
        <w:tabs>
          <w:tab w:pos="1467" w:val="left" w:leader="none"/>
        </w:tabs>
        <w:spacing w:line="240" w:lineRule="auto" w:before="198" w:after="0"/>
        <w:ind w:left="1466" w:right="0" w:hanging="347"/>
        <w:jc w:val="left"/>
        <w:rPr>
          <w:sz w:val="23"/>
        </w:rPr>
      </w:pPr>
      <w:r>
        <w:rPr>
          <w:sz w:val="23"/>
        </w:rPr>
        <w:t>Pemberian </w:t>
      </w:r>
      <w:r>
        <w:rPr>
          <w:b/>
          <w:sz w:val="23"/>
        </w:rPr>
        <w:t>chloral hydrate </w:t>
      </w:r>
      <w:r>
        <w:rPr>
          <w:sz w:val="23"/>
        </w:rPr>
        <w:t>untuk</w:t>
      </w:r>
      <w:r>
        <w:rPr>
          <w:spacing w:val="-1"/>
          <w:sz w:val="23"/>
        </w:rPr>
        <w:t> </w:t>
      </w:r>
      <w:r>
        <w:rPr>
          <w:sz w:val="23"/>
        </w:rPr>
        <w:t>sedasi:</w:t>
      </w:r>
    </w:p>
    <w:p>
      <w:pPr>
        <w:pStyle w:val="ListParagraph"/>
        <w:numPr>
          <w:ilvl w:val="1"/>
          <w:numId w:val="26"/>
        </w:numPr>
        <w:tabs>
          <w:tab w:pos="2200" w:val="left" w:leader="none"/>
          <w:tab w:pos="2201" w:val="left" w:leader="none"/>
        </w:tabs>
        <w:spacing w:line="240" w:lineRule="auto" w:before="129" w:after="0"/>
        <w:ind w:left="2200" w:right="0" w:hanging="733"/>
        <w:jc w:val="left"/>
        <w:rPr>
          <w:sz w:val="23"/>
        </w:rPr>
      </w:pPr>
      <w:r>
        <w:rPr>
          <w:sz w:val="23"/>
        </w:rPr>
        <w:t>Kesalahan yang sering</w:t>
      </w:r>
      <w:r>
        <w:rPr>
          <w:spacing w:val="-2"/>
          <w:sz w:val="23"/>
        </w:rPr>
        <w:t> </w:t>
      </w:r>
      <w:r>
        <w:rPr>
          <w:sz w:val="23"/>
        </w:rPr>
        <w:t>terjadi:</w:t>
      </w:r>
    </w:p>
    <w:p>
      <w:pPr>
        <w:pStyle w:val="ListParagraph"/>
        <w:numPr>
          <w:ilvl w:val="0"/>
          <w:numId w:val="27"/>
        </w:numPr>
        <w:tabs>
          <w:tab w:pos="1764" w:val="left" w:leader="none"/>
        </w:tabs>
        <w:spacing w:line="240" w:lineRule="auto" w:before="130" w:after="0"/>
        <w:ind w:left="1763" w:right="0" w:hanging="296"/>
        <w:jc w:val="left"/>
        <w:rPr>
          <w:sz w:val="23"/>
        </w:rPr>
      </w:pPr>
      <w:r>
        <w:rPr>
          <w:sz w:val="23"/>
        </w:rPr>
        <w:t>Dosis tertukar karena terdapat 2 sediaan: 250 mg/5ml dan 500</w:t>
      </w:r>
      <w:r>
        <w:rPr>
          <w:spacing w:val="-2"/>
          <w:sz w:val="23"/>
        </w:rPr>
        <w:t> </w:t>
      </w:r>
      <w:r>
        <w:rPr>
          <w:sz w:val="23"/>
        </w:rPr>
        <w:t>mg/5ml.</w:t>
      </w:r>
    </w:p>
    <w:p>
      <w:pPr>
        <w:pStyle w:val="ListParagraph"/>
        <w:numPr>
          <w:ilvl w:val="0"/>
          <w:numId w:val="27"/>
        </w:numPr>
        <w:tabs>
          <w:tab w:pos="1828" w:val="left" w:leader="none"/>
        </w:tabs>
        <w:spacing w:line="240" w:lineRule="auto" w:before="126" w:after="0"/>
        <w:ind w:left="1827" w:right="0" w:hanging="360"/>
        <w:jc w:val="left"/>
        <w:rPr>
          <w:sz w:val="23"/>
        </w:rPr>
      </w:pPr>
      <w:r>
        <w:rPr>
          <w:sz w:val="23"/>
        </w:rPr>
        <w:t>Instruksi sering dalam bentuk satuan volume (ml), dan bukan dalam dosis</w:t>
      </w:r>
      <w:r>
        <w:rPr>
          <w:spacing w:val="-3"/>
          <w:sz w:val="23"/>
        </w:rPr>
        <w:t> </w:t>
      </w:r>
      <w:r>
        <w:rPr>
          <w:sz w:val="23"/>
        </w:rPr>
        <w:t>mg.</w:t>
      </w:r>
    </w:p>
    <w:p>
      <w:pPr>
        <w:pStyle w:val="ListParagraph"/>
        <w:numPr>
          <w:ilvl w:val="0"/>
          <w:numId w:val="27"/>
        </w:numPr>
        <w:tabs>
          <w:tab w:pos="1893" w:val="left" w:leader="none"/>
        </w:tabs>
        <w:spacing w:line="367" w:lineRule="auto" w:before="139" w:after="0"/>
        <w:ind w:left="1468" w:right="1070" w:firstLine="0"/>
        <w:jc w:val="left"/>
        <w:rPr>
          <w:sz w:val="23"/>
        </w:rPr>
      </w:pPr>
      <w:r>
        <w:rPr>
          <w:sz w:val="23"/>
        </w:rPr>
        <w:t>Pasien agitasi sering mendapat dosis multipel sebelum dosis yang pertama mencapai efek puncaknya sehingga mengakibatkan terjadinya</w:t>
      </w:r>
      <w:r>
        <w:rPr>
          <w:spacing w:val="8"/>
          <w:sz w:val="23"/>
        </w:rPr>
        <w:t> </w:t>
      </w:r>
      <w:r>
        <w:rPr>
          <w:sz w:val="23"/>
        </w:rPr>
        <w:t>overdosis.</w:t>
      </w:r>
    </w:p>
    <w:p>
      <w:pPr>
        <w:pStyle w:val="ListParagraph"/>
        <w:numPr>
          <w:ilvl w:val="1"/>
          <w:numId w:val="26"/>
        </w:numPr>
        <w:tabs>
          <w:tab w:pos="2200" w:val="left" w:leader="none"/>
          <w:tab w:pos="2201" w:val="left" w:leader="none"/>
        </w:tabs>
        <w:spacing w:line="240" w:lineRule="auto" w:before="0" w:after="0"/>
        <w:ind w:left="2200" w:right="0" w:hanging="733"/>
        <w:jc w:val="left"/>
        <w:rPr>
          <w:sz w:val="23"/>
        </w:rPr>
      </w:pPr>
      <w:r>
        <w:rPr>
          <w:sz w:val="23"/>
        </w:rPr>
        <w:t>Tidak boleh untuk penggunaan di</w:t>
      </w:r>
      <w:r>
        <w:rPr>
          <w:spacing w:val="-1"/>
          <w:sz w:val="23"/>
        </w:rPr>
        <w:t> </w:t>
      </w:r>
      <w:r>
        <w:rPr>
          <w:sz w:val="23"/>
        </w:rPr>
        <w:t>rumah</w:t>
      </w:r>
    </w:p>
    <w:p>
      <w:pPr>
        <w:pStyle w:val="BodyText"/>
        <w:rPr>
          <w:sz w:val="26"/>
        </w:rPr>
      </w:pPr>
    </w:p>
    <w:p>
      <w:pPr>
        <w:pStyle w:val="BodyText"/>
        <w:spacing w:before="4"/>
        <w:rPr>
          <w:sz w:val="31"/>
        </w:rPr>
      </w:pPr>
    </w:p>
    <w:p>
      <w:pPr>
        <w:pStyle w:val="ListParagraph"/>
        <w:numPr>
          <w:ilvl w:val="1"/>
          <w:numId w:val="26"/>
        </w:numPr>
        <w:tabs>
          <w:tab w:pos="2201" w:val="left" w:leader="none"/>
        </w:tabs>
        <w:spacing w:line="364" w:lineRule="auto" w:before="0" w:after="0"/>
        <w:ind w:left="1468" w:right="1035" w:firstLine="0"/>
        <w:jc w:val="both"/>
        <w:rPr>
          <w:sz w:val="23"/>
        </w:rPr>
      </w:pPr>
      <w:r>
        <w:rPr>
          <w:sz w:val="23"/>
        </w:rPr>
        <w:t>Monitor semua anak yang  diberikan  chloral  hydrate  untuk  sedasi  pre-  operatif sebelum dan setelah prosedur dilakukan. buatlah rencana resusitasi dan pastikan tersedianya peralatan resusitasi.</w:t>
      </w:r>
    </w:p>
    <w:p>
      <w:pPr>
        <w:spacing w:after="0" w:line="364" w:lineRule="auto"/>
        <w:jc w:val="both"/>
        <w:rPr>
          <w:sz w:val="23"/>
        </w:rPr>
        <w:sectPr>
          <w:headerReference w:type="default" r:id="rId74"/>
          <w:footerReference w:type="default" r:id="rId75"/>
          <w:pgSz w:w="11920" w:h="16850"/>
          <w:pgMar w:header="0" w:footer="1393" w:top="1600" w:bottom="1580" w:left="680" w:right="480"/>
          <w:pgNumType w:start="20"/>
        </w:sectPr>
      </w:pPr>
    </w:p>
    <w:p>
      <w:pPr>
        <w:pStyle w:val="ListParagraph"/>
        <w:numPr>
          <w:ilvl w:val="0"/>
          <w:numId w:val="26"/>
        </w:numPr>
        <w:tabs>
          <w:tab w:pos="1466" w:val="left" w:leader="none"/>
        </w:tabs>
        <w:spacing w:line="240" w:lineRule="auto" w:before="73" w:after="0"/>
        <w:ind w:left="1466" w:right="0" w:hanging="346"/>
        <w:jc w:val="left"/>
        <w:rPr>
          <w:b/>
          <w:sz w:val="23"/>
        </w:rPr>
      </w:pPr>
      <w:r>
        <w:rPr>
          <w:b/>
          <w:sz w:val="23"/>
        </w:rPr>
        <w:t>Prosedur pemberian obat:</w:t>
      </w:r>
    </w:p>
    <w:p>
      <w:pPr>
        <w:pStyle w:val="ListParagraph"/>
        <w:numPr>
          <w:ilvl w:val="1"/>
          <w:numId w:val="26"/>
        </w:numPr>
        <w:tabs>
          <w:tab w:pos="1802" w:val="left" w:leader="none"/>
        </w:tabs>
        <w:spacing w:line="367" w:lineRule="auto" w:before="122" w:after="0"/>
        <w:ind w:left="1754" w:right="1362" w:hanging="286"/>
        <w:jc w:val="left"/>
        <w:rPr>
          <w:sz w:val="23"/>
        </w:rPr>
      </w:pPr>
      <w:r>
        <w:rPr/>
        <w:tab/>
      </w:r>
      <w:r>
        <w:rPr>
          <w:sz w:val="23"/>
        </w:rPr>
        <w:t>Lakukan pengecekan ganda oleh 2 orang petugas kesehatan yang berkualitas (perawat, dokter, ahli</w:t>
      </w:r>
      <w:r>
        <w:rPr>
          <w:spacing w:val="-1"/>
          <w:sz w:val="23"/>
        </w:rPr>
        <w:t> </w:t>
      </w:r>
      <w:r>
        <w:rPr>
          <w:sz w:val="23"/>
        </w:rPr>
        <w:t>farmasi)</w:t>
      </w:r>
    </w:p>
    <w:p>
      <w:pPr>
        <w:pStyle w:val="ListParagraph"/>
        <w:numPr>
          <w:ilvl w:val="1"/>
          <w:numId w:val="26"/>
        </w:numPr>
        <w:tabs>
          <w:tab w:pos="1856" w:val="left" w:leader="none"/>
          <w:tab w:pos="1857" w:val="left" w:leader="none"/>
        </w:tabs>
        <w:spacing w:line="250" w:lineRule="exact" w:before="0" w:after="0"/>
        <w:ind w:left="1856" w:right="0" w:hanging="389"/>
        <w:jc w:val="left"/>
        <w:rPr>
          <w:sz w:val="23"/>
        </w:rPr>
      </w:pPr>
      <w:r>
        <w:rPr>
          <w:sz w:val="23"/>
        </w:rPr>
        <w:t>Berikut adalah konsentrasi standar obat-obatan untuk penggunaan secara</w:t>
      </w:r>
      <w:r>
        <w:rPr>
          <w:spacing w:val="-17"/>
          <w:sz w:val="23"/>
        </w:rPr>
        <w:t> </w:t>
      </w:r>
      <w:r>
        <w:rPr>
          <w:sz w:val="23"/>
        </w:rPr>
        <w:t>kontinu</w:t>
      </w:r>
    </w:p>
    <w:p>
      <w:pPr>
        <w:spacing w:line="364" w:lineRule="auto" w:before="139"/>
        <w:ind w:left="1468" w:right="1154" w:firstLine="0"/>
        <w:jc w:val="left"/>
        <w:rPr>
          <w:sz w:val="23"/>
        </w:rPr>
      </w:pPr>
      <w:r>
        <w:rPr>
          <w:sz w:val="23"/>
        </w:rPr>
        <w:t>infuse intravena untuk semua pasien pediatric yang dirawat, PICU, dan NICU. Berikan label ‘konsentrasi …….’ untuk spuit atau botol infuse dengan konsentrasi modifikasi.</w:t>
      </w:r>
    </w:p>
    <w:p>
      <w:pPr>
        <w:pStyle w:val="BodyText"/>
        <w:spacing w:before="11"/>
        <w:rPr>
          <w:sz w:val="27"/>
        </w:rPr>
      </w:pPr>
    </w:p>
    <w:p>
      <w:pPr>
        <w:spacing w:before="0"/>
        <w:ind w:left="162" w:right="0" w:firstLine="0"/>
        <w:jc w:val="center"/>
        <w:rPr>
          <w:b/>
          <w:sz w:val="23"/>
        </w:rPr>
      </w:pPr>
      <w:r>
        <w:rPr>
          <w:b/>
          <w:sz w:val="23"/>
        </w:rPr>
        <w:t>Tabel Konsentrasi Standar Obat-obatan untuk Pediatric, PICU, dan NICU</w:t>
      </w:r>
    </w:p>
    <w:p>
      <w:pPr>
        <w:pStyle w:val="BodyText"/>
        <w:spacing w:before="1"/>
        <w:rPr>
          <w:b/>
          <w:sz w:val="29"/>
        </w:rPr>
      </w:pPr>
    </w:p>
    <w:tbl>
      <w:tblPr>
        <w:tblW w:w="0" w:type="auto"/>
        <w:jc w:val="left"/>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33"/>
        <w:gridCol w:w="2276"/>
        <w:gridCol w:w="3068"/>
        <w:gridCol w:w="1838"/>
      </w:tblGrid>
      <w:tr>
        <w:trPr>
          <w:trHeight w:val="362" w:hRule="atLeast"/>
        </w:trPr>
        <w:tc>
          <w:tcPr>
            <w:tcW w:w="2033" w:type="dxa"/>
            <w:shd w:val="clear" w:color="auto" w:fill="92CDDC"/>
          </w:tcPr>
          <w:p>
            <w:pPr>
              <w:pStyle w:val="TableParagraph"/>
              <w:spacing w:line="223" w:lineRule="exact"/>
              <w:ind w:left="652"/>
              <w:rPr>
                <w:b/>
                <w:sz w:val="21"/>
              </w:rPr>
            </w:pPr>
            <w:r>
              <w:rPr>
                <w:b/>
                <w:sz w:val="21"/>
              </w:rPr>
              <w:t>Obat</w:t>
            </w:r>
          </w:p>
        </w:tc>
        <w:tc>
          <w:tcPr>
            <w:tcW w:w="2276" w:type="dxa"/>
            <w:shd w:val="clear" w:color="auto" w:fill="92CDDC"/>
          </w:tcPr>
          <w:p>
            <w:pPr>
              <w:pStyle w:val="TableParagraph"/>
              <w:spacing w:line="223" w:lineRule="exact"/>
              <w:ind w:left="364"/>
              <w:rPr>
                <w:b/>
                <w:sz w:val="21"/>
              </w:rPr>
            </w:pPr>
            <w:r>
              <w:rPr>
                <w:b/>
                <w:sz w:val="21"/>
              </w:rPr>
              <w:t>Konsentrasi 1</w:t>
            </w:r>
          </w:p>
        </w:tc>
        <w:tc>
          <w:tcPr>
            <w:tcW w:w="3068" w:type="dxa"/>
            <w:shd w:val="clear" w:color="auto" w:fill="92CDDC"/>
          </w:tcPr>
          <w:p>
            <w:pPr>
              <w:pStyle w:val="TableParagraph"/>
              <w:spacing w:line="223" w:lineRule="exact"/>
              <w:ind w:left="1084"/>
              <w:rPr>
                <w:b/>
                <w:sz w:val="21"/>
              </w:rPr>
            </w:pPr>
            <w:r>
              <w:rPr>
                <w:b/>
                <w:sz w:val="21"/>
              </w:rPr>
              <w:t>Konsentrasi 2</w:t>
            </w:r>
          </w:p>
        </w:tc>
        <w:tc>
          <w:tcPr>
            <w:tcW w:w="1838" w:type="dxa"/>
            <w:shd w:val="clear" w:color="auto" w:fill="92CDDC"/>
          </w:tcPr>
          <w:p>
            <w:pPr>
              <w:pStyle w:val="TableParagraph"/>
              <w:spacing w:line="223" w:lineRule="exact"/>
              <w:ind w:left="364"/>
              <w:rPr>
                <w:b/>
                <w:sz w:val="21"/>
              </w:rPr>
            </w:pPr>
            <w:r>
              <w:rPr>
                <w:b/>
                <w:sz w:val="21"/>
              </w:rPr>
              <w:t>Konsentrasi 3</w:t>
            </w:r>
          </w:p>
        </w:tc>
      </w:tr>
      <w:tr>
        <w:trPr>
          <w:trHeight w:val="1116" w:hRule="atLeast"/>
        </w:trPr>
        <w:tc>
          <w:tcPr>
            <w:tcW w:w="2033" w:type="dxa"/>
          </w:tcPr>
          <w:p>
            <w:pPr>
              <w:pStyle w:val="TableParagraph"/>
              <w:spacing w:before="5"/>
              <w:ind w:left="364"/>
              <w:rPr>
                <w:b/>
                <w:sz w:val="21"/>
              </w:rPr>
            </w:pPr>
            <w:r>
              <w:rPr>
                <w:b/>
                <w:sz w:val="21"/>
              </w:rPr>
              <w:t>KCl</w:t>
            </w:r>
          </w:p>
        </w:tc>
        <w:tc>
          <w:tcPr>
            <w:tcW w:w="2276" w:type="dxa"/>
          </w:tcPr>
          <w:p>
            <w:pPr>
              <w:pStyle w:val="TableParagraph"/>
              <w:spacing w:line="237" w:lineRule="exact"/>
              <w:ind w:left="520"/>
              <w:rPr>
                <w:sz w:val="21"/>
              </w:rPr>
            </w:pPr>
            <w:r>
              <w:rPr>
                <w:sz w:val="21"/>
              </w:rPr>
              <w:t>0,1 mEq/ml</w:t>
            </w:r>
          </w:p>
          <w:p>
            <w:pPr>
              <w:pStyle w:val="TableParagraph"/>
              <w:spacing w:before="124"/>
              <w:ind w:left="420"/>
              <w:rPr>
                <w:sz w:val="21"/>
              </w:rPr>
            </w:pPr>
            <w:r>
              <w:rPr>
                <w:sz w:val="21"/>
              </w:rPr>
              <w:t>(10 mEq/100ml)</w:t>
            </w:r>
          </w:p>
        </w:tc>
        <w:tc>
          <w:tcPr>
            <w:tcW w:w="3068" w:type="dxa"/>
          </w:tcPr>
          <w:p>
            <w:pPr>
              <w:pStyle w:val="TableParagraph"/>
              <w:spacing w:line="237" w:lineRule="exact"/>
              <w:ind w:left="886" w:right="787"/>
              <w:jc w:val="center"/>
              <w:rPr>
                <w:sz w:val="21"/>
              </w:rPr>
            </w:pPr>
            <w:r>
              <w:rPr>
                <w:sz w:val="21"/>
              </w:rPr>
              <w:t>0,2</w:t>
            </w:r>
          </w:p>
          <w:p>
            <w:pPr>
              <w:pStyle w:val="TableParagraph"/>
              <w:spacing w:line="241" w:lineRule="exact"/>
              <w:ind w:left="885" w:right="787"/>
              <w:jc w:val="center"/>
              <w:rPr>
                <w:sz w:val="21"/>
              </w:rPr>
            </w:pPr>
            <w:r>
              <w:rPr>
                <w:sz w:val="21"/>
              </w:rPr>
              <w:t>mEq/ml</w:t>
            </w:r>
          </w:p>
          <w:p>
            <w:pPr>
              <w:pStyle w:val="TableParagraph"/>
              <w:spacing w:before="123"/>
              <w:ind w:left="1116" w:right="784"/>
              <w:jc w:val="center"/>
              <w:rPr>
                <w:sz w:val="21"/>
              </w:rPr>
            </w:pPr>
            <w:r>
              <w:rPr>
                <w:sz w:val="21"/>
              </w:rPr>
              <w:t>(20</w:t>
            </w:r>
          </w:p>
          <w:p>
            <w:pPr>
              <w:pStyle w:val="TableParagraph"/>
              <w:spacing w:before="1"/>
              <w:ind w:left="1116" w:right="787"/>
              <w:jc w:val="center"/>
              <w:rPr>
                <w:sz w:val="21"/>
              </w:rPr>
            </w:pPr>
            <w:r>
              <w:rPr>
                <w:sz w:val="21"/>
              </w:rPr>
              <w:t>mEq/100ml),</w:t>
            </w:r>
          </w:p>
        </w:tc>
        <w:tc>
          <w:tcPr>
            <w:tcW w:w="1838" w:type="dxa"/>
          </w:tcPr>
          <w:p>
            <w:pPr>
              <w:pStyle w:val="TableParagraph"/>
              <w:rPr>
                <w:sz w:val="22"/>
              </w:rPr>
            </w:pPr>
          </w:p>
        </w:tc>
      </w:tr>
      <w:tr>
        <w:trPr>
          <w:trHeight w:val="362" w:hRule="atLeast"/>
        </w:trPr>
        <w:tc>
          <w:tcPr>
            <w:tcW w:w="9215" w:type="dxa"/>
            <w:gridSpan w:val="4"/>
            <w:shd w:val="clear" w:color="auto" w:fill="92CDDC"/>
          </w:tcPr>
          <w:p>
            <w:pPr>
              <w:pStyle w:val="TableParagraph"/>
              <w:ind w:left="364"/>
              <w:rPr>
                <w:b/>
                <w:sz w:val="21"/>
              </w:rPr>
            </w:pPr>
            <w:r>
              <w:rPr>
                <w:b/>
                <w:sz w:val="21"/>
              </w:rPr>
              <w:t>Spesifik untuk pediatric / PICU</w:t>
            </w:r>
          </w:p>
        </w:tc>
      </w:tr>
      <w:tr>
        <w:trPr>
          <w:trHeight w:val="741" w:hRule="atLeast"/>
        </w:trPr>
        <w:tc>
          <w:tcPr>
            <w:tcW w:w="2033" w:type="dxa"/>
          </w:tcPr>
          <w:p>
            <w:pPr>
              <w:pStyle w:val="TableParagraph"/>
              <w:spacing w:before="5"/>
              <w:ind w:left="364"/>
              <w:rPr>
                <w:b/>
                <w:sz w:val="21"/>
              </w:rPr>
            </w:pPr>
            <w:r>
              <w:rPr>
                <w:b/>
                <w:sz w:val="21"/>
              </w:rPr>
              <w:t>Dopamin</w:t>
            </w:r>
          </w:p>
        </w:tc>
        <w:tc>
          <w:tcPr>
            <w:tcW w:w="2276" w:type="dxa"/>
          </w:tcPr>
          <w:p>
            <w:pPr>
              <w:pStyle w:val="TableParagraph"/>
              <w:spacing w:line="237" w:lineRule="exact"/>
              <w:ind w:left="489"/>
              <w:rPr>
                <w:sz w:val="21"/>
              </w:rPr>
            </w:pPr>
            <w:r>
              <w:rPr>
                <w:sz w:val="21"/>
              </w:rPr>
              <w:t>1600 mcg/ml</w:t>
            </w:r>
          </w:p>
          <w:p>
            <w:pPr>
              <w:pStyle w:val="TableParagraph"/>
              <w:spacing w:before="121"/>
              <w:ind w:left="403"/>
              <w:rPr>
                <w:sz w:val="21"/>
              </w:rPr>
            </w:pPr>
            <w:r>
              <w:rPr>
                <w:sz w:val="21"/>
              </w:rPr>
              <w:t>(400 mcg/250ml)</w:t>
            </w:r>
          </w:p>
        </w:tc>
        <w:tc>
          <w:tcPr>
            <w:tcW w:w="3068" w:type="dxa"/>
          </w:tcPr>
          <w:p>
            <w:pPr>
              <w:pStyle w:val="TableParagraph"/>
              <w:spacing w:line="237" w:lineRule="exact"/>
              <w:ind w:left="789"/>
              <w:rPr>
                <w:sz w:val="21"/>
              </w:rPr>
            </w:pPr>
            <w:r>
              <w:rPr>
                <w:sz w:val="21"/>
              </w:rPr>
              <w:t>3200 mcg/ml</w:t>
            </w:r>
          </w:p>
          <w:p>
            <w:pPr>
              <w:pStyle w:val="TableParagraph"/>
              <w:spacing w:before="121"/>
              <w:ind w:left="700"/>
              <w:rPr>
                <w:sz w:val="21"/>
              </w:rPr>
            </w:pPr>
            <w:r>
              <w:rPr>
                <w:sz w:val="21"/>
              </w:rPr>
              <w:t>(800 mcg/250ml)</w:t>
            </w:r>
          </w:p>
        </w:tc>
        <w:tc>
          <w:tcPr>
            <w:tcW w:w="1838" w:type="dxa"/>
          </w:tcPr>
          <w:p>
            <w:pPr>
              <w:pStyle w:val="TableParagraph"/>
              <w:rPr>
                <w:sz w:val="22"/>
              </w:rPr>
            </w:pPr>
          </w:p>
        </w:tc>
      </w:tr>
      <w:tr>
        <w:trPr>
          <w:trHeight w:val="738" w:hRule="atLeast"/>
        </w:trPr>
        <w:tc>
          <w:tcPr>
            <w:tcW w:w="2033" w:type="dxa"/>
          </w:tcPr>
          <w:p>
            <w:pPr>
              <w:pStyle w:val="TableParagraph"/>
              <w:ind w:left="364"/>
              <w:rPr>
                <w:b/>
                <w:sz w:val="21"/>
              </w:rPr>
            </w:pPr>
            <w:r>
              <w:rPr>
                <w:b/>
                <w:sz w:val="21"/>
              </w:rPr>
              <w:t>Dobutamin</w:t>
            </w:r>
          </w:p>
        </w:tc>
        <w:tc>
          <w:tcPr>
            <w:tcW w:w="2276" w:type="dxa"/>
          </w:tcPr>
          <w:p>
            <w:pPr>
              <w:pStyle w:val="TableParagraph"/>
              <w:spacing w:line="220" w:lineRule="exact"/>
              <w:ind w:left="516"/>
              <w:rPr>
                <w:sz w:val="21"/>
              </w:rPr>
            </w:pPr>
            <w:r>
              <w:rPr>
                <w:sz w:val="21"/>
              </w:rPr>
              <w:t>200 mcg/ml</w:t>
            </w:r>
          </w:p>
          <w:p>
            <w:pPr>
              <w:pStyle w:val="TableParagraph"/>
              <w:spacing w:before="121"/>
              <w:ind w:left="417"/>
              <w:rPr>
                <w:sz w:val="21"/>
              </w:rPr>
            </w:pPr>
            <w:r>
              <w:rPr>
                <w:sz w:val="21"/>
              </w:rPr>
              <w:t>(500 mcg/250ml)</w:t>
            </w:r>
          </w:p>
        </w:tc>
        <w:tc>
          <w:tcPr>
            <w:tcW w:w="3068" w:type="dxa"/>
          </w:tcPr>
          <w:p>
            <w:pPr>
              <w:pStyle w:val="TableParagraph"/>
              <w:spacing w:line="220" w:lineRule="exact"/>
              <w:ind w:left="789"/>
              <w:rPr>
                <w:sz w:val="21"/>
              </w:rPr>
            </w:pPr>
            <w:r>
              <w:rPr>
                <w:sz w:val="21"/>
              </w:rPr>
              <w:t>4000 mcg/ml</w:t>
            </w:r>
          </w:p>
          <w:p>
            <w:pPr>
              <w:pStyle w:val="TableParagraph"/>
              <w:spacing w:before="121"/>
              <w:ind w:left="738"/>
              <w:rPr>
                <w:sz w:val="21"/>
              </w:rPr>
            </w:pPr>
            <w:r>
              <w:rPr>
                <w:sz w:val="21"/>
              </w:rPr>
              <w:t>(1 mg g/250ml)</w:t>
            </w:r>
          </w:p>
        </w:tc>
        <w:tc>
          <w:tcPr>
            <w:tcW w:w="1838" w:type="dxa"/>
          </w:tcPr>
          <w:p>
            <w:pPr>
              <w:pStyle w:val="TableParagraph"/>
              <w:rPr>
                <w:sz w:val="22"/>
              </w:rPr>
            </w:pPr>
          </w:p>
        </w:tc>
      </w:tr>
      <w:tr>
        <w:trPr>
          <w:trHeight w:val="738" w:hRule="atLeast"/>
        </w:trPr>
        <w:tc>
          <w:tcPr>
            <w:tcW w:w="2033" w:type="dxa"/>
          </w:tcPr>
          <w:p>
            <w:pPr>
              <w:pStyle w:val="TableParagraph"/>
              <w:ind w:left="364"/>
              <w:rPr>
                <w:b/>
                <w:sz w:val="21"/>
              </w:rPr>
            </w:pPr>
            <w:r>
              <w:rPr>
                <w:b/>
                <w:sz w:val="21"/>
              </w:rPr>
              <w:t>Epinefrin</w:t>
            </w:r>
          </w:p>
        </w:tc>
        <w:tc>
          <w:tcPr>
            <w:tcW w:w="2276" w:type="dxa"/>
          </w:tcPr>
          <w:p>
            <w:pPr>
              <w:pStyle w:val="TableParagraph"/>
              <w:spacing w:line="220" w:lineRule="exact"/>
              <w:ind w:left="542"/>
              <w:rPr>
                <w:sz w:val="21"/>
              </w:rPr>
            </w:pPr>
            <w:r>
              <w:rPr>
                <w:sz w:val="21"/>
              </w:rPr>
              <w:t>16 mcg/ml</w:t>
            </w:r>
          </w:p>
          <w:p>
            <w:pPr>
              <w:pStyle w:val="TableParagraph"/>
              <w:spacing w:before="121"/>
              <w:ind w:left="492"/>
              <w:rPr>
                <w:sz w:val="21"/>
              </w:rPr>
            </w:pPr>
            <w:r>
              <w:rPr>
                <w:sz w:val="21"/>
              </w:rPr>
              <w:t>(4 mg/250ml)</w:t>
            </w:r>
          </w:p>
        </w:tc>
        <w:tc>
          <w:tcPr>
            <w:tcW w:w="3068" w:type="dxa"/>
          </w:tcPr>
          <w:p>
            <w:pPr>
              <w:pStyle w:val="TableParagraph"/>
              <w:spacing w:line="220" w:lineRule="exact"/>
              <w:ind w:left="839"/>
              <w:rPr>
                <w:sz w:val="21"/>
              </w:rPr>
            </w:pPr>
            <w:r>
              <w:rPr>
                <w:sz w:val="21"/>
              </w:rPr>
              <w:t>64 mcg/ml</w:t>
            </w:r>
          </w:p>
          <w:p>
            <w:pPr>
              <w:pStyle w:val="TableParagraph"/>
              <w:spacing w:before="121"/>
              <w:ind w:left="750"/>
              <w:rPr>
                <w:sz w:val="21"/>
              </w:rPr>
            </w:pPr>
            <w:r>
              <w:rPr>
                <w:sz w:val="21"/>
              </w:rPr>
              <w:t>(16 mg/250ml)</w:t>
            </w:r>
          </w:p>
        </w:tc>
        <w:tc>
          <w:tcPr>
            <w:tcW w:w="1838" w:type="dxa"/>
          </w:tcPr>
          <w:p>
            <w:pPr>
              <w:pStyle w:val="TableParagraph"/>
              <w:rPr>
                <w:sz w:val="22"/>
              </w:rPr>
            </w:pPr>
          </w:p>
        </w:tc>
      </w:tr>
      <w:tr>
        <w:trPr>
          <w:trHeight w:val="739" w:hRule="atLeast"/>
        </w:trPr>
        <w:tc>
          <w:tcPr>
            <w:tcW w:w="2033" w:type="dxa"/>
          </w:tcPr>
          <w:p>
            <w:pPr>
              <w:pStyle w:val="TableParagraph"/>
              <w:ind w:left="364"/>
              <w:rPr>
                <w:b/>
                <w:sz w:val="21"/>
              </w:rPr>
            </w:pPr>
            <w:r>
              <w:rPr>
                <w:b/>
                <w:sz w:val="21"/>
              </w:rPr>
              <w:t>Norepinefrin</w:t>
            </w:r>
          </w:p>
        </w:tc>
        <w:tc>
          <w:tcPr>
            <w:tcW w:w="2276" w:type="dxa"/>
          </w:tcPr>
          <w:p>
            <w:pPr>
              <w:pStyle w:val="TableParagraph"/>
              <w:spacing w:line="220" w:lineRule="exact"/>
              <w:ind w:left="542"/>
              <w:rPr>
                <w:sz w:val="21"/>
              </w:rPr>
            </w:pPr>
            <w:r>
              <w:rPr>
                <w:sz w:val="21"/>
              </w:rPr>
              <w:t>16 mcg/ml</w:t>
            </w:r>
          </w:p>
          <w:p>
            <w:pPr>
              <w:pStyle w:val="TableParagraph"/>
              <w:spacing w:before="121"/>
              <w:ind w:left="492"/>
              <w:rPr>
                <w:sz w:val="21"/>
              </w:rPr>
            </w:pPr>
            <w:r>
              <w:rPr>
                <w:sz w:val="21"/>
              </w:rPr>
              <w:t>(4 mg/250ml)</w:t>
            </w:r>
          </w:p>
        </w:tc>
        <w:tc>
          <w:tcPr>
            <w:tcW w:w="3068" w:type="dxa"/>
          </w:tcPr>
          <w:p>
            <w:pPr>
              <w:pStyle w:val="TableParagraph"/>
              <w:spacing w:line="220" w:lineRule="exact"/>
              <w:ind w:left="839"/>
              <w:rPr>
                <w:sz w:val="21"/>
              </w:rPr>
            </w:pPr>
            <w:r>
              <w:rPr>
                <w:sz w:val="21"/>
              </w:rPr>
              <w:t>32 mcg/ml</w:t>
            </w:r>
          </w:p>
          <w:p>
            <w:pPr>
              <w:pStyle w:val="TableParagraph"/>
              <w:spacing w:before="121"/>
              <w:ind w:left="777"/>
              <w:rPr>
                <w:sz w:val="21"/>
              </w:rPr>
            </w:pPr>
            <w:r>
              <w:rPr>
                <w:sz w:val="21"/>
              </w:rPr>
              <w:t>(8 mg/250ml)</w:t>
            </w:r>
          </w:p>
        </w:tc>
        <w:tc>
          <w:tcPr>
            <w:tcW w:w="1838" w:type="dxa"/>
          </w:tcPr>
          <w:p>
            <w:pPr>
              <w:pStyle w:val="TableParagraph"/>
              <w:spacing w:line="220" w:lineRule="exact"/>
              <w:ind w:left="436"/>
              <w:rPr>
                <w:sz w:val="21"/>
              </w:rPr>
            </w:pPr>
            <w:r>
              <w:rPr>
                <w:sz w:val="21"/>
              </w:rPr>
              <w:t>64 mcg/ml</w:t>
            </w:r>
          </w:p>
          <w:p>
            <w:pPr>
              <w:pStyle w:val="TableParagraph"/>
              <w:spacing w:before="121"/>
              <w:ind w:left="184"/>
              <w:rPr>
                <w:sz w:val="21"/>
              </w:rPr>
            </w:pPr>
            <w:r>
              <w:rPr>
                <w:sz w:val="21"/>
              </w:rPr>
              <w:t>(16 mg/250ml)</w:t>
            </w:r>
          </w:p>
        </w:tc>
      </w:tr>
      <w:tr>
        <w:trPr>
          <w:trHeight w:val="374" w:hRule="atLeast"/>
        </w:trPr>
        <w:tc>
          <w:tcPr>
            <w:tcW w:w="2033" w:type="dxa"/>
          </w:tcPr>
          <w:p>
            <w:pPr>
              <w:pStyle w:val="TableParagraph"/>
              <w:spacing w:line="237" w:lineRule="exact"/>
              <w:ind w:left="364"/>
              <w:rPr>
                <w:b/>
                <w:sz w:val="21"/>
              </w:rPr>
            </w:pPr>
            <w:r>
              <w:rPr>
                <w:b/>
                <w:sz w:val="21"/>
              </w:rPr>
              <w:t>Insulin, regular</w:t>
            </w:r>
          </w:p>
        </w:tc>
        <w:tc>
          <w:tcPr>
            <w:tcW w:w="2276" w:type="dxa"/>
          </w:tcPr>
          <w:p>
            <w:pPr>
              <w:pStyle w:val="TableParagraph"/>
              <w:spacing w:line="220" w:lineRule="exact"/>
              <w:ind w:left="364"/>
              <w:rPr>
                <w:sz w:val="21"/>
              </w:rPr>
            </w:pPr>
            <w:r>
              <w:rPr>
                <w:sz w:val="21"/>
              </w:rPr>
              <w:t>0,5 unit/ml</w:t>
            </w:r>
          </w:p>
        </w:tc>
        <w:tc>
          <w:tcPr>
            <w:tcW w:w="3068" w:type="dxa"/>
          </w:tcPr>
          <w:p>
            <w:pPr>
              <w:pStyle w:val="TableParagraph"/>
              <w:spacing w:line="220" w:lineRule="exact"/>
              <w:ind w:left="1984"/>
              <w:rPr>
                <w:sz w:val="21"/>
              </w:rPr>
            </w:pPr>
            <w:r>
              <w:rPr>
                <w:w w:val="100"/>
                <w:sz w:val="21"/>
              </w:rPr>
              <w:t>1</w:t>
            </w:r>
          </w:p>
        </w:tc>
        <w:tc>
          <w:tcPr>
            <w:tcW w:w="1838" w:type="dxa"/>
          </w:tcPr>
          <w:p>
            <w:pPr>
              <w:pStyle w:val="TableParagraph"/>
              <w:rPr>
                <w:sz w:val="22"/>
              </w:rPr>
            </w:pPr>
          </w:p>
        </w:tc>
      </w:tr>
      <w:tr>
        <w:trPr>
          <w:trHeight w:val="359" w:hRule="atLeast"/>
        </w:trPr>
        <w:tc>
          <w:tcPr>
            <w:tcW w:w="9215" w:type="dxa"/>
            <w:gridSpan w:val="4"/>
            <w:shd w:val="clear" w:color="auto" w:fill="92CDDC"/>
          </w:tcPr>
          <w:p>
            <w:pPr>
              <w:pStyle w:val="TableParagraph"/>
              <w:ind w:left="364"/>
              <w:rPr>
                <w:b/>
                <w:sz w:val="21"/>
              </w:rPr>
            </w:pPr>
            <w:r>
              <w:rPr>
                <w:b/>
                <w:sz w:val="21"/>
              </w:rPr>
              <w:t>Spesifik untuk NICU</w:t>
            </w:r>
          </w:p>
        </w:tc>
      </w:tr>
      <w:tr>
        <w:trPr>
          <w:trHeight w:val="373" w:hRule="atLeast"/>
        </w:trPr>
        <w:tc>
          <w:tcPr>
            <w:tcW w:w="2033" w:type="dxa"/>
          </w:tcPr>
          <w:p>
            <w:pPr>
              <w:pStyle w:val="TableParagraph"/>
              <w:spacing w:before="5"/>
              <w:ind w:left="364"/>
              <w:rPr>
                <w:b/>
                <w:sz w:val="21"/>
              </w:rPr>
            </w:pPr>
            <w:r>
              <w:rPr>
                <w:b/>
                <w:sz w:val="21"/>
              </w:rPr>
              <w:t>Dopamine</w:t>
            </w:r>
          </w:p>
        </w:tc>
        <w:tc>
          <w:tcPr>
            <w:tcW w:w="2276" w:type="dxa"/>
          </w:tcPr>
          <w:p>
            <w:pPr>
              <w:pStyle w:val="TableParagraph"/>
              <w:spacing w:line="237" w:lineRule="exact"/>
              <w:ind w:left="364"/>
              <w:rPr>
                <w:sz w:val="21"/>
              </w:rPr>
            </w:pPr>
            <w:r>
              <w:rPr>
                <w:sz w:val="21"/>
              </w:rPr>
              <w:t>400 mcg/ml</w:t>
            </w:r>
          </w:p>
        </w:tc>
        <w:tc>
          <w:tcPr>
            <w:tcW w:w="3068" w:type="dxa"/>
          </w:tcPr>
          <w:p>
            <w:pPr>
              <w:pStyle w:val="TableParagraph"/>
              <w:spacing w:line="237" w:lineRule="exact"/>
              <w:ind w:left="1084"/>
              <w:rPr>
                <w:sz w:val="21"/>
              </w:rPr>
            </w:pPr>
            <w:r>
              <w:rPr>
                <w:sz w:val="21"/>
              </w:rPr>
              <w:t>800 mcg/ml</w:t>
            </w:r>
          </w:p>
        </w:tc>
        <w:tc>
          <w:tcPr>
            <w:tcW w:w="1838" w:type="dxa"/>
          </w:tcPr>
          <w:p>
            <w:pPr>
              <w:pStyle w:val="TableParagraph"/>
              <w:spacing w:line="237" w:lineRule="exact"/>
              <w:ind w:left="364"/>
              <w:rPr>
                <w:sz w:val="21"/>
              </w:rPr>
            </w:pPr>
            <w:r>
              <w:rPr>
                <w:sz w:val="21"/>
              </w:rPr>
              <w:t>1600 mcg/ml</w:t>
            </w:r>
          </w:p>
        </w:tc>
      </w:tr>
      <w:tr>
        <w:trPr>
          <w:trHeight w:val="366" w:hRule="atLeast"/>
        </w:trPr>
        <w:tc>
          <w:tcPr>
            <w:tcW w:w="2033" w:type="dxa"/>
          </w:tcPr>
          <w:p>
            <w:pPr>
              <w:pStyle w:val="TableParagraph"/>
              <w:spacing w:line="237" w:lineRule="exact"/>
              <w:ind w:left="364"/>
              <w:rPr>
                <w:b/>
                <w:sz w:val="21"/>
              </w:rPr>
            </w:pPr>
            <w:r>
              <w:rPr>
                <w:b/>
                <w:sz w:val="21"/>
              </w:rPr>
              <w:t>Dobutamin</w:t>
            </w:r>
          </w:p>
        </w:tc>
        <w:tc>
          <w:tcPr>
            <w:tcW w:w="2276" w:type="dxa"/>
          </w:tcPr>
          <w:p>
            <w:pPr>
              <w:pStyle w:val="TableParagraph"/>
              <w:spacing w:line="220" w:lineRule="exact"/>
              <w:ind w:left="364"/>
              <w:rPr>
                <w:sz w:val="21"/>
              </w:rPr>
            </w:pPr>
            <w:r>
              <w:rPr>
                <w:sz w:val="21"/>
              </w:rPr>
              <w:t>500 mcg/ml</w:t>
            </w:r>
          </w:p>
        </w:tc>
        <w:tc>
          <w:tcPr>
            <w:tcW w:w="3068" w:type="dxa"/>
          </w:tcPr>
          <w:p>
            <w:pPr>
              <w:pStyle w:val="TableParagraph"/>
              <w:spacing w:line="220" w:lineRule="exact"/>
              <w:ind w:left="1084"/>
              <w:rPr>
                <w:sz w:val="21"/>
              </w:rPr>
            </w:pPr>
            <w:r>
              <w:rPr>
                <w:sz w:val="21"/>
              </w:rPr>
              <w:t>1000 mcg/ml</w:t>
            </w:r>
          </w:p>
        </w:tc>
        <w:tc>
          <w:tcPr>
            <w:tcW w:w="1838" w:type="dxa"/>
          </w:tcPr>
          <w:p>
            <w:pPr>
              <w:pStyle w:val="TableParagraph"/>
              <w:spacing w:line="220" w:lineRule="exact"/>
              <w:ind w:left="364"/>
              <w:rPr>
                <w:sz w:val="21"/>
              </w:rPr>
            </w:pPr>
            <w:r>
              <w:rPr>
                <w:sz w:val="21"/>
              </w:rPr>
              <w:t>2000 mcg/ml</w:t>
            </w:r>
          </w:p>
        </w:tc>
      </w:tr>
      <w:tr>
        <w:trPr>
          <w:trHeight w:val="369" w:hRule="atLeast"/>
        </w:trPr>
        <w:tc>
          <w:tcPr>
            <w:tcW w:w="2033" w:type="dxa"/>
          </w:tcPr>
          <w:p>
            <w:pPr>
              <w:pStyle w:val="TableParagraph"/>
              <w:ind w:left="364"/>
              <w:rPr>
                <w:b/>
                <w:sz w:val="21"/>
              </w:rPr>
            </w:pPr>
            <w:r>
              <w:rPr>
                <w:b/>
                <w:sz w:val="21"/>
              </w:rPr>
              <w:t>Epinefrin</w:t>
            </w:r>
          </w:p>
        </w:tc>
        <w:tc>
          <w:tcPr>
            <w:tcW w:w="2276" w:type="dxa"/>
          </w:tcPr>
          <w:p>
            <w:pPr>
              <w:pStyle w:val="TableParagraph"/>
              <w:spacing w:line="220" w:lineRule="exact"/>
              <w:ind w:left="364"/>
              <w:rPr>
                <w:sz w:val="21"/>
              </w:rPr>
            </w:pPr>
            <w:r>
              <w:rPr>
                <w:sz w:val="21"/>
              </w:rPr>
              <w:t>20 mcg/ml</w:t>
            </w:r>
          </w:p>
        </w:tc>
        <w:tc>
          <w:tcPr>
            <w:tcW w:w="3068" w:type="dxa"/>
          </w:tcPr>
          <w:p>
            <w:pPr>
              <w:pStyle w:val="TableParagraph"/>
              <w:spacing w:line="220" w:lineRule="exact"/>
              <w:ind w:left="1098"/>
              <w:rPr>
                <w:sz w:val="21"/>
              </w:rPr>
            </w:pPr>
            <w:r>
              <w:rPr>
                <w:sz w:val="21"/>
              </w:rPr>
              <w:t>40 mcg/ml</w:t>
            </w:r>
          </w:p>
        </w:tc>
        <w:tc>
          <w:tcPr>
            <w:tcW w:w="1838" w:type="dxa"/>
          </w:tcPr>
          <w:p>
            <w:pPr>
              <w:pStyle w:val="TableParagraph"/>
              <w:rPr>
                <w:sz w:val="22"/>
              </w:rPr>
            </w:pPr>
          </w:p>
        </w:tc>
      </w:tr>
      <w:tr>
        <w:trPr>
          <w:trHeight w:val="371" w:hRule="atLeast"/>
        </w:trPr>
        <w:tc>
          <w:tcPr>
            <w:tcW w:w="2033" w:type="dxa"/>
          </w:tcPr>
          <w:p>
            <w:pPr>
              <w:pStyle w:val="TableParagraph"/>
              <w:spacing w:before="3"/>
              <w:ind w:left="364"/>
              <w:rPr>
                <w:b/>
                <w:sz w:val="21"/>
              </w:rPr>
            </w:pPr>
            <w:r>
              <w:rPr>
                <w:b/>
                <w:sz w:val="21"/>
              </w:rPr>
              <w:t>Insulin, regular</w:t>
            </w:r>
          </w:p>
        </w:tc>
        <w:tc>
          <w:tcPr>
            <w:tcW w:w="2276" w:type="dxa"/>
          </w:tcPr>
          <w:p>
            <w:pPr>
              <w:pStyle w:val="TableParagraph"/>
              <w:spacing w:line="220" w:lineRule="exact"/>
              <w:ind w:left="364"/>
              <w:rPr>
                <w:sz w:val="21"/>
              </w:rPr>
            </w:pPr>
            <w:r>
              <w:rPr>
                <w:sz w:val="21"/>
              </w:rPr>
              <w:t>0,1 unit/ml</w:t>
            </w:r>
          </w:p>
        </w:tc>
        <w:tc>
          <w:tcPr>
            <w:tcW w:w="3068" w:type="dxa"/>
          </w:tcPr>
          <w:p>
            <w:pPr>
              <w:pStyle w:val="TableParagraph"/>
              <w:spacing w:line="220" w:lineRule="exact"/>
              <w:ind w:left="1096"/>
              <w:rPr>
                <w:sz w:val="21"/>
              </w:rPr>
            </w:pPr>
            <w:r>
              <w:rPr>
                <w:sz w:val="21"/>
              </w:rPr>
              <w:t>0,5 unit/ml</w:t>
            </w:r>
          </w:p>
        </w:tc>
        <w:tc>
          <w:tcPr>
            <w:tcW w:w="1838" w:type="dxa"/>
          </w:tcPr>
          <w:p>
            <w:pPr>
              <w:pStyle w:val="TableParagraph"/>
              <w:rPr>
                <w:sz w:val="22"/>
              </w:rPr>
            </w:pPr>
          </w:p>
        </w:tc>
      </w:tr>
      <w:tr>
        <w:trPr>
          <w:trHeight w:val="369" w:hRule="atLeast"/>
        </w:trPr>
        <w:tc>
          <w:tcPr>
            <w:tcW w:w="2033" w:type="dxa"/>
          </w:tcPr>
          <w:p>
            <w:pPr>
              <w:pStyle w:val="TableParagraph"/>
              <w:spacing w:line="237" w:lineRule="exact"/>
              <w:ind w:left="364"/>
              <w:rPr>
                <w:b/>
                <w:sz w:val="21"/>
              </w:rPr>
            </w:pPr>
            <w:r>
              <w:rPr>
                <w:b/>
                <w:sz w:val="21"/>
              </w:rPr>
              <w:t>Fentanil</w:t>
            </w:r>
          </w:p>
        </w:tc>
        <w:tc>
          <w:tcPr>
            <w:tcW w:w="2276" w:type="dxa"/>
          </w:tcPr>
          <w:p>
            <w:pPr>
              <w:pStyle w:val="TableParagraph"/>
              <w:spacing w:line="220" w:lineRule="exact"/>
              <w:ind w:left="1084"/>
              <w:rPr>
                <w:sz w:val="21"/>
              </w:rPr>
            </w:pPr>
            <w:r>
              <w:rPr>
                <w:sz w:val="21"/>
              </w:rPr>
              <w:t>4 mcg/ml</w:t>
            </w:r>
          </w:p>
        </w:tc>
        <w:tc>
          <w:tcPr>
            <w:tcW w:w="3068" w:type="dxa"/>
          </w:tcPr>
          <w:p>
            <w:pPr>
              <w:pStyle w:val="TableParagraph"/>
              <w:spacing w:line="220" w:lineRule="exact"/>
              <w:ind w:left="1084"/>
              <w:rPr>
                <w:sz w:val="21"/>
              </w:rPr>
            </w:pPr>
            <w:r>
              <w:rPr>
                <w:sz w:val="21"/>
              </w:rPr>
              <w:t>12,5 mcg/ml</w:t>
            </w:r>
          </w:p>
        </w:tc>
        <w:tc>
          <w:tcPr>
            <w:tcW w:w="1838" w:type="dxa"/>
          </w:tcPr>
          <w:p>
            <w:pPr>
              <w:pStyle w:val="TableParagraph"/>
              <w:rPr>
                <w:sz w:val="22"/>
              </w:rPr>
            </w:pPr>
          </w:p>
        </w:tc>
      </w:tr>
    </w:tbl>
    <w:p>
      <w:pPr>
        <w:pStyle w:val="ListParagraph"/>
        <w:numPr>
          <w:ilvl w:val="1"/>
          <w:numId w:val="26"/>
        </w:numPr>
        <w:tabs>
          <w:tab w:pos="1454" w:val="left" w:leader="none"/>
        </w:tabs>
        <w:spacing w:line="240" w:lineRule="auto" w:before="227" w:after="0"/>
        <w:ind w:left="1453" w:right="0" w:hanging="334"/>
        <w:jc w:val="left"/>
        <w:rPr>
          <w:sz w:val="23"/>
        </w:rPr>
      </w:pPr>
      <w:r>
        <w:rPr>
          <w:sz w:val="23"/>
        </w:rPr>
        <w:t>Hanya staf yang berpengalaman dan kompeten yang diperbolehkan memberikan</w:t>
      </w:r>
      <w:r>
        <w:rPr>
          <w:spacing w:val="-6"/>
          <w:sz w:val="23"/>
        </w:rPr>
        <w:t> </w:t>
      </w:r>
      <w:r>
        <w:rPr>
          <w:sz w:val="23"/>
        </w:rPr>
        <w:t>obat.</w:t>
      </w:r>
    </w:p>
    <w:p>
      <w:pPr>
        <w:pStyle w:val="ListParagraph"/>
        <w:numPr>
          <w:ilvl w:val="1"/>
          <w:numId w:val="26"/>
        </w:numPr>
        <w:tabs>
          <w:tab w:pos="1481" w:val="left" w:leader="none"/>
        </w:tabs>
        <w:spacing w:line="240" w:lineRule="auto" w:before="144" w:after="0"/>
        <w:ind w:left="1480" w:right="0" w:hanging="361"/>
        <w:jc w:val="left"/>
        <w:rPr>
          <w:sz w:val="23"/>
        </w:rPr>
      </w:pPr>
      <w:r>
        <w:rPr>
          <w:sz w:val="23"/>
        </w:rPr>
        <w:t>Simpan dan instruksikan hanya 1 (satu)</w:t>
      </w:r>
      <w:r>
        <w:rPr>
          <w:spacing w:val="3"/>
          <w:sz w:val="23"/>
        </w:rPr>
        <w:t> </w:t>
      </w:r>
      <w:r>
        <w:rPr>
          <w:sz w:val="23"/>
        </w:rPr>
        <w:t>konsentrasi</w:t>
      </w:r>
    </w:p>
    <w:p>
      <w:pPr>
        <w:pStyle w:val="BodyText"/>
        <w:spacing w:before="6"/>
        <w:rPr>
          <w:sz w:val="34"/>
        </w:rPr>
      </w:pPr>
    </w:p>
    <w:p>
      <w:pPr>
        <w:pStyle w:val="ListParagraph"/>
        <w:numPr>
          <w:ilvl w:val="1"/>
          <w:numId w:val="26"/>
        </w:numPr>
        <w:tabs>
          <w:tab w:pos="1454" w:val="left" w:leader="none"/>
        </w:tabs>
        <w:spacing w:line="364" w:lineRule="auto" w:before="1" w:after="0"/>
        <w:ind w:left="1120" w:right="1309" w:firstLine="0"/>
        <w:jc w:val="left"/>
        <w:rPr>
          <w:sz w:val="23"/>
        </w:rPr>
      </w:pPr>
      <w:r>
        <w:rPr>
          <w:sz w:val="23"/>
        </w:rPr>
        <w:t>Harus memberikan instruksi dalam satuan milligram, tidak boleh menggunakan satuan milliliter</w:t>
      </w:r>
    </w:p>
    <w:p>
      <w:pPr>
        <w:spacing w:after="0" w:line="364" w:lineRule="auto"/>
        <w:jc w:val="left"/>
        <w:rPr>
          <w:sz w:val="23"/>
        </w:rPr>
        <w:sectPr>
          <w:headerReference w:type="default" r:id="rId76"/>
          <w:footerReference w:type="default" r:id="rId77"/>
          <w:pgSz w:w="11920" w:h="16850"/>
          <w:pgMar w:header="0" w:footer="1393" w:top="1360" w:bottom="1580" w:left="680" w:right="480"/>
          <w:pgNumType w:start="21"/>
        </w:sectPr>
      </w:pPr>
    </w:p>
    <w:p>
      <w:pPr>
        <w:pStyle w:val="ListParagraph"/>
        <w:numPr>
          <w:ilvl w:val="1"/>
          <w:numId w:val="26"/>
        </w:numPr>
        <w:tabs>
          <w:tab w:pos="1481" w:val="left" w:leader="none"/>
        </w:tabs>
        <w:spacing w:line="362" w:lineRule="auto" w:before="73" w:after="0"/>
        <w:ind w:left="1120" w:right="1129" w:firstLine="0"/>
        <w:jc w:val="both"/>
        <w:rPr>
          <w:sz w:val="23"/>
        </w:rPr>
      </w:pPr>
      <w:r>
        <w:rPr>
          <w:sz w:val="23"/>
        </w:rPr>
        <w:t>Jangan menginstruksikan penggunaan obat-obatan ini sebagai rutinitas  /  jika perlu. Jika diperlukan pemberian obat secara </w:t>
      </w:r>
      <w:r>
        <w:rPr>
          <w:i/>
          <w:sz w:val="23"/>
        </w:rPr>
        <w:t>pro re nata </w:t>
      </w:r>
      <w:r>
        <w:rPr>
          <w:sz w:val="23"/>
        </w:rPr>
        <w:t>(jika perlu), tentukan dosis maksimal yang masih diperbolehkan (misalnya: dosis maksimal 500 mg</w:t>
      </w:r>
      <w:r>
        <w:rPr>
          <w:spacing w:val="-7"/>
          <w:sz w:val="23"/>
        </w:rPr>
        <w:t> </w:t>
      </w:r>
      <w:r>
        <w:rPr>
          <w:sz w:val="23"/>
        </w:rPr>
        <w:t>perhari).</w:t>
      </w:r>
    </w:p>
    <w:p>
      <w:pPr>
        <w:pStyle w:val="BodyText"/>
        <w:rPr>
          <w:sz w:val="26"/>
        </w:rPr>
      </w:pPr>
    </w:p>
    <w:p>
      <w:pPr>
        <w:pStyle w:val="BodyText"/>
        <w:spacing w:before="8"/>
        <w:rPr>
          <w:sz w:val="34"/>
        </w:rPr>
      </w:pPr>
    </w:p>
    <w:p>
      <w:pPr>
        <w:pStyle w:val="Heading1"/>
        <w:numPr>
          <w:ilvl w:val="2"/>
          <w:numId w:val="5"/>
        </w:numPr>
        <w:tabs>
          <w:tab w:pos="1481" w:val="left" w:leader="none"/>
        </w:tabs>
        <w:spacing w:line="240" w:lineRule="auto" w:before="1" w:after="0"/>
        <w:ind w:left="1480" w:right="0" w:hanging="294"/>
        <w:jc w:val="both"/>
      </w:pPr>
      <w:r>
        <w:rPr/>
        <w:t>TEKNIS</w:t>
      </w:r>
      <w:r>
        <w:rPr>
          <w:spacing w:val="-1"/>
        </w:rPr>
        <w:t> </w:t>
      </w:r>
      <w:r>
        <w:rPr/>
        <w:t>PELAKSANAAN</w:t>
      </w:r>
    </w:p>
    <w:p>
      <w:pPr>
        <w:pStyle w:val="BodyText"/>
        <w:tabs>
          <w:tab w:pos="3039" w:val="left" w:leader="none"/>
          <w:tab w:pos="4332" w:val="left" w:leader="none"/>
          <w:tab w:pos="5106" w:val="left" w:leader="none"/>
          <w:tab w:pos="6318" w:val="left" w:leader="none"/>
          <w:tab w:pos="7265" w:val="left" w:leader="none"/>
          <w:tab w:pos="8796" w:val="left" w:leader="none"/>
        </w:tabs>
        <w:spacing w:line="360" w:lineRule="auto" w:before="132"/>
        <w:ind w:left="1480" w:right="962" w:firstLine="720"/>
      </w:pPr>
      <w:r>
        <w:rPr/>
        <w:t>Setiap</w:t>
        <w:tab/>
        <w:t>mahasiswa</w:t>
        <w:tab/>
        <w:t>wajib</w:t>
        <w:tab/>
        <w:t>mengikuti</w:t>
        <w:tab/>
        <w:t>seluruh</w:t>
        <w:tab/>
        <w:t>pembelajaran</w:t>
        <w:tab/>
        <w:t>praktikum Manajemen Patient Safety dengan ketentuan sebagai berikut</w:t>
      </w:r>
      <w:r>
        <w:rPr>
          <w:spacing w:val="-3"/>
        </w:rPr>
        <w:t> </w:t>
      </w:r>
      <w:r>
        <w:rPr/>
        <w:t>:</w:t>
      </w:r>
    </w:p>
    <w:p>
      <w:pPr>
        <w:pStyle w:val="ListParagraph"/>
        <w:numPr>
          <w:ilvl w:val="3"/>
          <w:numId w:val="5"/>
        </w:numPr>
        <w:tabs>
          <w:tab w:pos="2561" w:val="left" w:leader="none"/>
        </w:tabs>
        <w:spacing w:line="240" w:lineRule="auto" w:before="0" w:after="0"/>
        <w:ind w:left="2560" w:right="0" w:hanging="361"/>
        <w:jc w:val="left"/>
        <w:rPr>
          <w:sz w:val="24"/>
        </w:rPr>
      </w:pPr>
      <w:r>
        <w:rPr>
          <w:sz w:val="24"/>
        </w:rPr>
        <w:t>Mahasiswa telah mengikuti</w:t>
      </w:r>
      <w:r>
        <w:rPr>
          <w:spacing w:val="-3"/>
          <w:sz w:val="24"/>
        </w:rPr>
        <w:t> </w:t>
      </w:r>
      <w:r>
        <w:rPr>
          <w:sz w:val="24"/>
        </w:rPr>
        <w:t>demonstrasi</w:t>
      </w:r>
    </w:p>
    <w:p>
      <w:pPr>
        <w:pStyle w:val="ListParagraph"/>
        <w:numPr>
          <w:ilvl w:val="3"/>
          <w:numId w:val="5"/>
        </w:numPr>
        <w:tabs>
          <w:tab w:pos="2561" w:val="left" w:leader="none"/>
        </w:tabs>
        <w:spacing w:line="362" w:lineRule="auto" w:before="137" w:after="0"/>
        <w:ind w:left="2560" w:right="962"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3"/>
          <w:numId w:val="5"/>
        </w:numPr>
        <w:tabs>
          <w:tab w:pos="2561" w:val="left" w:leader="none"/>
        </w:tabs>
        <w:spacing w:line="360" w:lineRule="auto" w:before="0" w:after="0"/>
        <w:ind w:left="2560" w:right="965" w:hanging="360"/>
        <w:jc w:val="left"/>
        <w:rPr>
          <w:sz w:val="24"/>
        </w:rPr>
      </w:pPr>
      <w:r>
        <w:rPr>
          <w:sz w:val="24"/>
        </w:rPr>
        <w:t>Wajib mentaati tata tertib yang berlaku di laboratorium keperawatan maupun yang berlaku di tatanan</w:t>
      </w:r>
      <w:r>
        <w:rPr>
          <w:spacing w:val="-2"/>
          <w:sz w:val="24"/>
        </w:rPr>
        <w:t> </w:t>
      </w:r>
      <w:r>
        <w:rPr>
          <w:sz w:val="24"/>
        </w:rPr>
        <w:t>nyata</w:t>
      </w:r>
    </w:p>
    <w:p>
      <w:pPr>
        <w:pStyle w:val="ListParagraph"/>
        <w:numPr>
          <w:ilvl w:val="3"/>
          <w:numId w:val="5"/>
        </w:numPr>
        <w:tabs>
          <w:tab w:pos="2561" w:val="left" w:leader="none"/>
        </w:tabs>
        <w:spacing w:line="360" w:lineRule="auto" w:before="0" w:after="0"/>
        <w:ind w:left="2560" w:right="967" w:hanging="360"/>
        <w:jc w:val="left"/>
        <w:rPr>
          <w:sz w:val="24"/>
        </w:rPr>
      </w:pPr>
      <w:r>
        <w:rPr>
          <w:sz w:val="24"/>
        </w:rPr>
        <w:t>Wajib mengisi presesnsi setiap kegiatan, merapikan dan mengembalikan alat setelah selesai pada petugas</w:t>
      </w:r>
      <w:r>
        <w:rPr>
          <w:spacing w:val="-1"/>
          <w:sz w:val="24"/>
        </w:rPr>
        <w:t> </w:t>
      </w:r>
      <w:r>
        <w:rPr>
          <w:sz w:val="24"/>
        </w:rPr>
        <w:t>lab.</w:t>
      </w:r>
    </w:p>
    <w:p>
      <w:pPr>
        <w:pStyle w:val="ListParagraph"/>
        <w:numPr>
          <w:ilvl w:val="3"/>
          <w:numId w:val="5"/>
        </w:numPr>
        <w:tabs>
          <w:tab w:pos="2561" w:val="left" w:leader="none"/>
        </w:tabs>
        <w:spacing w:line="360" w:lineRule="auto" w:before="0" w:after="0"/>
        <w:ind w:left="2560" w:right="964"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3"/>
          <w:numId w:val="5"/>
        </w:numPr>
        <w:tabs>
          <w:tab w:pos="2561" w:val="left" w:leader="none"/>
        </w:tabs>
        <w:spacing w:line="240" w:lineRule="auto" w:before="0" w:after="0"/>
        <w:ind w:left="2560" w:right="0" w:hanging="361"/>
        <w:jc w:val="left"/>
        <w:rPr>
          <w:sz w:val="24"/>
        </w:rPr>
      </w:pPr>
      <w:r>
        <w:rPr>
          <w:sz w:val="24"/>
        </w:rPr>
        <w:t>Membuat laporan kegiatan dari hasil kegiatan</w:t>
      </w:r>
      <w:r>
        <w:rPr>
          <w:spacing w:val="-1"/>
          <w:sz w:val="24"/>
        </w:rPr>
        <w:t> </w:t>
      </w:r>
      <w:r>
        <w:rPr>
          <w:sz w:val="24"/>
        </w:rPr>
        <w:t>praktikum</w:t>
      </w:r>
    </w:p>
    <w:p>
      <w:pPr>
        <w:pStyle w:val="ListParagraph"/>
        <w:numPr>
          <w:ilvl w:val="3"/>
          <w:numId w:val="5"/>
        </w:numPr>
        <w:tabs>
          <w:tab w:pos="2561" w:val="left" w:leader="none"/>
        </w:tabs>
        <w:spacing w:line="360" w:lineRule="auto" w:before="134" w:after="0"/>
        <w:ind w:left="2560" w:right="965"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78"/>
          <w:footerReference w:type="default" r:id="rId79"/>
          <w:pgSz w:w="11920" w:h="16850"/>
          <w:pgMar w:header="0" w:footer="1393" w:top="1360" w:bottom="1580" w:left="680" w:right="480"/>
          <w:pgNumType w:start="22"/>
        </w:sectPr>
      </w:pPr>
    </w:p>
    <w:p>
      <w:pPr>
        <w:pStyle w:val="Heading1"/>
        <w:numPr>
          <w:ilvl w:val="1"/>
          <w:numId w:val="5"/>
        </w:numPr>
        <w:tabs>
          <w:tab w:pos="1481" w:val="left" w:leader="none"/>
        </w:tabs>
        <w:spacing w:line="240" w:lineRule="auto" w:before="78" w:after="0"/>
        <w:ind w:left="1480" w:right="0" w:hanging="721"/>
        <w:jc w:val="both"/>
      </w:pPr>
      <w:r>
        <w:rPr/>
        <w:t>PRAKTIKUM 4 (WAKTU : 2 x 170</w:t>
      </w:r>
      <w:r>
        <w:rPr>
          <w:spacing w:val="1"/>
        </w:rPr>
        <w:t> </w:t>
      </w:r>
      <w:r>
        <w:rPr/>
        <w:t>menit)</w:t>
      </w:r>
    </w:p>
    <w:p>
      <w:pPr>
        <w:spacing w:before="137"/>
        <w:ind w:left="3619" w:right="0" w:firstLine="0"/>
        <w:jc w:val="left"/>
        <w:rPr>
          <w:b/>
          <w:sz w:val="24"/>
        </w:rPr>
      </w:pPr>
      <w:r>
        <w:rPr>
          <w:b/>
          <w:sz w:val="24"/>
        </w:rPr>
        <w:t>LOKASI PEMBEDAHAN YANG BENAR</w:t>
      </w:r>
    </w:p>
    <w:p>
      <w:pPr>
        <w:pStyle w:val="BodyText"/>
        <w:spacing w:before="135"/>
        <w:ind w:left="2802"/>
      </w:pPr>
      <w:r>
        <w:rPr/>
        <w:t>Oleh : Maria Diah Ciptaningtyas, S.Kep., Ns., M.Kep., Sp.MB</w:t>
      </w:r>
    </w:p>
    <w:p>
      <w:pPr>
        <w:pStyle w:val="BodyText"/>
        <w:rPr>
          <w:sz w:val="26"/>
        </w:rPr>
      </w:pPr>
    </w:p>
    <w:p>
      <w:pPr>
        <w:pStyle w:val="BodyText"/>
        <w:spacing w:before="4"/>
        <w:rPr>
          <w:sz w:val="22"/>
        </w:rPr>
      </w:pPr>
    </w:p>
    <w:p>
      <w:pPr>
        <w:pStyle w:val="Heading1"/>
        <w:numPr>
          <w:ilvl w:val="2"/>
          <w:numId w:val="5"/>
        </w:numPr>
        <w:tabs>
          <w:tab w:pos="1829" w:val="left" w:leader="none"/>
        </w:tabs>
        <w:spacing w:line="240" w:lineRule="auto" w:before="1" w:after="0"/>
        <w:ind w:left="1828" w:right="0" w:hanging="361"/>
        <w:jc w:val="left"/>
      </w:pPr>
      <w:r>
        <w:rPr/>
        <w:t>LANDASAN</w:t>
      </w:r>
      <w:r>
        <w:rPr>
          <w:spacing w:val="-2"/>
        </w:rPr>
        <w:t> </w:t>
      </w:r>
      <w:r>
        <w:rPr/>
        <w:t>TEORI</w:t>
      </w:r>
    </w:p>
    <w:p>
      <w:pPr>
        <w:spacing w:line="360" w:lineRule="auto" w:before="131"/>
        <w:ind w:left="827" w:right="963" w:firstLine="652"/>
        <w:jc w:val="both"/>
        <w:rPr>
          <w:sz w:val="22"/>
        </w:rPr>
      </w:pPr>
      <w:r>
        <w:rPr>
          <w:sz w:val="22"/>
        </w:rPr>
        <w:t>Manajemen kamar operasi atau tempat tindakan ini bertujuan untuk meningkatkan pelayanan penanganan pasien, meningkatkan kepuasan pasien, meningkatkan kepuasan tim bedah yang mencakup di dalamnya dokter bedah, dokter anestesi, dan</w:t>
      </w:r>
      <w:r>
        <w:rPr>
          <w:spacing w:val="-6"/>
          <w:sz w:val="22"/>
        </w:rPr>
        <w:t> </w:t>
      </w:r>
      <w:r>
        <w:rPr>
          <w:sz w:val="22"/>
        </w:rPr>
        <w:t>perawat.</w:t>
      </w:r>
    </w:p>
    <w:p>
      <w:pPr>
        <w:pStyle w:val="ListParagraph"/>
        <w:numPr>
          <w:ilvl w:val="0"/>
          <w:numId w:val="28"/>
        </w:numPr>
        <w:tabs>
          <w:tab w:pos="1188" w:val="left" w:leader="none"/>
        </w:tabs>
        <w:spacing w:line="240" w:lineRule="auto" w:before="6" w:after="0"/>
        <w:ind w:left="1187" w:right="0" w:hanging="361"/>
        <w:jc w:val="both"/>
        <w:rPr>
          <w:b/>
          <w:sz w:val="22"/>
        </w:rPr>
      </w:pPr>
      <w:r>
        <w:rPr>
          <w:b/>
          <w:sz w:val="22"/>
        </w:rPr>
        <w:t>Keamanan dan Keselamatan Tindakan</w:t>
      </w:r>
      <w:r>
        <w:rPr>
          <w:b/>
          <w:spacing w:val="-9"/>
          <w:sz w:val="22"/>
        </w:rPr>
        <w:t> </w:t>
      </w:r>
      <w:r>
        <w:rPr>
          <w:b/>
          <w:sz w:val="22"/>
        </w:rPr>
        <w:t>Bedah</w:t>
      </w:r>
    </w:p>
    <w:p>
      <w:pPr>
        <w:spacing w:line="360" w:lineRule="auto" w:before="122"/>
        <w:ind w:left="1187" w:right="1106" w:hanging="358"/>
        <w:jc w:val="both"/>
        <w:rPr>
          <w:sz w:val="22"/>
        </w:rPr>
      </w:pPr>
      <w:r>
        <w:rPr>
          <w:sz w:val="22"/>
        </w:rPr>
        <w:t>Beberapa hal yang berpotensi untuk menimbulkan kesalahan pada tindakan bedah ( salah pasien, salah lokasi dan salah prosedur ) :</w:t>
      </w:r>
    </w:p>
    <w:p>
      <w:pPr>
        <w:pStyle w:val="ListParagraph"/>
        <w:numPr>
          <w:ilvl w:val="1"/>
          <w:numId w:val="28"/>
        </w:numPr>
        <w:tabs>
          <w:tab w:pos="1481" w:val="left" w:leader="none"/>
        </w:tabs>
        <w:spacing w:line="240" w:lineRule="auto" w:before="0" w:after="0"/>
        <w:ind w:left="1480" w:right="0" w:hanging="229"/>
        <w:jc w:val="both"/>
        <w:rPr>
          <w:sz w:val="22"/>
        </w:rPr>
      </w:pPr>
      <w:r>
        <w:rPr>
          <w:sz w:val="22"/>
        </w:rPr>
        <w:t>Lebih dari satu dokter bedah</w:t>
      </w:r>
      <w:r>
        <w:rPr>
          <w:spacing w:val="1"/>
          <w:sz w:val="22"/>
        </w:rPr>
        <w:t> </w:t>
      </w:r>
      <w:r>
        <w:rPr>
          <w:sz w:val="22"/>
        </w:rPr>
        <w:t>terlibat</w:t>
      </w:r>
    </w:p>
    <w:p>
      <w:pPr>
        <w:pStyle w:val="ListParagraph"/>
        <w:numPr>
          <w:ilvl w:val="1"/>
          <w:numId w:val="28"/>
        </w:numPr>
        <w:tabs>
          <w:tab w:pos="1481" w:val="left" w:leader="none"/>
        </w:tabs>
        <w:spacing w:line="240" w:lineRule="auto" w:before="126" w:after="0"/>
        <w:ind w:left="1480" w:right="0" w:hanging="229"/>
        <w:jc w:val="both"/>
        <w:rPr>
          <w:sz w:val="22"/>
        </w:rPr>
      </w:pPr>
      <w:r>
        <w:rPr>
          <w:sz w:val="22"/>
        </w:rPr>
        <w:t>Dilakukan lebih dari satu</w:t>
      </w:r>
      <w:r>
        <w:rPr>
          <w:spacing w:val="-3"/>
          <w:sz w:val="22"/>
        </w:rPr>
        <w:t> </w:t>
      </w:r>
      <w:r>
        <w:rPr>
          <w:sz w:val="22"/>
        </w:rPr>
        <w:t>prosedur</w:t>
      </w:r>
    </w:p>
    <w:p>
      <w:pPr>
        <w:pStyle w:val="ListParagraph"/>
        <w:numPr>
          <w:ilvl w:val="1"/>
          <w:numId w:val="28"/>
        </w:numPr>
        <w:tabs>
          <w:tab w:pos="1481" w:val="left" w:leader="none"/>
        </w:tabs>
        <w:spacing w:line="360" w:lineRule="auto" w:before="126" w:after="0"/>
        <w:ind w:left="1612" w:right="1105" w:hanging="360"/>
        <w:jc w:val="both"/>
        <w:rPr>
          <w:sz w:val="22"/>
        </w:rPr>
      </w:pPr>
      <w:r>
        <w:rPr>
          <w:sz w:val="22"/>
        </w:rPr>
        <w:t>Pasien memiliki beberapa karakteristik  khusus,  seperti  deformitas fisik atau obesitas  masif</w:t>
      </w:r>
    </w:p>
    <w:p>
      <w:pPr>
        <w:pStyle w:val="ListParagraph"/>
        <w:numPr>
          <w:ilvl w:val="1"/>
          <w:numId w:val="28"/>
        </w:numPr>
        <w:tabs>
          <w:tab w:pos="1481" w:val="left" w:leader="none"/>
        </w:tabs>
        <w:spacing w:line="360" w:lineRule="auto" w:before="2" w:after="0"/>
        <w:ind w:left="1612" w:right="1108" w:hanging="360"/>
        <w:jc w:val="both"/>
        <w:rPr>
          <w:sz w:val="22"/>
        </w:rPr>
      </w:pPr>
      <w:r>
        <w:rPr>
          <w:sz w:val="22"/>
        </w:rPr>
        <w:t>Ada beberapa pasien yang memiliki nama yang sama atau prosedur yang sama atau di  waktu yang</w:t>
      </w:r>
      <w:r>
        <w:rPr>
          <w:spacing w:val="-3"/>
          <w:sz w:val="22"/>
        </w:rPr>
        <w:t> </w:t>
      </w:r>
      <w:r>
        <w:rPr>
          <w:sz w:val="22"/>
        </w:rPr>
        <w:t>bersamaan</w:t>
      </w:r>
    </w:p>
    <w:p>
      <w:pPr>
        <w:pStyle w:val="BodyText"/>
        <w:spacing w:before="10"/>
        <w:rPr>
          <w:sz w:val="35"/>
        </w:rPr>
      </w:pPr>
    </w:p>
    <w:p>
      <w:pPr>
        <w:pStyle w:val="BodyText"/>
        <w:spacing w:before="1"/>
        <w:ind w:left="1187"/>
      </w:pPr>
      <w:r>
        <w:rPr/>
        <w:t>Tiga hal penting dalam tindakan bedah :</w:t>
      </w:r>
    </w:p>
    <w:p>
      <w:pPr>
        <w:pStyle w:val="ListParagraph"/>
        <w:numPr>
          <w:ilvl w:val="0"/>
          <w:numId w:val="29"/>
        </w:numPr>
        <w:tabs>
          <w:tab w:pos="1481" w:val="left" w:leader="none"/>
        </w:tabs>
        <w:spacing w:line="240" w:lineRule="auto" w:before="138" w:after="0"/>
        <w:ind w:left="1480" w:right="0" w:hanging="229"/>
        <w:jc w:val="both"/>
        <w:rPr>
          <w:sz w:val="22"/>
        </w:rPr>
      </w:pPr>
      <w:r>
        <w:rPr>
          <w:sz w:val="22"/>
        </w:rPr>
        <w:t>Proses</w:t>
      </w:r>
      <w:r>
        <w:rPr>
          <w:spacing w:val="-1"/>
          <w:sz w:val="22"/>
        </w:rPr>
        <w:t> </w:t>
      </w:r>
      <w:r>
        <w:rPr>
          <w:sz w:val="22"/>
        </w:rPr>
        <w:t>verifikasi</w:t>
      </w:r>
    </w:p>
    <w:p>
      <w:pPr>
        <w:pStyle w:val="ListParagraph"/>
        <w:numPr>
          <w:ilvl w:val="0"/>
          <w:numId w:val="29"/>
        </w:numPr>
        <w:tabs>
          <w:tab w:pos="1481" w:val="left" w:leader="none"/>
        </w:tabs>
        <w:spacing w:line="240" w:lineRule="auto" w:before="127" w:after="0"/>
        <w:ind w:left="1480" w:right="0" w:hanging="229"/>
        <w:jc w:val="both"/>
        <w:rPr>
          <w:sz w:val="22"/>
        </w:rPr>
      </w:pPr>
      <w:r>
        <w:rPr>
          <w:sz w:val="22"/>
        </w:rPr>
        <w:t>Menandai lokasi yang akan dilakukan</w:t>
      </w:r>
      <w:r>
        <w:rPr>
          <w:spacing w:val="-1"/>
          <w:sz w:val="22"/>
        </w:rPr>
        <w:t> </w:t>
      </w:r>
      <w:r>
        <w:rPr>
          <w:sz w:val="22"/>
        </w:rPr>
        <w:t>operasi</w:t>
      </w:r>
    </w:p>
    <w:p>
      <w:pPr>
        <w:pStyle w:val="ListParagraph"/>
        <w:numPr>
          <w:ilvl w:val="0"/>
          <w:numId w:val="29"/>
        </w:numPr>
        <w:tabs>
          <w:tab w:pos="1481" w:val="left" w:leader="none"/>
        </w:tabs>
        <w:spacing w:line="240" w:lineRule="auto" w:before="126" w:after="0"/>
        <w:ind w:left="1480" w:right="0" w:hanging="229"/>
        <w:jc w:val="both"/>
        <w:rPr>
          <w:sz w:val="22"/>
        </w:rPr>
      </w:pPr>
      <w:r>
        <w:rPr>
          <w:sz w:val="22"/>
        </w:rPr>
        <w:t>Melakukan prosedur / ceklist keselamatan</w:t>
      </w:r>
      <w:r>
        <w:rPr>
          <w:spacing w:val="-1"/>
          <w:sz w:val="22"/>
        </w:rPr>
        <w:t> </w:t>
      </w:r>
      <w:r>
        <w:rPr>
          <w:sz w:val="22"/>
        </w:rPr>
        <w:t>pasien</w:t>
      </w:r>
    </w:p>
    <w:p>
      <w:pPr>
        <w:pStyle w:val="BodyText"/>
      </w:pPr>
    </w:p>
    <w:p>
      <w:pPr>
        <w:pStyle w:val="BodyText"/>
        <w:spacing w:before="4"/>
        <w:rPr>
          <w:sz w:val="20"/>
        </w:rPr>
      </w:pPr>
    </w:p>
    <w:p>
      <w:pPr>
        <w:pStyle w:val="ListParagraph"/>
        <w:numPr>
          <w:ilvl w:val="0"/>
          <w:numId w:val="28"/>
        </w:numPr>
        <w:tabs>
          <w:tab w:pos="1188" w:val="left" w:leader="none"/>
        </w:tabs>
        <w:spacing w:line="240" w:lineRule="auto" w:before="0" w:after="0"/>
        <w:ind w:left="1187" w:right="0" w:hanging="361"/>
        <w:jc w:val="both"/>
        <w:rPr>
          <w:b/>
          <w:sz w:val="22"/>
        </w:rPr>
      </w:pPr>
      <w:r>
        <w:rPr>
          <w:b/>
          <w:sz w:val="22"/>
        </w:rPr>
        <w:t>Penandaan lokasi ( site marking ) tindakan bedah</w:t>
      </w:r>
      <w:r>
        <w:rPr>
          <w:b/>
          <w:spacing w:val="-8"/>
          <w:sz w:val="22"/>
        </w:rPr>
        <w:t> </w:t>
      </w:r>
      <w:r>
        <w:rPr>
          <w:b/>
          <w:sz w:val="22"/>
        </w:rPr>
        <w:t>:</w:t>
      </w:r>
    </w:p>
    <w:p>
      <w:pPr>
        <w:pStyle w:val="ListParagraph"/>
        <w:numPr>
          <w:ilvl w:val="1"/>
          <w:numId w:val="28"/>
        </w:numPr>
        <w:tabs>
          <w:tab w:pos="1481" w:val="left" w:leader="none"/>
        </w:tabs>
        <w:spacing w:line="360" w:lineRule="auto" w:before="122" w:after="0"/>
        <w:ind w:left="1612" w:right="1105" w:hanging="360"/>
        <w:jc w:val="both"/>
        <w:rPr>
          <w:sz w:val="22"/>
        </w:rPr>
      </w:pPr>
      <w:r>
        <w:rPr>
          <w:sz w:val="22"/>
        </w:rPr>
        <w:t>Penandaan lokasi operasi / bedah dilakukan oleh operator / asisten operator yang akan ikut serta melakukan</w:t>
      </w:r>
      <w:r>
        <w:rPr>
          <w:spacing w:val="-1"/>
          <w:sz w:val="22"/>
        </w:rPr>
        <w:t> </w:t>
      </w:r>
      <w:r>
        <w:rPr>
          <w:sz w:val="22"/>
        </w:rPr>
        <w:t>tindakan.</w:t>
      </w:r>
    </w:p>
    <w:p>
      <w:pPr>
        <w:pStyle w:val="ListParagraph"/>
        <w:numPr>
          <w:ilvl w:val="1"/>
          <w:numId w:val="28"/>
        </w:numPr>
        <w:tabs>
          <w:tab w:pos="1481" w:val="left" w:leader="none"/>
        </w:tabs>
        <w:spacing w:line="360" w:lineRule="auto" w:before="2" w:after="0"/>
        <w:ind w:left="1612" w:right="1109" w:hanging="360"/>
        <w:jc w:val="both"/>
        <w:rPr>
          <w:sz w:val="22"/>
        </w:rPr>
      </w:pPr>
      <w:r>
        <w:rPr>
          <w:sz w:val="22"/>
        </w:rPr>
        <w:t>Penandaan lokasi operasi perlu melibatkan pasien dan dilakukan saat pasien terjaga dan sadar jika memungkinkan , dan tanda yang telah dibuat harus terlihat sampai saat akan disayat.</w:t>
      </w:r>
    </w:p>
    <w:p>
      <w:pPr>
        <w:pStyle w:val="ListParagraph"/>
        <w:numPr>
          <w:ilvl w:val="1"/>
          <w:numId w:val="28"/>
        </w:numPr>
        <w:tabs>
          <w:tab w:pos="1481" w:val="left" w:leader="none"/>
        </w:tabs>
        <w:spacing w:line="360" w:lineRule="auto" w:before="0" w:after="0"/>
        <w:ind w:left="1612" w:right="1108" w:hanging="360"/>
        <w:jc w:val="both"/>
        <w:rPr>
          <w:sz w:val="22"/>
        </w:rPr>
      </w:pPr>
      <w:r>
        <w:rPr>
          <w:sz w:val="22"/>
        </w:rPr>
        <w:t>Penandaan lokasi operasi / bedah dilakukan pada semua kasus termasuk sisi (laterally), multiple struktur ( jari tangan, jari kaki, lesi) atau multiple level ( tulang belakang</w:t>
      </w:r>
      <w:r>
        <w:rPr>
          <w:spacing w:val="-23"/>
          <w:sz w:val="22"/>
        </w:rPr>
        <w:t> </w:t>
      </w:r>
      <w:r>
        <w:rPr>
          <w:sz w:val="22"/>
        </w:rPr>
        <w:t>)</w:t>
      </w:r>
    </w:p>
    <w:p>
      <w:pPr>
        <w:pStyle w:val="ListParagraph"/>
        <w:numPr>
          <w:ilvl w:val="1"/>
          <w:numId w:val="28"/>
        </w:numPr>
        <w:tabs>
          <w:tab w:pos="1481" w:val="left" w:leader="none"/>
        </w:tabs>
        <w:spacing w:line="360" w:lineRule="auto" w:before="0" w:after="0"/>
        <w:ind w:left="1612" w:right="1108" w:hanging="360"/>
        <w:jc w:val="both"/>
        <w:rPr>
          <w:sz w:val="22"/>
        </w:rPr>
      </w:pPr>
      <w:r>
        <w:rPr>
          <w:sz w:val="22"/>
        </w:rPr>
        <w:t>Penandaan lokasi dilakukan pada semua tindakan bedah yang melibatkan insisi kulit dan lateralisasi.</w:t>
      </w:r>
    </w:p>
    <w:p>
      <w:pPr>
        <w:pStyle w:val="ListParagraph"/>
        <w:numPr>
          <w:ilvl w:val="1"/>
          <w:numId w:val="28"/>
        </w:numPr>
        <w:tabs>
          <w:tab w:pos="1481" w:val="left" w:leader="none"/>
        </w:tabs>
        <w:spacing w:line="252" w:lineRule="exact" w:before="0" w:after="0"/>
        <w:ind w:left="1480" w:right="0" w:hanging="229"/>
        <w:jc w:val="both"/>
        <w:rPr>
          <w:sz w:val="22"/>
        </w:rPr>
      </w:pPr>
      <w:r>
        <w:rPr>
          <w:sz w:val="22"/>
        </w:rPr>
        <w:t>Berikan tanda lokasi operasi</w:t>
      </w:r>
      <w:r>
        <w:rPr>
          <w:spacing w:val="-4"/>
          <w:sz w:val="22"/>
        </w:rPr>
        <w:t> </w:t>
      </w:r>
      <w:r>
        <w:rPr>
          <w:sz w:val="22"/>
        </w:rPr>
        <w:t>:</w:t>
      </w:r>
    </w:p>
    <w:p>
      <w:pPr>
        <w:pStyle w:val="ListParagraph"/>
        <w:numPr>
          <w:ilvl w:val="2"/>
          <w:numId w:val="28"/>
        </w:numPr>
        <w:tabs>
          <w:tab w:pos="2038" w:val="left" w:leader="none"/>
        </w:tabs>
        <w:spacing w:line="240" w:lineRule="auto" w:before="123" w:after="0"/>
        <w:ind w:left="2037" w:right="0" w:hanging="361"/>
        <w:jc w:val="both"/>
        <w:rPr>
          <w:rFonts w:ascii="Carlito" w:hAnsi="Carlito"/>
          <w:sz w:val="22"/>
        </w:rPr>
      </w:pPr>
      <w:r>
        <w:rPr>
          <w:sz w:val="22"/>
        </w:rPr>
        <w:t>Pasien diberi tanda saat informed consent telah</w:t>
      </w:r>
      <w:r>
        <w:rPr>
          <w:spacing w:val="-7"/>
          <w:sz w:val="22"/>
        </w:rPr>
        <w:t> </w:t>
      </w:r>
      <w:r>
        <w:rPr>
          <w:sz w:val="22"/>
        </w:rPr>
        <w:t>dilakukan</w:t>
      </w:r>
    </w:p>
    <w:p>
      <w:pPr>
        <w:spacing w:after="0" w:line="240" w:lineRule="auto"/>
        <w:jc w:val="both"/>
        <w:rPr>
          <w:rFonts w:ascii="Carlito" w:hAnsi="Carlito"/>
          <w:sz w:val="22"/>
        </w:rPr>
        <w:sectPr>
          <w:headerReference w:type="default" r:id="rId80"/>
          <w:footerReference w:type="default" r:id="rId81"/>
          <w:pgSz w:w="11920" w:h="16850"/>
          <w:pgMar w:header="0" w:footer="1393" w:top="1360" w:bottom="1580" w:left="680" w:right="480"/>
          <w:pgNumType w:start="23"/>
        </w:sectPr>
      </w:pPr>
    </w:p>
    <w:p>
      <w:pPr>
        <w:pStyle w:val="ListParagraph"/>
        <w:numPr>
          <w:ilvl w:val="2"/>
          <w:numId w:val="28"/>
        </w:numPr>
        <w:tabs>
          <w:tab w:pos="2037" w:val="left" w:leader="none"/>
          <w:tab w:pos="2038" w:val="left" w:leader="none"/>
        </w:tabs>
        <w:spacing w:line="240" w:lineRule="auto" w:before="71" w:after="0"/>
        <w:ind w:left="2037" w:right="0" w:hanging="361"/>
        <w:jc w:val="left"/>
        <w:rPr>
          <w:rFonts w:ascii="Carlito" w:hAnsi="Carlito"/>
          <w:sz w:val="22"/>
        </w:rPr>
      </w:pPr>
      <w:r>
        <w:rPr>
          <w:sz w:val="22"/>
        </w:rPr>
        <w:t>Penandaan dilakukan sebelum pasien berada di kamar</w:t>
      </w:r>
      <w:r>
        <w:rPr>
          <w:spacing w:val="-3"/>
          <w:sz w:val="22"/>
        </w:rPr>
        <w:t> </w:t>
      </w:r>
      <w:r>
        <w:rPr>
          <w:sz w:val="22"/>
        </w:rPr>
        <w:t>operasi</w:t>
      </w:r>
    </w:p>
    <w:p>
      <w:pPr>
        <w:pStyle w:val="ListParagraph"/>
        <w:numPr>
          <w:ilvl w:val="2"/>
          <w:numId w:val="28"/>
        </w:numPr>
        <w:tabs>
          <w:tab w:pos="2037" w:val="left" w:leader="none"/>
          <w:tab w:pos="2038" w:val="left" w:leader="none"/>
        </w:tabs>
        <w:spacing w:line="240" w:lineRule="auto" w:before="116" w:after="0"/>
        <w:ind w:left="2037" w:right="0" w:hanging="361"/>
        <w:jc w:val="left"/>
        <w:rPr>
          <w:rFonts w:ascii="Carlito" w:hAnsi="Carlito"/>
          <w:sz w:val="22"/>
        </w:rPr>
      </w:pPr>
      <w:r>
        <w:rPr>
          <w:sz w:val="22"/>
        </w:rPr>
        <w:t>Pasien harus dalam keadaan sadar saat dilakukan penandaan lokasi</w:t>
      </w:r>
      <w:r>
        <w:rPr>
          <w:spacing w:val="-11"/>
          <w:sz w:val="22"/>
        </w:rPr>
        <w:t> </w:t>
      </w:r>
      <w:r>
        <w:rPr>
          <w:sz w:val="22"/>
        </w:rPr>
        <w:t>operasi</w:t>
      </w:r>
    </w:p>
    <w:p>
      <w:pPr>
        <w:pStyle w:val="ListParagraph"/>
        <w:numPr>
          <w:ilvl w:val="2"/>
          <w:numId w:val="28"/>
        </w:numPr>
        <w:tabs>
          <w:tab w:pos="2037" w:val="left" w:leader="none"/>
          <w:tab w:pos="2038" w:val="left" w:leader="none"/>
        </w:tabs>
        <w:spacing w:line="240" w:lineRule="auto" w:before="115" w:after="0"/>
        <w:ind w:left="2037" w:right="0" w:hanging="361"/>
        <w:jc w:val="left"/>
        <w:rPr>
          <w:rFonts w:ascii="Carlito" w:hAnsi="Carlito"/>
          <w:sz w:val="22"/>
        </w:rPr>
      </w:pPr>
      <w:r>
        <w:rPr>
          <w:sz w:val="22"/>
        </w:rPr>
        <w:t>Tanda yang digunakan dapat berupa : tanda</w:t>
      </w:r>
      <w:r>
        <w:rPr>
          <w:spacing w:val="-4"/>
          <w:sz w:val="22"/>
        </w:rPr>
        <w:t> </w:t>
      </w:r>
      <w:r>
        <w:rPr>
          <w:sz w:val="22"/>
        </w:rPr>
        <w:t>lingkaran</w:t>
      </w:r>
    </w:p>
    <w:p>
      <w:pPr>
        <w:pStyle w:val="ListParagraph"/>
        <w:numPr>
          <w:ilvl w:val="2"/>
          <w:numId w:val="28"/>
        </w:numPr>
        <w:tabs>
          <w:tab w:pos="2037" w:val="left" w:leader="none"/>
          <w:tab w:pos="2038" w:val="left" w:leader="none"/>
        </w:tabs>
        <w:spacing w:line="240" w:lineRule="auto" w:before="113" w:after="0"/>
        <w:ind w:left="2037" w:right="0" w:hanging="361"/>
        <w:jc w:val="left"/>
        <w:rPr>
          <w:rFonts w:ascii="Carlito" w:hAnsi="Carlito"/>
          <w:sz w:val="22"/>
        </w:rPr>
      </w:pPr>
      <w:r>
        <w:rPr>
          <w:sz w:val="22"/>
        </w:rPr>
        <w:t>Penandaan dilakukan sedekat mungkin dengan lokasi</w:t>
      </w:r>
      <w:r>
        <w:rPr>
          <w:spacing w:val="-3"/>
          <w:sz w:val="22"/>
        </w:rPr>
        <w:t> </w:t>
      </w:r>
      <w:r>
        <w:rPr>
          <w:sz w:val="22"/>
        </w:rPr>
        <w:t>operasi</w:t>
      </w:r>
    </w:p>
    <w:p>
      <w:pPr>
        <w:pStyle w:val="ListParagraph"/>
        <w:numPr>
          <w:ilvl w:val="2"/>
          <w:numId w:val="28"/>
        </w:numPr>
        <w:tabs>
          <w:tab w:pos="2037" w:val="left" w:leader="none"/>
          <w:tab w:pos="2038" w:val="left" w:leader="none"/>
        </w:tabs>
        <w:spacing w:line="345" w:lineRule="auto" w:before="116" w:after="0"/>
        <w:ind w:left="2037" w:right="1110" w:hanging="360"/>
        <w:jc w:val="left"/>
        <w:rPr>
          <w:rFonts w:ascii="Carlito" w:hAnsi="Carlito"/>
          <w:sz w:val="22"/>
        </w:rPr>
      </w:pPr>
      <w:r>
        <w:rPr>
          <w:sz w:val="22"/>
        </w:rPr>
        <w:t>Penandaan dilakukan dengan spidol hitam (anti luntur, anti air) dan tetap terlihat walau sudah diberi</w:t>
      </w:r>
      <w:r>
        <w:rPr>
          <w:spacing w:val="-5"/>
          <w:sz w:val="22"/>
        </w:rPr>
        <w:t> </w:t>
      </w:r>
      <w:r>
        <w:rPr>
          <w:sz w:val="22"/>
        </w:rPr>
        <w:t>desinfektan.</w:t>
      </w:r>
    </w:p>
    <w:p>
      <w:pPr>
        <w:pStyle w:val="ListParagraph"/>
        <w:numPr>
          <w:ilvl w:val="2"/>
          <w:numId w:val="28"/>
        </w:numPr>
        <w:tabs>
          <w:tab w:pos="2037" w:val="left" w:leader="none"/>
          <w:tab w:pos="2038" w:val="left" w:leader="none"/>
        </w:tabs>
        <w:spacing w:line="240" w:lineRule="auto" w:before="12" w:after="0"/>
        <w:ind w:left="2037" w:right="0" w:hanging="361"/>
        <w:jc w:val="left"/>
        <w:rPr>
          <w:rFonts w:ascii="Carlito" w:hAnsi="Carlito"/>
          <w:sz w:val="22"/>
        </w:rPr>
      </w:pPr>
      <w:r>
        <w:rPr>
          <w:sz w:val="22"/>
        </w:rPr>
        <w:t>Penandaan dilakukan di odontogram pada pasien yang akan dilakukan tindakan</w:t>
      </w:r>
      <w:r>
        <w:rPr>
          <w:spacing w:val="-7"/>
          <w:sz w:val="22"/>
        </w:rPr>
        <w:t> </w:t>
      </w:r>
      <w:r>
        <w:rPr>
          <w:sz w:val="22"/>
        </w:rPr>
        <w:t>dental</w:t>
      </w:r>
    </w:p>
    <w:p>
      <w:pPr>
        <w:pStyle w:val="BodyText"/>
      </w:pPr>
    </w:p>
    <w:p>
      <w:pPr>
        <w:pStyle w:val="BodyText"/>
        <w:spacing w:before="2"/>
        <w:rPr>
          <w:sz w:val="19"/>
        </w:rPr>
      </w:pPr>
    </w:p>
    <w:p>
      <w:pPr>
        <w:pStyle w:val="ListParagraph"/>
        <w:numPr>
          <w:ilvl w:val="0"/>
          <w:numId w:val="28"/>
        </w:numPr>
        <w:tabs>
          <w:tab w:pos="1188" w:val="left" w:leader="none"/>
        </w:tabs>
        <w:spacing w:line="240" w:lineRule="auto" w:before="0" w:after="0"/>
        <w:ind w:left="1187" w:right="0" w:hanging="361"/>
        <w:jc w:val="left"/>
        <w:rPr>
          <w:sz w:val="22"/>
        </w:rPr>
      </w:pPr>
      <w:r>
        <w:rPr>
          <w:sz w:val="22"/>
        </w:rPr>
        <w:t>Tindakan bedah yang tidak perlu dilakukan penandaan</w:t>
      </w:r>
      <w:r>
        <w:rPr>
          <w:spacing w:val="-11"/>
          <w:sz w:val="22"/>
        </w:rPr>
        <w:t> </w:t>
      </w:r>
      <w:r>
        <w:rPr>
          <w:sz w:val="22"/>
        </w:rPr>
        <w:t>:</w:t>
      </w:r>
    </w:p>
    <w:p>
      <w:pPr>
        <w:pStyle w:val="ListParagraph"/>
        <w:numPr>
          <w:ilvl w:val="1"/>
          <w:numId w:val="28"/>
        </w:numPr>
        <w:tabs>
          <w:tab w:pos="1481" w:val="left" w:leader="none"/>
        </w:tabs>
        <w:spacing w:line="240" w:lineRule="auto" w:before="127" w:after="0"/>
        <w:ind w:left="1480" w:right="0" w:hanging="229"/>
        <w:jc w:val="left"/>
        <w:rPr>
          <w:sz w:val="24"/>
        </w:rPr>
      </w:pPr>
      <w:r>
        <w:rPr>
          <w:sz w:val="24"/>
        </w:rPr>
        <w:t>Prosedur</w:t>
      </w:r>
      <w:r>
        <w:rPr>
          <w:spacing w:val="-5"/>
          <w:sz w:val="24"/>
        </w:rPr>
        <w:t> </w:t>
      </w:r>
      <w:r>
        <w:rPr>
          <w:sz w:val="24"/>
        </w:rPr>
        <w:t>endoskopi</w:t>
      </w:r>
    </w:p>
    <w:p>
      <w:pPr>
        <w:pStyle w:val="ListParagraph"/>
        <w:numPr>
          <w:ilvl w:val="1"/>
          <w:numId w:val="28"/>
        </w:numPr>
        <w:tabs>
          <w:tab w:pos="1481" w:val="left" w:leader="none"/>
        </w:tabs>
        <w:spacing w:line="240" w:lineRule="auto" w:before="139" w:after="0"/>
        <w:ind w:left="1480" w:right="0" w:hanging="229"/>
        <w:jc w:val="left"/>
        <w:rPr>
          <w:sz w:val="24"/>
        </w:rPr>
      </w:pPr>
      <w:r>
        <w:rPr>
          <w:sz w:val="24"/>
        </w:rPr>
        <w:t>Cateterisasi</w:t>
      </w:r>
      <w:r>
        <w:rPr>
          <w:spacing w:val="-3"/>
          <w:sz w:val="24"/>
        </w:rPr>
        <w:t> </w:t>
      </w:r>
      <w:r>
        <w:rPr>
          <w:sz w:val="24"/>
        </w:rPr>
        <w:t>jantung</w:t>
      </w:r>
    </w:p>
    <w:p>
      <w:pPr>
        <w:pStyle w:val="ListParagraph"/>
        <w:numPr>
          <w:ilvl w:val="1"/>
          <w:numId w:val="28"/>
        </w:numPr>
        <w:tabs>
          <w:tab w:pos="1481" w:val="left" w:leader="none"/>
        </w:tabs>
        <w:spacing w:line="360" w:lineRule="auto" w:before="137" w:after="0"/>
        <w:ind w:left="1612" w:right="964" w:hanging="360"/>
        <w:jc w:val="left"/>
        <w:rPr>
          <w:sz w:val="24"/>
        </w:rPr>
      </w:pPr>
      <w:r>
        <w:rPr>
          <w:sz w:val="24"/>
        </w:rPr>
        <w:t>Prosedur yang mendekati atau melalui garis midline tubuh : SC, histerektomi, tyroidektomi,</w:t>
      </w:r>
      <w:r>
        <w:rPr>
          <w:spacing w:val="-1"/>
          <w:sz w:val="24"/>
        </w:rPr>
        <w:t> </w:t>
      </w:r>
      <w:r>
        <w:rPr>
          <w:sz w:val="24"/>
        </w:rPr>
        <w:t>laparatomi.</w:t>
      </w:r>
    </w:p>
    <w:p>
      <w:pPr>
        <w:pStyle w:val="ListParagraph"/>
        <w:numPr>
          <w:ilvl w:val="1"/>
          <w:numId w:val="28"/>
        </w:numPr>
        <w:tabs>
          <w:tab w:pos="1481" w:val="left" w:leader="none"/>
        </w:tabs>
        <w:spacing w:line="240" w:lineRule="auto" w:before="0" w:after="0"/>
        <w:ind w:left="1480" w:right="0" w:hanging="229"/>
        <w:jc w:val="left"/>
        <w:rPr>
          <w:sz w:val="24"/>
        </w:rPr>
      </w:pPr>
      <w:r>
        <w:rPr>
          <w:sz w:val="24"/>
        </w:rPr>
        <w:t>Pencabutan gigi</w:t>
      </w:r>
    </w:p>
    <w:p>
      <w:pPr>
        <w:pStyle w:val="ListParagraph"/>
        <w:numPr>
          <w:ilvl w:val="1"/>
          <w:numId w:val="28"/>
        </w:numPr>
        <w:tabs>
          <w:tab w:pos="1481" w:val="left" w:leader="none"/>
        </w:tabs>
        <w:spacing w:line="240" w:lineRule="auto" w:before="140" w:after="0"/>
        <w:ind w:left="1480" w:right="0" w:hanging="229"/>
        <w:jc w:val="left"/>
        <w:rPr>
          <w:sz w:val="24"/>
        </w:rPr>
      </w:pPr>
      <w:r>
        <w:rPr>
          <w:sz w:val="24"/>
        </w:rPr>
        <w:t>Operasi pada membrane</w:t>
      </w:r>
      <w:r>
        <w:rPr>
          <w:spacing w:val="-1"/>
          <w:sz w:val="24"/>
        </w:rPr>
        <w:t> </w:t>
      </w:r>
      <w:r>
        <w:rPr>
          <w:sz w:val="24"/>
        </w:rPr>
        <w:t>mukosa</w:t>
      </w:r>
    </w:p>
    <w:p>
      <w:pPr>
        <w:pStyle w:val="ListParagraph"/>
        <w:numPr>
          <w:ilvl w:val="1"/>
          <w:numId w:val="28"/>
        </w:numPr>
        <w:tabs>
          <w:tab w:pos="1481" w:val="left" w:leader="none"/>
        </w:tabs>
        <w:spacing w:line="240" w:lineRule="auto" w:before="136" w:after="0"/>
        <w:ind w:left="1480" w:right="0" w:hanging="229"/>
        <w:jc w:val="left"/>
        <w:rPr>
          <w:sz w:val="24"/>
        </w:rPr>
      </w:pPr>
      <w:r>
        <w:rPr>
          <w:sz w:val="24"/>
        </w:rPr>
        <w:t>Perineum</w:t>
      </w:r>
    </w:p>
    <w:p>
      <w:pPr>
        <w:pStyle w:val="ListParagraph"/>
        <w:numPr>
          <w:ilvl w:val="1"/>
          <w:numId w:val="28"/>
        </w:numPr>
        <w:tabs>
          <w:tab w:pos="1481" w:val="left" w:leader="none"/>
        </w:tabs>
        <w:spacing w:line="240" w:lineRule="auto" w:before="140" w:after="0"/>
        <w:ind w:left="1480" w:right="0" w:hanging="229"/>
        <w:jc w:val="left"/>
        <w:rPr>
          <w:sz w:val="24"/>
        </w:rPr>
      </w:pPr>
      <w:r>
        <w:rPr>
          <w:sz w:val="24"/>
        </w:rPr>
        <w:t>Kulit yang</w:t>
      </w:r>
      <w:r>
        <w:rPr>
          <w:spacing w:val="-2"/>
          <w:sz w:val="24"/>
        </w:rPr>
        <w:t> </w:t>
      </w:r>
      <w:r>
        <w:rPr>
          <w:sz w:val="24"/>
        </w:rPr>
        <w:t>rusak</w:t>
      </w:r>
    </w:p>
    <w:p>
      <w:pPr>
        <w:pStyle w:val="ListParagraph"/>
        <w:numPr>
          <w:ilvl w:val="1"/>
          <w:numId w:val="28"/>
        </w:numPr>
        <w:tabs>
          <w:tab w:pos="1481" w:val="left" w:leader="none"/>
        </w:tabs>
        <w:spacing w:line="240" w:lineRule="auto" w:before="136" w:after="0"/>
        <w:ind w:left="1480" w:right="0" w:hanging="229"/>
        <w:jc w:val="left"/>
        <w:rPr>
          <w:sz w:val="24"/>
        </w:rPr>
      </w:pPr>
      <w:r>
        <w:rPr>
          <w:sz w:val="24"/>
        </w:rPr>
        <w:t>Operasi pada bayi dan</w:t>
      </w:r>
      <w:r>
        <w:rPr>
          <w:spacing w:val="-2"/>
          <w:sz w:val="24"/>
        </w:rPr>
        <w:t> </w:t>
      </w:r>
      <w:r>
        <w:rPr>
          <w:sz w:val="24"/>
        </w:rPr>
        <w:t>neonates</w:t>
      </w:r>
    </w:p>
    <w:p>
      <w:pPr>
        <w:pStyle w:val="ListParagraph"/>
        <w:numPr>
          <w:ilvl w:val="1"/>
          <w:numId w:val="28"/>
        </w:numPr>
        <w:tabs>
          <w:tab w:pos="1481" w:val="left" w:leader="none"/>
        </w:tabs>
        <w:spacing w:line="360" w:lineRule="auto" w:before="140" w:after="0"/>
        <w:ind w:left="1612" w:right="965" w:hanging="360"/>
        <w:jc w:val="left"/>
        <w:rPr>
          <w:sz w:val="24"/>
        </w:rPr>
      </w:pPr>
      <w:r>
        <w:rPr>
          <w:sz w:val="24"/>
        </w:rPr>
        <w:t>Pada lokasi intra organ seperti mata dan organ THT maka penandaan dilakukan pada daerah yang mendekati organ berupa tanda</w:t>
      </w:r>
      <w:r>
        <w:rPr>
          <w:spacing w:val="-4"/>
          <w:sz w:val="24"/>
        </w:rPr>
        <w:t> </w:t>
      </w:r>
      <w:r>
        <w:rPr>
          <w:sz w:val="24"/>
        </w:rPr>
        <w:t>lingkaran.</w:t>
      </w:r>
    </w:p>
    <w:p>
      <w:pPr>
        <w:pStyle w:val="ListParagraph"/>
        <w:numPr>
          <w:ilvl w:val="0"/>
          <w:numId w:val="28"/>
        </w:numPr>
        <w:tabs>
          <w:tab w:pos="1188" w:val="left" w:leader="none"/>
        </w:tabs>
        <w:spacing w:line="240" w:lineRule="auto" w:before="4" w:after="0"/>
        <w:ind w:left="1187" w:right="0" w:hanging="361"/>
        <w:jc w:val="left"/>
        <w:rPr>
          <w:b/>
          <w:sz w:val="22"/>
        </w:rPr>
      </w:pPr>
      <w:r>
        <w:rPr>
          <w:b/>
          <w:sz w:val="22"/>
        </w:rPr>
        <w:t>CEKLIST KESELAMATAN PASIEN ( Surgical Safety Checklist</w:t>
      </w:r>
      <w:r>
        <w:rPr>
          <w:b/>
          <w:spacing w:val="-4"/>
          <w:sz w:val="22"/>
        </w:rPr>
        <w:t> </w:t>
      </w:r>
      <w:r>
        <w:rPr>
          <w:b/>
          <w:sz w:val="22"/>
        </w:rPr>
        <w:t>)</w:t>
      </w:r>
    </w:p>
    <w:p>
      <w:pPr>
        <w:pStyle w:val="BodyText"/>
        <w:spacing w:line="360" w:lineRule="auto" w:before="122"/>
        <w:ind w:left="1187" w:right="957"/>
        <w:jc w:val="both"/>
      </w:pPr>
      <w:r>
        <w:rPr/>
        <w:t>Ceklist keselamatan pasien dilakukan pada operasi yang memasukkan sekurang- kurangnya prosedur yang menginvestigasi dan/ atau mengobati penyakit dan kelainan pada tubuh manusia dengan cara menyayat, membuang, mengubah, atau menyisipkan kesempatan diagnostik/ terapeutik.</w:t>
      </w:r>
    </w:p>
    <w:p>
      <w:pPr>
        <w:pStyle w:val="ListParagraph"/>
        <w:numPr>
          <w:ilvl w:val="1"/>
          <w:numId w:val="28"/>
        </w:numPr>
        <w:tabs>
          <w:tab w:pos="1481" w:val="left" w:leader="none"/>
        </w:tabs>
        <w:spacing w:line="253" w:lineRule="exact" w:before="0" w:after="0"/>
        <w:ind w:left="1480" w:right="0" w:hanging="229"/>
        <w:jc w:val="both"/>
        <w:rPr>
          <w:sz w:val="22"/>
        </w:rPr>
      </w:pPr>
      <w:r>
        <w:rPr>
          <w:sz w:val="22"/>
        </w:rPr>
        <w:t>Persiapan sebelum</w:t>
      </w:r>
      <w:r>
        <w:rPr>
          <w:spacing w:val="-5"/>
          <w:sz w:val="22"/>
        </w:rPr>
        <w:t> </w:t>
      </w:r>
      <w:r>
        <w:rPr>
          <w:sz w:val="22"/>
        </w:rPr>
        <w:t>tindakan:</w:t>
      </w:r>
    </w:p>
    <w:p>
      <w:pPr>
        <w:pStyle w:val="ListParagraph"/>
        <w:numPr>
          <w:ilvl w:val="2"/>
          <w:numId w:val="28"/>
        </w:numPr>
        <w:tabs>
          <w:tab w:pos="2038" w:val="left" w:leader="none"/>
        </w:tabs>
        <w:spacing w:line="352" w:lineRule="auto" w:before="127" w:after="0"/>
        <w:ind w:left="2037" w:right="960" w:hanging="360"/>
        <w:jc w:val="both"/>
        <w:rPr>
          <w:rFonts w:ascii="Carlito" w:hAnsi="Carlito"/>
          <w:sz w:val="24"/>
        </w:rPr>
      </w:pPr>
      <w:r>
        <w:rPr>
          <w:sz w:val="24"/>
        </w:rPr>
        <w:t>Tanyakan kembali kepada pasien : nama / identitas pasien, no.RM atau tangal lahir , pastikan identitas pasien sesuai dengan yang tertulis pada gelang identitas pasien.</w:t>
      </w:r>
    </w:p>
    <w:p>
      <w:pPr>
        <w:pStyle w:val="ListParagraph"/>
        <w:numPr>
          <w:ilvl w:val="2"/>
          <w:numId w:val="28"/>
        </w:numPr>
        <w:tabs>
          <w:tab w:pos="2038" w:val="left" w:leader="none"/>
        </w:tabs>
        <w:spacing w:line="340" w:lineRule="auto" w:before="5" w:after="0"/>
        <w:ind w:left="2037" w:right="958" w:hanging="360"/>
        <w:jc w:val="both"/>
        <w:rPr>
          <w:rFonts w:ascii="Carlito" w:hAnsi="Carlito"/>
          <w:sz w:val="24"/>
        </w:rPr>
      </w:pPr>
      <w:r>
        <w:rPr>
          <w:sz w:val="24"/>
        </w:rPr>
        <w:t>dokter atau petugas yang akan terlibat dalam pelaksanaan tindakan melakukan penandaan lokasi / site marking (lihat</w:t>
      </w:r>
      <w:r>
        <w:rPr>
          <w:spacing w:val="-2"/>
          <w:sz w:val="24"/>
        </w:rPr>
        <w:t> </w:t>
      </w:r>
      <w:r>
        <w:rPr>
          <w:sz w:val="24"/>
        </w:rPr>
        <w:t>P.IBS.018).</w:t>
      </w:r>
    </w:p>
    <w:p>
      <w:pPr>
        <w:pStyle w:val="ListParagraph"/>
        <w:numPr>
          <w:ilvl w:val="2"/>
          <w:numId w:val="28"/>
        </w:numPr>
        <w:tabs>
          <w:tab w:pos="2038" w:val="left" w:leader="none"/>
        </w:tabs>
        <w:spacing w:line="340" w:lineRule="auto" w:before="25" w:after="0"/>
        <w:ind w:left="2037" w:right="961" w:hanging="360"/>
        <w:jc w:val="both"/>
        <w:rPr>
          <w:rFonts w:ascii="Carlito" w:hAnsi="Carlito"/>
          <w:sz w:val="24"/>
        </w:rPr>
      </w:pPr>
      <w:r>
        <w:rPr>
          <w:sz w:val="24"/>
        </w:rPr>
        <w:t>Tanyakan atau libatkan pasien untuk verifikasi kebenaran lokasi operasi bila pasien</w:t>
      </w:r>
      <w:r>
        <w:rPr>
          <w:spacing w:val="12"/>
          <w:sz w:val="24"/>
        </w:rPr>
        <w:t> </w:t>
      </w:r>
      <w:r>
        <w:rPr>
          <w:sz w:val="24"/>
        </w:rPr>
        <w:t>dalam</w:t>
      </w:r>
      <w:r>
        <w:rPr>
          <w:spacing w:val="15"/>
          <w:sz w:val="24"/>
        </w:rPr>
        <w:t> </w:t>
      </w:r>
      <w:r>
        <w:rPr>
          <w:sz w:val="24"/>
        </w:rPr>
        <w:t>keadaan</w:t>
      </w:r>
      <w:r>
        <w:rPr>
          <w:spacing w:val="13"/>
          <w:sz w:val="24"/>
        </w:rPr>
        <w:t> </w:t>
      </w:r>
      <w:r>
        <w:rPr>
          <w:sz w:val="24"/>
        </w:rPr>
        <w:t>sadar</w:t>
      </w:r>
      <w:r>
        <w:rPr>
          <w:spacing w:val="12"/>
          <w:sz w:val="24"/>
        </w:rPr>
        <w:t> </w:t>
      </w:r>
      <w:r>
        <w:rPr>
          <w:sz w:val="24"/>
        </w:rPr>
        <w:t>atau</w:t>
      </w:r>
      <w:r>
        <w:rPr>
          <w:spacing w:val="13"/>
          <w:sz w:val="24"/>
        </w:rPr>
        <w:t> </w:t>
      </w:r>
      <w:r>
        <w:rPr>
          <w:sz w:val="24"/>
        </w:rPr>
        <w:t>memastikan</w:t>
      </w:r>
      <w:r>
        <w:rPr>
          <w:spacing w:val="15"/>
          <w:sz w:val="24"/>
        </w:rPr>
        <w:t> </w:t>
      </w:r>
      <w:r>
        <w:rPr>
          <w:sz w:val="24"/>
        </w:rPr>
        <w:t>lokasi</w:t>
      </w:r>
      <w:r>
        <w:rPr>
          <w:spacing w:val="13"/>
          <w:sz w:val="24"/>
        </w:rPr>
        <w:t> </w:t>
      </w:r>
      <w:r>
        <w:rPr>
          <w:sz w:val="24"/>
        </w:rPr>
        <w:t>operasi</w:t>
      </w:r>
      <w:r>
        <w:rPr>
          <w:spacing w:val="14"/>
          <w:sz w:val="24"/>
        </w:rPr>
        <w:t> </w:t>
      </w:r>
      <w:r>
        <w:rPr>
          <w:sz w:val="24"/>
        </w:rPr>
        <w:t>berdasarkan</w:t>
      </w:r>
      <w:r>
        <w:rPr>
          <w:spacing w:val="13"/>
          <w:sz w:val="24"/>
        </w:rPr>
        <w:t> </w:t>
      </w:r>
      <w:r>
        <w:rPr>
          <w:sz w:val="24"/>
        </w:rPr>
        <w:t>rekam</w:t>
      </w:r>
    </w:p>
    <w:p>
      <w:pPr>
        <w:spacing w:after="0" w:line="340" w:lineRule="auto"/>
        <w:jc w:val="both"/>
        <w:rPr>
          <w:rFonts w:ascii="Carlito" w:hAnsi="Carlito"/>
          <w:sz w:val="24"/>
        </w:rPr>
        <w:sectPr>
          <w:headerReference w:type="default" r:id="rId82"/>
          <w:footerReference w:type="default" r:id="rId83"/>
          <w:pgSz w:w="11920" w:h="16850"/>
          <w:pgMar w:header="0" w:footer="1393" w:top="1360" w:bottom="1580" w:left="680" w:right="480"/>
          <w:pgNumType w:start="24"/>
        </w:sectPr>
      </w:pPr>
    </w:p>
    <w:p>
      <w:pPr>
        <w:pStyle w:val="BodyText"/>
        <w:spacing w:line="360" w:lineRule="auto" w:before="73"/>
        <w:ind w:left="2037" w:right="576"/>
      </w:pPr>
      <w:r>
        <w:rPr/>
        <w:t>medis dan hasil pemeriksaan penunjang pasien ( misalnya hasil rontgen, ct sacn, MRI, dll).</w:t>
      </w:r>
    </w:p>
    <w:p>
      <w:pPr>
        <w:pStyle w:val="ListParagraph"/>
        <w:numPr>
          <w:ilvl w:val="2"/>
          <w:numId w:val="28"/>
        </w:numPr>
        <w:tabs>
          <w:tab w:pos="2038" w:val="left" w:leader="none"/>
        </w:tabs>
        <w:spacing w:line="350" w:lineRule="auto" w:before="1" w:after="0"/>
        <w:ind w:left="2037" w:right="960" w:hanging="360"/>
        <w:jc w:val="both"/>
        <w:rPr>
          <w:rFonts w:ascii="Carlito" w:hAnsi="Carlito"/>
          <w:sz w:val="24"/>
        </w:rPr>
      </w:pPr>
      <w:r>
        <w:rPr>
          <w:sz w:val="24"/>
        </w:rPr>
        <w:t>Tanyakan kepada pasien (bila pasien sadar), pastikan pasien telah diinformasikan sebelumnya dan mengerti tentang rencana tindakan pembedahan yang akan</w:t>
      </w:r>
      <w:r>
        <w:rPr>
          <w:spacing w:val="-2"/>
          <w:sz w:val="24"/>
        </w:rPr>
        <w:t> </w:t>
      </w:r>
      <w:r>
        <w:rPr>
          <w:sz w:val="24"/>
        </w:rPr>
        <w:t>dilakukan.</w:t>
      </w:r>
    </w:p>
    <w:p>
      <w:pPr>
        <w:pStyle w:val="ListParagraph"/>
        <w:numPr>
          <w:ilvl w:val="2"/>
          <w:numId w:val="28"/>
        </w:numPr>
        <w:tabs>
          <w:tab w:pos="2038" w:val="left" w:leader="none"/>
        </w:tabs>
        <w:spacing w:line="343" w:lineRule="auto" w:before="12" w:after="0"/>
        <w:ind w:left="2037" w:right="960" w:hanging="360"/>
        <w:jc w:val="both"/>
        <w:rPr>
          <w:rFonts w:ascii="Carlito" w:hAnsi="Carlito"/>
          <w:sz w:val="24"/>
        </w:rPr>
      </w:pPr>
      <w:r>
        <w:rPr>
          <w:sz w:val="24"/>
        </w:rPr>
        <w:t>Pastikan bahwa pasien atau keluarganya telah menandatangani surat persetujuan operasi / informed consent</w:t>
      </w:r>
    </w:p>
    <w:p>
      <w:pPr>
        <w:pStyle w:val="ListParagraph"/>
        <w:numPr>
          <w:ilvl w:val="2"/>
          <w:numId w:val="28"/>
        </w:numPr>
        <w:tabs>
          <w:tab w:pos="2038" w:val="left" w:leader="none"/>
        </w:tabs>
        <w:spacing w:line="340" w:lineRule="auto" w:before="19" w:after="0"/>
        <w:ind w:left="2037" w:right="963" w:hanging="360"/>
        <w:jc w:val="both"/>
        <w:rPr>
          <w:rFonts w:ascii="Carlito" w:hAnsi="Carlito"/>
          <w:sz w:val="24"/>
        </w:rPr>
      </w:pPr>
      <w:r>
        <w:rPr>
          <w:sz w:val="24"/>
        </w:rPr>
        <w:t>Cek apakah peralatan , obat-obatan serta alkes sudah disiapkan dan apakah peralatan tersebut berfungsi dengan</w:t>
      </w:r>
      <w:r>
        <w:rPr>
          <w:spacing w:val="-1"/>
          <w:sz w:val="24"/>
        </w:rPr>
        <w:t> </w:t>
      </w:r>
      <w:r>
        <w:rPr>
          <w:sz w:val="24"/>
        </w:rPr>
        <w:t>baik.</w:t>
      </w:r>
    </w:p>
    <w:p>
      <w:pPr>
        <w:pStyle w:val="ListParagraph"/>
        <w:numPr>
          <w:ilvl w:val="2"/>
          <w:numId w:val="28"/>
        </w:numPr>
        <w:tabs>
          <w:tab w:pos="2038" w:val="left" w:leader="none"/>
        </w:tabs>
        <w:spacing w:line="240" w:lineRule="auto" w:before="25" w:after="0"/>
        <w:ind w:left="2037" w:right="0" w:hanging="361"/>
        <w:jc w:val="both"/>
        <w:rPr>
          <w:rFonts w:ascii="Carlito" w:hAnsi="Carlito"/>
          <w:sz w:val="24"/>
        </w:rPr>
      </w:pPr>
      <w:r>
        <w:rPr>
          <w:sz w:val="24"/>
        </w:rPr>
        <w:t>Tanyakan kepada pasien , apakah pasien memiliki riwayat</w:t>
      </w:r>
      <w:r>
        <w:rPr>
          <w:spacing w:val="-2"/>
          <w:sz w:val="24"/>
        </w:rPr>
        <w:t> </w:t>
      </w:r>
      <w:r>
        <w:rPr>
          <w:sz w:val="24"/>
        </w:rPr>
        <w:t>alergi</w:t>
      </w:r>
    </w:p>
    <w:p>
      <w:pPr>
        <w:pStyle w:val="ListParagraph"/>
        <w:numPr>
          <w:ilvl w:val="2"/>
          <w:numId w:val="28"/>
        </w:numPr>
        <w:tabs>
          <w:tab w:pos="2038" w:val="left" w:leader="none"/>
        </w:tabs>
        <w:spacing w:line="343" w:lineRule="auto" w:before="125" w:after="0"/>
        <w:ind w:left="2037" w:right="957" w:hanging="360"/>
        <w:jc w:val="both"/>
        <w:rPr>
          <w:rFonts w:ascii="Carlito" w:hAnsi="Carlito"/>
          <w:sz w:val="24"/>
        </w:rPr>
      </w:pPr>
      <w:r>
        <w:rPr>
          <w:sz w:val="24"/>
        </w:rPr>
        <w:t>Cek pemasangan akses intra vena (infuse) serta ketersediaan cairan bila dibutuhkan.</w:t>
      </w:r>
    </w:p>
    <w:p>
      <w:pPr>
        <w:pStyle w:val="ListParagraph"/>
        <w:numPr>
          <w:ilvl w:val="1"/>
          <w:numId w:val="28"/>
        </w:numPr>
        <w:tabs>
          <w:tab w:pos="1481" w:val="left" w:leader="none"/>
        </w:tabs>
        <w:spacing w:line="240" w:lineRule="auto" w:before="19" w:after="0"/>
        <w:ind w:left="1480" w:right="0" w:hanging="229"/>
        <w:jc w:val="both"/>
        <w:rPr>
          <w:sz w:val="22"/>
        </w:rPr>
      </w:pPr>
      <w:r>
        <w:rPr>
          <w:sz w:val="22"/>
        </w:rPr>
        <w:t>Time out sebelum tindakan dimulai</w:t>
      </w:r>
      <w:r>
        <w:rPr>
          <w:spacing w:val="-8"/>
          <w:sz w:val="22"/>
        </w:rPr>
        <w:t> </w:t>
      </w:r>
      <w:r>
        <w:rPr>
          <w:sz w:val="22"/>
        </w:rPr>
        <w:t>:</w:t>
      </w:r>
    </w:p>
    <w:p>
      <w:pPr>
        <w:pStyle w:val="ListParagraph"/>
        <w:numPr>
          <w:ilvl w:val="2"/>
          <w:numId w:val="28"/>
        </w:numPr>
        <w:tabs>
          <w:tab w:pos="1913" w:val="left" w:leader="none"/>
        </w:tabs>
        <w:spacing w:line="240" w:lineRule="auto" w:before="127" w:after="0"/>
        <w:ind w:left="1912" w:right="0" w:hanging="361"/>
        <w:jc w:val="both"/>
        <w:rPr>
          <w:rFonts w:ascii="Carlito" w:hAnsi="Carlito"/>
          <w:sz w:val="24"/>
        </w:rPr>
      </w:pPr>
      <w:r>
        <w:rPr>
          <w:sz w:val="24"/>
        </w:rPr>
        <w:t>Pastikan dokter dan perawat asisten yang akan melakukan tindakan sudah</w:t>
      </w:r>
      <w:r>
        <w:rPr>
          <w:spacing w:val="-4"/>
          <w:sz w:val="24"/>
        </w:rPr>
        <w:t> </w:t>
      </w:r>
      <w:r>
        <w:rPr>
          <w:sz w:val="24"/>
        </w:rPr>
        <w:t>ada.</w:t>
      </w:r>
    </w:p>
    <w:p>
      <w:pPr>
        <w:pStyle w:val="ListParagraph"/>
        <w:numPr>
          <w:ilvl w:val="2"/>
          <w:numId w:val="28"/>
        </w:numPr>
        <w:tabs>
          <w:tab w:pos="1913" w:val="left" w:leader="none"/>
        </w:tabs>
        <w:spacing w:line="240" w:lineRule="auto" w:before="127" w:after="0"/>
        <w:ind w:left="1912" w:right="0" w:hanging="361"/>
        <w:jc w:val="both"/>
        <w:rPr>
          <w:rFonts w:ascii="Carlito" w:hAnsi="Carlito"/>
          <w:sz w:val="24"/>
        </w:rPr>
      </w:pPr>
      <w:r>
        <w:rPr>
          <w:sz w:val="24"/>
        </w:rPr>
        <w:t>Dokter dan perawat memperkenalkan diri dan perannya masing-</w:t>
      </w:r>
      <w:r>
        <w:rPr>
          <w:spacing w:val="-4"/>
          <w:sz w:val="24"/>
        </w:rPr>
        <w:t> </w:t>
      </w:r>
      <w:r>
        <w:rPr>
          <w:sz w:val="24"/>
        </w:rPr>
        <w:t>masing</w:t>
      </w:r>
    </w:p>
    <w:p>
      <w:pPr>
        <w:pStyle w:val="ListParagraph"/>
        <w:numPr>
          <w:ilvl w:val="2"/>
          <w:numId w:val="28"/>
        </w:numPr>
        <w:tabs>
          <w:tab w:pos="1912" w:val="left" w:leader="none"/>
          <w:tab w:pos="1913" w:val="left" w:leader="none"/>
        </w:tabs>
        <w:spacing w:line="340" w:lineRule="auto" w:before="124" w:after="0"/>
        <w:ind w:left="1912" w:right="963" w:hanging="360"/>
        <w:jc w:val="left"/>
        <w:rPr>
          <w:rFonts w:ascii="Carlito" w:hAnsi="Carlito"/>
          <w:sz w:val="24"/>
        </w:rPr>
      </w:pPr>
      <w:r>
        <w:rPr>
          <w:sz w:val="24"/>
        </w:rPr>
        <w:t>Verifikasi ulang apakah nama pasien, rencana tindakan yang akan dilakukan serta area / lokasi operasi sudah</w:t>
      </w:r>
      <w:r>
        <w:rPr>
          <w:spacing w:val="-2"/>
          <w:sz w:val="24"/>
        </w:rPr>
        <w:t> </w:t>
      </w:r>
      <w:r>
        <w:rPr>
          <w:sz w:val="24"/>
        </w:rPr>
        <w:t>benar</w:t>
      </w:r>
    </w:p>
    <w:p>
      <w:pPr>
        <w:pStyle w:val="ListParagraph"/>
        <w:numPr>
          <w:ilvl w:val="2"/>
          <w:numId w:val="28"/>
        </w:numPr>
        <w:tabs>
          <w:tab w:pos="1912" w:val="left" w:leader="none"/>
          <w:tab w:pos="1913" w:val="left" w:leader="none"/>
        </w:tabs>
        <w:spacing w:line="240" w:lineRule="auto" w:before="25" w:after="0"/>
        <w:ind w:left="1912" w:right="0" w:hanging="361"/>
        <w:jc w:val="left"/>
        <w:rPr>
          <w:rFonts w:ascii="Carlito" w:hAnsi="Carlito"/>
          <w:sz w:val="24"/>
        </w:rPr>
      </w:pPr>
      <w:r>
        <w:rPr>
          <w:sz w:val="24"/>
        </w:rPr>
        <w:t>Tampilkan hasil rontgen yang diperlukan dan pastikan posisi foto tidak</w:t>
      </w:r>
      <w:r>
        <w:rPr>
          <w:spacing w:val="-6"/>
          <w:sz w:val="24"/>
        </w:rPr>
        <w:t> </w:t>
      </w:r>
      <w:r>
        <w:rPr>
          <w:sz w:val="24"/>
        </w:rPr>
        <w:t>terbalik.</w:t>
      </w:r>
    </w:p>
    <w:p>
      <w:pPr>
        <w:pStyle w:val="ListParagraph"/>
        <w:numPr>
          <w:ilvl w:val="2"/>
          <w:numId w:val="28"/>
        </w:numPr>
        <w:tabs>
          <w:tab w:pos="1912" w:val="left" w:leader="none"/>
          <w:tab w:pos="1913" w:val="left" w:leader="none"/>
        </w:tabs>
        <w:spacing w:line="240" w:lineRule="auto" w:before="125" w:after="0"/>
        <w:ind w:left="1912" w:right="0" w:hanging="361"/>
        <w:jc w:val="left"/>
        <w:rPr>
          <w:rFonts w:ascii="Carlito" w:hAnsi="Carlito"/>
          <w:sz w:val="24"/>
        </w:rPr>
      </w:pPr>
      <w:r>
        <w:rPr>
          <w:sz w:val="24"/>
        </w:rPr>
        <w:t>Cek apakah instrument yang akan digunakan telah benar – benar</w:t>
      </w:r>
      <w:r>
        <w:rPr>
          <w:spacing w:val="4"/>
          <w:sz w:val="24"/>
        </w:rPr>
        <w:t> </w:t>
      </w:r>
      <w:r>
        <w:rPr>
          <w:sz w:val="24"/>
        </w:rPr>
        <w:t>steril</w:t>
      </w:r>
    </w:p>
    <w:p>
      <w:pPr>
        <w:pStyle w:val="ListParagraph"/>
        <w:numPr>
          <w:ilvl w:val="2"/>
          <w:numId w:val="28"/>
        </w:numPr>
        <w:tabs>
          <w:tab w:pos="1912" w:val="left" w:leader="none"/>
          <w:tab w:pos="1913" w:val="left" w:leader="none"/>
        </w:tabs>
        <w:spacing w:line="240" w:lineRule="auto" w:before="125" w:after="0"/>
        <w:ind w:left="1912" w:right="0" w:hanging="361"/>
        <w:jc w:val="left"/>
        <w:rPr>
          <w:rFonts w:ascii="Carlito" w:hAnsi="Carlito"/>
          <w:sz w:val="24"/>
        </w:rPr>
      </w:pPr>
      <w:r>
        <w:rPr>
          <w:sz w:val="24"/>
        </w:rPr>
        <w:t>Cek apakah alat – alat bedah yang digunakan berfungsi dengan</w:t>
      </w:r>
      <w:r>
        <w:rPr>
          <w:spacing w:val="-2"/>
          <w:sz w:val="24"/>
        </w:rPr>
        <w:t> </w:t>
      </w:r>
      <w:r>
        <w:rPr>
          <w:sz w:val="24"/>
        </w:rPr>
        <w:t>baik</w:t>
      </w:r>
    </w:p>
    <w:p>
      <w:pPr>
        <w:pStyle w:val="ListParagraph"/>
        <w:numPr>
          <w:ilvl w:val="1"/>
          <w:numId w:val="28"/>
        </w:numPr>
        <w:tabs>
          <w:tab w:pos="1481" w:val="left" w:leader="none"/>
        </w:tabs>
        <w:spacing w:line="360" w:lineRule="auto" w:before="126" w:after="0"/>
        <w:ind w:left="1612" w:right="958" w:hanging="360"/>
        <w:jc w:val="both"/>
        <w:rPr>
          <w:sz w:val="22"/>
        </w:rPr>
      </w:pPr>
      <w:r>
        <w:rPr>
          <w:sz w:val="22"/>
        </w:rPr>
        <w:t>Bila dalam proses time out belum sempurna, anggota tim operasi dapat menghentikan prosedur itu. Semua anggota tim mempunyai tanggung jawab untuk bicara jika mereka mempunyai informasi yang dapat mempengaruhi keselamatan pasien. Prosedur belum dapat dimulai bila masalah belum</w:t>
      </w:r>
      <w:r>
        <w:rPr>
          <w:spacing w:val="-4"/>
          <w:sz w:val="22"/>
        </w:rPr>
        <w:t> </w:t>
      </w:r>
      <w:r>
        <w:rPr>
          <w:sz w:val="22"/>
        </w:rPr>
        <w:t>terpecahkan.</w:t>
      </w:r>
    </w:p>
    <w:p>
      <w:pPr>
        <w:pStyle w:val="ListParagraph"/>
        <w:numPr>
          <w:ilvl w:val="1"/>
          <w:numId w:val="28"/>
        </w:numPr>
        <w:tabs>
          <w:tab w:pos="1481" w:val="left" w:leader="none"/>
        </w:tabs>
        <w:spacing w:line="252" w:lineRule="exact" w:before="0" w:after="0"/>
        <w:ind w:left="1480" w:right="0" w:hanging="229"/>
        <w:jc w:val="both"/>
        <w:rPr>
          <w:sz w:val="22"/>
        </w:rPr>
      </w:pPr>
      <w:r>
        <w:rPr>
          <w:sz w:val="22"/>
        </w:rPr>
        <w:t>Setelah tindakan selesai</w:t>
      </w:r>
      <w:r>
        <w:rPr>
          <w:spacing w:val="-5"/>
          <w:sz w:val="22"/>
        </w:rPr>
        <w:t> </w:t>
      </w:r>
      <w:r>
        <w:rPr>
          <w:sz w:val="22"/>
        </w:rPr>
        <w:t>:</w:t>
      </w:r>
    </w:p>
    <w:p>
      <w:pPr>
        <w:pStyle w:val="ListParagraph"/>
        <w:numPr>
          <w:ilvl w:val="2"/>
          <w:numId w:val="28"/>
        </w:numPr>
        <w:tabs>
          <w:tab w:pos="1893" w:val="left" w:leader="none"/>
          <w:tab w:pos="1894" w:val="left" w:leader="none"/>
        </w:tabs>
        <w:spacing w:line="343" w:lineRule="auto" w:before="127" w:after="0"/>
        <w:ind w:left="1893" w:right="963" w:hanging="360"/>
        <w:jc w:val="left"/>
        <w:rPr>
          <w:rFonts w:ascii="Carlito" w:hAnsi="Carlito"/>
          <w:sz w:val="24"/>
        </w:rPr>
      </w:pPr>
      <w:r>
        <w:rPr>
          <w:sz w:val="24"/>
        </w:rPr>
        <w:t>Cek apakah perhitungan jumlah instrument, kassa dan jarum yang terpakai telah sesuai</w:t>
      </w:r>
    </w:p>
    <w:p>
      <w:pPr>
        <w:pStyle w:val="ListParagraph"/>
        <w:numPr>
          <w:ilvl w:val="2"/>
          <w:numId w:val="28"/>
        </w:numPr>
        <w:tabs>
          <w:tab w:pos="1893" w:val="left" w:leader="none"/>
          <w:tab w:pos="1894" w:val="left" w:leader="none"/>
        </w:tabs>
        <w:spacing w:line="240" w:lineRule="auto" w:before="20" w:after="0"/>
        <w:ind w:left="1893" w:right="0" w:hanging="361"/>
        <w:jc w:val="left"/>
        <w:rPr>
          <w:rFonts w:ascii="Carlito" w:hAnsi="Carlito"/>
          <w:sz w:val="24"/>
        </w:rPr>
      </w:pPr>
      <w:r>
        <w:rPr>
          <w:sz w:val="24"/>
        </w:rPr>
        <w:t>Apakah specimen / sample jaringan telah diberi label idetitas pasien</w:t>
      </w:r>
    </w:p>
    <w:p>
      <w:pPr>
        <w:pStyle w:val="ListParagraph"/>
        <w:numPr>
          <w:ilvl w:val="2"/>
          <w:numId w:val="28"/>
        </w:numPr>
        <w:tabs>
          <w:tab w:pos="1893" w:val="left" w:leader="none"/>
          <w:tab w:pos="1894" w:val="left" w:leader="none"/>
        </w:tabs>
        <w:spacing w:line="240" w:lineRule="auto" w:before="125" w:after="0"/>
        <w:ind w:left="1893" w:right="0" w:hanging="361"/>
        <w:jc w:val="left"/>
        <w:rPr>
          <w:rFonts w:ascii="Carlito" w:hAnsi="Carlito"/>
          <w:sz w:val="24"/>
        </w:rPr>
      </w:pPr>
      <w:r>
        <w:rPr>
          <w:sz w:val="24"/>
        </w:rPr>
        <w:t>Apakah ada permasalahan pada peralatan yang perlu</w:t>
      </w:r>
      <w:r>
        <w:rPr>
          <w:spacing w:val="-3"/>
          <w:sz w:val="24"/>
        </w:rPr>
        <w:t> </w:t>
      </w:r>
      <w:r>
        <w:rPr>
          <w:sz w:val="24"/>
        </w:rPr>
        <w:t>dilaporkan</w:t>
      </w:r>
    </w:p>
    <w:p>
      <w:pPr>
        <w:spacing w:after="0" w:line="240" w:lineRule="auto"/>
        <w:jc w:val="left"/>
        <w:rPr>
          <w:rFonts w:ascii="Carlito" w:hAnsi="Carlito"/>
          <w:sz w:val="24"/>
        </w:rPr>
        <w:sectPr>
          <w:headerReference w:type="default" r:id="rId84"/>
          <w:footerReference w:type="default" r:id="rId85"/>
          <w:pgSz w:w="11920" w:h="16850"/>
          <w:pgMar w:header="0" w:footer="1393" w:top="1360" w:bottom="1580" w:left="680" w:right="480"/>
          <w:pgNumType w:start="25"/>
        </w:sectPr>
      </w:pPr>
    </w:p>
    <w:p>
      <w:pPr>
        <w:pStyle w:val="Heading1"/>
        <w:numPr>
          <w:ilvl w:val="2"/>
          <w:numId w:val="5"/>
        </w:numPr>
        <w:tabs>
          <w:tab w:pos="1829" w:val="left" w:leader="none"/>
        </w:tabs>
        <w:spacing w:line="240" w:lineRule="auto" w:before="78" w:after="0"/>
        <w:ind w:left="1828" w:right="0" w:hanging="361"/>
        <w:jc w:val="left"/>
      </w:pPr>
      <w:r>
        <w:rPr/>
        <w:t>TEKNIS</w:t>
      </w:r>
      <w:r>
        <w:rPr>
          <w:spacing w:val="-1"/>
        </w:rPr>
        <w:t> </w:t>
      </w:r>
      <w:r>
        <w:rPr/>
        <w:t>PELAKSANAAN</w:t>
      </w:r>
    </w:p>
    <w:p>
      <w:pPr>
        <w:pStyle w:val="BodyText"/>
        <w:tabs>
          <w:tab w:pos="3039" w:val="left" w:leader="none"/>
          <w:tab w:pos="4332" w:val="left" w:leader="none"/>
          <w:tab w:pos="5106" w:val="left" w:leader="none"/>
          <w:tab w:pos="6318" w:val="left" w:leader="none"/>
          <w:tab w:pos="7265" w:val="left" w:leader="none"/>
          <w:tab w:pos="8796" w:val="left" w:leader="none"/>
        </w:tabs>
        <w:spacing w:line="360" w:lineRule="auto" w:before="132"/>
        <w:ind w:left="1480" w:right="962" w:firstLine="720"/>
      </w:pPr>
      <w:r>
        <w:rPr/>
        <w:t>Setiap</w:t>
        <w:tab/>
        <w:t>mahasiswa</w:t>
        <w:tab/>
        <w:t>wajib</w:t>
        <w:tab/>
        <w:t>mengikuti</w:t>
        <w:tab/>
        <w:t>seluruh</w:t>
        <w:tab/>
        <w:t>pembelajaran</w:t>
        <w:tab/>
        <w:t>praktikum Manajemen Patient Safety dengan ketentuan sebagai berikut</w:t>
      </w:r>
      <w:r>
        <w:rPr>
          <w:spacing w:val="-3"/>
        </w:rPr>
        <w:t> </w:t>
      </w:r>
      <w:r>
        <w:rPr/>
        <w:t>:</w:t>
      </w:r>
    </w:p>
    <w:p>
      <w:pPr>
        <w:pStyle w:val="ListParagraph"/>
        <w:numPr>
          <w:ilvl w:val="3"/>
          <w:numId w:val="5"/>
        </w:numPr>
        <w:tabs>
          <w:tab w:pos="2201" w:val="left" w:leader="none"/>
        </w:tabs>
        <w:spacing w:line="240" w:lineRule="auto" w:before="1" w:after="0"/>
        <w:ind w:left="2200" w:right="0" w:hanging="361"/>
        <w:jc w:val="left"/>
        <w:rPr>
          <w:sz w:val="24"/>
        </w:rPr>
      </w:pPr>
      <w:r>
        <w:rPr>
          <w:sz w:val="24"/>
        </w:rPr>
        <w:t>Mahasiswa telah mengikuti</w:t>
      </w:r>
      <w:r>
        <w:rPr>
          <w:spacing w:val="-1"/>
          <w:sz w:val="24"/>
        </w:rPr>
        <w:t> </w:t>
      </w:r>
      <w:r>
        <w:rPr>
          <w:sz w:val="24"/>
        </w:rPr>
        <w:t>demonstrasi</w:t>
      </w:r>
    </w:p>
    <w:p>
      <w:pPr>
        <w:pStyle w:val="ListParagraph"/>
        <w:numPr>
          <w:ilvl w:val="3"/>
          <w:numId w:val="5"/>
        </w:numPr>
        <w:tabs>
          <w:tab w:pos="2201" w:val="left" w:leader="none"/>
        </w:tabs>
        <w:spacing w:line="360" w:lineRule="auto" w:before="139" w:after="0"/>
        <w:ind w:left="2200" w:right="964"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3"/>
          <w:numId w:val="5"/>
        </w:numPr>
        <w:tabs>
          <w:tab w:pos="2201" w:val="left" w:leader="none"/>
        </w:tabs>
        <w:spacing w:line="360" w:lineRule="auto" w:before="0" w:after="0"/>
        <w:ind w:left="2200" w:right="963"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3"/>
          <w:numId w:val="5"/>
        </w:numPr>
        <w:tabs>
          <w:tab w:pos="2201" w:val="left" w:leader="none"/>
        </w:tabs>
        <w:spacing w:line="360" w:lineRule="auto" w:before="0" w:after="0"/>
        <w:ind w:left="2200" w:right="958" w:hanging="360"/>
        <w:jc w:val="left"/>
        <w:rPr>
          <w:sz w:val="24"/>
        </w:rPr>
      </w:pPr>
      <w:r>
        <w:rPr>
          <w:sz w:val="24"/>
        </w:rPr>
        <w:t>Wajib mengisi presesnsi setiap kegiatan, merapikan dan mengembalikan alat setelah selesai pada petugas</w:t>
      </w:r>
      <w:r>
        <w:rPr>
          <w:spacing w:val="-2"/>
          <w:sz w:val="24"/>
        </w:rPr>
        <w:t> </w:t>
      </w:r>
      <w:r>
        <w:rPr>
          <w:sz w:val="24"/>
        </w:rPr>
        <w:t>lab.</w:t>
      </w:r>
    </w:p>
    <w:p>
      <w:pPr>
        <w:pStyle w:val="ListParagraph"/>
        <w:numPr>
          <w:ilvl w:val="3"/>
          <w:numId w:val="5"/>
        </w:numPr>
        <w:tabs>
          <w:tab w:pos="2201" w:val="left" w:leader="none"/>
        </w:tabs>
        <w:spacing w:line="360" w:lineRule="auto" w:before="1" w:after="0"/>
        <w:ind w:left="2200" w:right="964"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3"/>
          <w:numId w:val="5"/>
        </w:numPr>
        <w:tabs>
          <w:tab w:pos="2201" w:val="left" w:leader="none"/>
        </w:tabs>
        <w:spacing w:line="240" w:lineRule="auto" w:before="0" w:after="0"/>
        <w:ind w:left="2200" w:right="0" w:hanging="361"/>
        <w:jc w:val="left"/>
        <w:rPr>
          <w:sz w:val="24"/>
        </w:rPr>
      </w:pPr>
      <w:r>
        <w:rPr>
          <w:sz w:val="24"/>
        </w:rPr>
        <w:t>Membuat laporan kegiatan dari hasil kegiatan</w:t>
      </w:r>
      <w:r>
        <w:rPr>
          <w:spacing w:val="-1"/>
          <w:sz w:val="24"/>
        </w:rPr>
        <w:t> </w:t>
      </w:r>
      <w:r>
        <w:rPr>
          <w:sz w:val="24"/>
        </w:rPr>
        <w:t>praktikum</w:t>
      </w:r>
    </w:p>
    <w:p>
      <w:pPr>
        <w:pStyle w:val="ListParagraph"/>
        <w:numPr>
          <w:ilvl w:val="3"/>
          <w:numId w:val="5"/>
        </w:numPr>
        <w:tabs>
          <w:tab w:pos="2201" w:val="left" w:leader="none"/>
        </w:tabs>
        <w:spacing w:line="360" w:lineRule="auto" w:before="136" w:after="0"/>
        <w:ind w:left="2200" w:right="961"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86"/>
          <w:footerReference w:type="default" r:id="rId87"/>
          <w:pgSz w:w="11920" w:h="16850"/>
          <w:pgMar w:header="0" w:footer="1393" w:top="1360" w:bottom="1580" w:left="680" w:right="480"/>
          <w:pgNumType w:start="26"/>
        </w:sectPr>
      </w:pPr>
    </w:p>
    <w:p>
      <w:pPr>
        <w:pStyle w:val="Heading1"/>
        <w:numPr>
          <w:ilvl w:val="1"/>
          <w:numId w:val="5"/>
        </w:numPr>
        <w:tabs>
          <w:tab w:pos="1480" w:val="left" w:leader="none"/>
          <w:tab w:pos="1481" w:val="left" w:leader="none"/>
        </w:tabs>
        <w:spacing w:line="240" w:lineRule="auto" w:before="78" w:after="0"/>
        <w:ind w:left="1480" w:right="0" w:hanging="721"/>
        <w:jc w:val="left"/>
      </w:pPr>
      <w:r>
        <w:rPr/>
        <w:t>PRAKTIKUM 5 (WAKTU :3 x 170</w:t>
      </w:r>
      <w:r>
        <w:rPr>
          <w:spacing w:val="2"/>
        </w:rPr>
        <w:t> </w:t>
      </w:r>
      <w:r>
        <w:rPr/>
        <w:t>menit)</w:t>
      </w:r>
    </w:p>
    <w:p>
      <w:pPr>
        <w:spacing w:before="137"/>
        <w:ind w:left="3429" w:right="0" w:firstLine="0"/>
        <w:jc w:val="left"/>
        <w:rPr>
          <w:b/>
          <w:sz w:val="24"/>
        </w:rPr>
      </w:pPr>
      <w:r>
        <w:rPr>
          <w:b/>
          <w:sz w:val="24"/>
        </w:rPr>
        <w:t>MENGURANGI RISIKO INFEKSI</w:t>
      </w:r>
    </w:p>
    <w:p>
      <w:pPr>
        <w:pStyle w:val="BodyText"/>
        <w:spacing w:before="135"/>
        <w:ind w:left="64" w:right="261"/>
        <w:jc w:val="center"/>
      </w:pPr>
      <w:r>
        <w:rPr/>
        <w:t>Oleh : Maria Diah Ciptaningtyas, S.Kep., Ns., M.Kep., Sp.MB</w:t>
      </w:r>
    </w:p>
    <w:p>
      <w:pPr>
        <w:pStyle w:val="BodyText"/>
        <w:rPr>
          <w:sz w:val="26"/>
        </w:rPr>
      </w:pPr>
    </w:p>
    <w:p>
      <w:pPr>
        <w:pStyle w:val="BodyText"/>
        <w:spacing w:before="4"/>
        <w:rPr>
          <w:sz w:val="22"/>
        </w:rPr>
      </w:pPr>
    </w:p>
    <w:p>
      <w:pPr>
        <w:pStyle w:val="Heading1"/>
        <w:numPr>
          <w:ilvl w:val="2"/>
          <w:numId w:val="5"/>
        </w:numPr>
        <w:tabs>
          <w:tab w:pos="1894" w:val="left" w:leader="none"/>
        </w:tabs>
        <w:spacing w:line="240" w:lineRule="auto" w:before="1" w:after="0"/>
        <w:ind w:left="1893" w:right="0" w:hanging="361"/>
        <w:jc w:val="left"/>
      </w:pPr>
      <w:r>
        <w:rPr/>
        <w:t>LANDASAN</w:t>
      </w:r>
      <w:r>
        <w:rPr>
          <w:spacing w:val="-2"/>
        </w:rPr>
        <w:t> </w:t>
      </w:r>
      <w:r>
        <w:rPr/>
        <w:t>TEORI</w:t>
      </w:r>
    </w:p>
    <w:p>
      <w:pPr>
        <w:pStyle w:val="BodyText"/>
        <w:spacing w:line="360" w:lineRule="auto" w:before="132"/>
        <w:ind w:left="1533" w:right="956" w:firstLine="360"/>
        <w:jc w:val="both"/>
      </w:pPr>
      <w:r>
        <w:rPr/>
        <w:t>Infeksi merupakan invasi tubuh oleh patogen </w:t>
      </w:r>
      <w:r>
        <w:rPr>
          <w:spacing w:val="-3"/>
        </w:rPr>
        <w:t>atau </w:t>
      </w:r>
      <w:r>
        <w:rPr>
          <w:spacing w:val="-6"/>
        </w:rPr>
        <w:t>mikroorganisme </w:t>
      </w:r>
      <w:r>
        <w:rPr/>
        <w:t>yang mampu menyebabkan sakit (Potter dan Perry, 2005). Rumah sakit merupakan tempat pelayanan pasien dengan </w:t>
      </w:r>
      <w:r>
        <w:rPr>
          <w:spacing w:val="-6"/>
        </w:rPr>
        <w:t>berbagai </w:t>
      </w:r>
      <w:r>
        <w:rPr/>
        <w:t>macam penyakit diantaranya penyakit karena infeksi, dari mulai yang </w:t>
      </w:r>
      <w:r>
        <w:rPr>
          <w:spacing w:val="-5"/>
        </w:rPr>
        <w:t>ringan </w:t>
      </w:r>
      <w:r>
        <w:rPr/>
        <w:t>sampai yang terberat, dengan begitu hal ini dapat menyebabkan resiko penyebaran infeksi dari satu pasien ke pasien lainnya, begitupun dengan petugas kesehatan yang sering terpapar dengan </w:t>
      </w:r>
      <w:r>
        <w:rPr>
          <w:spacing w:val="-3"/>
        </w:rPr>
        <w:t>agen </w:t>
      </w:r>
      <w:r>
        <w:rPr>
          <w:spacing w:val="-7"/>
        </w:rPr>
        <w:t>infeksi.  </w:t>
      </w:r>
      <w:r>
        <w:rPr/>
        <w:t>Penularan  infeksi dapat melalui beberapa cara diantaranya melalui darah dan cairan</w:t>
      </w:r>
      <w:r>
        <w:rPr>
          <w:spacing w:val="54"/>
        </w:rPr>
        <w:t> </w:t>
      </w:r>
      <w:r>
        <w:rPr/>
        <w:t>tubuh.</w:t>
      </w:r>
    </w:p>
    <w:p>
      <w:pPr>
        <w:pStyle w:val="BodyText"/>
        <w:spacing w:line="487" w:lineRule="auto" w:before="2"/>
        <w:ind w:left="1473" w:right="1143" w:firstLine="698"/>
        <w:jc w:val="both"/>
      </w:pPr>
      <w:r>
        <w:rPr/>
        <w:t>Kewaspadaan Universal yaitu tindakan pengendalian infeksi yang dilakukan oleh seluruh tenaga kesehatan untuk mengurangi resiko penyebaran infeksi dan didasarkan pada prinsip bahwa darah dan cairan tubuh dapat berpotensi menularkan penyakit, baik berasal dari pasien maupun petugas kesehatan (Nursalam, 2007).</w:t>
      </w:r>
    </w:p>
    <w:p>
      <w:pPr>
        <w:pStyle w:val="BodyText"/>
        <w:spacing w:line="487" w:lineRule="auto" w:before="91"/>
        <w:ind w:left="1473" w:right="1154"/>
        <w:jc w:val="both"/>
      </w:pPr>
      <w:r>
        <w:rPr/>
        <w:t>Prinsip kewaspadaan universal (universal precaution) di pelayanan </w:t>
      </w:r>
      <w:r>
        <w:rPr>
          <w:spacing w:val="-3"/>
        </w:rPr>
        <w:t>kesehatan </w:t>
      </w:r>
      <w:r>
        <w:rPr/>
        <w:t>adalah menjaga hygiene sanitasi individu, hygiene sanitasi </w:t>
      </w:r>
      <w:r>
        <w:rPr>
          <w:spacing w:val="-4"/>
        </w:rPr>
        <w:t>ruangan,</w:t>
      </w:r>
      <w:r>
        <w:rPr>
          <w:spacing w:val="52"/>
        </w:rPr>
        <w:t> </w:t>
      </w:r>
      <w:r>
        <w:rPr/>
        <w:t>serta sterilisasi peralatan. Hal ini penting mengingat sebagian besar yang terinfeksi virus lewat darah seperti </w:t>
      </w:r>
      <w:r>
        <w:rPr>
          <w:spacing w:val="-3"/>
        </w:rPr>
        <w:t>HIV </w:t>
      </w:r>
      <w:r>
        <w:rPr/>
        <w:t>dan </w:t>
      </w:r>
      <w:r>
        <w:rPr>
          <w:spacing w:val="-3"/>
        </w:rPr>
        <w:t>HIB </w:t>
      </w:r>
      <w:r>
        <w:rPr/>
        <w:t>tidak </w:t>
      </w:r>
      <w:r>
        <w:rPr>
          <w:spacing w:val="-10"/>
        </w:rPr>
        <w:t>menunjukan </w:t>
      </w:r>
      <w:r>
        <w:rPr/>
        <w:t>gejala </w:t>
      </w:r>
      <w:r>
        <w:rPr>
          <w:spacing w:val="-7"/>
        </w:rPr>
        <w:t>fisik. </w:t>
      </w:r>
      <w:r>
        <w:rPr/>
        <w:t>Kewaspadaan universal diterapkan untuk melindungi </w:t>
      </w:r>
      <w:r>
        <w:rPr>
          <w:spacing w:val="-5"/>
        </w:rPr>
        <w:t>setiap </w:t>
      </w:r>
      <w:r>
        <w:rPr/>
        <w:t>orang (pasien dan petugas kesehatan) apakah mereka terinfeksi atau tidak. Kewaspadaan universal berlaku untuk darah, sekresi ekskresi (kecuali keringat), luka pada kulit, dan selaput lendir. Penerapan standar ini penting untuk mengurangi risiko penularan mikroorganisme yang berasal dari sumber infeksi yang diketahui atau tidak diketahui (misalnya pasien, benda terkontaminasi, jarum suntik bekas pakai, dan spuit) di dalam system pelayanan kesehatan.</w:t>
      </w:r>
    </w:p>
    <w:p>
      <w:pPr>
        <w:spacing w:after="0" w:line="487" w:lineRule="auto"/>
        <w:jc w:val="both"/>
        <w:sectPr>
          <w:headerReference w:type="default" r:id="rId88"/>
          <w:footerReference w:type="default" r:id="rId89"/>
          <w:pgSz w:w="11920" w:h="16850"/>
          <w:pgMar w:header="0" w:footer="1393" w:top="1360" w:bottom="1580" w:left="680" w:right="480"/>
          <w:pgNumType w:start="27"/>
        </w:sectPr>
      </w:pPr>
    </w:p>
    <w:p>
      <w:pPr>
        <w:pStyle w:val="BodyText"/>
        <w:spacing w:line="487" w:lineRule="auto" w:before="73"/>
        <w:ind w:left="1473" w:right="1160" w:firstLine="698"/>
        <w:jc w:val="both"/>
      </w:pPr>
      <w:r>
        <w:rPr/>
        <w:t>Ketiga prinsip tersebut di </w:t>
      </w:r>
      <w:r>
        <w:rPr>
          <w:spacing w:val="-8"/>
        </w:rPr>
        <w:t>jabarkan </w:t>
      </w:r>
      <w:r>
        <w:rPr/>
        <w:t>menjadi lima kegiatan </w:t>
      </w:r>
      <w:r>
        <w:rPr>
          <w:spacing w:val="-10"/>
        </w:rPr>
        <w:t>pokok </w:t>
      </w:r>
      <w:r>
        <w:rPr/>
        <w:t>yaitu mencuci tangan guna mencegah infeksi silang, pemakaian alat pelindung diantaranya pemakaian sarung tangan guna mencegah kontak dengan darah serta cairan infeksius lain, pengelolaan </w:t>
      </w:r>
      <w:r>
        <w:rPr>
          <w:spacing w:val="-4"/>
        </w:rPr>
        <w:t>alat </w:t>
      </w:r>
      <w:r>
        <w:rPr/>
        <w:t>kesehatan, pengelolaan alat tajam untuk mencegah perlukaan, dan pengelolaan limbah (Depkes RI,</w:t>
      </w:r>
      <w:r>
        <w:rPr>
          <w:spacing w:val="12"/>
        </w:rPr>
        <w:t> </w:t>
      </w:r>
      <w:r>
        <w:rPr/>
        <w:t>2003).</w:t>
      </w:r>
    </w:p>
    <w:p>
      <w:pPr>
        <w:pStyle w:val="BodyText"/>
        <w:spacing w:before="10"/>
      </w:pPr>
    </w:p>
    <w:p>
      <w:pPr>
        <w:pStyle w:val="Heading1"/>
        <w:numPr>
          <w:ilvl w:val="0"/>
          <w:numId w:val="30"/>
        </w:numPr>
        <w:tabs>
          <w:tab w:pos="2173" w:val="left" w:leader="none"/>
          <w:tab w:pos="2174" w:val="left" w:leader="none"/>
        </w:tabs>
        <w:spacing w:line="240" w:lineRule="auto" w:before="0" w:after="0"/>
        <w:ind w:left="2174" w:right="0" w:hanging="704"/>
        <w:jc w:val="left"/>
      </w:pPr>
      <w:r>
        <w:rPr/>
        <w:t>Cuci</w:t>
      </w:r>
      <w:r>
        <w:rPr>
          <w:spacing w:val="-5"/>
        </w:rPr>
        <w:t> </w:t>
      </w:r>
      <w:r>
        <w:rPr/>
        <w:t>Tangan</w:t>
      </w:r>
    </w:p>
    <w:p>
      <w:pPr>
        <w:pStyle w:val="BodyText"/>
        <w:rPr>
          <w:b/>
        </w:rPr>
      </w:pPr>
    </w:p>
    <w:p>
      <w:pPr>
        <w:pStyle w:val="BodyText"/>
        <w:spacing w:line="487" w:lineRule="auto"/>
        <w:ind w:left="1473" w:right="1131" w:firstLine="986"/>
        <w:jc w:val="both"/>
      </w:pPr>
      <w:r>
        <w:rPr/>
        <w:t>Mencuci tangan merupakan teknik dasar yang paling </w:t>
      </w:r>
      <w:r>
        <w:rPr>
          <w:spacing w:val="-8"/>
        </w:rPr>
        <w:t>penting </w:t>
      </w:r>
      <w:r>
        <w:rPr/>
        <w:t>dalam pencegahan dan pengontrolan infeksi (Potter &amp; Perry, 2005). Tujuan mencuci tangan adalah untuk membuang kotoran dan organisme yang menempel </w:t>
      </w:r>
      <w:r>
        <w:rPr>
          <w:spacing w:val="-7"/>
        </w:rPr>
        <w:t>dari </w:t>
      </w:r>
      <w:r>
        <w:rPr/>
        <w:t>tangan dan untuk mengurangi jumlah </w:t>
      </w:r>
      <w:r>
        <w:rPr>
          <w:spacing w:val="-5"/>
        </w:rPr>
        <w:t>mikroba </w:t>
      </w:r>
      <w:r>
        <w:rPr/>
        <w:t>total pada saat itu.  </w:t>
      </w:r>
      <w:r>
        <w:rPr>
          <w:spacing w:val="-4"/>
        </w:rPr>
        <w:t>Mikroorganisme </w:t>
      </w:r>
      <w:r>
        <w:rPr/>
        <w:t>pada kulit manusia dapat diklasifikasikan dalam dua kelompok yaitu </w:t>
      </w:r>
      <w:r>
        <w:rPr>
          <w:spacing w:val="-9"/>
        </w:rPr>
        <w:t>flora </w:t>
      </w:r>
      <w:r>
        <w:rPr/>
        <w:t>residen dan flora transien. Flora residen adalah mikrorganisme yang secara konsisten </w:t>
      </w:r>
      <w:r>
        <w:rPr>
          <w:spacing w:val="-3"/>
        </w:rPr>
        <w:t>dapat </w:t>
      </w:r>
      <w:r>
        <w:rPr/>
        <w:t>diisolasi dari tangan manusia, tidak </w:t>
      </w:r>
      <w:r>
        <w:rPr>
          <w:spacing w:val="-6"/>
        </w:rPr>
        <w:t>mudah </w:t>
      </w:r>
      <w:r>
        <w:rPr/>
        <w:t>dihilangkan dengan gesekan mekanis yang telah beradaptasi pada kehidupan </w:t>
      </w:r>
      <w:r>
        <w:rPr>
          <w:spacing w:val="-5"/>
        </w:rPr>
        <w:t>tangan </w:t>
      </w:r>
      <w:r>
        <w:rPr/>
        <w:t>manusia. Flora transien </w:t>
      </w:r>
      <w:r>
        <w:rPr>
          <w:spacing w:val="-6"/>
        </w:rPr>
        <w:t>yang </w:t>
      </w:r>
      <w:r>
        <w:rPr/>
        <w:t>flora </w:t>
      </w:r>
      <w:r>
        <w:rPr>
          <w:w w:val="99"/>
        </w:rPr>
        <w:t>tr</w:t>
      </w:r>
      <w:r>
        <w:rPr>
          <w:spacing w:val="-2"/>
          <w:w w:val="99"/>
        </w:rPr>
        <w:t>a</w:t>
      </w:r>
      <w:r>
        <w:rPr>
          <w:w w:val="99"/>
        </w:rPr>
        <w:t>nsit</w:t>
      </w:r>
      <w:r>
        <w:rPr>
          <w:spacing w:val="25"/>
        </w:rPr>
        <w:t> </w:t>
      </w:r>
      <w:r>
        <w:rPr>
          <w:spacing w:val="-4"/>
        </w:rPr>
        <w:t>a</w:t>
      </w:r>
      <w:r>
        <w:rPr>
          <w:spacing w:val="-2"/>
        </w:rPr>
        <w:t>t</w:t>
      </w:r>
      <w:r>
        <w:rPr>
          <w:spacing w:val="-4"/>
        </w:rPr>
        <w:t>a</w:t>
      </w:r>
      <w:r>
        <w:rPr/>
        <w:t>u</w:t>
      </w:r>
      <w:r>
        <w:rPr>
          <w:spacing w:val="19"/>
        </w:rPr>
        <w:t> </w:t>
      </w:r>
      <w:r>
        <w:rPr>
          <w:spacing w:val="-4"/>
        </w:rPr>
        <w:t>f</w:t>
      </w:r>
      <w:r>
        <w:rPr>
          <w:spacing w:val="2"/>
        </w:rPr>
        <w:t>lo</w:t>
      </w:r>
      <w:r>
        <w:rPr>
          <w:spacing w:val="-6"/>
        </w:rPr>
        <w:t>r</w:t>
      </w:r>
      <w:r>
        <w:rPr/>
        <w:t>a    </w:t>
      </w:r>
      <w:r>
        <w:rPr>
          <w:spacing w:val="-27"/>
        </w:rPr>
        <w:t> </w:t>
      </w:r>
      <w:r>
        <w:rPr/>
        <w:t>k</w:t>
      </w:r>
      <w:r>
        <w:rPr>
          <w:spacing w:val="2"/>
        </w:rPr>
        <w:t>on</w:t>
      </w:r>
      <w:r>
        <w:rPr>
          <w:spacing w:val="5"/>
        </w:rPr>
        <w:t>t</w:t>
      </w:r>
      <w:r>
        <w:rPr>
          <w:spacing w:val="-4"/>
        </w:rPr>
        <w:t>a</w:t>
      </w:r>
      <w:r>
        <w:rPr/>
        <w:t>m</w:t>
      </w:r>
      <w:r>
        <w:rPr>
          <w:spacing w:val="-2"/>
        </w:rPr>
        <w:t>i</w:t>
      </w:r>
      <w:r>
        <w:rPr>
          <w:spacing w:val="4"/>
        </w:rPr>
        <w:t>n</w:t>
      </w:r>
      <w:r>
        <w:rPr>
          <w:spacing w:val="-4"/>
        </w:rPr>
        <w:t>a</w:t>
      </w:r>
      <w:r>
        <w:rPr>
          <w:spacing w:val="5"/>
          <w:w w:val="99"/>
        </w:rPr>
        <w:t>s</w:t>
      </w:r>
      <w:r>
        <w:rPr>
          <w:spacing w:val="-2"/>
        </w:rPr>
        <w:t>i</w:t>
      </w:r>
      <w:r>
        <w:rPr/>
        <w:t>,    </w:t>
      </w:r>
      <w:r>
        <w:rPr>
          <w:spacing w:val="-27"/>
        </w:rPr>
        <w:t> </w:t>
      </w:r>
      <w:r>
        <w:rPr>
          <w:spacing w:val="-12"/>
        </w:rPr>
        <w:t>y</w:t>
      </w:r>
      <w:r>
        <w:rPr>
          <w:spacing w:val="-35"/>
        </w:rPr>
        <w:t>a</w:t>
      </w:r>
      <w:r>
        <w:rPr>
          <w:spacing w:val="4"/>
        </w:rPr>
        <w:t>n</w:t>
      </w:r>
      <w:r>
        <w:rPr/>
        <w:t>g   </w:t>
      </w:r>
      <w:r>
        <w:rPr>
          <w:spacing w:val="28"/>
        </w:rPr>
        <w:t> </w:t>
      </w:r>
      <w:r>
        <w:rPr>
          <w:spacing w:val="-2"/>
        </w:rPr>
        <w:t>j</w:t>
      </w:r>
      <w:r>
        <w:rPr>
          <w:spacing w:val="3"/>
        </w:rPr>
        <w:t>e</w:t>
      </w:r>
      <w:r>
        <w:rPr>
          <w:spacing w:val="4"/>
        </w:rPr>
        <w:t>n</w:t>
      </w:r>
      <w:r>
        <w:rPr>
          <w:spacing w:val="-10"/>
        </w:rPr>
        <w:t>i</w:t>
      </w:r>
      <w:r>
        <w:rPr>
          <w:spacing w:val="2"/>
          <w:w w:val="99"/>
        </w:rPr>
        <w:t>s</w:t>
      </w:r>
      <w:r>
        <w:rPr>
          <w:spacing w:val="7"/>
        </w:rPr>
        <w:t>n</w:t>
      </w:r>
      <w:r>
        <w:rPr>
          <w:spacing w:val="-5"/>
        </w:rPr>
        <w:t>y</w:t>
      </w:r>
      <w:r>
        <w:rPr/>
        <w:t>a   </w:t>
      </w:r>
      <w:r>
        <w:rPr>
          <w:spacing w:val="27"/>
        </w:rPr>
        <w:t> </w:t>
      </w:r>
      <w:r>
        <w:rPr>
          <w:spacing w:val="2"/>
        </w:rPr>
        <w:t>t</w:t>
      </w:r>
      <w:r>
        <w:rPr>
          <w:spacing w:val="1"/>
        </w:rPr>
        <w:t>e</w:t>
      </w:r>
      <w:r>
        <w:rPr>
          <w:spacing w:val="-1"/>
        </w:rPr>
        <w:t>r</w:t>
      </w:r>
      <w:r>
        <w:rPr>
          <w:spacing w:val="-3"/>
        </w:rPr>
        <w:t>g</w:t>
      </w:r>
      <w:r>
        <w:rPr>
          <w:spacing w:val="-4"/>
        </w:rPr>
        <w:t>a</w:t>
      </w:r>
      <w:r>
        <w:rPr>
          <w:spacing w:val="12"/>
        </w:rPr>
        <w:t>n</w:t>
      </w:r>
      <w:r>
        <w:rPr>
          <w:spacing w:val="-7"/>
        </w:rPr>
        <w:t>t</w:t>
      </w:r>
      <w:r>
        <w:rPr>
          <w:spacing w:val="2"/>
        </w:rPr>
        <w:t>u</w:t>
      </w:r>
      <w:r>
        <w:rPr>
          <w:spacing w:val="4"/>
        </w:rPr>
        <w:t>n</w:t>
      </w:r>
      <w:r>
        <w:rPr/>
        <w:t>g   </w:t>
      </w:r>
      <w:r>
        <w:rPr>
          <w:spacing w:val="21"/>
        </w:rPr>
        <w:t> </w:t>
      </w:r>
      <w:r>
        <w:rPr>
          <w:spacing w:val="12"/>
        </w:rPr>
        <w:t>d</w:t>
      </w:r>
      <w:r>
        <w:rPr>
          <w:spacing w:val="-3"/>
        </w:rPr>
        <w:t>a</w:t>
      </w:r>
      <w:r>
        <w:rPr>
          <w:spacing w:val="-4"/>
        </w:rPr>
        <w:t>r</w:t>
      </w:r>
      <w:r>
        <w:rPr/>
        <w:t>i   </w:t>
      </w:r>
      <w:r>
        <w:rPr>
          <w:spacing w:val="29"/>
        </w:rPr>
        <w:t> </w:t>
      </w:r>
      <w:r>
        <w:rPr>
          <w:spacing w:val="-10"/>
        </w:rPr>
        <w:t>l</w:t>
      </w:r>
      <w:r>
        <w:rPr>
          <w:spacing w:val="-104"/>
        </w:rPr>
        <w:t>n</w:t>
      </w:r>
      <w:r>
        <w:rPr/>
        <w:t>i</w:t>
      </w:r>
      <w:r>
        <w:rPr>
          <w:spacing w:val="10"/>
        </w:rPr>
        <w:t> </w:t>
      </w:r>
      <w:r>
        <w:rPr>
          <w:spacing w:val="-3"/>
        </w:rPr>
        <w:t>g</w:t>
      </w:r>
      <w:r>
        <w:rPr/>
        <w:t>k</w:t>
      </w:r>
      <w:r>
        <w:rPr>
          <w:spacing w:val="-3"/>
        </w:rPr>
        <w:t>u</w:t>
      </w:r>
      <w:r>
        <w:rPr>
          <w:spacing w:val="4"/>
        </w:rPr>
        <w:t>n</w:t>
      </w:r>
      <w:r>
        <w:rPr>
          <w:spacing w:val="2"/>
        </w:rPr>
        <w:t>g</w:t>
      </w:r>
      <w:r>
        <w:rPr>
          <w:spacing w:val="-9"/>
        </w:rPr>
        <w:t>a</w:t>
      </w:r>
      <w:r>
        <w:rPr/>
        <w:t>n tempat</w:t>
      </w:r>
      <w:r>
        <w:rPr>
          <w:spacing w:val="19"/>
        </w:rPr>
        <w:t> </w:t>
      </w:r>
      <w:r>
        <w:rPr/>
        <w:t>bekerja.</w:t>
      </w:r>
    </w:p>
    <w:p>
      <w:pPr>
        <w:pStyle w:val="BodyText"/>
        <w:rPr>
          <w:sz w:val="26"/>
        </w:rPr>
      </w:pPr>
    </w:p>
    <w:p>
      <w:pPr>
        <w:pStyle w:val="BodyText"/>
        <w:spacing w:before="2"/>
        <w:rPr>
          <w:sz w:val="31"/>
        </w:rPr>
      </w:pPr>
    </w:p>
    <w:p>
      <w:pPr>
        <w:pStyle w:val="BodyText"/>
        <w:spacing w:line="487" w:lineRule="auto"/>
        <w:ind w:left="1473" w:right="1169"/>
        <w:jc w:val="both"/>
      </w:pPr>
      <w:r>
        <w:rPr/>
        <w:t>Mikroorganisme ini dengan </w:t>
      </w:r>
      <w:r>
        <w:rPr>
          <w:spacing w:val="-9"/>
        </w:rPr>
        <w:t>mudah </w:t>
      </w:r>
      <w:r>
        <w:rPr/>
        <w:t>dapat dihilangkan dari </w:t>
      </w:r>
      <w:r>
        <w:rPr>
          <w:spacing w:val="-8"/>
        </w:rPr>
        <w:t>permukaan </w:t>
      </w:r>
      <w:r>
        <w:rPr/>
        <w:t>dengan gesekan mekanis dan pencucian dengan sabun atau</w:t>
      </w:r>
      <w:r>
        <w:rPr>
          <w:spacing w:val="12"/>
        </w:rPr>
        <w:t> </w:t>
      </w:r>
      <w:r>
        <w:rPr/>
        <w:t>detergen.</w:t>
      </w:r>
    </w:p>
    <w:p>
      <w:pPr>
        <w:pStyle w:val="BodyText"/>
        <w:spacing w:line="487" w:lineRule="auto" w:before="1"/>
        <w:ind w:left="1473" w:right="1148" w:firstLine="986"/>
        <w:jc w:val="both"/>
      </w:pPr>
      <w:r>
        <w:rPr>
          <w:spacing w:val="3"/>
        </w:rPr>
        <w:t>Cuci   </w:t>
      </w:r>
      <w:r>
        <w:rPr/>
        <w:t>tangan   harus   </w:t>
      </w:r>
      <w:r>
        <w:rPr>
          <w:spacing w:val="-8"/>
        </w:rPr>
        <w:t>dilakukan    </w:t>
      </w:r>
      <w:r>
        <w:rPr/>
        <w:t>dengan    benar    </w:t>
      </w:r>
      <w:r>
        <w:rPr>
          <w:spacing w:val="4"/>
        </w:rPr>
        <w:t>sebelum </w:t>
      </w:r>
      <w:r>
        <w:rPr>
          <w:spacing w:val="3"/>
        </w:rPr>
        <w:t>dan   </w:t>
      </w:r>
      <w:r>
        <w:rPr>
          <w:spacing w:val="4"/>
        </w:rPr>
        <w:t>sesudah </w:t>
      </w:r>
      <w:r>
        <w:rPr/>
        <w:t>melakukan tindakan perawatan walupun memakai sarung tangan atau </w:t>
      </w:r>
      <w:r>
        <w:rPr>
          <w:spacing w:val="-4"/>
        </w:rPr>
        <w:t>alat </w:t>
      </w:r>
      <w:r>
        <w:rPr/>
        <w:t>pelindung lain untuk menghilangkan </w:t>
      </w:r>
      <w:r>
        <w:rPr>
          <w:spacing w:val="-3"/>
        </w:rPr>
        <w:t>atau </w:t>
      </w:r>
      <w:r>
        <w:rPr/>
        <w:t>mengurangi mikrorganisme yang ada di tangan</w:t>
      </w:r>
      <w:r>
        <w:rPr>
          <w:spacing w:val="18"/>
        </w:rPr>
        <w:t> </w:t>
      </w:r>
      <w:r>
        <w:rPr/>
        <w:t>sehingga</w:t>
      </w:r>
      <w:r>
        <w:rPr>
          <w:spacing w:val="18"/>
        </w:rPr>
        <w:t> </w:t>
      </w:r>
      <w:r>
        <w:rPr/>
        <w:t>penyebaran</w:t>
      </w:r>
      <w:r>
        <w:rPr>
          <w:spacing w:val="19"/>
        </w:rPr>
        <w:t> </w:t>
      </w:r>
      <w:r>
        <w:rPr/>
        <w:t>penyakit</w:t>
      </w:r>
      <w:r>
        <w:rPr>
          <w:spacing w:val="20"/>
        </w:rPr>
        <w:t> </w:t>
      </w:r>
      <w:r>
        <w:rPr/>
        <w:t>dapat</w:t>
      </w:r>
      <w:r>
        <w:rPr>
          <w:spacing w:val="19"/>
        </w:rPr>
        <w:t> </w:t>
      </w:r>
      <w:r>
        <w:rPr/>
        <w:t>di</w:t>
      </w:r>
      <w:r>
        <w:rPr>
          <w:spacing w:val="19"/>
        </w:rPr>
        <w:t> </w:t>
      </w:r>
      <w:r>
        <w:rPr/>
        <w:t>kurangi</w:t>
      </w:r>
      <w:r>
        <w:rPr>
          <w:spacing w:val="19"/>
        </w:rPr>
        <w:t> </w:t>
      </w:r>
      <w:r>
        <w:rPr/>
        <w:t>dan</w:t>
      </w:r>
      <w:r>
        <w:rPr>
          <w:spacing w:val="19"/>
        </w:rPr>
        <w:t> </w:t>
      </w:r>
      <w:r>
        <w:rPr/>
        <w:t>lingkungan</w:t>
      </w:r>
      <w:r>
        <w:rPr>
          <w:spacing w:val="18"/>
        </w:rPr>
        <w:t> </w:t>
      </w:r>
      <w:r>
        <w:rPr/>
        <w:t>terjaga</w:t>
      </w:r>
      <w:r>
        <w:rPr>
          <w:spacing w:val="17"/>
        </w:rPr>
        <w:t> </w:t>
      </w:r>
      <w:r>
        <w:rPr/>
        <w:t>dari</w:t>
      </w:r>
    </w:p>
    <w:p>
      <w:pPr>
        <w:spacing w:after="0" w:line="487" w:lineRule="auto"/>
        <w:jc w:val="both"/>
        <w:sectPr>
          <w:headerReference w:type="default" r:id="rId90"/>
          <w:footerReference w:type="default" r:id="rId91"/>
          <w:pgSz w:w="11920" w:h="16850"/>
          <w:pgMar w:header="0" w:footer="1393" w:top="1360" w:bottom="1580" w:left="680" w:right="480"/>
          <w:pgNumType w:start="28"/>
        </w:sectPr>
      </w:pPr>
    </w:p>
    <w:p>
      <w:pPr>
        <w:pStyle w:val="BodyText"/>
        <w:spacing w:line="487" w:lineRule="auto" w:before="73"/>
        <w:ind w:left="1473" w:right="1158"/>
        <w:jc w:val="both"/>
      </w:pPr>
      <w:r>
        <w:rPr/>
        <w:t>infeksi. Tangan harus di cuci sebelum dan sesudah memakai sarung tangan. Cuci tangan tidak dapat digantikan oleh pemakaian sarung tangan.</w:t>
      </w:r>
    </w:p>
    <w:p>
      <w:pPr>
        <w:pStyle w:val="BodyText"/>
        <w:spacing w:line="487" w:lineRule="auto" w:before="6"/>
        <w:ind w:left="1473" w:right="1164" w:firstLine="986"/>
        <w:jc w:val="both"/>
      </w:pPr>
      <w:r>
        <w:rPr/>
        <w:t>Mencuci tangan dilakukan sebelum dan sesudah melakukan tindakan keperawatan walaupun memakai sarung tangan dan alat pelindung lain. Tindakan ini untuk menghilangkan atau mengurangi mikroorganisme yang ada di tangan sehingga penyebaran infeksi dapat dikurangi dan lingkungan kerja tetap terjaga. Cuci tangan dilakukan pada saat sebelum; memeriksa (kontak langsung dengan pasien), memakai sarung tangan ketika akan melakukan menyuntik dan pemasangan infus. Cuci tangan harus dilakukan pada saat yang diantisipasi akan terjadi perpindahan</w:t>
      </w:r>
      <w:r>
        <w:rPr>
          <w:spacing w:val="-1"/>
        </w:rPr>
        <w:t> </w:t>
      </w:r>
      <w:r>
        <w:rPr/>
        <w:t>kuman</w:t>
      </w:r>
    </w:p>
    <w:p>
      <w:pPr>
        <w:pStyle w:val="Heading1"/>
        <w:numPr>
          <w:ilvl w:val="0"/>
          <w:numId w:val="31"/>
        </w:numPr>
        <w:tabs>
          <w:tab w:pos="1824" w:val="left" w:leader="none"/>
        </w:tabs>
        <w:spacing w:line="240" w:lineRule="auto" w:before="7" w:after="0"/>
        <w:ind w:left="1823" w:right="0" w:hanging="354"/>
        <w:jc w:val="left"/>
      </w:pPr>
      <w:r>
        <w:rPr/>
        <w:t>Cara Cuci</w:t>
      </w:r>
      <w:r>
        <w:rPr>
          <w:spacing w:val="-1"/>
        </w:rPr>
        <w:t> </w:t>
      </w:r>
      <w:r>
        <w:rPr/>
        <w:t>Tangan</w:t>
      </w:r>
    </w:p>
    <w:p>
      <w:pPr>
        <w:pStyle w:val="BodyText"/>
        <w:spacing w:before="11"/>
        <w:rPr>
          <w:b/>
          <w:sz w:val="23"/>
        </w:rPr>
      </w:pPr>
    </w:p>
    <w:p>
      <w:pPr>
        <w:pStyle w:val="BodyText"/>
        <w:spacing w:line="360" w:lineRule="auto"/>
        <w:ind w:left="1533" w:right="956" w:firstLine="360"/>
        <w:jc w:val="both"/>
      </w:pPr>
      <w:r>
        <w:rPr/>
        <w:t>Cuci tangan higienik </w:t>
      </w:r>
      <w:r>
        <w:rPr>
          <w:spacing w:val="-3"/>
        </w:rPr>
        <w:t>atau </w:t>
      </w:r>
      <w:r>
        <w:rPr/>
        <w:t>rutin yang berfungsi mengurangi kotoran dan flora  yang ada di tangan dengan </w:t>
      </w:r>
      <w:r>
        <w:rPr>
          <w:spacing w:val="-4"/>
        </w:rPr>
        <w:t>menggunakan </w:t>
      </w:r>
      <w:r>
        <w:rPr/>
        <w:t>sabun atau detergen. Cuci </w:t>
      </w:r>
      <w:r>
        <w:rPr>
          <w:spacing w:val="-5"/>
        </w:rPr>
        <w:t>tangan </w:t>
      </w:r>
      <w:r>
        <w:rPr/>
        <w:t>aseptik yaitu cuci tangan yang </w:t>
      </w:r>
      <w:r>
        <w:rPr>
          <w:spacing w:val="-6"/>
        </w:rPr>
        <w:t>dilakukan </w:t>
      </w:r>
      <w:r>
        <w:rPr/>
        <w:t>sebelum tindakan aseptik </w:t>
      </w:r>
      <w:r>
        <w:rPr>
          <w:spacing w:val="-8"/>
        </w:rPr>
        <w:t>pada </w:t>
      </w:r>
      <w:r>
        <w:rPr/>
        <w:t>pasien dengan menggunakan antiseptik. Cuci </w:t>
      </w:r>
      <w:r>
        <w:rPr>
          <w:spacing w:val="-8"/>
        </w:rPr>
        <w:t>tangan </w:t>
      </w:r>
      <w:r>
        <w:rPr/>
        <w:t>bedah yaitu cuci tangan yang dilakukan sebelum melakukan tindakan bedah aseptik dengan antiseptik dan sikat</w:t>
      </w:r>
      <w:r>
        <w:rPr>
          <w:spacing w:val="43"/>
        </w:rPr>
        <w:t> </w:t>
      </w:r>
      <w:r>
        <w:rPr/>
        <w:t>steril.</w:t>
      </w:r>
    </w:p>
    <w:p>
      <w:pPr>
        <w:pStyle w:val="BodyText"/>
        <w:spacing w:before="91"/>
        <w:ind w:left="2049"/>
        <w:jc w:val="both"/>
      </w:pPr>
      <w:r>
        <w:rPr/>
        <w:t>Langkah mencuci tangan (Potter &amp; Perry, 2005) adalah sebagai berikut:</w:t>
      </w:r>
    </w:p>
    <w:p>
      <w:pPr>
        <w:pStyle w:val="BodyText"/>
        <w:rPr>
          <w:sz w:val="25"/>
        </w:rPr>
      </w:pPr>
    </w:p>
    <w:p>
      <w:pPr>
        <w:pStyle w:val="ListParagraph"/>
        <w:numPr>
          <w:ilvl w:val="0"/>
          <w:numId w:val="32"/>
        </w:numPr>
        <w:tabs>
          <w:tab w:pos="1824" w:val="left" w:leader="none"/>
        </w:tabs>
        <w:spacing w:line="487" w:lineRule="auto" w:before="0" w:after="0"/>
        <w:ind w:left="1823" w:right="1306" w:hanging="351"/>
        <w:jc w:val="left"/>
        <w:rPr>
          <w:sz w:val="24"/>
        </w:rPr>
      </w:pPr>
      <w:r>
        <w:rPr>
          <w:sz w:val="24"/>
        </w:rPr>
        <w:t>Gunakan wastapel yang mudah </w:t>
      </w:r>
      <w:r>
        <w:rPr>
          <w:spacing w:val="-3"/>
          <w:sz w:val="24"/>
        </w:rPr>
        <w:t>digapai </w:t>
      </w:r>
      <w:r>
        <w:rPr>
          <w:sz w:val="24"/>
        </w:rPr>
        <w:t>dengan </w:t>
      </w:r>
      <w:r>
        <w:rPr>
          <w:spacing w:val="-2"/>
          <w:sz w:val="24"/>
        </w:rPr>
        <w:t>air </w:t>
      </w:r>
      <w:r>
        <w:rPr>
          <w:sz w:val="24"/>
        </w:rPr>
        <w:t>mengalir yang hangat, sabun biasa atau sabun antimikrobial, lap tangan kertas atau</w:t>
      </w:r>
      <w:r>
        <w:rPr>
          <w:spacing w:val="18"/>
          <w:sz w:val="24"/>
        </w:rPr>
        <w:t> </w:t>
      </w:r>
      <w:r>
        <w:rPr>
          <w:sz w:val="24"/>
        </w:rPr>
        <w:t>pengering.</w:t>
      </w:r>
    </w:p>
    <w:p>
      <w:pPr>
        <w:pStyle w:val="ListParagraph"/>
        <w:numPr>
          <w:ilvl w:val="0"/>
          <w:numId w:val="32"/>
        </w:numPr>
        <w:tabs>
          <w:tab w:pos="1824" w:val="left" w:leader="none"/>
        </w:tabs>
        <w:spacing w:line="274" w:lineRule="exact" w:before="0" w:after="0"/>
        <w:ind w:left="1823" w:right="0" w:hanging="354"/>
        <w:jc w:val="left"/>
        <w:rPr>
          <w:sz w:val="24"/>
        </w:rPr>
      </w:pPr>
      <w:r>
        <w:rPr>
          <w:sz w:val="24"/>
        </w:rPr>
        <w:t>Lepaskan</w:t>
      </w:r>
      <w:r>
        <w:rPr>
          <w:spacing w:val="33"/>
          <w:sz w:val="24"/>
        </w:rPr>
        <w:t> </w:t>
      </w:r>
      <w:r>
        <w:rPr>
          <w:sz w:val="24"/>
        </w:rPr>
        <w:t>lap</w:t>
      </w:r>
      <w:r>
        <w:rPr>
          <w:spacing w:val="33"/>
          <w:sz w:val="24"/>
        </w:rPr>
        <w:t> </w:t>
      </w:r>
      <w:r>
        <w:rPr>
          <w:sz w:val="24"/>
        </w:rPr>
        <w:t>tangan</w:t>
      </w:r>
      <w:r>
        <w:rPr>
          <w:spacing w:val="33"/>
          <w:sz w:val="24"/>
        </w:rPr>
        <w:t> </w:t>
      </w:r>
      <w:r>
        <w:rPr>
          <w:sz w:val="24"/>
        </w:rPr>
        <w:t>dan</w:t>
      </w:r>
      <w:r>
        <w:rPr>
          <w:spacing w:val="31"/>
          <w:sz w:val="24"/>
        </w:rPr>
        <w:t> </w:t>
      </w:r>
      <w:r>
        <w:rPr>
          <w:sz w:val="24"/>
        </w:rPr>
        <w:t>gulung</w:t>
      </w:r>
      <w:r>
        <w:rPr>
          <w:spacing w:val="41"/>
          <w:sz w:val="24"/>
        </w:rPr>
        <w:t> </w:t>
      </w:r>
      <w:r>
        <w:rPr>
          <w:sz w:val="24"/>
        </w:rPr>
        <w:t>lengan</w:t>
      </w:r>
      <w:r>
        <w:rPr>
          <w:spacing w:val="32"/>
          <w:sz w:val="24"/>
        </w:rPr>
        <w:t> </w:t>
      </w:r>
      <w:r>
        <w:rPr>
          <w:sz w:val="24"/>
        </w:rPr>
        <w:t>panjang</w:t>
      </w:r>
      <w:r>
        <w:rPr>
          <w:spacing w:val="31"/>
          <w:sz w:val="24"/>
        </w:rPr>
        <w:t> </w:t>
      </w:r>
      <w:r>
        <w:rPr>
          <w:sz w:val="24"/>
        </w:rPr>
        <w:t>keatas</w:t>
      </w:r>
      <w:r>
        <w:rPr>
          <w:spacing w:val="28"/>
          <w:sz w:val="24"/>
        </w:rPr>
        <w:t> </w:t>
      </w:r>
      <w:r>
        <w:rPr>
          <w:spacing w:val="-6"/>
          <w:sz w:val="24"/>
        </w:rPr>
        <w:t>pergelangan</w:t>
      </w:r>
      <w:r>
        <w:rPr>
          <w:spacing w:val="34"/>
          <w:sz w:val="24"/>
        </w:rPr>
        <w:t> </w:t>
      </w:r>
      <w:r>
        <w:rPr>
          <w:sz w:val="24"/>
        </w:rPr>
        <w:t>tangan.</w:t>
      </w:r>
    </w:p>
    <w:p>
      <w:pPr>
        <w:pStyle w:val="BodyText"/>
        <w:spacing w:before="7"/>
      </w:pPr>
    </w:p>
    <w:p>
      <w:pPr>
        <w:pStyle w:val="BodyText"/>
        <w:ind w:left="1823"/>
      </w:pPr>
      <w:r>
        <w:rPr/>
        <w:t>Hindari memakai cincin, lepaskan selama mencuci tangan.</w:t>
      </w:r>
    </w:p>
    <w:p>
      <w:pPr>
        <w:pStyle w:val="BodyText"/>
        <w:spacing w:before="10"/>
      </w:pPr>
    </w:p>
    <w:p>
      <w:pPr>
        <w:pStyle w:val="ListParagraph"/>
        <w:numPr>
          <w:ilvl w:val="0"/>
          <w:numId w:val="32"/>
        </w:numPr>
        <w:tabs>
          <w:tab w:pos="1824" w:val="left" w:leader="none"/>
        </w:tabs>
        <w:spacing w:line="240" w:lineRule="auto" w:before="0" w:after="0"/>
        <w:ind w:left="1823" w:right="0" w:hanging="354"/>
        <w:jc w:val="left"/>
        <w:rPr>
          <w:sz w:val="24"/>
        </w:rPr>
      </w:pPr>
      <w:r>
        <w:rPr>
          <w:sz w:val="24"/>
        </w:rPr>
        <w:t>Jaga supaya kuku tetap pendek dan</w:t>
      </w:r>
      <w:r>
        <w:rPr>
          <w:spacing w:val="-7"/>
          <w:sz w:val="24"/>
        </w:rPr>
        <w:t> </w:t>
      </w:r>
      <w:r>
        <w:rPr>
          <w:sz w:val="24"/>
        </w:rPr>
        <w:t>datar.</w:t>
      </w:r>
    </w:p>
    <w:p>
      <w:pPr>
        <w:pStyle w:val="BodyText"/>
        <w:spacing w:before="1"/>
        <w:rPr>
          <w:sz w:val="25"/>
        </w:rPr>
      </w:pPr>
    </w:p>
    <w:p>
      <w:pPr>
        <w:pStyle w:val="ListParagraph"/>
        <w:numPr>
          <w:ilvl w:val="0"/>
          <w:numId w:val="32"/>
        </w:numPr>
        <w:tabs>
          <w:tab w:pos="1824" w:val="left" w:leader="none"/>
        </w:tabs>
        <w:spacing w:line="487" w:lineRule="auto" w:before="0" w:after="0"/>
        <w:ind w:left="1823" w:right="1227" w:hanging="351"/>
        <w:jc w:val="left"/>
        <w:rPr>
          <w:sz w:val="24"/>
        </w:rPr>
      </w:pPr>
      <w:r>
        <w:rPr>
          <w:sz w:val="24"/>
        </w:rPr>
        <w:t>Inspeksipermukaan tangan dan </w:t>
      </w:r>
      <w:r>
        <w:rPr>
          <w:spacing w:val="-3"/>
          <w:sz w:val="24"/>
        </w:rPr>
        <w:t>jari </w:t>
      </w:r>
      <w:r>
        <w:rPr>
          <w:sz w:val="24"/>
        </w:rPr>
        <w:t>akan adanya luka atau </w:t>
      </w:r>
      <w:r>
        <w:rPr>
          <w:spacing w:val="-3"/>
          <w:sz w:val="24"/>
        </w:rPr>
        <w:t>sayatan </w:t>
      </w:r>
      <w:r>
        <w:rPr>
          <w:sz w:val="24"/>
        </w:rPr>
        <w:t>pada kulit dan kutikula.</w:t>
      </w:r>
    </w:p>
    <w:p>
      <w:pPr>
        <w:pStyle w:val="ListParagraph"/>
        <w:numPr>
          <w:ilvl w:val="0"/>
          <w:numId w:val="32"/>
        </w:numPr>
        <w:tabs>
          <w:tab w:pos="1824" w:val="left" w:leader="none"/>
        </w:tabs>
        <w:spacing w:line="240" w:lineRule="auto" w:before="1" w:after="0"/>
        <w:ind w:left="1823" w:right="0" w:hanging="351"/>
        <w:jc w:val="left"/>
        <w:rPr>
          <w:sz w:val="24"/>
        </w:rPr>
      </w:pPr>
      <w:r>
        <w:rPr>
          <w:sz w:val="24"/>
        </w:rPr>
        <w:t>Berdiri didepan wastapel. Jaga agar tangan dan seragam tidak</w:t>
      </w:r>
      <w:r>
        <w:rPr>
          <w:spacing w:val="4"/>
          <w:sz w:val="24"/>
        </w:rPr>
        <w:t> </w:t>
      </w:r>
      <w:r>
        <w:rPr>
          <w:sz w:val="24"/>
        </w:rPr>
        <w:t>menyentuh</w:t>
      </w:r>
    </w:p>
    <w:p>
      <w:pPr>
        <w:pStyle w:val="BodyText"/>
        <w:spacing w:before="7"/>
      </w:pPr>
    </w:p>
    <w:p>
      <w:pPr>
        <w:pStyle w:val="BodyText"/>
        <w:ind w:left="1823"/>
      </w:pPr>
      <w:r>
        <w:rPr/>
        <w:t>wastapel.</w:t>
      </w:r>
    </w:p>
    <w:p>
      <w:pPr>
        <w:spacing w:after="0"/>
        <w:sectPr>
          <w:headerReference w:type="default" r:id="rId92"/>
          <w:footerReference w:type="default" r:id="rId93"/>
          <w:pgSz w:w="11920" w:h="16850"/>
          <w:pgMar w:header="0" w:footer="1393" w:top="1360" w:bottom="1580" w:left="680" w:right="480"/>
          <w:pgNumType w:start="29"/>
        </w:sectPr>
      </w:pPr>
    </w:p>
    <w:p>
      <w:pPr>
        <w:pStyle w:val="ListParagraph"/>
        <w:numPr>
          <w:ilvl w:val="0"/>
          <w:numId w:val="32"/>
        </w:numPr>
        <w:tabs>
          <w:tab w:pos="1824" w:val="left" w:leader="none"/>
        </w:tabs>
        <w:spacing w:line="480" w:lineRule="auto" w:before="73" w:after="0"/>
        <w:ind w:left="1823" w:right="1797" w:hanging="351"/>
        <w:jc w:val="left"/>
        <w:rPr>
          <w:sz w:val="24"/>
        </w:rPr>
      </w:pPr>
      <w:r>
        <w:rPr>
          <w:sz w:val="24"/>
        </w:rPr>
        <w:t>Alirkan air. Tekan pedal dengan kaki untuk mengatur aliran dan suhu atau dorong pedal lutut secara lateral untuk mengatur aliran dan</w:t>
      </w:r>
      <w:r>
        <w:rPr>
          <w:spacing w:val="-4"/>
          <w:sz w:val="24"/>
        </w:rPr>
        <w:t> </w:t>
      </w:r>
      <w:r>
        <w:rPr>
          <w:sz w:val="24"/>
        </w:rPr>
        <w:t>suhu.</w:t>
      </w:r>
    </w:p>
    <w:p>
      <w:pPr>
        <w:pStyle w:val="ListParagraph"/>
        <w:numPr>
          <w:ilvl w:val="0"/>
          <w:numId w:val="32"/>
        </w:numPr>
        <w:tabs>
          <w:tab w:pos="1824" w:val="left" w:leader="none"/>
        </w:tabs>
        <w:spacing w:line="240" w:lineRule="auto" w:before="10" w:after="0"/>
        <w:ind w:left="1823" w:right="0" w:hanging="354"/>
        <w:jc w:val="left"/>
        <w:rPr>
          <w:sz w:val="24"/>
        </w:rPr>
      </w:pPr>
      <w:r>
        <w:rPr>
          <w:sz w:val="24"/>
        </w:rPr>
        <w:t>Hindari percikan air mengenai</w:t>
      </w:r>
      <w:r>
        <w:rPr>
          <w:spacing w:val="-2"/>
          <w:sz w:val="24"/>
        </w:rPr>
        <w:t> </w:t>
      </w:r>
      <w:r>
        <w:rPr>
          <w:sz w:val="24"/>
        </w:rPr>
        <w:t>seragam.</w:t>
      </w:r>
    </w:p>
    <w:p>
      <w:pPr>
        <w:pStyle w:val="BodyText"/>
        <w:spacing w:before="10"/>
      </w:pPr>
    </w:p>
    <w:p>
      <w:pPr>
        <w:pStyle w:val="ListParagraph"/>
        <w:numPr>
          <w:ilvl w:val="0"/>
          <w:numId w:val="32"/>
        </w:numPr>
        <w:tabs>
          <w:tab w:pos="1824" w:val="left" w:leader="none"/>
        </w:tabs>
        <w:spacing w:line="240" w:lineRule="auto" w:before="0" w:after="0"/>
        <w:ind w:left="1823" w:right="0" w:hanging="354"/>
        <w:jc w:val="left"/>
        <w:rPr>
          <w:sz w:val="24"/>
        </w:rPr>
      </w:pPr>
      <w:r>
        <w:rPr>
          <w:sz w:val="24"/>
        </w:rPr>
        <w:t>Atur aliran air sehingga suhu</w:t>
      </w:r>
      <w:r>
        <w:rPr>
          <w:spacing w:val="5"/>
          <w:sz w:val="24"/>
        </w:rPr>
        <w:t> </w:t>
      </w:r>
      <w:r>
        <w:rPr>
          <w:sz w:val="24"/>
        </w:rPr>
        <w:t>hangat.</w:t>
      </w:r>
    </w:p>
    <w:p>
      <w:pPr>
        <w:pStyle w:val="BodyText"/>
        <w:spacing w:before="9"/>
      </w:pPr>
    </w:p>
    <w:p>
      <w:pPr>
        <w:pStyle w:val="ListParagraph"/>
        <w:numPr>
          <w:ilvl w:val="0"/>
          <w:numId w:val="32"/>
        </w:numPr>
        <w:tabs>
          <w:tab w:pos="1824" w:val="left" w:leader="none"/>
        </w:tabs>
        <w:spacing w:line="487" w:lineRule="auto" w:before="1" w:after="0"/>
        <w:ind w:left="1823" w:right="1159" w:hanging="351"/>
        <w:jc w:val="both"/>
        <w:rPr>
          <w:sz w:val="24"/>
        </w:rPr>
      </w:pPr>
      <w:r>
        <w:rPr>
          <w:sz w:val="24"/>
        </w:rPr>
        <w:t>Basahi tangan dan lengan bawah dengan seksama sebelum </w:t>
      </w:r>
      <w:r>
        <w:rPr>
          <w:spacing w:val="-6"/>
          <w:sz w:val="24"/>
        </w:rPr>
        <w:t>mengalirkan </w:t>
      </w:r>
      <w:r>
        <w:rPr>
          <w:sz w:val="24"/>
        </w:rPr>
        <w:t>air hangat. Pertahankan supaya tangan dan lengan bawah lebih </w:t>
      </w:r>
      <w:r>
        <w:rPr>
          <w:spacing w:val="-2"/>
          <w:sz w:val="24"/>
        </w:rPr>
        <w:t>rendah </w:t>
      </w:r>
      <w:r>
        <w:rPr>
          <w:sz w:val="24"/>
        </w:rPr>
        <w:t>dari pada siku selama mencuci</w:t>
      </w:r>
      <w:r>
        <w:rPr>
          <w:spacing w:val="-8"/>
          <w:sz w:val="24"/>
        </w:rPr>
        <w:t> </w:t>
      </w:r>
      <w:r>
        <w:rPr>
          <w:sz w:val="24"/>
        </w:rPr>
        <w:t>tangan.</w:t>
      </w:r>
    </w:p>
    <w:p>
      <w:pPr>
        <w:pStyle w:val="ListParagraph"/>
        <w:numPr>
          <w:ilvl w:val="0"/>
          <w:numId w:val="32"/>
        </w:numPr>
        <w:tabs>
          <w:tab w:pos="1824" w:val="left" w:leader="none"/>
        </w:tabs>
        <w:spacing w:line="487" w:lineRule="auto" w:before="2" w:after="0"/>
        <w:ind w:left="1823" w:right="1160" w:hanging="351"/>
        <w:jc w:val="both"/>
        <w:rPr>
          <w:sz w:val="24"/>
        </w:rPr>
      </w:pPr>
      <w:r>
        <w:rPr>
          <w:sz w:val="24"/>
        </w:rPr>
        <w:t>Taruh sedikit sabun biasa atau sabun anti mikrobial cair pada tangan, sabuni dengan</w:t>
      </w:r>
      <w:r>
        <w:rPr>
          <w:spacing w:val="1"/>
          <w:sz w:val="24"/>
        </w:rPr>
        <w:t> </w:t>
      </w:r>
      <w:r>
        <w:rPr>
          <w:sz w:val="24"/>
        </w:rPr>
        <w:t>seksama.</w:t>
      </w:r>
    </w:p>
    <w:p>
      <w:pPr>
        <w:pStyle w:val="ListParagraph"/>
        <w:numPr>
          <w:ilvl w:val="0"/>
          <w:numId w:val="32"/>
        </w:numPr>
        <w:tabs>
          <w:tab w:pos="1824" w:val="left" w:leader="none"/>
        </w:tabs>
        <w:spacing w:line="487" w:lineRule="auto" w:before="0" w:after="0"/>
        <w:ind w:left="1823" w:right="1167" w:hanging="351"/>
        <w:jc w:val="both"/>
        <w:rPr>
          <w:sz w:val="24"/>
        </w:rPr>
      </w:pPr>
      <w:r>
        <w:rPr>
          <w:sz w:val="24"/>
        </w:rPr>
        <w:t>Gosok kedua tangan dengan </w:t>
      </w:r>
      <w:r>
        <w:rPr>
          <w:spacing w:val="-7"/>
          <w:sz w:val="24"/>
        </w:rPr>
        <w:t>cepat </w:t>
      </w:r>
      <w:r>
        <w:rPr>
          <w:sz w:val="24"/>
        </w:rPr>
        <w:t>paling sedikit 10 – 15 detik. Jalin </w:t>
      </w:r>
      <w:r>
        <w:rPr>
          <w:spacing w:val="-6"/>
          <w:sz w:val="24"/>
        </w:rPr>
        <w:t>jari-jari </w:t>
      </w:r>
      <w:r>
        <w:rPr>
          <w:sz w:val="24"/>
        </w:rPr>
        <w:t>tangan dan gosok telapak dan </w:t>
      </w:r>
      <w:r>
        <w:rPr>
          <w:spacing w:val="-3"/>
          <w:sz w:val="24"/>
        </w:rPr>
        <w:t>bagian </w:t>
      </w:r>
      <w:r>
        <w:rPr>
          <w:sz w:val="24"/>
        </w:rPr>
        <w:t>punggung tangan dengan </w:t>
      </w:r>
      <w:r>
        <w:rPr>
          <w:spacing w:val="-4"/>
          <w:sz w:val="24"/>
        </w:rPr>
        <w:t>dengan</w:t>
      </w:r>
      <w:r>
        <w:rPr>
          <w:spacing w:val="-20"/>
          <w:sz w:val="24"/>
        </w:rPr>
        <w:t> </w:t>
      </w:r>
      <w:r>
        <w:rPr>
          <w:sz w:val="24"/>
        </w:rPr>
        <w:t>gerakan</w:t>
      </w:r>
    </w:p>
    <w:p>
      <w:pPr>
        <w:pStyle w:val="BodyText"/>
        <w:spacing w:line="487" w:lineRule="auto" w:before="94"/>
        <w:ind w:left="1823" w:right="1381"/>
        <w:jc w:val="both"/>
      </w:pPr>
      <w:r>
        <w:rPr/>
        <w:t>sirkuler paling sedikit masing-masing lima kali. Pertahankan supaya ujung jari berada dibawah untuk memungkinkan pemusnahan mikroorganisme.</w:t>
      </w:r>
    </w:p>
    <w:p>
      <w:pPr>
        <w:pStyle w:val="ListParagraph"/>
        <w:numPr>
          <w:ilvl w:val="0"/>
          <w:numId w:val="32"/>
        </w:numPr>
        <w:tabs>
          <w:tab w:pos="1824" w:val="left" w:leader="none"/>
        </w:tabs>
        <w:spacing w:line="487" w:lineRule="auto" w:before="1" w:after="0"/>
        <w:ind w:left="1823" w:right="1673" w:hanging="351"/>
        <w:jc w:val="left"/>
        <w:rPr>
          <w:sz w:val="24"/>
        </w:rPr>
      </w:pPr>
      <w:r>
        <w:rPr>
          <w:sz w:val="24"/>
        </w:rPr>
        <w:t>Jika daerah di bawah kuku </w:t>
      </w:r>
      <w:r>
        <w:rPr>
          <w:spacing w:val="-10"/>
          <w:sz w:val="24"/>
        </w:rPr>
        <w:t>kotor, </w:t>
      </w:r>
      <w:r>
        <w:rPr>
          <w:sz w:val="24"/>
        </w:rPr>
        <w:t>bersihkan dengan kuku jari tangan yang satunya, dan tambah sabun </w:t>
      </w:r>
      <w:r>
        <w:rPr>
          <w:spacing w:val="-3"/>
          <w:sz w:val="24"/>
        </w:rPr>
        <w:t>atau </w:t>
      </w:r>
      <w:r>
        <w:rPr>
          <w:sz w:val="24"/>
        </w:rPr>
        <w:t>stik </w:t>
      </w:r>
      <w:r>
        <w:rPr>
          <w:i/>
          <w:sz w:val="24"/>
        </w:rPr>
        <w:t>orangewood </w:t>
      </w:r>
      <w:r>
        <w:rPr>
          <w:sz w:val="24"/>
        </w:rPr>
        <w:t>yang</w:t>
      </w:r>
      <w:r>
        <w:rPr>
          <w:spacing w:val="16"/>
          <w:sz w:val="24"/>
        </w:rPr>
        <w:t> </w:t>
      </w:r>
      <w:r>
        <w:rPr>
          <w:sz w:val="24"/>
        </w:rPr>
        <w:t>bersih</w:t>
      </w:r>
    </w:p>
    <w:p>
      <w:pPr>
        <w:pStyle w:val="ListParagraph"/>
        <w:numPr>
          <w:ilvl w:val="0"/>
          <w:numId w:val="32"/>
        </w:numPr>
        <w:tabs>
          <w:tab w:pos="1882" w:val="left" w:leader="none"/>
        </w:tabs>
        <w:spacing w:line="487" w:lineRule="auto" w:before="0" w:after="0"/>
        <w:ind w:left="1823" w:right="1694" w:hanging="351"/>
        <w:jc w:val="left"/>
        <w:rPr>
          <w:sz w:val="24"/>
        </w:rPr>
      </w:pPr>
      <w:r>
        <w:rPr/>
        <w:tab/>
      </w:r>
      <w:r>
        <w:rPr>
          <w:sz w:val="24"/>
        </w:rPr>
        <w:t>Bilas tangan dan pergelangan tangan dengan seksama, pertahankan supaya letak tangan dibawah</w:t>
      </w:r>
      <w:r>
        <w:rPr>
          <w:spacing w:val="7"/>
          <w:sz w:val="24"/>
        </w:rPr>
        <w:t> </w:t>
      </w:r>
      <w:r>
        <w:rPr>
          <w:sz w:val="24"/>
        </w:rPr>
        <w:t>siku.</w:t>
      </w:r>
    </w:p>
    <w:p>
      <w:pPr>
        <w:pStyle w:val="ListParagraph"/>
        <w:numPr>
          <w:ilvl w:val="0"/>
          <w:numId w:val="32"/>
        </w:numPr>
        <w:tabs>
          <w:tab w:pos="1824" w:val="left" w:leader="none"/>
        </w:tabs>
        <w:spacing w:line="487" w:lineRule="auto" w:before="3" w:after="0"/>
        <w:ind w:left="1823" w:right="1340" w:hanging="351"/>
        <w:jc w:val="left"/>
        <w:rPr>
          <w:sz w:val="24"/>
        </w:rPr>
      </w:pPr>
      <w:r>
        <w:rPr>
          <w:sz w:val="24"/>
        </w:rPr>
        <w:t>Ulangi langkah 10 sampai a2 </w:t>
      </w:r>
      <w:r>
        <w:rPr>
          <w:spacing w:val="-4"/>
          <w:sz w:val="24"/>
        </w:rPr>
        <w:t>namun </w:t>
      </w:r>
      <w:r>
        <w:rPr>
          <w:sz w:val="24"/>
        </w:rPr>
        <w:t>tambah periode mencuci </w:t>
      </w:r>
      <w:r>
        <w:rPr>
          <w:spacing w:val="-3"/>
          <w:sz w:val="24"/>
        </w:rPr>
        <w:t>tangannya </w:t>
      </w:r>
      <w:r>
        <w:rPr>
          <w:sz w:val="24"/>
        </w:rPr>
        <w:t>1, 2, 3 dan</w:t>
      </w:r>
      <w:r>
        <w:rPr>
          <w:spacing w:val="1"/>
          <w:sz w:val="24"/>
        </w:rPr>
        <w:t> </w:t>
      </w:r>
      <w:r>
        <w:rPr>
          <w:sz w:val="24"/>
        </w:rPr>
        <w:t>detik.</w:t>
      </w:r>
    </w:p>
    <w:p>
      <w:pPr>
        <w:pStyle w:val="ListParagraph"/>
        <w:numPr>
          <w:ilvl w:val="0"/>
          <w:numId w:val="32"/>
        </w:numPr>
        <w:tabs>
          <w:tab w:pos="1824" w:val="left" w:leader="none"/>
        </w:tabs>
        <w:spacing w:line="489" w:lineRule="auto" w:before="0" w:after="0"/>
        <w:ind w:left="1823" w:right="1554" w:hanging="351"/>
        <w:jc w:val="left"/>
        <w:rPr>
          <w:sz w:val="24"/>
        </w:rPr>
      </w:pPr>
      <w:r>
        <w:rPr>
          <w:sz w:val="24"/>
        </w:rPr>
        <w:t>Keringkan tangan dengan </w:t>
      </w:r>
      <w:r>
        <w:rPr>
          <w:spacing w:val="-3"/>
          <w:sz w:val="24"/>
        </w:rPr>
        <w:t>seksama dan </w:t>
      </w:r>
      <w:r>
        <w:rPr>
          <w:sz w:val="24"/>
        </w:rPr>
        <w:t>jari tangan ke </w:t>
      </w:r>
      <w:r>
        <w:rPr>
          <w:spacing w:val="-4"/>
          <w:sz w:val="24"/>
        </w:rPr>
        <w:t>pergelangan </w:t>
      </w:r>
      <w:r>
        <w:rPr>
          <w:sz w:val="24"/>
        </w:rPr>
        <w:t>tangan dan lengan bawah dengan handuk kertas (tisue) atau</w:t>
      </w:r>
      <w:r>
        <w:rPr>
          <w:spacing w:val="12"/>
          <w:sz w:val="24"/>
        </w:rPr>
        <w:t> </w:t>
      </w:r>
      <w:r>
        <w:rPr>
          <w:sz w:val="24"/>
        </w:rPr>
        <w:t>pengering.</w:t>
      </w:r>
    </w:p>
    <w:p>
      <w:pPr>
        <w:pStyle w:val="ListParagraph"/>
        <w:numPr>
          <w:ilvl w:val="0"/>
          <w:numId w:val="32"/>
        </w:numPr>
        <w:tabs>
          <w:tab w:pos="1824" w:val="left" w:leader="none"/>
        </w:tabs>
        <w:spacing w:line="271" w:lineRule="exact" w:before="0" w:after="0"/>
        <w:ind w:left="1823" w:right="0" w:hanging="354"/>
        <w:jc w:val="left"/>
        <w:rPr>
          <w:sz w:val="24"/>
        </w:rPr>
      </w:pPr>
      <w:r>
        <w:rPr>
          <w:sz w:val="24"/>
        </w:rPr>
        <w:t>Jika digunakan, buang handuk kertas pada tempat yang</w:t>
      </w:r>
      <w:r>
        <w:rPr>
          <w:spacing w:val="-6"/>
          <w:sz w:val="24"/>
        </w:rPr>
        <w:t> </w:t>
      </w:r>
      <w:r>
        <w:rPr>
          <w:sz w:val="24"/>
        </w:rPr>
        <w:t>tepat.</w:t>
      </w:r>
    </w:p>
    <w:p>
      <w:pPr>
        <w:pStyle w:val="BodyText"/>
        <w:spacing w:before="3"/>
      </w:pPr>
    </w:p>
    <w:p>
      <w:pPr>
        <w:pStyle w:val="ListParagraph"/>
        <w:numPr>
          <w:ilvl w:val="0"/>
          <w:numId w:val="32"/>
        </w:numPr>
        <w:tabs>
          <w:tab w:pos="1824" w:val="left" w:leader="none"/>
        </w:tabs>
        <w:spacing w:line="240" w:lineRule="auto" w:before="0" w:after="0"/>
        <w:ind w:left="1823" w:right="0" w:hanging="354"/>
        <w:jc w:val="left"/>
        <w:rPr>
          <w:sz w:val="24"/>
        </w:rPr>
      </w:pPr>
      <w:r>
        <w:rPr>
          <w:sz w:val="24"/>
        </w:rPr>
        <w:t>Tutup air dengan kaki dan pedal</w:t>
      </w:r>
      <w:r>
        <w:rPr>
          <w:spacing w:val="-8"/>
          <w:sz w:val="24"/>
        </w:rPr>
        <w:t> </w:t>
      </w:r>
      <w:r>
        <w:rPr>
          <w:sz w:val="24"/>
        </w:rPr>
        <w:t>lutut.</w:t>
      </w:r>
    </w:p>
    <w:p>
      <w:pPr>
        <w:spacing w:after="0" w:line="240" w:lineRule="auto"/>
        <w:jc w:val="left"/>
        <w:rPr>
          <w:sz w:val="24"/>
        </w:rPr>
        <w:sectPr>
          <w:headerReference w:type="default" r:id="rId94"/>
          <w:footerReference w:type="default" r:id="rId95"/>
          <w:pgSz w:w="11920" w:h="16850"/>
          <w:pgMar w:header="0" w:footer="1393" w:top="1360" w:bottom="1580" w:left="680" w:right="480"/>
          <w:pgNumType w:start="30"/>
        </w:sectPr>
      </w:pPr>
    </w:p>
    <w:p>
      <w:pPr>
        <w:pStyle w:val="Heading1"/>
        <w:numPr>
          <w:ilvl w:val="0"/>
          <w:numId w:val="31"/>
        </w:numPr>
        <w:tabs>
          <w:tab w:pos="1881" w:val="left" w:leader="none"/>
          <w:tab w:pos="1882" w:val="left" w:leader="none"/>
        </w:tabs>
        <w:spacing w:line="240" w:lineRule="auto" w:before="76" w:after="0"/>
        <w:ind w:left="1881" w:right="0" w:hanging="412"/>
        <w:jc w:val="left"/>
      </w:pPr>
      <w:r>
        <w:rPr/>
        <w:t>Indikasi Cuci</w:t>
      </w:r>
      <w:r>
        <w:rPr>
          <w:spacing w:val="-7"/>
        </w:rPr>
        <w:t> </w:t>
      </w:r>
      <w:r>
        <w:rPr/>
        <w:t>Tangan</w:t>
      </w:r>
    </w:p>
    <w:p>
      <w:pPr>
        <w:pStyle w:val="BodyText"/>
        <w:spacing w:before="2"/>
        <w:rPr>
          <w:b/>
        </w:rPr>
      </w:pPr>
    </w:p>
    <w:p>
      <w:pPr>
        <w:pStyle w:val="BodyText"/>
        <w:spacing w:line="487" w:lineRule="auto"/>
        <w:ind w:left="1473" w:right="1138" w:firstLine="679"/>
        <w:jc w:val="both"/>
      </w:pPr>
      <w:r>
        <w:rPr/>
        <w:t>Cuci tangan harus </w:t>
      </w:r>
      <w:r>
        <w:rPr>
          <w:spacing w:val="-6"/>
        </w:rPr>
        <w:t>dilakukan </w:t>
      </w:r>
      <w:r>
        <w:rPr/>
        <w:t>pada saat yang di </w:t>
      </w:r>
      <w:r>
        <w:rPr>
          <w:spacing w:val="-8"/>
        </w:rPr>
        <w:t>antisipasi </w:t>
      </w:r>
      <w:r>
        <w:rPr/>
        <w:t>akan terjadi perpindahan kuman melalui tangan yaitu sebelum </w:t>
      </w:r>
      <w:r>
        <w:rPr>
          <w:spacing w:val="-4"/>
        </w:rPr>
        <w:t>malakukan </w:t>
      </w:r>
      <w:r>
        <w:rPr/>
        <w:t>suatu tindakan yang </w:t>
      </w:r>
      <w:r>
        <w:rPr>
          <w:spacing w:val="7"/>
          <w:w w:val="99"/>
        </w:rPr>
        <w:t>s</w:t>
      </w:r>
      <w:r>
        <w:rPr>
          <w:spacing w:val="-6"/>
        </w:rPr>
        <w:t>e</w:t>
      </w:r>
      <w:r>
        <w:rPr>
          <w:spacing w:val="12"/>
        </w:rPr>
        <w:t>h</w:t>
      </w:r>
      <w:r>
        <w:rPr>
          <w:spacing w:val="-4"/>
        </w:rPr>
        <w:t>a</w:t>
      </w:r>
      <w:r>
        <w:rPr>
          <w:spacing w:val="-8"/>
        </w:rPr>
        <w:t>r</w:t>
      </w:r>
      <w:r>
        <w:rPr>
          <w:spacing w:val="4"/>
        </w:rPr>
        <w:t>u</w:t>
      </w:r>
      <w:r>
        <w:rPr>
          <w:spacing w:val="-7"/>
          <w:w w:val="99"/>
        </w:rPr>
        <w:t>s</w:t>
      </w:r>
      <w:r>
        <w:rPr>
          <w:spacing w:val="14"/>
        </w:rPr>
        <w:t>n</w:t>
      </w:r>
      <w:r>
        <w:rPr>
          <w:spacing w:val="-12"/>
        </w:rPr>
        <w:t>y</w:t>
      </w:r>
      <w:r>
        <w:rPr/>
        <w:t>a     </w:t>
      </w:r>
      <w:r>
        <w:rPr>
          <w:spacing w:val="9"/>
        </w:rPr>
        <w:t>d</w:t>
      </w:r>
      <w:r>
        <w:rPr>
          <w:spacing w:val="-2"/>
        </w:rPr>
        <w:t>i</w:t>
      </w:r>
      <w:r>
        <w:rPr>
          <w:spacing w:val="5"/>
        </w:rPr>
        <w:t>l</w:t>
      </w:r>
      <w:r>
        <w:rPr>
          <w:spacing w:val="-4"/>
        </w:rPr>
        <w:t>a</w:t>
      </w:r>
      <w:r>
        <w:rPr>
          <w:spacing w:val="4"/>
        </w:rPr>
        <w:t>k</w:t>
      </w:r>
      <w:r>
        <w:rPr>
          <w:spacing w:val="2"/>
        </w:rPr>
        <w:t>u</w:t>
      </w:r>
      <w:r>
        <w:rPr/>
        <w:t>k</w:t>
      </w:r>
      <w:r>
        <w:rPr>
          <w:spacing w:val="-4"/>
        </w:rPr>
        <w:t>a</w:t>
      </w:r>
      <w:r>
        <w:rPr/>
        <w:t>n     </w:t>
      </w:r>
      <w:r>
        <w:rPr>
          <w:spacing w:val="-5"/>
          <w:w w:val="99"/>
        </w:rPr>
        <w:t>s</w:t>
      </w:r>
      <w:r>
        <w:rPr>
          <w:spacing w:val="1"/>
        </w:rPr>
        <w:t>e</w:t>
      </w:r>
      <w:r>
        <w:rPr>
          <w:spacing w:val="3"/>
        </w:rPr>
        <w:t>c</w:t>
      </w:r>
      <w:r>
        <w:rPr>
          <w:spacing w:val="4"/>
        </w:rPr>
        <w:t>a</w:t>
      </w:r>
      <w:r>
        <w:rPr>
          <w:spacing w:val="-6"/>
        </w:rPr>
        <w:t>r</w:t>
      </w:r>
      <w:r>
        <w:rPr/>
        <w:t>a     </w:t>
      </w:r>
      <w:r>
        <w:rPr>
          <w:spacing w:val="9"/>
        </w:rPr>
        <w:t>b</w:t>
      </w:r>
      <w:r>
        <w:rPr>
          <w:spacing w:val="-71"/>
        </w:rPr>
        <w:t>e</w:t>
      </w:r>
      <w:r>
        <w:rPr>
          <w:spacing w:val="-1"/>
        </w:rPr>
        <w:t>r</w:t>
      </w:r>
      <w:r>
        <w:rPr>
          <w:w w:val="99"/>
        </w:rPr>
        <w:t>s</w:t>
      </w:r>
      <w:r>
        <w:rPr>
          <w:spacing w:val="-2"/>
        </w:rPr>
        <w:t>i</w:t>
      </w:r>
      <w:r>
        <w:rPr/>
        <w:t>h     </w:t>
      </w:r>
      <w:r>
        <w:rPr>
          <w:spacing w:val="4"/>
        </w:rPr>
        <w:t>d</w:t>
      </w:r>
      <w:r>
        <w:rPr>
          <w:spacing w:val="-6"/>
        </w:rPr>
        <w:t>a</w:t>
      </w:r>
      <w:r>
        <w:rPr/>
        <w:t>n     </w:t>
      </w:r>
      <w:r>
        <w:rPr>
          <w:spacing w:val="-5"/>
          <w:w w:val="99"/>
        </w:rPr>
        <w:t>s</w:t>
      </w:r>
      <w:r>
        <w:rPr>
          <w:spacing w:val="6"/>
        </w:rPr>
        <w:t>e</w:t>
      </w:r>
      <w:r>
        <w:rPr>
          <w:spacing w:val="-7"/>
        </w:rPr>
        <w:t>t</w:t>
      </w:r>
      <w:r>
        <w:rPr>
          <w:spacing w:val="6"/>
        </w:rPr>
        <w:t>e</w:t>
      </w:r>
      <w:r>
        <w:rPr/>
        <w:t>l</w:t>
      </w:r>
      <w:r>
        <w:rPr>
          <w:spacing w:val="-6"/>
        </w:rPr>
        <w:t>a</w:t>
      </w:r>
      <w:r>
        <w:rPr/>
        <w:t>h     m</w:t>
      </w:r>
      <w:r>
        <w:rPr>
          <w:spacing w:val="1"/>
        </w:rPr>
        <w:t>e</w:t>
      </w:r>
      <w:r>
        <w:rPr>
          <w:spacing w:val="5"/>
        </w:rPr>
        <w:t>l</w:t>
      </w:r>
      <w:r>
        <w:rPr>
          <w:spacing w:val="-4"/>
        </w:rPr>
        <w:t>a</w:t>
      </w:r>
      <w:r>
        <w:rPr/>
        <w:t>k</w:t>
      </w:r>
      <w:r>
        <w:rPr>
          <w:spacing w:val="2"/>
        </w:rPr>
        <w:t>u</w:t>
      </w:r>
      <w:r>
        <w:rPr/>
        <w:t>k</w:t>
      </w:r>
      <w:r>
        <w:rPr>
          <w:spacing w:val="-4"/>
        </w:rPr>
        <w:t>a</w:t>
      </w:r>
      <w:r>
        <w:rPr/>
        <w:t>n     </w:t>
      </w:r>
      <w:r>
        <w:rPr>
          <w:spacing w:val="-2"/>
        </w:rPr>
        <w:t>ti</w:t>
      </w:r>
      <w:r>
        <w:rPr>
          <w:spacing w:val="-99"/>
        </w:rPr>
        <w:t>n</w:t>
      </w:r>
      <w:r>
        <w:rPr>
          <w:spacing w:val="9"/>
        </w:rPr>
        <w:t>d</w:t>
      </w:r>
      <w:r>
        <w:rPr>
          <w:spacing w:val="-4"/>
        </w:rPr>
        <w:t>a</w:t>
      </w:r>
      <w:r>
        <w:rPr>
          <w:spacing w:val="4"/>
        </w:rPr>
        <w:t>k</w:t>
      </w:r>
      <w:r>
        <w:rPr>
          <w:spacing w:val="-4"/>
        </w:rPr>
        <w:t>a</w:t>
      </w:r>
      <w:r>
        <w:rPr/>
        <w:t>n yang memungkinkan terjadi pencemaran seperti:</w:t>
      </w:r>
    </w:p>
    <w:p>
      <w:pPr>
        <w:pStyle w:val="BodyText"/>
        <w:spacing w:line="487" w:lineRule="auto" w:before="1"/>
        <w:ind w:left="1473" w:right="1155" w:firstLine="679"/>
        <w:jc w:val="both"/>
      </w:pPr>
      <w:r>
        <w:rPr/>
        <w:t>Sebelum melakukan tindakan misalnya memulai pekerjaan, saat akan memeriksa, saat akan memakai sarung tangan yang steril atau sarung tangan yang telah didesinfeksi tingkat tinggi untuk melakukan tindakan, saat akan melakukan peralatan yang telah di DTT, saat akan injeksi , saat hendak pulang ke rumah.</w:t>
      </w:r>
    </w:p>
    <w:p>
      <w:pPr>
        <w:pStyle w:val="BodyText"/>
        <w:spacing w:line="487" w:lineRule="auto" w:before="95"/>
        <w:ind w:left="1473" w:right="1126" w:firstLine="679"/>
        <w:jc w:val="both"/>
      </w:pPr>
      <w:r>
        <w:rPr/>
        <w:t>Setelah melakukan </w:t>
      </w:r>
      <w:r>
        <w:rPr>
          <w:spacing w:val="-6"/>
        </w:rPr>
        <w:t>tindakan </w:t>
      </w:r>
      <w:r>
        <w:rPr/>
        <w:t>yang </w:t>
      </w:r>
      <w:r>
        <w:rPr>
          <w:spacing w:val="-5"/>
        </w:rPr>
        <w:t>memungkinkan </w:t>
      </w:r>
      <w:r>
        <w:rPr/>
        <w:t>terjadi pencemaran. Misalnya setalah memeriksa pasien, setelah mamakai alat bekas pakai dan bahan lain yang beresiko terkontaminasi, setelah menyentuh selaput </w:t>
      </w:r>
      <w:r>
        <w:rPr>
          <w:spacing w:val="-3"/>
        </w:rPr>
        <w:t>mukosa, </w:t>
      </w:r>
      <w:r>
        <w:rPr/>
        <w:t>darah atau cairan tubuh lain, setelah membuka sarung</w:t>
      </w:r>
      <w:r>
        <w:rPr>
          <w:spacing w:val="-7"/>
        </w:rPr>
        <w:t> </w:t>
      </w:r>
      <w:r>
        <w:rPr/>
        <w:t>tangan.</w:t>
      </w:r>
    </w:p>
    <w:p>
      <w:pPr>
        <w:pStyle w:val="Heading1"/>
        <w:numPr>
          <w:ilvl w:val="0"/>
          <w:numId w:val="31"/>
        </w:numPr>
        <w:tabs>
          <w:tab w:pos="1824" w:val="left" w:leader="none"/>
        </w:tabs>
        <w:spacing w:line="240" w:lineRule="auto" w:before="10" w:after="0"/>
        <w:ind w:left="1823" w:right="0" w:hanging="354"/>
        <w:jc w:val="left"/>
      </w:pPr>
      <w:r>
        <w:rPr/>
        <w:t>Sarana Cuci</w:t>
      </w:r>
      <w:r>
        <w:rPr>
          <w:spacing w:val="-1"/>
        </w:rPr>
        <w:t> </w:t>
      </w:r>
      <w:r>
        <w:rPr/>
        <w:t>Tangan</w:t>
      </w:r>
    </w:p>
    <w:p>
      <w:pPr>
        <w:pStyle w:val="BodyText"/>
        <w:spacing w:before="1"/>
        <w:rPr>
          <w:b/>
        </w:rPr>
      </w:pPr>
    </w:p>
    <w:p>
      <w:pPr>
        <w:pStyle w:val="BodyText"/>
        <w:spacing w:line="487" w:lineRule="auto"/>
        <w:ind w:left="1473" w:right="1148" w:firstLine="636"/>
        <w:jc w:val="both"/>
      </w:pPr>
      <w:r>
        <w:rPr/>
        <w:t>Sarana   cuci   tangan    adalah    ketersediaan    air    mengalir    </w:t>
      </w:r>
      <w:r>
        <w:rPr>
          <w:spacing w:val="-14"/>
        </w:rPr>
        <w:t>dengan </w:t>
      </w:r>
      <w:r>
        <w:rPr/>
        <w:t>saluran pembuangan atau bak penampungan yang memadai. Dengan guyuran air mengalir tersebut diharapkan mikroorganisme </w:t>
      </w:r>
      <w:r>
        <w:rPr>
          <w:spacing w:val="-3"/>
        </w:rPr>
        <w:t>akan </w:t>
      </w:r>
      <w:r>
        <w:rPr/>
        <w:t>terlepas ditambah </w:t>
      </w:r>
      <w:r>
        <w:rPr>
          <w:spacing w:val="-5"/>
        </w:rPr>
        <w:t>gesekan </w:t>
      </w:r>
      <w:r>
        <w:rPr/>
        <w:t>mekanis </w:t>
      </w:r>
      <w:r>
        <w:rPr>
          <w:spacing w:val="-3"/>
        </w:rPr>
        <w:t>atau </w:t>
      </w:r>
      <w:r>
        <w:rPr/>
        <w:t>kimiawi saat mencuci tangan mikroorganisme akan terhalau dan tidak menempel lagi di permukaan kulit. Air </w:t>
      </w:r>
      <w:r>
        <w:rPr>
          <w:spacing w:val="-5"/>
        </w:rPr>
        <w:t>mengalir </w:t>
      </w:r>
      <w:r>
        <w:rPr/>
        <w:t>tersebut dapat berupa kran atau dengan cara mengguyur dengan</w:t>
      </w:r>
      <w:r>
        <w:rPr>
          <w:spacing w:val="-3"/>
        </w:rPr>
        <w:t> </w:t>
      </w:r>
      <w:r>
        <w:rPr/>
        <w:t>gayung.</w:t>
      </w:r>
    </w:p>
    <w:p>
      <w:pPr>
        <w:pStyle w:val="BodyText"/>
        <w:spacing w:line="487" w:lineRule="auto"/>
        <w:ind w:left="1473" w:right="1146" w:firstLine="636"/>
        <w:jc w:val="both"/>
      </w:pPr>
      <w:r>
        <w:rPr/>
        <w:t>Penggunaan sabun tidak membunuh mikroorganisme tetapi menghambat dan mengurangi jumlah mikroorganisme dengan jalan mengurangi tegangan permukaan sehingga mikroorganisme mudah terlepas dari permukaan kulit. Jumlah mikroorganisme akan berkurang dengan sering mencuci tangan.</w:t>
      </w:r>
    </w:p>
    <w:p>
      <w:pPr>
        <w:spacing w:after="0" w:line="487" w:lineRule="auto"/>
        <w:jc w:val="both"/>
        <w:sectPr>
          <w:headerReference w:type="default" r:id="rId96"/>
          <w:footerReference w:type="default" r:id="rId97"/>
          <w:pgSz w:w="11920" w:h="16850"/>
          <w:pgMar w:header="0" w:footer="1393" w:top="1360" w:bottom="1580" w:left="680" w:right="480"/>
          <w:pgNumType w:start="31"/>
        </w:sectPr>
      </w:pPr>
    </w:p>
    <w:p>
      <w:pPr>
        <w:pStyle w:val="BodyText"/>
        <w:spacing w:line="487" w:lineRule="auto" w:before="73"/>
        <w:ind w:left="1473" w:right="1145" w:firstLine="578"/>
        <w:jc w:val="both"/>
      </w:pPr>
      <w:r>
        <w:rPr/>
        <w:t>Larutan antiseptik atau </w:t>
      </w:r>
      <w:r>
        <w:rPr>
          <w:spacing w:val="-6"/>
        </w:rPr>
        <w:t>anti </w:t>
      </w:r>
      <w:r>
        <w:rPr/>
        <w:t>mikroba topikal yang </w:t>
      </w:r>
      <w:r>
        <w:rPr>
          <w:spacing w:val="-7"/>
        </w:rPr>
        <w:t>dipakai </w:t>
      </w:r>
      <w:r>
        <w:rPr/>
        <w:t>pada kulit </w:t>
      </w:r>
      <w:r>
        <w:rPr>
          <w:spacing w:val="-3"/>
        </w:rPr>
        <w:t>atau </w:t>
      </w:r>
      <w:r>
        <w:rPr/>
        <w:t>jaringan hidup lain menghambat </w:t>
      </w:r>
      <w:r>
        <w:rPr>
          <w:spacing w:val="-5"/>
        </w:rPr>
        <w:t>aktivitas </w:t>
      </w:r>
      <w:r>
        <w:rPr>
          <w:spacing w:val="-3"/>
        </w:rPr>
        <w:t>atau </w:t>
      </w:r>
      <w:r>
        <w:rPr/>
        <w:t>membunuh </w:t>
      </w:r>
      <w:r>
        <w:rPr>
          <w:spacing w:val="-4"/>
        </w:rPr>
        <w:t>mikroorganisme  </w:t>
      </w:r>
      <w:r>
        <w:rPr/>
        <w:t>pada kulit. Kulit manusia tidak </w:t>
      </w:r>
      <w:r>
        <w:rPr>
          <w:spacing w:val="-10"/>
        </w:rPr>
        <w:t>dapat </w:t>
      </w:r>
      <w:r>
        <w:rPr/>
        <w:t>disterilkan. Tujuan yang </w:t>
      </w:r>
      <w:r>
        <w:rPr>
          <w:spacing w:val="-10"/>
        </w:rPr>
        <w:t>ingin </w:t>
      </w:r>
      <w:r>
        <w:rPr/>
        <w:t>dicapai adalah penurunan jumlah mikroorganisme pada kulit secara maksimal terutama pada kuman</w:t>
      </w:r>
      <w:r>
        <w:rPr>
          <w:spacing w:val="-1"/>
        </w:rPr>
        <w:t> </w:t>
      </w:r>
      <w:r>
        <w:rPr/>
        <w:t>transien.</w:t>
      </w:r>
    </w:p>
    <w:p>
      <w:pPr>
        <w:pStyle w:val="BodyText"/>
        <w:spacing w:before="91"/>
        <w:ind w:left="1823"/>
      </w:pPr>
      <w:r>
        <w:rPr/>
        <w:t>Kriteria memilih antiseptik adalah sebagai berikut:</w:t>
      </w:r>
    </w:p>
    <w:p>
      <w:pPr>
        <w:pStyle w:val="BodyText"/>
        <w:spacing w:before="8"/>
      </w:pPr>
    </w:p>
    <w:p>
      <w:pPr>
        <w:pStyle w:val="ListParagraph"/>
        <w:numPr>
          <w:ilvl w:val="1"/>
          <w:numId w:val="31"/>
        </w:numPr>
        <w:tabs>
          <w:tab w:pos="2174" w:val="left" w:leader="none"/>
        </w:tabs>
        <w:spacing w:line="240" w:lineRule="auto" w:before="0" w:after="0"/>
        <w:ind w:left="2174" w:right="0" w:hanging="351"/>
        <w:jc w:val="left"/>
        <w:rPr>
          <w:sz w:val="24"/>
        </w:rPr>
      </w:pPr>
      <w:r>
        <w:rPr>
          <w:sz w:val="24"/>
        </w:rPr>
        <w:t>Efektifitas</w:t>
      </w:r>
    </w:p>
    <w:p>
      <w:pPr>
        <w:pStyle w:val="BodyText"/>
        <w:spacing w:before="10"/>
      </w:pPr>
    </w:p>
    <w:p>
      <w:pPr>
        <w:pStyle w:val="ListParagraph"/>
        <w:numPr>
          <w:ilvl w:val="1"/>
          <w:numId w:val="31"/>
        </w:numPr>
        <w:tabs>
          <w:tab w:pos="2174" w:val="left" w:leader="none"/>
        </w:tabs>
        <w:spacing w:line="240" w:lineRule="auto" w:before="0" w:after="0"/>
        <w:ind w:left="2174" w:right="0" w:hanging="351"/>
        <w:jc w:val="left"/>
        <w:rPr>
          <w:sz w:val="24"/>
        </w:rPr>
      </w:pPr>
      <w:r>
        <w:rPr>
          <w:sz w:val="24"/>
        </w:rPr>
        <w:t>Kecepatan aktivitas</w:t>
      </w:r>
      <w:r>
        <w:rPr>
          <w:spacing w:val="6"/>
          <w:sz w:val="24"/>
        </w:rPr>
        <w:t> </w:t>
      </w:r>
      <w:r>
        <w:rPr>
          <w:spacing w:val="-3"/>
          <w:sz w:val="24"/>
        </w:rPr>
        <w:t>awal</w:t>
      </w:r>
    </w:p>
    <w:p>
      <w:pPr>
        <w:pStyle w:val="BodyText"/>
        <w:spacing w:before="7"/>
      </w:pPr>
    </w:p>
    <w:p>
      <w:pPr>
        <w:pStyle w:val="ListParagraph"/>
        <w:numPr>
          <w:ilvl w:val="1"/>
          <w:numId w:val="31"/>
        </w:numPr>
        <w:tabs>
          <w:tab w:pos="2174" w:val="left" w:leader="none"/>
        </w:tabs>
        <w:spacing w:line="240" w:lineRule="auto" w:before="0" w:after="0"/>
        <w:ind w:left="2174" w:right="0" w:hanging="351"/>
        <w:jc w:val="left"/>
        <w:rPr>
          <w:sz w:val="24"/>
        </w:rPr>
      </w:pPr>
      <w:r>
        <w:rPr>
          <w:sz w:val="24"/>
        </w:rPr>
        <w:t>Efek residu, aksi yang lama setelah pemakaian untuk meredam</w:t>
      </w:r>
      <w:r>
        <w:rPr>
          <w:spacing w:val="53"/>
          <w:sz w:val="24"/>
        </w:rPr>
        <w:t> </w:t>
      </w:r>
      <w:r>
        <w:rPr>
          <w:sz w:val="24"/>
        </w:rPr>
        <w:t>pertumbuhan.</w:t>
      </w:r>
    </w:p>
    <w:p>
      <w:pPr>
        <w:pStyle w:val="BodyText"/>
        <w:spacing w:before="10"/>
      </w:pPr>
    </w:p>
    <w:p>
      <w:pPr>
        <w:pStyle w:val="ListParagraph"/>
        <w:numPr>
          <w:ilvl w:val="1"/>
          <w:numId w:val="31"/>
        </w:numPr>
        <w:tabs>
          <w:tab w:pos="2174" w:val="left" w:leader="none"/>
        </w:tabs>
        <w:spacing w:line="240" w:lineRule="auto" w:before="0" w:after="0"/>
        <w:ind w:left="2174" w:right="0" w:hanging="351"/>
        <w:jc w:val="left"/>
        <w:rPr>
          <w:sz w:val="24"/>
        </w:rPr>
      </w:pPr>
      <w:r>
        <w:rPr>
          <w:sz w:val="24"/>
        </w:rPr>
        <w:t>Tidak mengakibatkan iritasai</w:t>
      </w:r>
      <w:r>
        <w:rPr>
          <w:spacing w:val="4"/>
          <w:sz w:val="24"/>
        </w:rPr>
        <w:t> </w:t>
      </w:r>
      <w:r>
        <w:rPr>
          <w:sz w:val="24"/>
        </w:rPr>
        <w:t>kulit</w:t>
      </w:r>
    </w:p>
    <w:p>
      <w:pPr>
        <w:pStyle w:val="BodyText"/>
        <w:spacing w:before="9"/>
      </w:pPr>
    </w:p>
    <w:p>
      <w:pPr>
        <w:pStyle w:val="ListParagraph"/>
        <w:numPr>
          <w:ilvl w:val="1"/>
          <w:numId w:val="31"/>
        </w:numPr>
        <w:tabs>
          <w:tab w:pos="2174" w:val="left" w:leader="none"/>
        </w:tabs>
        <w:spacing w:line="240" w:lineRule="auto" w:before="1" w:after="0"/>
        <w:ind w:left="2174" w:right="0" w:hanging="351"/>
        <w:jc w:val="left"/>
        <w:rPr>
          <w:sz w:val="24"/>
        </w:rPr>
      </w:pPr>
      <w:r>
        <w:rPr>
          <w:sz w:val="24"/>
        </w:rPr>
        <w:t>Tidak menyebabkan</w:t>
      </w:r>
      <w:r>
        <w:rPr>
          <w:spacing w:val="-1"/>
          <w:sz w:val="24"/>
        </w:rPr>
        <w:t> </w:t>
      </w:r>
      <w:r>
        <w:rPr>
          <w:sz w:val="24"/>
        </w:rPr>
        <w:t>alergi</w:t>
      </w:r>
    </w:p>
    <w:p>
      <w:pPr>
        <w:pStyle w:val="BodyText"/>
        <w:spacing w:before="7"/>
      </w:pPr>
    </w:p>
    <w:p>
      <w:pPr>
        <w:pStyle w:val="ListParagraph"/>
        <w:numPr>
          <w:ilvl w:val="1"/>
          <w:numId w:val="31"/>
        </w:numPr>
        <w:tabs>
          <w:tab w:pos="2174" w:val="left" w:leader="none"/>
        </w:tabs>
        <w:spacing w:line="240" w:lineRule="auto" w:before="0" w:after="0"/>
        <w:ind w:left="2174" w:right="0" w:hanging="351"/>
        <w:jc w:val="left"/>
        <w:rPr>
          <w:sz w:val="24"/>
        </w:rPr>
      </w:pPr>
      <w:r>
        <w:rPr>
          <w:sz w:val="24"/>
        </w:rPr>
        <w:t>Afektif sekali pakai, tidak perlu</w:t>
      </w:r>
      <w:r>
        <w:rPr>
          <w:spacing w:val="-7"/>
          <w:sz w:val="24"/>
        </w:rPr>
        <w:t> </w:t>
      </w:r>
      <w:r>
        <w:rPr>
          <w:sz w:val="24"/>
        </w:rPr>
        <w:t>diulang-ulang.</w:t>
      </w:r>
    </w:p>
    <w:p>
      <w:pPr>
        <w:pStyle w:val="BodyText"/>
        <w:spacing w:before="9"/>
      </w:pPr>
    </w:p>
    <w:p>
      <w:pPr>
        <w:pStyle w:val="ListParagraph"/>
        <w:numPr>
          <w:ilvl w:val="1"/>
          <w:numId w:val="31"/>
        </w:numPr>
        <w:tabs>
          <w:tab w:pos="2174" w:val="left" w:leader="none"/>
        </w:tabs>
        <w:spacing w:line="240" w:lineRule="auto" w:before="0" w:after="0"/>
        <w:ind w:left="2174" w:right="0" w:hanging="351"/>
        <w:jc w:val="left"/>
        <w:rPr>
          <w:sz w:val="24"/>
        </w:rPr>
      </w:pPr>
      <w:r>
        <w:rPr>
          <w:sz w:val="24"/>
        </w:rPr>
        <w:t>Dapat diterima secara visual maupun</w:t>
      </w:r>
      <w:r>
        <w:rPr>
          <w:spacing w:val="-8"/>
          <w:sz w:val="24"/>
        </w:rPr>
        <w:t> </w:t>
      </w:r>
      <w:r>
        <w:rPr>
          <w:sz w:val="24"/>
        </w:rPr>
        <w:t>estetik.</w:t>
      </w:r>
    </w:p>
    <w:p>
      <w:pPr>
        <w:pStyle w:val="BodyText"/>
        <w:rPr>
          <w:sz w:val="26"/>
        </w:rPr>
      </w:pPr>
    </w:p>
    <w:p>
      <w:pPr>
        <w:pStyle w:val="BodyText"/>
        <w:rPr>
          <w:sz w:val="26"/>
        </w:rPr>
      </w:pPr>
    </w:p>
    <w:p>
      <w:pPr>
        <w:pStyle w:val="Heading1"/>
        <w:numPr>
          <w:ilvl w:val="0"/>
          <w:numId w:val="30"/>
        </w:numPr>
        <w:tabs>
          <w:tab w:pos="2173" w:val="left" w:leader="none"/>
          <w:tab w:pos="2174" w:val="left" w:leader="none"/>
        </w:tabs>
        <w:spacing w:line="240" w:lineRule="auto" w:before="178" w:after="0"/>
        <w:ind w:left="2174" w:right="0" w:hanging="704"/>
        <w:jc w:val="left"/>
      </w:pPr>
      <w:r>
        <w:rPr/>
        <w:t>Alat Pelindung</w:t>
      </w:r>
      <w:r>
        <w:rPr>
          <w:spacing w:val="-1"/>
        </w:rPr>
        <w:t> </w:t>
      </w:r>
      <w:r>
        <w:rPr/>
        <w:t>Diri</w:t>
      </w:r>
    </w:p>
    <w:p>
      <w:pPr>
        <w:pStyle w:val="BodyText"/>
        <w:rPr>
          <w:b/>
        </w:rPr>
      </w:pPr>
    </w:p>
    <w:p>
      <w:pPr>
        <w:pStyle w:val="BodyText"/>
        <w:spacing w:line="487" w:lineRule="auto"/>
        <w:ind w:left="1473" w:right="1148" w:firstLine="991"/>
        <w:jc w:val="both"/>
      </w:pPr>
      <w:r>
        <w:rPr/>
        <w:t>Alat pelindung diri digunakan untuk melindungi kulit dan selaput lendir petugas dari resiko pajanan darah, semua jenis cairan tubuh, sekret atau ekskreta, kulit yang tidak utuh dan selaput lendir pasien. Jenis tindakan yang beresiko mencakup tindakan rutin. Jenis alat pelindung: Sarung tangan, masker dan gaun pelindung. Tidak semua alat pelindung tubuh harus dipakai, tetapi tergantung pada jenis tindakan yang akan dikerjakan.</w:t>
      </w:r>
    </w:p>
    <w:p>
      <w:pPr>
        <w:pStyle w:val="Heading1"/>
        <w:numPr>
          <w:ilvl w:val="0"/>
          <w:numId w:val="33"/>
        </w:numPr>
        <w:tabs>
          <w:tab w:pos="1824" w:val="left" w:leader="none"/>
        </w:tabs>
        <w:spacing w:line="240" w:lineRule="auto" w:before="9" w:after="0"/>
        <w:ind w:left="1823" w:right="0" w:hanging="354"/>
        <w:jc w:val="left"/>
      </w:pPr>
      <w:r>
        <w:rPr/>
        <w:t>Sarung</w:t>
      </w:r>
      <w:r>
        <w:rPr>
          <w:spacing w:val="2"/>
        </w:rPr>
        <w:t> </w:t>
      </w:r>
      <w:r>
        <w:rPr/>
        <w:t>Tangan</w:t>
      </w:r>
    </w:p>
    <w:p>
      <w:pPr>
        <w:pStyle w:val="BodyText"/>
        <w:spacing w:before="10"/>
        <w:rPr>
          <w:b/>
          <w:sz w:val="31"/>
        </w:rPr>
      </w:pPr>
    </w:p>
    <w:p>
      <w:pPr>
        <w:pStyle w:val="BodyText"/>
        <w:spacing w:line="487" w:lineRule="auto" w:before="1"/>
        <w:ind w:left="1473" w:right="1154"/>
      </w:pPr>
      <w:r>
        <w:rPr/>
        <w:t>Pemakaian sarung tangan bertujuan untuk melindungi tangan dari kontak dengan darah, semua jenis cairan tubuh, sekret, ekskreta, kulit yang tidak utuh, selaput</w:t>
      </w:r>
    </w:p>
    <w:p>
      <w:pPr>
        <w:spacing w:after="0" w:line="487" w:lineRule="auto"/>
        <w:sectPr>
          <w:headerReference w:type="default" r:id="rId98"/>
          <w:footerReference w:type="default" r:id="rId99"/>
          <w:pgSz w:w="11920" w:h="16850"/>
          <w:pgMar w:header="0" w:footer="1393" w:top="1360" w:bottom="1580" w:left="680" w:right="480"/>
          <w:pgNumType w:start="32"/>
        </w:sectPr>
      </w:pPr>
    </w:p>
    <w:p>
      <w:pPr>
        <w:pStyle w:val="BodyText"/>
        <w:spacing w:line="487" w:lineRule="auto" w:before="73"/>
        <w:ind w:left="1473" w:right="1515"/>
      </w:pPr>
      <w:r>
        <w:rPr/>
        <w:t>lendir pasien dan benda yang terkontaminasi. Sarung tangan harus selalu dipakai oleh setiap petugas sebelum kontak dengan darah atau semua jenis cairan tubuh.</w:t>
      </w:r>
    </w:p>
    <w:p>
      <w:pPr>
        <w:pStyle w:val="BodyText"/>
        <w:spacing w:before="1"/>
        <w:ind w:left="2111"/>
      </w:pPr>
      <w:r>
        <w:rPr/>
        <w:t>Jenis sarung tangan yang dipakai di sarana kesehatan, yaitu :</w:t>
      </w:r>
    </w:p>
    <w:p>
      <w:pPr>
        <w:pStyle w:val="BodyText"/>
        <w:spacing w:before="9"/>
      </w:pPr>
    </w:p>
    <w:p>
      <w:pPr>
        <w:pStyle w:val="ListParagraph"/>
        <w:numPr>
          <w:ilvl w:val="0"/>
          <w:numId w:val="34"/>
        </w:numPr>
        <w:tabs>
          <w:tab w:pos="1824" w:val="left" w:leader="none"/>
        </w:tabs>
        <w:spacing w:line="487" w:lineRule="auto" w:before="1" w:after="0"/>
        <w:ind w:left="1823" w:right="1172" w:hanging="351"/>
        <w:jc w:val="both"/>
        <w:rPr>
          <w:sz w:val="24"/>
        </w:rPr>
      </w:pPr>
      <w:r>
        <w:rPr>
          <w:sz w:val="24"/>
        </w:rPr>
        <w:t>Sarung tangan bersih adalah </w:t>
      </w:r>
      <w:r>
        <w:rPr>
          <w:spacing w:val="-3"/>
          <w:sz w:val="24"/>
        </w:rPr>
        <w:t>sarung </w:t>
      </w:r>
      <w:r>
        <w:rPr>
          <w:sz w:val="24"/>
        </w:rPr>
        <w:t>tangan yang didesinfeksi tingkat tinggi dan digunakan sebelum tindakan </w:t>
      </w:r>
      <w:r>
        <w:rPr>
          <w:spacing w:val="-10"/>
          <w:sz w:val="24"/>
        </w:rPr>
        <w:t>rutin </w:t>
      </w:r>
      <w:r>
        <w:rPr>
          <w:sz w:val="24"/>
        </w:rPr>
        <w:t>pada kulit dan selaput lendir. Misalnya tindakan medis pemeriksaaan dalam, merawat luka</w:t>
      </w:r>
      <w:r>
        <w:rPr>
          <w:spacing w:val="-1"/>
          <w:sz w:val="24"/>
        </w:rPr>
        <w:t> </w:t>
      </w:r>
      <w:r>
        <w:rPr>
          <w:sz w:val="24"/>
        </w:rPr>
        <w:t>terbuka.</w:t>
      </w:r>
    </w:p>
    <w:p>
      <w:pPr>
        <w:pStyle w:val="ListParagraph"/>
        <w:numPr>
          <w:ilvl w:val="0"/>
          <w:numId w:val="34"/>
        </w:numPr>
        <w:tabs>
          <w:tab w:pos="1824" w:val="left" w:leader="none"/>
        </w:tabs>
        <w:spacing w:line="487" w:lineRule="auto" w:before="1" w:after="0"/>
        <w:ind w:left="1823" w:right="1166" w:hanging="351"/>
        <w:jc w:val="both"/>
        <w:rPr>
          <w:sz w:val="24"/>
        </w:rPr>
      </w:pPr>
      <w:r>
        <w:rPr>
          <w:sz w:val="24"/>
        </w:rPr>
        <w:t>Sarung tangan steril adalah </w:t>
      </w:r>
      <w:r>
        <w:rPr>
          <w:spacing w:val="-3"/>
          <w:sz w:val="24"/>
        </w:rPr>
        <w:t>sarung </w:t>
      </w:r>
      <w:r>
        <w:rPr>
          <w:sz w:val="24"/>
        </w:rPr>
        <w:t>tangan yang disterilkan </w:t>
      </w:r>
      <w:r>
        <w:rPr>
          <w:spacing w:val="-4"/>
          <w:sz w:val="24"/>
        </w:rPr>
        <w:t>dan </w:t>
      </w:r>
      <w:r>
        <w:rPr>
          <w:sz w:val="24"/>
        </w:rPr>
        <w:t>harus digunakan pada tindakan bedah. Bila </w:t>
      </w:r>
      <w:r>
        <w:rPr>
          <w:spacing w:val="-5"/>
          <w:sz w:val="24"/>
        </w:rPr>
        <w:t>tidak </w:t>
      </w:r>
      <w:r>
        <w:rPr>
          <w:sz w:val="24"/>
        </w:rPr>
        <w:t>ada sarung tangan steril </w:t>
      </w:r>
      <w:r>
        <w:rPr>
          <w:spacing w:val="-5"/>
          <w:sz w:val="24"/>
        </w:rPr>
        <w:t>baru </w:t>
      </w:r>
      <w:r>
        <w:rPr>
          <w:sz w:val="24"/>
        </w:rPr>
        <w:t>dapat digunakan sarung tangan yang didesinfeksi tingkat</w:t>
      </w:r>
      <w:r>
        <w:rPr>
          <w:spacing w:val="-5"/>
          <w:sz w:val="24"/>
        </w:rPr>
        <w:t> </w:t>
      </w:r>
      <w:r>
        <w:rPr>
          <w:sz w:val="24"/>
        </w:rPr>
        <w:t>tinggi.</w:t>
      </w:r>
    </w:p>
    <w:p>
      <w:pPr>
        <w:pStyle w:val="ListParagraph"/>
        <w:numPr>
          <w:ilvl w:val="0"/>
          <w:numId w:val="34"/>
        </w:numPr>
        <w:tabs>
          <w:tab w:pos="1824" w:val="left" w:leader="none"/>
        </w:tabs>
        <w:spacing w:line="484" w:lineRule="auto" w:before="0" w:after="0"/>
        <w:ind w:left="1823" w:right="1162" w:hanging="351"/>
        <w:jc w:val="both"/>
        <w:rPr>
          <w:sz w:val="24"/>
        </w:rPr>
      </w:pPr>
      <w:r>
        <w:rPr>
          <w:sz w:val="24"/>
        </w:rPr>
        <w:t>Sarung tangan rumah tangga </w:t>
      </w:r>
      <w:r>
        <w:rPr>
          <w:spacing w:val="-5"/>
          <w:sz w:val="24"/>
        </w:rPr>
        <w:t>adalah </w:t>
      </w:r>
      <w:r>
        <w:rPr>
          <w:sz w:val="24"/>
        </w:rPr>
        <w:t>sarung tangan yang </w:t>
      </w:r>
      <w:r>
        <w:rPr>
          <w:spacing w:val="-3"/>
          <w:sz w:val="24"/>
        </w:rPr>
        <w:t>terbuat </w:t>
      </w:r>
      <w:r>
        <w:rPr>
          <w:sz w:val="24"/>
        </w:rPr>
        <w:t>dari latex atau vinil yang tebal. Sarung </w:t>
      </w:r>
      <w:r>
        <w:rPr>
          <w:spacing w:val="-8"/>
          <w:sz w:val="24"/>
        </w:rPr>
        <w:t>tangan </w:t>
      </w:r>
      <w:r>
        <w:rPr>
          <w:sz w:val="24"/>
        </w:rPr>
        <w:t>ini dipakai pada waktu </w:t>
      </w:r>
      <w:r>
        <w:rPr>
          <w:spacing w:val="-6"/>
          <w:sz w:val="24"/>
        </w:rPr>
        <w:t>membersihkan </w:t>
      </w:r>
      <w:r>
        <w:rPr>
          <w:sz w:val="24"/>
        </w:rPr>
        <w:t>alat kesehatan, sarung tangan ini bisa dipakai lagi bila sudah dicuci dan dibilas bersih.</w:t>
      </w:r>
    </w:p>
    <w:p>
      <w:pPr>
        <w:pStyle w:val="BodyText"/>
        <w:spacing w:line="487" w:lineRule="auto" w:before="5"/>
        <w:ind w:left="1473" w:right="1163" w:firstLine="636"/>
        <w:jc w:val="both"/>
      </w:pPr>
      <w:r>
        <w:rPr/>
        <w:t>Sarung tangan ini harus selalu dipakai pada saat melakukan tindakan yang kontak atau diperkirakan akan terjadi kontak dengan darah, cairan tubuh, sekret, kulit</w:t>
      </w:r>
    </w:p>
    <w:p>
      <w:pPr>
        <w:pStyle w:val="BodyText"/>
        <w:tabs>
          <w:tab w:pos="5011" w:val="left" w:leader="none"/>
          <w:tab w:pos="8619" w:val="left" w:leader="none"/>
        </w:tabs>
        <w:spacing w:line="237" w:lineRule="auto" w:before="2"/>
        <w:ind w:left="1473" w:right="1618"/>
      </w:pPr>
      <w:r>
        <w:rPr/>
        <w:t>yang   tidak   utuh, </w:t>
      </w:r>
      <w:r>
        <w:rPr>
          <w:spacing w:val="58"/>
        </w:rPr>
        <w:t> </w:t>
      </w:r>
      <w:r>
        <w:rPr/>
        <w:t>selaput  </w:t>
      </w:r>
      <w:r>
        <w:rPr>
          <w:spacing w:val="2"/>
        </w:rPr>
        <w:t> </w:t>
      </w:r>
      <w:r>
        <w:rPr>
          <w:spacing w:val="-13"/>
        </w:rPr>
        <w:t>lendri</w:t>
        <w:tab/>
      </w:r>
      <w:r>
        <w:rPr/>
        <w:t>pasien   dan  </w:t>
      </w:r>
      <w:r>
        <w:rPr>
          <w:spacing w:val="2"/>
        </w:rPr>
        <w:t> </w:t>
      </w:r>
      <w:r>
        <w:rPr/>
        <w:t>benda   </w:t>
      </w:r>
      <w:r>
        <w:rPr>
          <w:spacing w:val="-6"/>
        </w:rPr>
        <w:t>terkontaminsi.</w:t>
        <w:tab/>
      </w:r>
      <w:r>
        <w:rPr>
          <w:spacing w:val="-7"/>
        </w:rPr>
        <w:t>Yang </w:t>
      </w:r>
      <w:r>
        <w:rPr/>
        <w:t>harus</w:t>
      </w:r>
    </w:p>
    <w:p>
      <w:pPr>
        <w:pStyle w:val="BodyText"/>
        <w:rPr>
          <w:sz w:val="33"/>
        </w:rPr>
      </w:pPr>
    </w:p>
    <w:p>
      <w:pPr>
        <w:pStyle w:val="BodyText"/>
        <w:spacing w:line="487" w:lineRule="auto"/>
        <w:ind w:left="1473" w:right="1151"/>
        <w:jc w:val="both"/>
      </w:pPr>
      <w:r>
        <w:rPr/>
        <w:t>diperhatikan ketika menggunakan sarung tangan yaitu gunakan sarung tangan yang berbeda untuk setiap pasien, </w:t>
      </w:r>
      <w:r>
        <w:rPr>
          <w:spacing w:val="-4"/>
        </w:rPr>
        <w:t>segera </w:t>
      </w:r>
      <w:r>
        <w:rPr/>
        <w:t>lepas sarung tangan apabila telah selesai dengan satu pasien </w:t>
      </w:r>
      <w:r>
        <w:rPr>
          <w:spacing w:val="-3"/>
        </w:rPr>
        <w:t>dan </w:t>
      </w:r>
      <w:r>
        <w:rPr/>
        <w:t>ganti dengan </w:t>
      </w:r>
      <w:r>
        <w:rPr>
          <w:spacing w:val="-7"/>
        </w:rPr>
        <w:t>sarung </w:t>
      </w:r>
      <w:r>
        <w:rPr/>
        <w:t>tangan yang </w:t>
      </w:r>
      <w:r>
        <w:rPr>
          <w:spacing w:val="-3"/>
        </w:rPr>
        <w:t>lain </w:t>
      </w:r>
      <w:r>
        <w:rPr/>
        <w:t>apabila menangani sarung tangan lain. Hindari jamahan pada benda lain selain yang </w:t>
      </w:r>
      <w:r>
        <w:rPr>
          <w:spacing w:val="-5"/>
        </w:rPr>
        <w:t>berhubungan </w:t>
      </w:r>
      <w:r>
        <w:rPr/>
        <w:t>dengan tindakan yang sedang </w:t>
      </w:r>
      <w:r>
        <w:rPr>
          <w:spacing w:val="-5"/>
        </w:rPr>
        <w:t>dilakukan. </w:t>
      </w:r>
      <w:r>
        <w:rPr/>
        <w:t>Tidak dianjurkan menggunakan sarung tangan rangkap karena </w:t>
      </w:r>
      <w:r>
        <w:rPr>
          <w:spacing w:val="-3"/>
        </w:rPr>
        <w:t>akan </w:t>
      </w:r>
      <w:r>
        <w:rPr/>
        <w:t>menurunkan kepekaan.  Kecuali  dalam  </w:t>
      </w:r>
      <w:r>
        <w:rPr>
          <w:spacing w:val="-5"/>
        </w:rPr>
        <w:t>keadaan  </w:t>
      </w:r>
      <w:r>
        <w:rPr/>
        <w:t>khusus seperti</w:t>
      </w:r>
    </w:p>
    <w:p>
      <w:pPr>
        <w:spacing w:after="0" w:line="487" w:lineRule="auto"/>
        <w:jc w:val="both"/>
        <w:sectPr>
          <w:headerReference w:type="default" r:id="rId100"/>
          <w:footerReference w:type="default" r:id="rId101"/>
          <w:pgSz w:w="11920" w:h="16850"/>
          <w:pgMar w:header="0" w:footer="1393" w:top="1360" w:bottom="1580" w:left="680" w:right="480"/>
          <w:pgNumType w:start="33"/>
        </w:sectPr>
      </w:pPr>
    </w:p>
    <w:p>
      <w:pPr>
        <w:pStyle w:val="BodyText"/>
        <w:spacing w:line="487" w:lineRule="auto" w:before="73"/>
        <w:ind w:left="1473" w:right="1156"/>
        <w:jc w:val="both"/>
      </w:pPr>
      <w:r>
        <w:rPr/>
        <w:t>tindakan yang menggunakan waktu lama lebih 60 menit., tindakan yang berhubungan dengan darah atau cairan tubuh yang banyak, bila memakai sarung tangan ulang seharusnya sekali pakai.</w:t>
      </w:r>
    </w:p>
    <w:p>
      <w:pPr>
        <w:pStyle w:val="BodyText"/>
        <w:spacing w:line="487" w:lineRule="auto" w:before="2"/>
        <w:ind w:left="1473" w:right="1143" w:firstLine="636"/>
        <w:jc w:val="both"/>
      </w:pPr>
      <w:r>
        <w:rPr/>
        <w:t>Prosedur pemakaian sarung tangan steril (DepKes RI, 2003 : 22) adalah sebagai berikut:</w:t>
      </w:r>
    </w:p>
    <w:p>
      <w:pPr>
        <w:pStyle w:val="ListParagraph"/>
        <w:numPr>
          <w:ilvl w:val="0"/>
          <w:numId w:val="35"/>
        </w:numPr>
        <w:tabs>
          <w:tab w:pos="1824" w:val="left" w:leader="none"/>
        </w:tabs>
        <w:spacing w:line="240" w:lineRule="auto" w:before="1" w:after="0"/>
        <w:ind w:left="1823" w:right="0" w:hanging="354"/>
        <w:jc w:val="left"/>
        <w:rPr>
          <w:sz w:val="24"/>
        </w:rPr>
      </w:pPr>
      <w:r>
        <w:rPr>
          <w:sz w:val="24"/>
        </w:rPr>
        <w:t>Cuci</w:t>
      </w:r>
      <w:r>
        <w:rPr>
          <w:spacing w:val="2"/>
          <w:sz w:val="24"/>
        </w:rPr>
        <w:t> </w:t>
      </w:r>
      <w:r>
        <w:rPr>
          <w:sz w:val="24"/>
        </w:rPr>
        <w:t>tangan</w:t>
      </w:r>
    </w:p>
    <w:p>
      <w:pPr>
        <w:pStyle w:val="BodyText"/>
        <w:spacing w:before="9"/>
      </w:pPr>
    </w:p>
    <w:p>
      <w:pPr>
        <w:pStyle w:val="ListParagraph"/>
        <w:numPr>
          <w:ilvl w:val="0"/>
          <w:numId w:val="35"/>
        </w:numPr>
        <w:tabs>
          <w:tab w:pos="1824" w:val="left" w:leader="none"/>
        </w:tabs>
        <w:spacing w:line="487" w:lineRule="auto" w:before="0" w:after="0"/>
        <w:ind w:left="1823" w:right="1160" w:hanging="351"/>
        <w:jc w:val="both"/>
        <w:rPr>
          <w:sz w:val="24"/>
        </w:rPr>
      </w:pPr>
      <w:r>
        <w:rPr>
          <w:sz w:val="24"/>
        </w:rPr>
        <w:t>Siapkan area yang cukup luas, bersih dan kering untuk </w:t>
      </w:r>
      <w:r>
        <w:rPr>
          <w:spacing w:val="-3"/>
          <w:sz w:val="24"/>
        </w:rPr>
        <w:t>membuka </w:t>
      </w:r>
      <w:r>
        <w:rPr>
          <w:sz w:val="24"/>
        </w:rPr>
        <w:t>paket sarung tangan. Perhatikan tempat menaruhnya (steril atau minimal</w:t>
      </w:r>
      <w:r>
        <w:rPr>
          <w:spacing w:val="9"/>
          <w:sz w:val="24"/>
        </w:rPr>
        <w:t> </w:t>
      </w:r>
      <w:r>
        <w:rPr>
          <w:sz w:val="24"/>
        </w:rPr>
        <w:t>DTT)</w:t>
      </w:r>
    </w:p>
    <w:p>
      <w:pPr>
        <w:pStyle w:val="ListParagraph"/>
        <w:numPr>
          <w:ilvl w:val="0"/>
          <w:numId w:val="35"/>
        </w:numPr>
        <w:tabs>
          <w:tab w:pos="1824" w:val="left" w:leader="none"/>
        </w:tabs>
        <w:spacing w:line="487" w:lineRule="auto" w:before="1" w:after="0"/>
        <w:ind w:left="1823" w:right="1164" w:hanging="351"/>
        <w:jc w:val="both"/>
        <w:rPr>
          <w:sz w:val="24"/>
        </w:rPr>
      </w:pPr>
      <w:r>
        <w:rPr>
          <w:sz w:val="24"/>
        </w:rPr>
        <w:t>Buka pembungkus sarung tangan, minta bantuan petugas lain </w:t>
      </w:r>
      <w:r>
        <w:rPr>
          <w:spacing w:val="-6"/>
          <w:sz w:val="24"/>
        </w:rPr>
        <w:t>untuk </w:t>
      </w:r>
      <w:r>
        <w:rPr>
          <w:sz w:val="24"/>
        </w:rPr>
        <w:t>membuka pembungkus sarung tangan. Letakan sarung tangan dengan bagian telapak tangan menghadap</w:t>
      </w:r>
      <w:r>
        <w:rPr>
          <w:spacing w:val="2"/>
          <w:sz w:val="24"/>
        </w:rPr>
        <w:t> </w:t>
      </w:r>
      <w:r>
        <w:rPr>
          <w:sz w:val="24"/>
        </w:rPr>
        <w:t>keatas</w:t>
      </w:r>
    </w:p>
    <w:p>
      <w:pPr>
        <w:pStyle w:val="ListParagraph"/>
        <w:numPr>
          <w:ilvl w:val="0"/>
          <w:numId w:val="35"/>
        </w:numPr>
        <w:tabs>
          <w:tab w:pos="1824" w:val="left" w:leader="none"/>
        </w:tabs>
        <w:spacing w:line="487" w:lineRule="auto" w:before="0" w:after="0"/>
        <w:ind w:left="1823" w:right="1164" w:hanging="351"/>
        <w:jc w:val="both"/>
        <w:rPr>
          <w:sz w:val="24"/>
        </w:rPr>
      </w:pPr>
      <w:r>
        <w:rPr>
          <w:sz w:val="24"/>
        </w:rPr>
        <w:t>Ambil salah satu sarung tangan dengan memegang pada sisi </w:t>
      </w:r>
      <w:r>
        <w:rPr>
          <w:spacing w:val="-7"/>
          <w:sz w:val="24"/>
        </w:rPr>
        <w:t>sebelah </w:t>
      </w:r>
      <w:r>
        <w:rPr>
          <w:sz w:val="24"/>
        </w:rPr>
        <w:t>dalam lipatannya, yaitu bagian yang akan bersentuhan dengan kulit tangan saat</w:t>
      </w:r>
      <w:r>
        <w:rPr>
          <w:spacing w:val="-1"/>
          <w:sz w:val="24"/>
        </w:rPr>
        <w:t> </w:t>
      </w:r>
      <w:r>
        <w:rPr>
          <w:sz w:val="24"/>
        </w:rPr>
        <w:t>dipakai</w:t>
      </w:r>
    </w:p>
    <w:p>
      <w:pPr>
        <w:pStyle w:val="ListParagraph"/>
        <w:numPr>
          <w:ilvl w:val="0"/>
          <w:numId w:val="35"/>
        </w:numPr>
        <w:tabs>
          <w:tab w:pos="1824" w:val="left" w:leader="none"/>
        </w:tabs>
        <w:spacing w:line="487" w:lineRule="auto" w:before="0" w:after="0"/>
        <w:ind w:left="1823" w:right="1163" w:hanging="351"/>
        <w:jc w:val="both"/>
        <w:rPr>
          <w:sz w:val="24"/>
        </w:rPr>
      </w:pPr>
      <w:r>
        <w:rPr>
          <w:sz w:val="24"/>
        </w:rPr>
        <w:t>Posisikan sarung tangan setinggi pinggang dan menggantung ke lantai, sehingga bagian lubang jari-jari tangannya terbuka. </w:t>
      </w:r>
      <w:r>
        <w:rPr>
          <w:spacing w:val="-4"/>
          <w:sz w:val="24"/>
        </w:rPr>
        <w:t>Masukan </w:t>
      </w:r>
      <w:r>
        <w:rPr>
          <w:sz w:val="24"/>
        </w:rPr>
        <w:t>tangan (jaga sarung tangan supaya tidak menyentuh</w:t>
      </w:r>
      <w:r>
        <w:rPr>
          <w:spacing w:val="-5"/>
          <w:sz w:val="24"/>
        </w:rPr>
        <w:t> </w:t>
      </w:r>
      <w:r>
        <w:rPr>
          <w:sz w:val="24"/>
        </w:rPr>
        <w:t>permukaan)</w:t>
      </w:r>
    </w:p>
    <w:p>
      <w:pPr>
        <w:pStyle w:val="ListParagraph"/>
        <w:numPr>
          <w:ilvl w:val="0"/>
          <w:numId w:val="35"/>
        </w:numPr>
        <w:tabs>
          <w:tab w:pos="1824" w:val="left" w:leader="none"/>
        </w:tabs>
        <w:spacing w:line="487" w:lineRule="auto" w:before="93" w:after="0"/>
        <w:ind w:left="1823" w:right="1156" w:hanging="351"/>
        <w:jc w:val="both"/>
        <w:rPr>
          <w:sz w:val="24"/>
        </w:rPr>
      </w:pPr>
      <w:r>
        <w:rPr>
          <w:sz w:val="24"/>
        </w:rPr>
        <w:t>Ambil sarung tangan kedua dengan cara menyelipkan </w:t>
      </w:r>
      <w:r>
        <w:rPr>
          <w:spacing w:val="-3"/>
          <w:sz w:val="24"/>
        </w:rPr>
        <w:t>jari-jari </w:t>
      </w:r>
      <w:r>
        <w:rPr>
          <w:sz w:val="24"/>
        </w:rPr>
        <w:t>tangan yang sudah memakai sarung tangan ke </w:t>
      </w:r>
      <w:r>
        <w:rPr>
          <w:spacing w:val="-7"/>
          <w:sz w:val="24"/>
        </w:rPr>
        <w:t>bagian </w:t>
      </w:r>
      <w:r>
        <w:rPr>
          <w:sz w:val="24"/>
        </w:rPr>
        <w:t>lipatannya, yaitu bagian yang tidak akan bersentuhan dengan kulit tangan saat dipakaiPasang sarung tangan yang </w:t>
      </w:r>
      <w:r>
        <w:rPr>
          <w:spacing w:val="-3"/>
          <w:sz w:val="24"/>
        </w:rPr>
        <w:t>kedua </w:t>
      </w:r>
      <w:r>
        <w:rPr>
          <w:sz w:val="24"/>
        </w:rPr>
        <w:t>dengan cara memasukan </w:t>
      </w:r>
      <w:r>
        <w:rPr>
          <w:spacing w:val="-5"/>
          <w:sz w:val="24"/>
        </w:rPr>
        <w:t>jari-jari </w:t>
      </w:r>
      <w:r>
        <w:rPr>
          <w:sz w:val="24"/>
        </w:rPr>
        <w:t>tangan yang belum memakai sarung tangan, kemudian luruskan lipatan, dan atur posisi sarung tangan sehingga terasa pas dan enak</w:t>
      </w:r>
      <w:r>
        <w:rPr>
          <w:spacing w:val="-4"/>
          <w:sz w:val="24"/>
        </w:rPr>
        <w:t> </w:t>
      </w:r>
      <w:r>
        <w:rPr>
          <w:sz w:val="24"/>
        </w:rPr>
        <w:t>ditangan</w:t>
      </w:r>
    </w:p>
    <w:p>
      <w:pPr>
        <w:pStyle w:val="Heading1"/>
        <w:numPr>
          <w:ilvl w:val="0"/>
          <w:numId w:val="33"/>
        </w:numPr>
        <w:tabs>
          <w:tab w:pos="1824" w:val="left" w:leader="none"/>
        </w:tabs>
        <w:spacing w:line="240" w:lineRule="auto" w:before="9" w:after="0"/>
        <w:ind w:left="1823" w:right="0" w:hanging="354"/>
        <w:jc w:val="left"/>
      </w:pPr>
      <w:r>
        <w:rPr/>
        <w:t>Pelindung Wajah</w:t>
      </w:r>
      <w:r>
        <w:rPr>
          <w:spacing w:val="-4"/>
        </w:rPr>
        <w:t> </w:t>
      </w:r>
      <w:r>
        <w:rPr/>
        <w:t>(Masker)</w:t>
      </w:r>
    </w:p>
    <w:p>
      <w:pPr>
        <w:spacing w:after="0" w:line="240" w:lineRule="auto"/>
        <w:jc w:val="left"/>
        <w:sectPr>
          <w:headerReference w:type="default" r:id="rId102"/>
          <w:footerReference w:type="default" r:id="rId103"/>
          <w:pgSz w:w="11920" w:h="16850"/>
          <w:pgMar w:header="0" w:footer="1393" w:top="1360" w:bottom="1580" w:left="680" w:right="480"/>
          <w:pgNumType w:start="34"/>
        </w:sectPr>
      </w:pPr>
    </w:p>
    <w:p>
      <w:pPr>
        <w:pStyle w:val="BodyText"/>
        <w:spacing w:line="487" w:lineRule="auto" w:before="73"/>
        <w:ind w:left="1473" w:right="1168" w:firstLine="640"/>
        <w:jc w:val="both"/>
      </w:pPr>
      <w:r>
        <w:rPr/>
        <w:t>Pemakaian pelindung wajah ini dimaksudkan untuk melindungi selaput  lendir hidung, mulut selama melakukan perawatan pasien yang memungkinkan terjadi percikan darah dan cairan tubuh</w:t>
      </w:r>
      <w:r>
        <w:rPr>
          <w:spacing w:val="-1"/>
        </w:rPr>
        <w:t> </w:t>
      </w:r>
      <w:r>
        <w:rPr/>
        <w:t>lain.</w:t>
      </w:r>
    </w:p>
    <w:p>
      <w:pPr>
        <w:pStyle w:val="BodyText"/>
        <w:spacing w:line="487" w:lineRule="auto" w:before="2"/>
        <w:ind w:left="1473" w:right="1155" w:firstLine="640"/>
        <w:jc w:val="both"/>
      </w:pPr>
      <w:r>
        <w:rPr/>
        <w:t>Masker tanpa kaca mata hanya digunakan pada saat tertentu misalnya merawat pasien tuberkulosa terbuka </w:t>
      </w:r>
      <w:r>
        <w:rPr>
          <w:spacing w:val="-4"/>
        </w:rPr>
        <w:t>tanpa </w:t>
      </w:r>
      <w:r>
        <w:rPr/>
        <w:t>luka bagian kulit atau  </w:t>
      </w:r>
      <w:r>
        <w:rPr>
          <w:spacing w:val="-4"/>
        </w:rPr>
        <w:t>perdarahan.</w:t>
      </w:r>
      <w:r>
        <w:rPr>
          <w:spacing w:val="52"/>
        </w:rPr>
        <w:t> </w:t>
      </w:r>
      <w:r>
        <w:rPr/>
        <w:t>Masker kaca mata dan pelindung wajah </w:t>
      </w:r>
      <w:r>
        <w:rPr>
          <w:spacing w:val="-4"/>
        </w:rPr>
        <w:t>secara </w:t>
      </w:r>
      <w:r>
        <w:rPr/>
        <w:t>bersamaan digunakan petugas yang melaksanakan atau membantu melaksanakan tindakan beresiko tinggi terpajan lama oleh darah dan cairan tubuh lainnya antara lain pembersihan luka, membalut luka, mengganti kateter etau dekontaminasi alat bekas pakai. Bila ada indikasi untuk memakai ketiga macam alat pelindung tersebut, maka masker selalu dipasang dahulu sebelum memakai gaun pelindung atau sarung tangan, bahkan sebelum melakukan cuci tangan</w:t>
      </w:r>
      <w:r>
        <w:rPr>
          <w:spacing w:val="36"/>
        </w:rPr>
        <w:t> </w:t>
      </w:r>
      <w:r>
        <w:rPr/>
        <w:t>bedah.</w:t>
      </w:r>
    </w:p>
    <w:p>
      <w:pPr>
        <w:pStyle w:val="BodyText"/>
        <w:spacing w:line="274" w:lineRule="exact"/>
        <w:ind w:left="2116"/>
      </w:pPr>
      <w:r>
        <w:rPr/>
        <w:t>Langkah – langkah pemakaian masker (Potter &amp; Perry, 2005) sebagai berikut :</w:t>
      </w:r>
    </w:p>
    <w:p>
      <w:pPr>
        <w:pStyle w:val="BodyText"/>
        <w:spacing w:before="10"/>
      </w:pPr>
    </w:p>
    <w:p>
      <w:pPr>
        <w:pStyle w:val="ListParagraph"/>
        <w:numPr>
          <w:ilvl w:val="0"/>
          <w:numId w:val="36"/>
        </w:numPr>
        <w:tabs>
          <w:tab w:pos="1824" w:val="left" w:leader="none"/>
        </w:tabs>
        <w:spacing w:line="487" w:lineRule="auto" w:before="0" w:after="0"/>
        <w:ind w:left="1823" w:right="1173" w:hanging="351"/>
        <w:jc w:val="left"/>
        <w:rPr>
          <w:sz w:val="24"/>
        </w:rPr>
      </w:pPr>
      <w:r>
        <w:rPr>
          <w:sz w:val="24"/>
        </w:rPr>
        <w:t>Ambil bagian tepi atas masker (biasaanya sepanjang tepi </w:t>
      </w:r>
      <w:r>
        <w:rPr>
          <w:spacing w:val="-3"/>
          <w:sz w:val="24"/>
        </w:rPr>
        <w:t>tersebut </w:t>
      </w:r>
      <w:r>
        <w:rPr>
          <w:sz w:val="24"/>
        </w:rPr>
        <w:t>/ metal yang tipis).</w:t>
      </w:r>
    </w:p>
    <w:p>
      <w:pPr>
        <w:pStyle w:val="ListParagraph"/>
        <w:numPr>
          <w:ilvl w:val="0"/>
          <w:numId w:val="36"/>
        </w:numPr>
        <w:tabs>
          <w:tab w:pos="1824" w:val="left" w:leader="none"/>
        </w:tabs>
        <w:spacing w:line="487" w:lineRule="auto" w:before="94" w:after="0"/>
        <w:ind w:left="1823" w:right="1179" w:hanging="351"/>
        <w:jc w:val="left"/>
        <w:rPr>
          <w:sz w:val="24"/>
        </w:rPr>
      </w:pPr>
      <w:r>
        <w:rPr>
          <w:sz w:val="24"/>
        </w:rPr>
        <w:t>Pegang masker pada dua tali </w:t>
      </w:r>
      <w:r>
        <w:rPr>
          <w:spacing w:val="-8"/>
          <w:sz w:val="24"/>
        </w:rPr>
        <w:t>atau </w:t>
      </w:r>
      <w:r>
        <w:rPr>
          <w:sz w:val="24"/>
        </w:rPr>
        <w:t>ikatan bagian atas. Ikatan </w:t>
      </w:r>
      <w:r>
        <w:rPr>
          <w:spacing w:val="2"/>
          <w:sz w:val="24"/>
        </w:rPr>
        <w:t>dua </w:t>
      </w:r>
      <w:r>
        <w:rPr>
          <w:sz w:val="24"/>
        </w:rPr>
        <w:t>tali atas pada bagian atas belakang kepala dengan tali melewati atas telinga Ikatkan dua tali bagian bawah pas eratnya sekeliling leher dengan masker sampai kebawah</w:t>
      </w:r>
      <w:r>
        <w:rPr>
          <w:spacing w:val="-16"/>
          <w:sz w:val="24"/>
        </w:rPr>
        <w:t> </w:t>
      </w:r>
      <w:r>
        <w:rPr>
          <w:sz w:val="24"/>
        </w:rPr>
        <w:t>dagu.</w:t>
      </w:r>
    </w:p>
    <w:p>
      <w:pPr>
        <w:pStyle w:val="ListParagraph"/>
        <w:numPr>
          <w:ilvl w:val="0"/>
          <w:numId w:val="36"/>
        </w:numPr>
        <w:tabs>
          <w:tab w:pos="1824" w:val="left" w:leader="none"/>
        </w:tabs>
        <w:spacing w:line="273" w:lineRule="exact" w:before="0" w:after="0"/>
        <w:ind w:left="1823" w:right="0" w:hanging="354"/>
        <w:jc w:val="left"/>
        <w:rPr>
          <w:sz w:val="24"/>
        </w:rPr>
      </w:pPr>
      <w:r>
        <w:rPr>
          <w:sz w:val="24"/>
        </w:rPr>
        <w:t>Dengan lembut jepitkan pita metal bagian atas pada batang</w:t>
      </w:r>
      <w:r>
        <w:rPr>
          <w:spacing w:val="8"/>
          <w:sz w:val="24"/>
        </w:rPr>
        <w:t> </w:t>
      </w:r>
      <w:r>
        <w:rPr>
          <w:sz w:val="24"/>
        </w:rPr>
        <w:t>hidung.</w:t>
      </w:r>
    </w:p>
    <w:p>
      <w:pPr>
        <w:pStyle w:val="BodyText"/>
        <w:spacing w:before="7"/>
      </w:pPr>
    </w:p>
    <w:p>
      <w:pPr>
        <w:pStyle w:val="Heading1"/>
        <w:numPr>
          <w:ilvl w:val="0"/>
          <w:numId w:val="33"/>
        </w:numPr>
        <w:tabs>
          <w:tab w:pos="1824" w:val="left" w:leader="none"/>
        </w:tabs>
        <w:spacing w:line="240" w:lineRule="auto" w:before="1" w:after="0"/>
        <w:ind w:left="1823" w:right="0" w:hanging="354"/>
        <w:jc w:val="left"/>
      </w:pPr>
      <w:r>
        <w:rPr/>
        <w:t>Gaun</w:t>
      </w:r>
      <w:r>
        <w:rPr>
          <w:spacing w:val="-5"/>
        </w:rPr>
        <w:t> </w:t>
      </w:r>
      <w:r>
        <w:rPr/>
        <w:t>Pelindung</w:t>
      </w:r>
    </w:p>
    <w:p>
      <w:pPr>
        <w:pStyle w:val="BodyText"/>
        <w:rPr>
          <w:b/>
        </w:rPr>
      </w:pPr>
    </w:p>
    <w:p>
      <w:pPr>
        <w:pStyle w:val="BodyText"/>
        <w:spacing w:line="487" w:lineRule="auto"/>
        <w:ind w:left="1473" w:right="1140" w:firstLine="645"/>
        <w:jc w:val="both"/>
      </w:pPr>
      <w:r>
        <w:rPr/>
        <w:t>Gaun pelindung merupakan </w:t>
      </w:r>
      <w:r>
        <w:rPr>
          <w:spacing w:val="-3"/>
        </w:rPr>
        <w:t>salah </w:t>
      </w:r>
      <w:r>
        <w:rPr/>
        <w:t>satu jenis pakaian kerja. Jenis bahan sedapat mungkin tidak tembus cairan. Tujuan pemakaian gaun </w:t>
      </w:r>
      <w:r>
        <w:rPr>
          <w:spacing w:val="-3"/>
        </w:rPr>
        <w:t>pelindung </w:t>
      </w:r>
      <w:r>
        <w:rPr/>
        <w:t>adalah untuk melindungi petugas dari kemungkinan genangan </w:t>
      </w:r>
      <w:r>
        <w:rPr>
          <w:spacing w:val="-8"/>
        </w:rPr>
        <w:t>atau </w:t>
      </w:r>
      <w:r>
        <w:rPr/>
        <w:t>percikan darah atau cairan</w:t>
      </w:r>
      <w:r>
        <w:rPr>
          <w:spacing w:val="8"/>
        </w:rPr>
        <w:t> </w:t>
      </w:r>
      <w:r>
        <w:rPr/>
        <w:t>tubuh</w:t>
      </w:r>
      <w:r>
        <w:rPr>
          <w:spacing w:val="6"/>
        </w:rPr>
        <w:t> </w:t>
      </w:r>
      <w:r>
        <w:rPr/>
        <w:t>lain.</w:t>
      </w:r>
      <w:r>
        <w:rPr>
          <w:spacing w:val="9"/>
        </w:rPr>
        <w:t> </w:t>
      </w:r>
      <w:r>
        <w:rPr/>
        <w:t>gaun</w:t>
      </w:r>
      <w:r>
        <w:rPr>
          <w:spacing w:val="5"/>
        </w:rPr>
        <w:t> </w:t>
      </w:r>
      <w:r>
        <w:rPr/>
        <w:t>pelindung</w:t>
      </w:r>
      <w:r>
        <w:rPr>
          <w:spacing w:val="8"/>
        </w:rPr>
        <w:t> </w:t>
      </w:r>
      <w:r>
        <w:rPr>
          <w:spacing w:val="-4"/>
        </w:rPr>
        <w:t>harus</w:t>
      </w:r>
      <w:r>
        <w:rPr/>
        <w:t> dipakai</w:t>
      </w:r>
      <w:r>
        <w:rPr>
          <w:spacing w:val="8"/>
        </w:rPr>
        <w:t> </w:t>
      </w:r>
      <w:r>
        <w:rPr/>
        <w:t>apabila</w:t>
      </w:r>
      <w:r>
        <w:rPr>
          <w:spacing w:val="14"/>
        </w:rPr>
        <w:t> </w:t>
      </w:r>
      <w:r>
        <w:rPr/>
        <w:t>ada</w:t>
      </w:r>
      <w:r>
        <w:rPr>
          <w:spacing w:val="5"/>
        </w:rPr>
        <w:t> </w:t>
      </w:r>
      <w:r>
        <w:rPr/>
        <w:t>indikasi</w:t>
      </w:r>
      <w:r>
        <w:rPr>
          <w:spacing w:val="16"/>
        </w:rPr>
        <w:t> </w:t>
      </w:r>
      <w:r>
        <w:rPr/>
        <w:t>seperti</w:t>
      </w:r>
      <w:r>
        <w:rPr>
          <w:spacing w:val="7"/>
        </w:rPr>
        <w:t> </w:t>
      </w:r>
      <w:r>
        <w:rPr/>
        <w:t>halnya</w:t>
      </w:r>
    </w:p>
    <w:p>
      <w:pPr>
        <w:spacing w:after="0" w:line="487" w:lineRule="auto"/>
        <w:jc w:val="both"/>
        <w:sectPr>
          <w:headerReference w:type="default" r:id="rId104"/>
          <w:footerReference w:type="default" r:id="rId105"/>
          <w:pgSz w:w="11920" w:h="16850"/>
          <w:pgMar w:header="0" w:footer="1393" w:top="1360" w:bottom="1580" w:left="680" w:right="480"/>
          <w:pgNumType w:start="35"/>
        </w:sectPr>
      </w:pPr>
    </w:p>
    <w:p>
      <w:pPr>
        <w:pStyle w:val="BodyText"/>
        <w:spacing w:line="487" w:lineRule="auto" w:before="73"/>
        <w:ind w:left="1473" w:right="1136"/>
        <w:jc w:val="both"/>
      </w:pPr>
      <w:r>
        <w:rPr/>
        <w:t>pada saat membersihkan luka, </w:t>
      </w:r>
      <w:r>
        <w:rPr>
          <w:spacing w:val="-9"/>
        </w:rPr>
        <w:t>melakukan </w:t>
      </w:r>
      <w:r>
        <w:rPr/>
        <w:t>irigasi, melakukan </w:t>
      </w:r>
      <w:r>
        <w:rPr>
          <w:spacing w:val="-11"/>
        </w:rPr>
        <w:t>tindakan </w:t>
      </w:r>
      <w:r>
        <w:rPr/>
        <w:t>drainase, menuangkan cairan </w:t>
      </w:r>
      <w:r>
        <w:rPr>
          <w:spacing w:val="-4"/>
        </w:rPr>
        <w:t>terkontaminasi </w:t>
      </w:r>
      <w:r>
        <w:rPr>
          <w:spacing w:val="-3"/>
        </w:rPr>
        <w:t>ke </w:t>
      </w:r>
      <w:r>
        <w:rPr>
          <w:spacing w:val="-7"/>
        </w:rPr>
        <w:t>dalam </w:t>
      </w:r>
      <w:r>
        <w:rPr/>
        <w:t>lubang wc, mengganti </w:t>
      </w:r>
      <w:r>
        <w:rPr>
          <w:spacing w:val="-7"/>
        </w:rPr>
        <w:t>pembalut, </w:t>
      </w:r>
      <w:r>
        <w:rPr/>
        <w:t>menangani pasien dengan </w:t>
      </w:r>
      <w:r>
        <w:rPr>
          <w:spacing w:val="-5"/>
        </w:rPr>
        <w:t>perdarahan </w:t>
      </w:r>
      <w:r>
        <w:rPr/>
        <w:t>masif. Sebaiknya setiap </w:t>
      </w:r>
      <w:r>
        <w:rPr>
          <w:spacing w:val="-11"/>
        </w:rPr>
        <w:t>kali </w:t>
      </w:r>
      <w:r>
        <w:rPr/>
        <w:t>dinas selalu memakai pakaian kerja yang bersih, termasuk gaun pelindung. Gaun pelindung harus segera diganti bila terkena kotoran, darah atau cairan</w:t>
      </w:r>
      <w:r>
        <w:rPr>
          <w:spacing w:val="3"/>
        </w:rPr>
        <w:t> </w:t>
      </w:r>
      <w:r>
        <w:rPr/>
        <w:t>tubuh.</w:t>
      </w:r>
    </w:p>
    <w:p>
      <w:pPr>
        <w:pStyle w:val="BodyText"/>
        <w:ind w:left="472"/>
        <w:jc w:val="center"/>
      </w:pPr>
      <w:r>
        <w:rPr/>
        <w:t>Cara menggunakan gaun pelindung (Anita, D, A, 2004) sebagai berikut :</w:t>
      </w:r>
    </w:p>
    <w:p>
      <w:pPr>
        <w:pStyle w:val="BodyText"/>
        <w:spacing w:before="10"/>
      </w:pPr>
    </w:p>
    <w:p>
      <w:pPr>
        <w:pStyle w:val="ListParagraph"/>
        <w:numPr>
          <w:ilvl w:val="0"/>
          <w:numId w:val="37"/>
        </w:numPr>
        <w:tabs>
          <w:tab w:pos="1824" w:val="left" w:leader="none"/>
        </w:tabs>
        <w:spacing w:line="487" w:lineRule="auto" w:before="0" w:after="0"/>
        <w:ind w:left="1823" w:right="1676" w:hanging="351"/>
        <w:jc w:val="left"/>
        <w:rPr>
          <w:sz w:val="24"/>
        </w:rPr>
      </w:pPr>
      <w:r>
        <w:rPr>
          <w:sz w:val="24"/>
        </w:rPr>
        <w:t>Hanya bagian luar saja yang terkontaminasi, karena tujuan pemakaian gaun untuk melindungi pemakai dari</w:t>
      </w:r>
      <w:r>
        <w:rPr>
          <w:spacing w:val="-9"/>
          <w:sz w:val="24"/>
        </w:rPr>
        <w:t> </w:t>
      </w:r>
      <w:r>
        <w:rPr>
          <w:sz w:val="24"/>
        </w:rPr>
        <w:t>infeksi.</w:t>
      </w:r>
    </w:p>
    <w:p>
      <w:pPr>
        <w:pStyle w:val="ListParagraph"/>
        <w:numPr>
          <w:ilvl w:val="0"/>
          <w:numId w:val="37"/>
        </w:numPr>
        <w:tabs>
          <w:tab w:pos="1824" w:val="left" w:leader="none"/>
        </w:tabs>
        <w:spacing w:line="275" w:lineRule="exact" w:before="0" w:after="0"/>
        <w:ind w:left="1823" w:right="0" w:hanging="354"/>
        <w:jc w:val="left"/>
        <w:rPr>
          <w:sz w:val="24"/>
        </w:rPr>
      </w:pPr>
      <w:r>
        <w:rPr>
          <w:sz w:val="24"/>
        </w:rPr>
        <w:t>Gaun dapat dipakai sendiri oleh pemakai atau dipakaikan oleh orang</w:t>
      </w:r>
      <w:r>
        <w:rPr>
          <w:spacing w:val="30"/>
          <w:sz w:val="24"/>
        </w:rPr>
        <w:t> </w:t>
      </w:r>
      <w:r>
        <w:rPr>
          <w:sz w:val="24"/>
        </w:rPr>
        <w:t>lain.</w:t>
      </w:r>
    </w:p>
    <w:p>
      <w:pPr>
        <w:pStyle w:val="BodyText"/>
        <w:rPr>
          <w:sz w:val="26"/>
        </w:rPr>
      </w:pPr>
    </w:p>
    <w:p>
      <w:pPr>
        <w:pStyle w:val="BodyText"/>
        <w:rPr>
          <w:sz w:val="23"/>
        </w:rPr>
      </w:pPr>
    </w:p>
    <w:p>
      <w:pPr>
        <w:pStyle w:val="Heading1"/>
        <w:numPr>
          <w:ilvl w:val="0"/>
          <w:numId w:val="30"/>
        </w:numPr>
        <w:tabs>
          <w:tab w:pos="2231" w:val="left" w:leader="none"/>
          <w:tab w:pos="2232" w:val="left" w:leader="none"/>
        </w:tabs>
        <w:spacing w:line="240" w:lineRule="auto" w:before="0" w:after="0"/>
        <w:ind w:left="2231" w:right="0" w:hanging="762"/>
        <w:jc w:val="left"/>
      </w:pPr>
      <w:r>
        <w:rPr/>
        <w:t>Pengelolaan Alat-Alat</w:t>
      </w:r>
      <w:r>
        <w:rPr>
          <w:spacing w:val="-12"/>
        </w:rPr>
        <w:t> </w:t>
      </w:r>
      <w:r>
        <w:rPr/>
        <w:t>Kesehatan</w:t>
      </w:r>
    </w:p>
    <w:p>
      <w:pPr>
        <w:pStyle w:val="BodyText"/>
        <w:spacing w:before="8"/>
        <w:rPr>
          <w:b/>
        </w:rPr>
      </w:pPr>
    </w:p>
    <w:p>
      <w:pPr>
        <w:pStyle w:val="BodyText"/>
        <w:spacing w:line="487" w:lineRule="auto"/>
        <w:ind w:left="1473" w:right="1178" w:firstLine="1029"/>
        <w:jc w:val="both"/>
      </w:pPr>
      <w:r>
        <w:rPr/>
        <w:t>Pengelolaan alat kesehatan bertujuan untuk mencegah penyebaran infeksi melalui alat kesehatan atau untuk menjamin alat tersebut dalam kondisi steril dan siap pakai. Semua alat, bahan dan obat yang akan dimasukan ke dalam jaringan di bawah</w:t>
      </w:r>
    </w:p>
    <w:p>
      <w:pPr>
        <w:pStyle w:val="BodyText"/>
        <w:spacing w:before="90"/>
        <w:ind w:left="1473"/>
        <w:jc w:val="both"/>
      </w:pPr>
      <w:r>
        <w:rPr/>
        <w:t>kulit harus dalam keadaan steril. Proses penatalaksanaan peralatan dilakukan melalui</w:t>
      </w:r>
    </w:p>
    <w:p>
      <w:pPr>
        <w:pStyle w:val="BodyText"/>
        <w:rPr>
          <w:sz w:val="25"/>
        </w:rPr>
      </w:pPr>
    </w:p>
    <w:p>
      <w:pPr>
        <w:pStyle w:val="BodyText"/>
        <w:spacing w:line="487" w:lineRule="auto"/>
        <w:ind w:left="1473" w:right="1169"/>
        <w:jc w:val="both"/>
      </w:pPr>
      <w:r>
        <w:rPr/>
        <w:t>4   </w:t>
      </w:r>
      <w:r>
        <w:rPr>
          <w:spacing w:val="-2"/>
        </w:rPr>
        <w:t>t</w:t>
      </w:r>
      <w:r>
        <w:rPr>
          <w:spacing w:val="-4"/>
        </w:rPr>
        <w:t>a</w:t>
      </w:r>
      <w:r>
        <w:rPr>
          <w:spacing w:val="4"/>
        </w:rPr>
        <w:t>h</w:t>
      </w:r>
      <w:r>
        <w:rPr>
          <w:spacing w:val="-11"/>
        </w:rPr>
        <w:t>a</w:t>
      </w:r>
      <w:r>
        <w:rPr/>
        <w:t>p   </w:t>
      </w:r>
      <w:r>
        <w:rPr>
          <w:spacing w:val="-3"/>
        </w:rPr>
        <w:t>k</w:t>
      </w:r>
      <w:r>
        <w:rPr>
          <w:spacing w:val="3"/>
        </w:rPr>
        <w:t>e</w:t>
      </w:r>
      <w:r>
        <w:rPr>
          <w:spacing w:val="2"/>
        </w:rPr>
        <w:t>g</w:t>
      </w:r>
      <w:r>
        <w:rPr/>
        <w:t>i</w:t>
      </w:r>
      <w:r>
        <w:rPr>
          <w:spacing w:val="1"/>
        </w:rPr>
        <w:t>at</w:t>
      </w:r>
      <w:r>
        <w:rPr>
          <w:spacing w:val="-6"/>
        </w:rPr>
        <w:t>a</w:t>
      </w:r>
      <w:r>
        <w:rPr/>
        <w:t>n   </w:t>
      </w:r>
      <w:r>
        <w:rPr>
          <w:spacing w:val="-5"/>
        </w:rPr>
        <w:t>y</w:t>
      </w:r>
      <w:r>
        <w:rPr>
          <w:spacing w:val="-4"/>
        </w:rPr>
        <w:t>a</w:t>
      </w:r>
      <w:r>
        <w:rPr>
          <w:spacing w:val="5"/>
        </w:rPr>
        <w:t>i</w:t>
      </w:r>
      <w:r>
        <w:rPr>
          <w:spacing w:val="-2"/>
        </w:rPr>
        <w:t>t</w:t>
      </w:r>
      <w:r>
        <w:rPr/>
        <w:t>u   </w:t>
      </w:r>
      <w:r>
        <w:rPr>
          <w:spacing w:val="9"/>
        </w:rPr>
        <w:t>d</w:t>
      </w:r>
      <w:r>
        <w:rPr>
          <w:spacing w:val="3"/>
        </w:rPr>
        <w:t>e</w:t>
      </w:r>
      <w:r>
        <w:rPr>
          <w:spacing w:val="-3"/>
        </w:rPr>
        <w:t>k</w:t>
      </w:r>
      <w:r>
        <w:rPr/>
        <w:t>o</w:t>
      </w:r>
      <w:r>
        <w:rPr>
          <w:spacing w:val="-3"/>
        </w:rPr>
        <w:t>n</w:t>
      </w:r>
      <w:r>
        <w:rPr>
          <w:spacing w:val="5"/>
        </w:rPr>
        <w:t>t</w:t>
      </w:r>
      <w:r>
        <w:rPr>
          <w:spacing w:val="-88"/>
        </w:rPr>
        <w:t>a</w:t>
      </w:r>
      <w:r>
        <w:rPr/>
        <w:t>mi</w:t>
      </w:r>
      <w:r>
        <w:rPr>
          <w:spacing w:val="4"/>
        </w:rPr>
        <w:t>n</w:t>
      </w:r>
      <w:r>
        <w:rPr>
          <w:spacing w:val="1"/>
        </w:rPr>
        <w:t>a</w:t>
      </w:r>
      <w:r>
        <w:rPr>
          <w:w w:val="99"/>
        </w:rPr>
        <w:t>s</w:t>
      </w:r>
      <w:r>
        <w:rPr>
          <w:spacing w:val="2"/>
        </w:rPr>
        <w:t>i</w:t>
      </w:r>
      <w:r>
        <w:rPr/>
        <w:t>,   </w:t>
      </w:r>
      <w:r>
        <w:rPr>
          <w:spacing w:val="4"/>
        </w:rPr>
        <w:t>p</w:t>
      </w:r>
      <w:r>
        <w:rPr>
          <w:spacing w:val="-4"/>
        </w:rPr>
        <w:t>e</w:t>
      </w:r>
      <w:r>
        <w:rPr/>
        <w:t>n</w:t>
      </w:r>
      <w:r>
        <w:rPr>
          <w:spacing w:val="3"/>
        </w:rPr>
        <w:t>c</w:t>
      </w:r>
      <w:r>
        <w:rPr>
          <w:spacing w:val="-3"/>
        </w:rPr>
        <w:t>u</w:t>
      </w:r>
      <w:r>
        <w:rPr>
          <w:spacing w:val="6"/>
        </w:rPr>
        <w:t>c</w:t>
      </w:r>
      <w:r>
        <w:rPr/>
        <w:t>i</w:t>
      </w:r>
      <w:r>
        <w:rPr>
          <w:spacing w:val="-4"/>
        </w:rPr>
        <w:t>a</w:t>
      </w:r>
      <w:r>
        <w:rPr>
          <w:spacing w:val="2"/>
        </w:rPr>
        <w:t>n</w:t>
      </w:r>
      <w:r>
        <w:rPr/>
        <w:t>,  </w:t>
      </w:r>
      <w:r>
        <w:rPr>
          <w:w w:val="99"/>
        </w:rPr>
        <w:t>s</w:t>
      </w:r>
      <w:r>
        <w:rPr>
          <w:spacing w:val="2"/>
        </w:rPr>
        <w:t>t</w:t>
      </w:r>
      <w:r>
        <w:rPr>
          <w:spacing w:val="3"/>
        </w:rPr>
        <w:t>e</w:t>
      </w:r>
      <w:r>
        <w:rPr>
          <w:spacing w:val="-4"/>
        </w:rPr>
        <w:t>r</w:t>
      </w:r>
      <w:r>
        <w:rPr>
          <w:spacing w:val="-2"/>
        </w:rPr>
        <w:t>i</w:t>
      </w:r>
      <w:r>
        <w:rPr>
          <w:spacing w:val="2"/>
        </w:rPr>
        <w:t>l</w:t>
      </w:r>
      <w:r>
        <w:rPr>
          <w:spacing w:val="-2"/>
        </w:rPr>
        <w:t>i</w:t>
      </w:r>
      <w:r>
        <w:rPr>
          <w:spacing w:val="2"/>
          <w:w w:val="99"/>
        </w:rPr>
        <w:t>s</w:t>
      </w:r>
      <w:r>
        <w:rPr>
          <w:spacing w:val="-6"/>
        </w:rPr>
        <w:t>a</w:t>
      </w:r>
      <w:r>
        <w:rPr>
          <w:spacing w:val="5"/>
          <w:w w:val="99"/>
        </w:rPr>
        <w:t>s</w:t>
      </w:r>
      <w:r>
        <w:rPr/>
        <w:t>i   </w:t>
      </w:r>
      <w:r>
        <w:rPr>
          <w:spacing w:val="2"/>
        </w:rPr>
        <w:t>a</w:t>
      </w:r>
      <w:r>
        <w:rPr/>
        <w:t>t</w:t>
      </w:r>
      <w:r>
        <w:rPr>
          <w:spacing w:val="-4"/>
        </w:rPr>
        <w:t>a</w:t>
      </w:r>
      <w:r>
        <w:rPr/>
        <w:t>u   </w:t>
      </w:r>
      <w:r>
        <w:rPr>
          <w:spacing w:val="-1"/>
          <w:w w:val="99"/>
        </w:rPr>
        <w:t>D</w:t>
      </w:r>
      <w:r>
        <w:rPr>
          <w:spacing w:val="-6"/>
          <w:w w:val="99"/>
        </w:rPr>
        <w:t>D</w:t>
      </w:r>
      <w:r>
        <w:rPr/>
        <w:t>T   </w:t>
      </w:r>
      <w:r>
        <w:rPr>
          <w:spacing w:val="2"/>
        </w:rPr>
        <w:t>d</w:t>
      </w:r>
      <w:r>
        <w:rPr>
          <w:spacing w:val="-9"/>
        </w:rPr>
        <w:t>a</w:t>
      </w:r>
      <w:r>
        <w:rPr/>
        <w:t>n penyimpanan. Pemilihan cara pengelolaan alat kesehatan tergantung pada </w:t>
      </w:r>
      <w:r>
        <w:rPr>
          <w:spacing w:val="-4"/>
        </w:rPr>
        <w:t>kegunaan </w:t>
      </w:r>
      <w:r>
        <w:rPr/>
        <w:t>alat tersebut dan berhubungan dengan tingkat resiko penyebaran infeksi.</w:t>
      </w:r>
    </w:p>
    <w:p>
      <w:pPr>
        <w:pStyle w:val="Heading1"/>
        <w:numPr>
          <w:ilvl w:val="0"/>
          <w:numId w:val="38"/>
        </w:numPr>
        <w:tabs>
          <w:tab w:pos="1824" w:val="left" w:leader="none"/>
        </w:tabs>
        <w:spacing w:line="240" w:lineRule="auto" w:before="9" w:after="0"/>
        <w:ind w:left="1823" w:right="0" w:hanging="354"/>
        <w:jc w:val="both"/>
      </w:pPr>
      <w:r>
        <w:rPr/>
        <w:t>Dekontaminasi</w:t>
      </w:r>
    </w:p>
    <w:p>
      <w:pPr>
        <w:pStyle w:val="BodyText"/>
        <w:rPr>
          <w:b/>
        </w:rPr>
      </w:pPr>
    </w:p>
    <w:p>
      <w:pPr>
        <w:pStyle w:val="BodyText"/>
        <w:spacing w:line="487" w:lineRule="auto"/>
        <w:ind w:left="1473" w:right="1147" w:firstLine="643"/>
        <w:jc w:val="both"/>
      </w:pPr>
      <w:r>
        <w:rPr/>
        <w:t>Dekontaminasi adalah menghilangkan mikroorganisme patogen dan </w:t>
      </w:r>
      <w:r>
        <w:rPr>
          <w:spacing w:val="-3"/>
        </w:rPr>
        <w:t>kotoran </w:t>
      </w:r>
      <w:r>
        <w:rPr/>
        <w:t>dari suatu benda sehingga aman untuk pengelolaan selanjutnya dan dilakukan sebagai langkah pertama bagi pengelolaan pencemaran lingkungan, seperti  misalnya tumpahan darah atau cairan </w:t>
      </w:r>
      <w:r>
        <w:rPr>
          <w:spacing w:val="-8"/>
        </w:rPr>
        <w:t>tubuh,</w:t>
      </w:r>
      <w:r>
        <w:rPr>
          <w:spacing w:val="40"/>
        </w:rPr>
        <w:t> </w:t>
      </w:r>
      <w:r>
        <w:rPr/>
        <w:t>Juga sebagai langakah </w:t>
      </w:r>
      <w:r>
        <w:rPr>
          <w:spacing w:val="-7"/>
        </w:rPr>
        <w:t>pertama</w:t>
      </w:r>
    </w:p>
    <w:p>
      <w:pPr>
        <w:spacing w:after="0" w:line="487" w:lineRule="auto"/>
        <w:jc w:val="both"/>
        <w:sectPr>
          <w:headerReference w:type="default" r:id="rId106"/>
          <w:footerReference w:type="default" r:id="rId107"/>
          <w:pgSz w:w="11920" w:h="16850"/>
          <w:pgMar w:header="0" w:footer="1393" w:top="1360" w:bottom="1580" w:left="680" w:right="480"/>
          <w:pgNumType w:start="36"/>
        </w:sectPr>
      </w:pPr>
    </w:p>
    <w:p>
      <w:pPr>
        <w:pStyle w:val="BodyText"/>
        <w:spacing w:line="487" w:lineRule="auto" w:before="73"/>
        <w:ind w:left="1473" w:right="1166"/>
        <w:jc w:val="both"/>
      </w:pPr>
      <w:r>
        <w:rPr/>
        <w:t>pengelolaan limbah yang tidak dimusnahan dengan cara insinerasi atau  pembakaran.</w:t>
      </w:r>
    </w:p>
    <w:p>
      <w:pPr>
        <w:pStyle w:val="BodyText"/>
        <w:spacing w:line="487" w:lineRule="auto" w:before="3"/>
        <w:ind w:left="1473" w:right="1144" w:firstLine="643"/>
        <w:jc w:val="both"/>
      </w:pPr>
      <w:r>
        <w:rPr/>
        <w:t>Dekontaminasi bertujuan </w:t>
      </w:r>
      <w:r>
        <w:rPr>
          <w:spacing w:val="-4"/>
        </w:rPr>
        <w:t>untuk </w:t>
      </w:r>
      <w:r>
        <w:rPr/>
        <w:t>mencegah penyebaran infeksi melalui alat kesehatan </w:t>
      </w:r>
      <w:r>
        <w:rPr>
          <w:spacing w:val="-3"/>
        </w:rPr>
        <w:t>atau </w:t>
      </w:r>
      <w:r>
        <w:rPr/>
        <w:t>suatu permukaan benda, sehingga dapat melindungi petugas atau pun pasien. Dekontaminasi dilakukan dengan menggunakan bahan desinfektan yaitu suatu bahan atau larutan kimia yang digunakan untuk membunuh mikroorganisme pada benda mati dan tidak digunakan untuk kulit atau jaringan </w:t>
      </w:r>
      <w:r>
        <w:rPr>
          <w:spacing w:val="-3"/>
        </w:rPr>
        <w:t>mukosa. </w:t>
      </w:r>
      <w:r>
        <w:rPr/>
        <w:t>Salah satu yang biasa dipakai terutama di negara berkembang seperti Indonesia adalah larutan </w:t>
      </w:r>
      <w:r>
        <w:rPr>
          <w:spacing w:val="-3"/>
        </w:rPr>
        <w:t>klorin </w:t>
      </w:r>
      <w:r>
        <w:rPr/>
        <w:t>0,5% atau 0,05 % sesuai dengan intensitas cemaran dan jenis alat atau permukaan yang akan didekontaminasi. </w:t>
      </w:r>
      <w:r>
        <w:rPr>
          <w:spacing w:val="-7"/>
        </w:rPr>
        <w:t>Karena </w:t>
      </w:r>
      <w:r>
        <w:rPr/>
        <w:t>demikian banyak macam dan bentuk alat kesehatan maka perlu dipilih cara dekontaminasi yang tepat.</w:t>
      </w:r>
    </w:p>
    <w:p>
      <w:pPr>
        <w:pStyle w:val="BodyText"/>
        <w:spacing w:line="487" w:lineRule="auto" w:before="92"/>
        <w:ind w:left="1473" w:right="1157"/>
        <w:jc w:val="both"/>
      </w:pPr>
      <w:r>
        <w:rPr/>
        <w:t>Ada tiga macam pertimbangan dalam memilih cara dekontaminasi yaitu keamanan, efikasi atau efektifitas dan efisien. Keamanan dan efektifitas merupakan pertimbangan utama sedang efisien dapat dipertimbangkan kemudian setelah keamanan dan efektifitas terpenuhi. Yang dipertimbangkan dalam keamanan adalah antisifasi terjadinya kecelakaan atau penyakit pada petugas kesehatan yang mengelola benda-benda terkontaminasi dan melakukan proses dekontaminasi. Sedapat mungkin pemilahan dilakukan oleh si pemakai ditempat segera setelah selesai pemakaian selagi mereka masih menggunakan pelindung yang memadai sehingga pajanan pada petugas dapat diminimalkan.</w:t>
      </w:r>
    </w:p>
    <w:p>
      <w:pPr>
        <w:pStyle w:val="Heading1"/>
        <w:numPr>
          <w:ilvl w:val="0"/>
          <w:numId w:val="38"/>
        </w:numPr>
        <w:tabs>
          <w:tab w:pos="1824" w:val="left" w:leader="none"/>
        </w:tabs>
        <w:spacing w:line="240" w:lineRule="auto" w:before="14" w:after="0"/>
        <w:ind w:left="1823" w:right="0" w:hanging="354"/>
        <w:jc w:val="left"/>
      </w:pPr>
      <w:r>
        <w:rPr/>
        <w:t>Pencucian</w:t>
      </w:r>
      <w:r>
        <w:rPr>
          <w:spacing w:val="-7"/>
        </w:rPr>
        <w:t> </w:t>
      </w:r>
      <w:r>
        <w:rPr/>
        <w:t>alat</w:t>
      </w:r>
    </w:p>
    <w:p>
      <w:pPr>
        <w:pStyle w:val="BodyText"/>
        <w:rPr>
          <w:b/>
        </w:rPr>
      </w:pPr>
    </w:p>
    <w:p>
      <w:pPr>
        <w:pStyle w:val="BodyText"/>
        <w:spacing w:line="487" w:lineRule="auto"/>
        <w:ind w:left="1473" w:right="1143" w:firstLine="636"/>
        <w:jc w:val="both"/>
      </w:pPr>
      <w:r>
        <w:rPr/>
        <w:t>Setelah dekontaminasi </w:t>
      </w:r>
      <w:r>
        <w:rPr>
          <w:spacing w:val="-5"/>
        </w:rPr>
        <w:t>dilakukan </w:t>
      </w:r>
      <w:r>
        <w:rPr/>
        <w:t>pembersihan yang </w:t>
      </w:r>
      <w:r>
        <w:rPr>
          <w:spacing w:val="-8"/>
        </w:rPr>
        <w:t>merupakan </w:t>
      </w:r>
      <w:r>
        <w:rPr/>
        <w:t>langkah penting yang harus dilakukan. Tanpa pembersihan yang memadai maka pada umumnya proses disenfeksi atau selanjutnya menjadi tidak</w:t>
      </w:r>
      <w:r>
        <w:rPr>
          <w:spacing w:val="52"/>
        </w:rPr>
        <w:t> </w:t>
      </w:r>
      <w:r>
        <w:rPr>
          <w:spacing w:val="-6"/>
        </w:rPr>
        <w:t>efektif. </w:t>
      </w:r>
      <w:r>
        <w:rPr/>
        <w:t>Kotoran yang</w:t>
      </w:r>
    </w:p>
    <w:p>
      <w:pPr>
        <w:spacing w:after="0" w:line="487" w:lineRule="auto"/>
        <w:jc w:val="both"/>
        <w:sectPr>
          <w:headerReference w:type="default" r:id="rId108"/>
          <w:footerReference w:type="default" r:id="rId109"/>
          <w:pgSz w:w="11920" w:h="16850"/>
          <w:pgMar w:header="0" w:footer="1393" w:top="1360" w:bottom="1580" w:left="680" w:right="480"/>
          <w:pgNumType w:start="37"/>
        </w:sectPr>
      </w:pPr>
    </w:p>
    <w:p>
      <w:pPr>
        <w:pStyle w:val="BodyText"/>
        <w:spacing w:line="487" w:lineRule="auto" w:before="73"/>
        <w:ind w:left="1473" w:right="1145"/>
        <w:jc w:val="both"/>
      </w:pPr>
      <w:r>
        <w:rPr/>
        <w:t>tertinggal dapat mempengaruhi fungsinya atau menyebabkan reaksi pirogen bila masuk ke dalam tubuh pasien.</w:t>
      </w:r>
    </w:p>
    <w:p>
      <w:pPr>
        <w:pStyle w:val="BodyText"/>
        <w:spacing w:line="487" w:lineRule="auto" w:before="1"/>
        <w:ind w:left="1473" w:right="1160" w:firstLine="636"/>
        <w:jc w:val="both"/>
        <w:rPr>
          <w:b/>
        </w:rPr>
      </w:pPr>
      <w:r>
        <w:rPr/>
        <w:t>Pada alat kesehatan yang tidak terkontaminasi dengan darah, misalnya kursi roda, alat pengukur tekanan darah, infus pump dsb. Cukup dilap dengan larutan detergen, namun apabila jelas terkontaminasi dengan darah maka diperlukan desinfektan</w:t>
      </w:r>
      <w:r>
        <w:rPr>
          <w:b/>
        </w:rPr>
        <w:t>.</w:t>
      </w:r>
    </w:p>
    <w:p>
      <w:pPr>
        <w:pStyle w:val="BodyText"/>
        <w:spacing w:line="487" w:lineRule="auto" w:before="1"/>
        <w:ind w:left="1473" w:right="1176" w:firstLine="636"/>
        <w:jc w:val="both"/>
      </w:pPr>
      <w:r>
        <w:rPr/>
        <w:t>Pembersihan dengan cara mencuci adalah menghilangkan segala kotoran yang kasat mata dari benda </w:t>
      </w:r>
      <w:r>
        <w:rPr>
          <w:spacing w:val="-3"/>
        </w:rPr>
        <w:t>dan </w:t>
      </w:r>
      <w:r>
        <w:rPr>
          <w:spacing w:val="-4"/>
        </w:rPr>
        <w:t>permukaan </w:t>
      </w:r>
      <w:r>
        <w:rPr/>
        <w:t>benda dengan sabun atau detergen, air </w:t>
      </w:r>
      <w:r>
        <w:rPr>
          <w:spacing w:val="-3"/>
        </w:rPr>
        <w:t>dan </w:t>
      </w:r>
      <w:r>
        <w:rPr/>
        <w:t>sikat. Kecuali menghilangkan </w:t>
      </w:r>
      <w:r>
        <w:rPr>
          <w:spacing w:val="-4"/>
        </w:rPr>
        <w:t>kotoran </w:t>
      </w:r>
      <w:r>
        <w:rPr/>
        <w:t>pencucian akan semakin menurunkan jumlah mikroorganisme yang potensial menjadi penyebab infeksi melalui alat kesehatan</w:t>
      </w:r>
      <w:r>
        <w:rPr>
          <w:spacing w:val="39"/>
        </w:rPr>
        <w:t> </w:t>
      </w:r>
      <w:r>
        <w:rPr>
          <w:spacing w:val="-3"/>
        </w:rPr>
        <w:t>atau</w:t>
      </w:r>
    </w:p>
    <w:p>
      <w:pPr>
        <w:pStyle w:val="BodyText"/>
        <w:spacing w:line="487" w:lineRule="auto" w:before="93"/>
        <w:ind w:left="1473" w:right="1183"/>
        <w:jc w:val="both"/>
      </w:pPr>
      <w:r>
        <w:rPr/>
        <w:t>suatu permukaan benda dan juga mempersiapkan alat untuk kontak langsung dengan desinfektan atau bahan sterilisasi sehingga dapat berjalan secara</w:t>
      </w:r>
      <w:r>
        <w:rPr>
          <w:spacing w:val="-8"/>
        </w:rPr>
        <w:t> </w:t>
      </w:r>
      <w:r>
        <w:rPr/>
        <w:t>sempurna.</w:t>
      </w:r>
    </w:p>
    <w:p>
      <w:pPr>
        <w:pStyle w:val="BodyText"/>
        <w:spacing w:line="487" w:lineRule="auto" w:before="1"/>
        <w:ind w:left="1473" w:right="1131" w:firstLine="636"/>
        <w:jc w:val="both"/>
      </w:pPr>
      <w:r>
        <w:rPr/>
        <w:t>Pada pencucian digunakan detergen dan </w:t>
      </w:r>
      <w:r>
        <w:rPr>
          <w:spacing w:val="-3"/>
        </w:rPr>
        <w:t>air. </w:t>
      </w:r>
      <w:r>
        <w:rPr/>
        <w:t>Pencucian </w:t>
      </w:r>
      <w:r>
        <w:rPr>
          <w:spacing w:val="-10"/>
        </w:rPr>
        <w:t>harus </w:t>
      </w:r>
      <w:r>
        <w:rPr/>
        <w:t>dilakukan dengan teliti sehingga darah </w:t>
      </w:r>
      <w:r>
        <w:rPr>
          <w:spacing w:val="-3"/>
        </w:rPr>
        <w:t>atau </w:t>
      </w:r>
      <w:r>
        <w:rPr/>
        <w:t>cairan tubuh lain betul-betul hilang  dari permukaan tersebut. Pencucian yang </w:t>
      </w:r>
      <w:r>
        <w:rPr>
          <w:spacing w:val="-9"/>
        </w:rPr>
        <w:t>hanya </w:t>
      </w:r>
      <w:r>
        <w:rPr/>
        <w:t>mengandalkan air tidak </w:t>
      </w:r>
      <w:r>
        <w:rPr>
          <w:spacing w:val="-12"/>
        </w:rPr>
        <w:t>dapat </w:t>
      </w:r>
      <w:r>
        <w:rPr/>
        <w:t>menghilangkan minyak,  protein  dan   </w:t>
      </w:r>
      <w:r>
        <w:rPr>
          <w:spacing w:val="-6"/>
        </w:rPr>
        <w:t>partike-lpartikel.   </w:t>
      </w:r>
      <w:r>
        <w:rPr/>
        <w:t>Tidak   dianjurkan   mencuci dengan menggunakan sabun biasa untuk membersihkan peralatan, karena sabun yang bereaksi dengan air akan menimbulkan residu </w:t>
      </w:r>
      <w:r>
        <w:rPr>
          <w:spacing w:val="-4"/>
        </w:rPr>
        <w:t>yang</w:t>
      </w:r>
      <w:r>
        <w:rPr>
          <w:spacing w:val="52"/>
        </w:rPr>
        <w:t> </w:t>
      </w:r>
      <w:r>
        <w:rPr/>
        <w:t>sulit untuk dihilangkan.</w:t>
      </w:r>
    </w:p>
    <w:p>
      <w:pPr>
        <w:pStyle w:val="Heading1"/>
        <w:numPr>
          <w:ilvl w:val="0"/>
          <w:numId w:val="38"/>
        </w:numPr>
        <w:tabs>
          <w:tab w:pos="1881" w:val="left" w:leader="none"/>
          <w:tab w:pos="1882" w:val="left" w:leader="none"/>
        </w:tabs>
        <w:spacing w:line="240" w:lineRule="auto" w:before="10" w:after="0"/>
        <w:ind w:left="1881" w:right="0" w:hanging="412"/>
        <w:jc w:val="left"/>
      </w:pPr>
      <w:r>
        <w:rPr/>
        <w:t>Disinfeksi dan</w:t>
      </w:r>
      <w:r>
        <w:rPr>
          <w:spacing w:val="-6"/>
        </w:rPr>
        <w:t> </w:t>
      </w:r>
      <w:r>
        <w:rPr/>
        <w:t>Sterilisasi</w:t>
      </w:r>
    </w:p>
    <w:p>
      <w:pPr>
        <w:pStyle w:val="BodyText"/>
        <w:rPr>
          <w:b/>
        </w:rPr>
      </w:pPr>
    </w:p>
    <w:p>
      <w:pPr>
        <w:pStyle w:val="BodyText"/>
        <w:spacing w:line="482" w:lineRule="auto"/>
        <w:ind w:left="1473" w:right="1166" w:firstLine="636"/>
        <w:jc w:val="both"/>
      </w:pPr>
      <w:r>
        <w:rPr/>
        <w:t>Seperti sudah dibicarakan sebelumnya bahwa faktor resiko infeksi disarana kesehatan adalah pengelolaan alat kesehatan atau cara dekontaminasi dan desinfeksi yang kurang tepat. Pengelolaan alat dikategorikan menjadi 3 yaitu:</w:t>
      </w:r>
    </w:p>
    <w:p>
      <w:pPr>
        <w:spacing w:after="0" w:line="482" w:lineRule="auto"/>
        <w:jc w:val="both"/>
        <w:sectPr>
          <w:headerReference w:type="default" r:id="rId110"/>
          <w:footerReference w:type="default" r:id="rId111"/>
          <w:pgSz w:w="11920" w:h="16850"/>
          <w:pgMar w:header="0" w:footer="1393" w:top="1360" w:bottom="1580" w:left="680" w:right="480"/>
          <w:pgNumType w:start="38"/>
        </w:sectPr>
      </w:pPr>
    </w:p>
    <w:p>
      <w:pPr>
        <w:pStyle w:val="ListParagraph"/>
        <w:numPr>
          <w:ilvl w:val="0"/>
          <w:numId w:val="39"/>
        </w:numPr>
        <w:tabs>
          <w:tab w:pos="1824" w:val="left" w:leader="none"/>
        </w:tabs>
        <w:spacing w:line="240" w:lineRule="auto" w:before="73" w:after="0"/>
        <w:ind w:left="1823" w:right="0" w:hanging="354"/>
        <w:jc w:val="left"/>
        <w:rPr>
          <w:sz w:val="24"/>
        </w:rPr>
      </w:pPr>
      <w:r>
        <w:rPr>
          <w:sz w:val="24"/>
        </w:rPr>
        <w:t>Resiko</w:t>
      </w:r>
      <w:r>
        <w:rPr>
          <w:spacing w:val="2"/>
          <w:sz w:val="24"/>
        </w:rPr>
        <w:t> </w:t>
      </w:r>
      <w:r>
        <w:rPr>
          <w:sz w:val="24"/>
        </w:rPr>
        <w:t>tinggi</w:t>
      </w:r>
    </w:p>
    <w:p>
      <w:pPr>
        <w:pStyle w:val="BodyText"/>
        <w:spacing w:before="8"/>
      </w:pPr>
    </w:p>
    <w:p>
      <w:pPr>
        <w:pStyle w:val="BodyText"/>
        <w:spacing w:line="487" w:lineRule="auto"/>
        <w:ind w:left="1473" w:right="1142" w:firstLine="636"/>
        <w:jc w:val="both"/>
      </w:pPr>
      <w:r>
        <w:rPr/>
        <w:t>Suatu alat termasuk dalam kategori resiko tinggi karena penggunaan alat tersebut beresiko tinggi untuk menyebabkan infeksi apabila alat tersebut terkontaminasi oleh mikroorganisme atau spora bakterial. Alat tersebut mutlak perlu dalam keadaan steril karena penggunaannya menembus jaringan atau sistem pembuluh darah yang steril. Dalam kategori ini meliputi alat kesehatan bedah, kateter jantung dan alat yang ditanam. Alat-alat tersebut harus dalam keadaan steril pada saat pembeliaannya atau bila mungkin disterilkan dengan otoklaf. Apabila alat itu tidak tahan panas maka sterilisasi dilakukan dengan etilen oksida atau kalau terpaksa</w:t>
      </w:r>
    </w:p>
    <w:p>
      <w:pPr>
        <w:pStyle w:val="BodyText"/>
        <w:spacing w:line="487" w:lineRule="auto" w:before="94"/>
        <w:ind w:left="1473" w:right="1145"/>
        <w:jc w:val="both"/>
      </w:pPr>
      <w:r>
        <w:rPr/>
        <w:t>apabila cara lain tidak memungkinkan dilakukan streilisasi kimiawi seperi dengna glutaraldehide 2% atau hidrogen peroksida 6%. Cara tersebut harus tetap memperhatikan persyaratan yang harus dipenuhi yaitu pencucian yang cermat sebelumnya.</w:t>
      </w:r>
    </w:p>
    <w:p>
      <w:pPr>
        <w:pStyle w:val="ListParagraph"/>
        <w:numPr>
          <w:ilvl w:val="0"/>
          <w:numId w:val="39"/>
        </w:numPr>
        <w:tabs>
          <w:tab w:pos="1824" w:val="left" w:leader="none"/>
        </w:tabs>
        <w:spacing w:line="240" w:lineRule="auto" w:before="1" w:after="0"/>
        <w:ind w:left="1823" w:right="0" w:hanging="354"/>
        <w:jc w:val="left"/>
        <w:rPr>
          <w:sz w:val="24"/>
        </w:rPr>
      </w:pPr>
      <w:r>
        <w:rPr>
          <w:sz w:val="24"/>
        </w:rPr>
        <w:t>Resiko</w:t>
      </w:r>
      <w:r>
        <w:rPr>
          <w:spacing w:val="3"/>
          <w:sz w:val="24"/>
        </w:rPr>
        <w:t> </w:t>
      </w:r>
      <w:r>
        <w:rPr>
          <w:sz w:val="24"/>
        </w:rPr>
        <w:t>sedang</w:t>
      </w:r>
    </w:p>
    <w:p>
      <w:pPr>
        <w:pStyle w:val="BodyText"/>
        <w:spacing w:before="10"/>
      </w:pPr>
    </w:p>
    <w:p>
      <w:pPr>
        <w:pStyle w:val="BodyText"/>
        <w:spacing w:line="487" w:lineRule="auto"/>
        <w:ind w:left="1473" w:right="1158" w:firstLine="643"/>
        <w:jc w:val="both"/>
      </w:pPr>
      <w:r>
        <w:rPr/>
        <w:t>Alat yang digunakan untuk menyentuh lapisan mukosa </w:t>
      </w:r>
      <w:r>
        <w:rPr>
          <w:spacing w:val="-3"/>
        </w:rPr>
        <w:t>atau </w:t>
      </w:r>
      <w:r>
        <w:rPr/>
        <w:t>kulit yang tidak utuh harus bebas dari semua mikroorganisme kecuali spora. Lapisan mukosa yang utuh pada umumnya dapat menahan infeksi spora tetapi tetap rentan terhadap infeksi basil TBC dan virus, yang </w:t>
      </w:r>
      <w:r>
        <w:rPr>
          <w:spacing w:val="-3"/>
        </w:rPr>
        <w:t>termasuk </w:t>
      </w:r>
      <w:r>
        <w:rPr/>
        <w:t>dalam kategori resiko </w:t>
      </w:r>
      <w:r>
        <w:rPr>
          <w:spacing w:val="-4"/>
        </w:rPr>
        <w:t>sedang </w:t>
      </w:r>
      <w:r>
        <w:rPr/>
        <w:t>antara lain alat untuk terapi pernafasan, alat anestesi, endoskopi </w:t>
      </w:r>
      <w:r>
        <w:rPr>
          <w:spacing w:val="-3"/>
        </w:rPr>
        <w:t>dan </w:t>
      </w:r>
      <w:r>
        <w:rPr/>
        <w:t>ring diagfragma. Alat beresiko sedang memerlukan paling tidak desinfeksi tingkat tinggi, </w:t>
      </w:r>
      <w:r>
        <w:rPr>
          <w:spacing w:val="-4"/>
        </w:rPr>
        <w:t>baik</w:t>
      </w:r>
      <w:r>
        <w:rPr>
          <w:spacing w:val="52"/>
        </w:rPr>
        <w:t> </w:t>
      </w:r>
      <w:r>
        <w:rPr/>
        <w:t>secara pasteurisasi atau</w:t>
      </w:r>
      <w:r>
        <w:rPr>
          <w:spacing w:val="2"/>
        </w:rPr>
        <w:t> </w:t>
      </w:r>
      <w:r>
        <w:rPr/>
        <w:t>kimiawi.</w:t>
      </w:r>
    </w:p>
    <w:p>
      <w:pPr>
        <w:pStyle w:val="BodyText"/>
        <w:spacing w:line="487" w:lineRule="auto"/>
        <w:ind w:left="1473" w:right="1143" w:firstLine="636"/>
        <w:jc w:val="both"/>
      </w:pPr>
      <w:r>
        <w:rPr/>
        <w:t>Pemilihan proses desinfeksi harus memperhatikan efek sampingnya seperti klorin yang mempunyai sifat korosif. Laparascopi dan artroskopi yang dipakai</w:t>
      </w:r>
    </w:p>
    <w:p>
      <w:pPr>
        <w:spacing w:after="0" w:line="487" w:lineRule="auto"/>
        <w:jc w:val="both"/>
        <w:sectPr>
          <w:headerReference w:type="default" r:id="rId112"/>
          <w:footerReference w:type="default" r:id="rId113"/>
          <w:pgSz w:w="11920" w:h="16850"/>
          <w:pgMar w:header="0" w:footer="1393" w:top="1360" w:bottom="1580" w:left="680" w:right="480"/>
          <w:pgNumType w:start="39"/>
        </w:sectPr>
      </w:pPr>
    </w:p>
    <w:p>
      <w:pPr>
        <w:pStyle w:val="BodyText"/>
        <w:spacing w:line="487" w:lineRule="auto" w:before="73"/>
        <w:ind w:left="1473" w:right="1140"/>
        <w:jc w:val="both"/>
      </w:pPr>
      <w:r>
        <w:rPr/>
        <w:t>dengan menmbus jaringan steril secara ideal harus disterilkan terlebih dahulu, namun biasanya hanya dilakukan disenfeksi tingkat tinggi saja. </w:t>
      </w:r>
      <w:r>
        <w:rPr>
          <w:spacing w:val="-3"/>
        </w:rPr>
        <w:t>Disarankan </w:t>
      </w:r>
      <w:r>
        <w:rPr/>
        <w:t>agar semua alat dibilas dengan air steril </w:t>
      </w:r>
      <w:r>
        <w:rPr>
          <w:spacing w:val="-7"/>
        </w:rPr>
        <w:t>untuk </w:t>
      </w:r>
      <w:r>
        <w:rPr/>
        <w:t>menghindari kontaminasi </w:t>
      </w:r>
      <w:r>
        <w:rPr>
          <w:spacing w:val="-5"/>
        </w:rPr>
        <w:t>dengan </w:t>
      </w:r>
      <w:r>
        <w:rPr/>
        <w:t>mikroorganisme yang berasal dari air seperti mikrobakteria nontuberkulosa dan legionella. Bila tidak tersedia air steril dapat dengan </w:t>
      </w:r>
      <w:r>
        <w:rPr>
          <w:spacing w:val="-4"/>
        </w:rPr>
        <w:t>air </w:t>
      </w:r>
      <w:r>
        <w:rPr/>
        <w:t>biasa diikuti dengan bilasan air alkohol </w:t>
      </w:r>
      <w:r>
        <w:rPr>
          <w:spacing w:val="-3"/>
        </w:rPr>
        <w:t>dan </w:t>
      </w:r>
      <w:r>
        <w:rPr/>
        <w:t>cepat dikeringkan dengan semprotan </w:t>
      </w:r>
      <w:r>
        <w:rPr>
          <w:spacing w:val="-9"/>
        </w:rPr>
        <w:t>udara. </w:t>
      </w:r>
      <w:r>
        <w:rPr/>
        <w:t>Semprotan  udara ini </w:t>
      </w:r>
      <w:r>
        <w:rPr>
          <w:spacing w:val="-13"/>
        </w:rPr>
        <w:t>dapat</w:t>
      </w:r>
      <w:r>
        <w:rPr>
          <w:spacing w:val="-27"/>
        </w:rPr>
        <w:t> </w:t>
      </w:r>
      <w:r>
        <w:rPr/>
        <w:t>mengurangi</w:t>
      </w:r>
    </w:p>
    <w:p>
      <w:pPr>
        <w:pStyle w:val="BodyText"/>
        <w:spacing w:line="487" w:lineRule="auto" w:before="92"/>
        <w:ind w:left="1473" w:right="1534"/>
        <w:jc w:val="both"/>
      </w:pPr>
      <w:r>
        <w:rPr/>
        <w:t>cemaran mikroorganisme dan mengurangi kelembaban yang dapat mempercepat pertumbuhan bakteri.</w:t>
      </w:r>
    </w:p>
    <w:p>
      <w:pPr>
        <w:pStyle w:val="ListParagraph"/>
        <w:numPr>
          <w:ilvl w:val="0"/>
          <w:numId w:val="39"/>
        </w:numPr>
        <w:tabs>
          <w:tab w:pos="1824" w:val="left" w:leader="none"/>
        </w:tabs>
        <w:spacing w:line="240" w:lineRule="auto" w:before="1" w:after="0"/>
        <w:ind w:left="1823" w:right="0" w:hanging="354"/>
        <w:jc w:val="left"/>
        <w:rPr>
          <w:sz w:val="24"/>
        </w:rPr>
      </w:pPr>
      <w:r>
        <w:rPr>
          <w:sz w:val="24"/>
        </w:rPr>
        <w:t>Resiko</w:t>
      </w:r>
      <w:r>
        <w:rPr>
          <w:spacing w:val="2"/>
          <w:sz w:val="24"/>
        </w:rPr>
        <w:t> </w:t>
      </w:r>
      <w:r>
        <w:rPr>
          <w:sz w:val="24"/>
        </w:rPr>
        <w:t>rendah</w:t>
      </w:r>
    </w:p>
    <w:p>
      <w:pPr>
        <w:pStyle w:val="BodyText"/>
        <w:spacing w:before="9"/>
      </w:pPr>
    </w:p>
    <w:p>
      <w:pPr>
        <w:pStyle w:val="BodyText"/>
        <w:spacing w:line="487" w:lineRule="auto"/>
        <w:ind w:left="1473" w:right="1146" w:firstLine="643"/>
        <w:jc w:val="both"/>
      </w:pPr>
      <w:r>
        <w:rPr/>
        <w:t>Alat yang masuk dalam kategori resiko rendah adalah yang digunakan pada kulit yang utuh dan bukan untuk lapisan mukosa. Kulit utuh adalah pertahanan yang efektif terhadap infeksi semua jenis mikroorganisme, oleh karena itu sterilisasi tidak begitu diperlukan. Contoh alat yang masuk kategori resiko rendah adalah pispot, tensimeter, linen, tempat tidur, peralatan makan, perabotan, lantai. Walaupun peralatan tersebut mempunyai resiko rendah untuk menyebabkan infeksi, namun dapat menjadi perantara sekunder dengan jalan mengkontaminasi tangan petugas kesehatan atau peralatan yang seharusnya steril oleh karena itu alat tersebut tetap perlu didesinfeksi dengan disinfeksi tingkat rendah.</w:t>
      </w:r>
    </w:p>
    <w:p>
      <w:pPr>
        <w:pStyle w:val="BodyText"/>
        <w:spacing w:before="1"/>
        <w:rPr>
          <w:sz w:val="25"/>
        </w:rPr>
      </w:pPr>
    </w:p>
    <w:p>
      <w:pPr>
        <w:pStyle w:val="Heading1"/>
        <w:numPr>
          <w:ilvl w:val="0"/>
          <w:numId w:val="30"/>
        </w:numPr>
        <w:tabs>
          <w:tab w:pos="2173" w:val="left" w:leader="none"/>
          <w:tab w:pos="2174" w:val="left" w:leader="none"/>
        </w:tabs>
        <w:spacing w:line="240" w:lineRule="auto" w:before="1" w:after="0"/>
        <w:ind w:left="2174" w:right="0" w:hanging="704"/>
        <w:jc w:val="left"/>
      </w:pPr>
      <w:r>
        <w:rPr/>
        <w:t>Pengelolaan Benda</w:t>
      </w:r>
      <w:r>
        <w:rPr>
          <w:spacing w:val="-2"/>
        </w:rPr>
        <w:t> </w:t>
      </w:r>
      <w:r>
        <w:rPr/>
        <w:t>Tajam</w:t>
      </w:r>
    </w:p>
    <w:p>
      <w:pPr>
        <w:pStyle w:val="BodyText"/>
        <w:rPr>
          <w:b/>
        </w:rPr>
      </w:pPr>
    </w:p>
    <w:p>
      <w:pPr>
        <w:pStyle w:val="BodyText"/>
        <w:spacing w:line="487" w:lineRule="auto"/>
        <w:ind w:left="1473" w:right="1108" w:firstLine="986"/>
        <w:jc w:val="both"/>
      </w:pPr>
      <w:r>
        <w:rPr>
          <w:spacing w:val="2"/>
        </w:rPr>
        <w:t>Benda </w:t>
      </w:r>
      <w:r>
        <w:rPr/>
        <w:t>tajam sangat berisiko </w:t>
      </w:r>
      <w:r>
        <w:rPr>
          <w:spacing w:val="-4"/>
        </w:rPr>
        <w:t>menyebabkan</w:t>
      </w:r>
      <w:r>
        <w:rPr>
          <w:spacing w:val="52"/>
        </w:rPr>
        <w:t> </w:t>
      </w:r>
      <w:r>
        <w:rPr/>
        <w:t>perlukaan sehingga meningkatkan terjadinya penularan penyakit melalui kontak darah. Penularan infeksi HIV, hepatitis B </w:t>
      </w:r>
      <w:r>
        <w:rPr>
          <w:spacing w:val="-3"/>
        </w:rPr>
        <w:t>dan </w:t>
      </w:r>
      <w:r>
        <w:rPr/>
        <w:t>C di </w:t>
      </w:r>
      <w:r>
        <w:rPr>
          <w:spacing w:val="-7"/>
        </w:rPr>
        <w:t>sarana </w:t>
      </w:r>
      <w:r>
        <w:rPr/>
        <w:t>pelayanan kesehatan, </w:t>
      </w:r>
      <w:r>
        <w:rPr>
          <w:spacing w:val="-4"/>
        </w:rPr>
        <w:t>sebagian </w:t>
      </w:r>
      <w:r>
        <w:rPr/>
        <w:t>besar disebabkan</w:t>
      </w:r>
    </w:p>
    <w:p>
      <w:pPr>
        <w:spacing w:after="0" w:line="487" w:lineRule="auto"/>
        <w:jc w:val="both"/>
        <w:sectPr>
          <w:headerReference w:type="default" r:id="rId114"/>
          <w:footerReference w:type="default" r:id="rId115"/>
          <w:pgSz w:w="11920" w:h="16850"/>
          <w:pgMar w:header="0" w:footer="1393" w:top="1360" w:bottom="1580" w:left="680" w:right="480"/>
          <w:pgNumType w:start="40"/>
        </w:sectPr>
      </w:pPr>
    </w:p>
    <w:p>
      <w:pPr>
        <w:pStyle w:val="BodyText"/>
        <w:spacing w:line="487" w:lineRule="auto" w:before="73"/>
        <w:ind w:left="1473" w:right="1107"/>
        <w:jc w:val="both"/>
      </w:pPr>
      <w:r>
        <w:rPr/>
        <w:t>kecelakaan yang dapat dicegah, yaitu tertusuk jarum suntik dan perlukaan alat tajam lainnya.</w:t>
      </w:r>
    </w:p>
    <w:p>
      <w:pPr>
        <w:pStyle w:val="BodyText"/>
        <w:spacing w:line="487" w:lineRule="auto" w:before="95"/>
        <w:ind w:left="1473" w:right="1156"/>
        <w:jc w:val="both"/>
      </w:pPr>
      <w:r>
        <w:rPr/>
        <w:t>Untuk menghindari perlukaan atau kecelakaan kerja maka semua benda tajam harus digunakan sekali pakai, dengan demikian jarum suntik bekas tidak boleh digunakan lagi. Sterilitas jarum suntik dan alat kesehatan yang lain yang menembuskulit atau mukosa harus dapat dijamin. Keadaan steril tidak dapat dijamin jika </w:t>
      </w:r>
      <w:r>
        <w:rPr>
          <w:spacing w:val="-3"/>
        </w:rPr>
        <w:t>alat- </w:t>
      </w:r>
      <w:r>
        <w:rPr/>
        <w:t>alat tersebut didaur ulang </w:t>
      </w:r>
      <w:r>
        <w:rPr>
          <w:spacing w:val="-7"/>
        </w:rPr>
        <w:t>walaupun </w:t>
      </w:r>
      <w:r>
        <w:rPr/>
        <w:t>sudah di otoklaf. Tidak dianjurkan untuk melakukan daur ulang </w:t>
      </w:r>
      <w:r>
        <w:rPr>
          <w:spacing w:val="-3"/>
        </w:rPr>
        <w:t>atas </w:t>
      </w:r>
      <w:r>
        <w:rPr/>
        <w:t>pertimbangan penghematan karena 17% kecelakaan kerja disebabkan oleh luka tusukan sebelum </w:t>
      </w:r>
      <w:r>
        <w:rPr>
          <w:spacing w:val="-6"/>
        </w:rPr>
        <w:t>atau </w:t>
      </w:r>
      <w:r>
        <w:rPr/>
        <w:t>selama pemakaian, 70% </w:t>
      </w:r>
      <w:r>
        <w:rPr>
          <w:spacing w:val="-3"/>
        </w:rPr>
        <w:t>terjadi </w:t>
      </w:r>
      <w:r>
        <w:rPr/>
        <w:t>sesudah pemakaian dan sebelum </w:t>
      </w:r>
      <w:r>
        <w:rPr>
          <w:spacing w:val="-4"/>
        </w:rPr>
        <w:t>pembuangan </w:t>
      </w:r>
      <w:r>
        <w:rPr/>
        <w:t>serta 13% sesudah pembuangan.hampir 40% kecelakaan ini dapat dicegah </w:t>
      </w:r>
      <w:r>
        <w:rPr>
          <w:spacing w:val="-9"/>
        </w:rPr>
        <w:t>dan </w:t>
      </w:r>
      <w:r>
        <w:rPr/>
        <w:t>kebanyakan kecelakaan kerja akibat melakukan penyarungan jarum suntik setelah</w:t>
      </w:r>
      <w:r>
        <w:rPr>
          <w:spacing w:val="7"/>
        </w:rPr>
        <w:t> </w:t>
      </w:r>
      <w:r>
        <w:rPr/>
        <w:t>penggunaannya.</w:t>
      </w:r>
    </w:p>
    <w:p>
      <w:pPr>
        <w:pStyle w:val="BodyText"/>
        <w:spacing w:line="487" w:lineRule="auto" w:before="2"/>
        <w:ind w:left="1473" w:right="1150" w:firstLine="986"/>
        <w:jc w:val="both"/>
      </w:pPr>
      <w:r>
        <w:rPr/>
        <w:t>Perlu diperhatikan dengan cermat ketika menggunakan jarum suntik atau benda tajam lainnya. Setiap petugas kesehatan bertanggung jawab atas jarum dan alat tajam yang digunakan sendiri, yaitu sejak pembukaan paking, penggunaan, dekontaminasi hingga kepenampungan sementara yang berupa wadah alat tusukan. Untuk menjamin ketaatan prosedur tersebut maka perlu menyediakan alat limbah tajam atau tempat pembuangan alat tajam di setiap ruangan, misalnya pada ruang tindakan atau perawatan yang mudah dijangkau oleh petugas. Seperti prosedur pengelolaan alat kesehatan lainnya maka petugas harus selalu mengenakan sarung tangan tebal, misalnya saat mencuci alat dan alat tajam.</w:t>
      </w:r>
    </w:p>
    <w:p>
      <w:pPr>
        <w:pStyle w:val="BodyText"/>
        <w:spacing w:line="487" w:lineRule="auto" w:before="92"/>
        <w:ind w:left="1473" w:right="1136"/>
        <w:jc w:val="both"/>
      </w:pPr>
      <w:r>
        <w:rPr/>
        <w:t>Risiko kecelakaan sering terjadi pada saat memindahkan alat tajam dari satu orang </w:t>
      </w:r>
      <w:r>
        <w:rPr>
          <w:spacing w:val="-3"/>
        </w:rPr>
        <w:t>ke </w:t>
      </w:r>
      <w:r>
        <w:rPr/>
        <w:t>orang lain, oleh karena itu tidak dianjurkan </w:t>
      </w:r>
      <w:r>
        <w:rPr>
          <w:spacing w:val="-5"/>
        </w:rPr>
        <w:t>menyerahkan </w:t>
      </w:r>
      <w:r>
        <w:rPr/>
        <w:t>alat tajan secara langsung, melainkan </w:t>
      </w:r>
      <w:r>
        <w:rPr>
          <w:spacing w:val="-4"/>
        </w:rPr>
        <w:t>menggunakan</w:t>
      </w:r>
      <w:r>
        <w:rPr>
          <w:spacing w:val="52"/>
        </w:rPr>
        <w:t> </w:t>
      </w:r>
      <w:r>
        <w:rPr/>
        <w:t>technik tanpa sentuh (</w:t>
      </w:r>
      <w:r>
        <w:rPr>
          <w:i/>
        </w:rPr>
        <w:t>hands free</w:t>
      </w:r>
      <w:r>
        <w:rPr/>
        <w:t>)</w:t>
      </w:r>
      <w:r>
        <w:rPr>
          <w:spacing w:val="29"/>
        </w:rPr>
        <w:t> </w:t>
      </w:r>
      <w:r>
        <w:rPr/>
        <w:t>yaitu</w:t>
      </w:r>
    </w:p>
    <w:p>
      <w:pPr>
        <w:spacing w:after="0" w:line="487" w:lineRule="auto"/>
        <w:jc w:val="both"/>
        <w:sectPr>
          <w:headerReference w:type="default" r:id="rId116"/>
          <w:footerReference w:type="default" r:id="rId117"/>
          <w:pgSz w:w="11920" w:h="16850"/>
          <w:pgMar w:header="0" w:footer="1393" w:top="1360" w:bottom="1580" w:left="680" w:right="480"/>
          <w:pgNumType w:start="41"/>
        </w:sectPr>
      </w:pPr>
    </w:p>
    <w:p>
      <w:pPr>
        <w:pStyle w:val="BodyText"/>
        <w:spacing w:line="487" w:lineRule="auto" w:before="73"/>
        <w:ind w:left="1473" w:right="1134"/>
        <w:jc w:val="both"/>
      </w:pPr>
      <w:r>
        <w:rPr/>
        <w:t>menggunakan nampan atau alat </w:t>
      </w:r>
      <w:r>
        <w:rPr>
          <w:spacing w:val="-8"/>
        </w:rPr>
        <w:t>perantara </w:t>
      </w:r>
      <w:r>
        <w:rPr>
          <w:spacing w:val="-3"/>
        </w:rPr>
        <w:t>dan </w:t>
      </w:r>
      <w:r>
        <w:rPr/>
        <w:t>membiarkan </w:t>
      </w:r>
      <w:r>
        <w:rPr>
          <w:spacing w:val="-5"/>
        </w:rPr>
        <w:t>petugas </w:t>
      </w:r>
      <w:r>
        <w:rPr/>
        <w:t>mengambil sendiri dari tempatnya, terutama pada prosedur bedah. Risiko perlukaan dapat ditekan dengan mengupayakan situasi kerja dimana petugas kesehatan mendapat pandangan bebas tanpa halangan, dengan cara meletakkan pasien pada posisi yang mudah dilihat dan mengatur sumber pencahayaan yang baik. Pada dasarnya adalah menjalankan prosedur kerja yang legeartis, seperti pada penggunaan forsep atau pingset saat mengerjakan</w:t>
      </w:r>
      <w:r>
        <w:rPr>
          <w:spacing w:val="1"/>
        </w:rPr>
        <w:t> </w:t>
      </w:r>
      <w:r>
        <w:rPr/>
        <w:t>penjahitan.</w:t>
      </w:r>
    </w:p>
    <w:p>
      <w:pPr>
        <w:pStyle w:val="BodyText"/>
        <w:spacing w:line="487" w:lineRule="auto" w:before="4"/>
        <w:ind w:left="1473" w:right="1149" w:firstLine="991"/>
        <w:jc w:val="both"/>
      </w:pPr>
      <w:r>
        <w:rPr/>
        <w:t>Kecelakaan yang sering </w:t>
      </w:r>
      <w:r>
        <w:rPr>
          <w:spacing w:val="-4"/>
        </w:rPr>
        <w:t>terjadi </w:t>
      </w:r>
      <w:r>
        <w:rPr/>
        <w:t>pada prosedur </w:t>
      </w:r>
      <w:r>
        <w:rPr>
          <w:spacing w:val="-3"/>
        </w:rPr>
        <w:t>penyuntikan </w:t>
      </w:r>
      <w:r>
        <w:rPr/>
        <w:t>adalah pada saat petugas berusaha memasukkan </w:t>
      </w:r>
      <w:r>
        <w:rPr>
          <w:spacing w:val="-3"/>
        </w:rPr>
        <w:t>kembali </w:t>
      </w:r>
      <w:r>
        <w:rPr/>
        <w:t>jarum suntik bekas pakai kedalam tutupnya, oleh karena itu </w:t>
      </w:r>
      <w:r>
        <w:rPr>
          <w:spacing w:val="-7"/>
        </w:rPr>
        <w:t>sangat </w:t>
      </w:r>
      <w:r>
        <w:rPr/>
        <w:t>tidak dianjurkan untuk </w:t>
      </w:r>
      <w:r>
        <w:rPr>
          <w:spacing w:val="-6"/>
        </w:rPr>
        <w:t>menutup </w:t>
      </w:r>
      <w:r>
        <w:rPr/>
        <w:t>kembali jarum suntik tersebut melainkan </w:t>
      </w:r>
      <w:r>
        <w:rPr>
          <w:spacing w:val="-8"/>
        </w:rPr>
        <w:t>langsung </w:t>
      </w:r>
      <w:r>
        <w:rPr/>
        <w:t>buang </w:t>
      </w:r>
      <w:r>
        <w:rPr>
          <w:spacing w:val="-3"/>
        </w:rPr>
        <w:t>ke </w:t>
      </w:r>
      <w:r>
        <w:rPr/>
        <w:t>penampungan </w:t>
      </w:r>
      <w:r>
        <w:rPr>
          <w:spacing w:val="-8"/>
        </w:rPr>
        <w:t>sementara, </w:t>
      </w:r>
      <w:r>
        <w:rPr/>
        <w:t>tanpa menyentuh </w:t>
      </w:r>
      <w:r>
        <w:rPr>
          <w:spacing w:val="-3"/>
        </w:rPr>
        <w:t>atau </w:t>
      </w:r>
      <w:r>
        <w:rPr/>
        <w:t>memanipulasinya seperti membengkokkannya. Jika jarum terpaksa ditutup kembali (recaping) gunakanlah dengan </w:t>
      </w:r>
      <w:r>
        <w:rPr>
          <w:spacing w:val="-3"/>
        </w:rPr>
        <w:t>cara </w:t>
      </w:r>
      <w:r>
        <w:rPr/>
        <w:t>penutupan dengan satu tangan untuk mencegah jari tertusuk</w:t>
      </w:r>
      <w:r>
        <w:rPr>
          <w:spacing w:val="-2"/>
        </w:rPr>
        <w:t> </w:t>
      </w:r>
      <w:r>
        <w:rPr/>
        <w:t>jarum.</w:t>
      </w:r>
    </w:p>
    <w:p>
      <w:pPr>
        <w:pStyle w:val="BodyText"/>
        <w:spacing w:line="487" w:lineRule="auto"/>
        <w:ind w:left="1473" w:right="1157" w:firstLine="986"/>
        <w:jc w:val="both"/>
      </w:pPr>
      <w:r>
        <w:rPr/>
        <w:t>Sebelum dibuang ketempat pembuangan akhir atau tempat pemusnahan, maka diperlukan wadah penampungan sementara yang bersifat kedap air dan tidak mudah bocor serta kedap tusukan. Wadah penampung jarum suntik bekas pakai harus dapat digunakan dengan satu tangan agar pada saat memasukkan jarum tidak usah memeganginya dengan tangan yang lain. Wadah tersebut ditutup dan diganti setelah ¾ bagian terisi dengan limbah, dan setelah ditutup tidak </w:t>
      </w:r>
      <w:r>
        <w:rPr>
          <w:spacing w:val="-3"/>
        </w:rPr>
        <w:t>dapat </w:t>
      </w:r>
      <w:r>
        <w:rPr/>
        <w:t>dibuka lagi </w:t>
      </w:r>
      <w:r>
        <w:rPr>
          <w:w w:val="99"/>
        </w:rPr>
        <w:t>s</w:t>
      </w:r>
      <w:r>
        <w:rPr>
          <w:spacing w:val="-1"/>
          <w:w w:val="99"/>
        </w:rPr>
        <w:t>e</w:t>
      </w:r>
      <w:r>
        <w:rPr/>
        <w:t>hing</w:t>
      </w:r>
      <w:r>
        <w:rPr>
          <w:spacing w:val="-2"/>
        </w:rPr>
        <w:t>g</w:t>
      </w:r>
      <w:r>
        <w:rPr/>
        <w:t>a</w:t>
      </w:r>
      <w:r>
        <w:rPr>
          <w:spacing w:val="1"/>
        </w:rPr>
        <w:t> </w:t>
      </w:r>
      <w:r>
        <w:rPr>
          <w:spacing w:val="2"/>
        </w:rPr>
        <w:t>ti</w:t>
      </w:r>
      <w:r>
        <w:rPr>
          <w:spacing w:val="4"/>
        </w:rPr>
        <w:t>d</w:t>
      </w:r>
      <w:r>
        <w:rPr>
          <w:spacing w:val="-4"/>
        </w:rPr>
        <w:t>a</w:t>
      </w:r>
      <w:r>
        <w:rPr/>
        <w:t>k   </w:t>
      </w:r>
      <w:r>
        <w:rPr>
          <w:spacing w:val="-9"/>
        </w:rPr>
        <w:t> </w:t>
      </w:r>
      <w:r>
        <w:rPr>
          <w:spacing w:val="-10"/>
        </w:rPr>
        <w:t>t</w:t>
      </w:r>
      <w:r>
        <w:rPr>
          <w:spacing w:val="12"/>
        </w:rPr>
        <w:t>u</w:t>
      </w:r>
      <w:r>
        <w:rPr>
          <w:spacing w:val="-2"/>
        </w:rPr>
        <w:t>m</w:t>
      </w:r>
      <w:r>
        <w:rPr>
          <w:spacing w:val="4"/>
        </w:rPr>
        <w:t>p</w:t>
      </w:r>
      <w:r>
        <w:rPr>
          <w:spacing w:val="-11"/>
        </w:rPr>
        <w:t>a</w:t>
      </w:r>
      <w:r>
        <w:rPr>
          <w:spacing w:val="9"/>
        </w:rPr>
        <w:t>h</w:t>
      </w:r>
      <w:r>
        <w:rPr/>
        <w:t>.   </w:t>
      </w:r>
      <w:r>
        <w:rPr>
          <w:spacing w:val="-12"/>
        </w:rPr>
        <w:t> </w:t>
      </w:r>
      <w:r>
        <w:rPr>
          <w:spacing w:val="-1"/>
          <w:w w:val="99"/>
        </w:rPr>
        <w:t>H</w:t>
      </w:r>
      <w:r>
        <w:rPr>
          <w:spacing w:val="1"/>
        </w:rPr>
        <w:t>a</w:t>
      </w:r>
      <w:r>
        <w:rPr/>
        <w:t>l   </w:t>
      </w:r>
      <w:r>
        <w:rPr>
          <w:spacing w:val="-10"/>
        </w:rPr>
        <w:t> </w:t>
      </w:r>
      <w:r>
        <w:rPr/>
        <w:t>t</w:t>
      </w:r>
      <w:r>
        <w:rPr>
          <w:spacing w:val="1"/>
        </w:rPr>
        <w:t>e</w:t>
      </w:r>
      <w:r>
        <w:rPr>
          <w:spacing w:val="-1"/>
        </w:rPr>
        <w:t>r</w:t>
      </w:r>
      <w:r>
        <w:rPr>
          <w:spacing w:val="-5"/>
          <w:w w:val="99"/>
        </w:rPr>
        <w:t>s</w:t>
      </w:r>
      <w:r>
        <w:rPr>
          <w:spacing w:val="3"/>
        </w:rPr>
        <w:t>e</w:t>
      </w:r>
      <w:r>
        <w:rPr>
          <w:spacing w:val="-3"/>
        </w:rPr>
        <w:t>b</w:t>
      </w:r>
      <w:r>
        <w:rPr>
          <w:spacing w:val="2"/>
        </w:rPr>
        <w:t>u</w:t>
      </w:r>
      <w:r>
        <w:rPr/>
        <w:t>t   </w:t>
      </w:r>
      <w:r>
        <w:rPr>
          <w:spacing w:val="-9"/>
        </w:rPr>
        <w:t> </w:t>
      </w:r>
      <w:r>
        <w:rPr>
          <w:spacing w:val="2"/>
        </w:rPr>
        <w:t>d</w:t>
      </w:r>
      <w:r>
        <w:rPr>
          <w:spacing w:val="5"/>
        </w:rPr>
        <w:t>i</w:t>
      </w:r>
      <w:r>
        <w:rPr>
          <w:spacing w:val="-89"/>
        </w:rPr>
        <w:t>m</w:t>
      </w:r>
      <w:r>
        <w:rPr>
          <w:spacing w:val="-4"/>
        </w:rPr>
        <w:t>a</w:t>
      </w:r>
      <w:r>
        <w:rPr>
          <w:spacing w:val="-8"/>
        </w:rPr>
        <w:t>k</w:t>
      </w:r>
      <w:r>
        <w:rPr>
          <w:spacing w:val="2"/>
          <w:w w:val="99"/>
        </w:rPr>
        <w:t>s</w:t>
      </w:r>
      <w:r>
        <w:rPr>
          <w:spacing w:val="-3"/>
        </w:rPr>
        <w:t>u</w:t>
      </w:r>
      <w:r>
        <w:rPr>
          <w:spacing w:val="12"/>
        </w:rPr>
        <w:t>d</w:t>
      </w:r>
      <w:r>
        <w:rPr/>
        <w:t>k</w:t>
      </w:r>
      <w:r>
        <w:rPr>
          <w:spacing w:val="-11"/>
        </w:rPr>
        <w:t>a</w:t>
      </w:r>
      <w:r>
        <w:rPr/>
        <w:t>n   </w:t>
      </w:r>
      <w:r>
        <w:rPr>
          <w:spacing w:val="2"/>
        </w:rPr>
        <w:t> </w:t>
      </w:r>
      <w:r>
        <w:rPr>
          <w:spacing w:val="-4"/>
        </w:rPr>
        <w:t>a</w:t>
      </w:r>
      <w:r>
        <w:rPr>
          <w:spacing w:val="-8"/>
        </w:rPr>
        <w:t>g</w:t>
      </w:r>
      <w:r>
        <w:rPr>
          <w:spacing w:val="3"/>
        </w:rPr>
        <w:t>a</w:t>
      </w:r>
      <w:r>
        <w:rPr/>
        <w:t>r   </w:t>
      </w:r>
      <w:r>
        <w:rPr>
          <w:spacing w:val="-13"/>
        </w:rPr>
        <w:t> </w:t>
      </w:r>
      <w:r>
        <w:rPr/>
        <w:t>m</w:t>
      </w:r>
      <w:r>
        <w:rPr>
          <w:spacing w:val="3"/>
        </w:rPr>
        <w:t>e</w:t>
      </w:r>
      <w:r>
        <w:rPr>
          <w:spacing w:val="5"/>
        </w:rPr>
        <w:t>n</w:t>
      </w:r>
      <w:r>
        <w:rPr>
          <w:spacing w:val="-8"/>
        </w:rPr>
        <w:t>g</w:t>
      </w:r>
      <w:r>
        <w:rPr>
          <w:spacing w:val="9"/>
        </w:rPr>
        <w:t>h</w:t>
      </w:r>
      <w:r>
        <w:rPr>
          <w:spacing w:val="-7"/>
        </w:rPr>
        <w:t>i</w:t>
      </w:r>
      <w:r>
        <w:rPr>
          <w:spacing w:val="2"/>
        </w:rPr>
        <w:t>n</w:t>
      </w:r>
      <w:r>
        <w:rPr>
          <w:spacing w:val="4"/>
        </w:rPr>
        <w:t>d</w:t>
      </w:r>
      <w:r>
        <w:rPr>
          <w:spacing w:val="-4"/>
        </w:rPr>
        <w:t>ar</w:t>
      </w:r>
      <w:r>
        <w:rPr/>
        <w:t>i   </w:t>
      </w:r>
      <w:r>
        <w:rPr>
          <w:spacing w:val="-7"/>
        </w:rPr>
        <w:t> </w:t>
      </w:r>
      <w:r>
        <w:rPr>
          <w:spacing w:val="2"/>
        </w:rPr>
        <w:t>p</w:t>
      </w:r>
      <w:r>
        <w:rPr>
          <w:spacing w:val="3"/>
        </w:rPr>
        <w:t>e</w:t>
      </w:r>
      <w:r>
        <w:rPr>
          <w:spacing w:val="-8"/>
        </w:rPr>
        <w:t>r</w:t>
      </w:r>
      <w:r>
        <w:rPr>
          <w:spacing w:val="-111"/>
        </w:rPr>
        <w:t>u</w:t>
      </w:r>
      <w:r>
        <w:rPr/>
        <w:t>l kaan pada pengelolaan yang selanjutnya. Idealnya benda tajam dapat </w:t>
      </w:r>
      <w:r>
        <w:rPr>
          <w:spacing w:val="-3"/>
        </w:rPr>
        <w:t>diinsinerasi, </w:t>
      </w:r>
      <w:r>
        <w:rPr/>
        <w:t>tetapi bila tidak mungkin dapat dikubur dan dikaporisasi bersama limbah</w:t>
      </w:r>
      <w:r>
        <w:rPr>
          <w:spacing w:val="-2"/>
        </w:rPr>
        <w:t> </w:t>
      </w:r>
      <w:r>
        <w:rPr/>
        <w:t>lainnya.</w:t>
      </w:r>
    </w:p>
    <w:p>
      <w:pPr>
        <w:spacing w:after="0" w:line="487" w:lineRule="auto"/>
        <w:jc w:val="both"/>
        <w:sectPr>
          <w:headerReference w:type="default" r:id="rId118"/>
          <w:footerReference w:type="default" r:id="rId119"/>
          <w:pgSz w:w="11920" w:h="16850"/>
          <w:pgMar w:header="0" w:footer="1393" w:top="1360" w:bottom="1580" w:left="680" w:right="480"/>
          <w:pgNumType w:start="42"/>
        </w:sectPr>
      </w:pPr>
    </w:p>
    <w:p>
      <w:pPr>
        <w:pStyle w:val="Heading1"/>
        <w:numPr>
          <w:ilvl w:val="0"/>
          <w:numId w:val="30"/>
        </w:numPr>
        <w:tabs>
          <w:tab w:pos="2173" w:val="left" w:leader="none"/>
          <w:tab w:pos="2174" w:val="left" w:leader="none"/>
        </w:tabs>
        <w:spacing w:line="240" w:lineRule="auto" w:before="78" w:after="0"/>
        <w:ind w:left="2174" w:right="0" w:hanging="701"/>
        <w:jc w:val="left"/>
      </w:pPr>
      <w:r>
        <w:rPr/>
        <w:t>Pengelolaan</w:t>
      </w:r>
      <w:r>
        <w:rPr>
          <w:spacing w:val="-7"/>
        </w:rPr>
        <w:t> </w:t>
      </w:r>
      <w:r>
        <w:rPr/>
        <w:t>Limbah</w:t>
      </w:r>
    </w:p>
    <w:p>
      <w:pPr>
        <w:pStyle w:val="BodyText"/>
        <w:rPr>
          <w:b/>
          <w:sz w:val="26"/>
        </w:rPr>
      </w:pPr>
    </w:p>
    <w:p>
      <w:pPr>
        <w:pStyle w:val="BodyText"/>
        <w:spacing w:before="5"/>
        <w:rPr>
          <w:b/>
          <w:sz w:val="22"/>
        </w:rPr>
      </w:pPr>
    </w:p>
    <w:p>
      <w:pPr>
        <w:pStyle w:val="BodyText"/>
        <w:ind w:left="64" w:right="70"/>
        <w:jc w:val="center"/>
      </w:pPr>
      <w:r>
        <w:rPr/>
        <w:t>Limbah dari sarana kesehatan secara umum dibedakan atas:</w:t>
      </w:r>
    </w:p>
    <w:p>
      <w:pPr>
        <w:pStyle w:val="BodyText"/>
        <w:spacing w:before="10"/>
      </w:pPr>
    </w:p>
    <w:p>
      <w:pPr>
        <w:pStyle w:val="ListParagraph"/>
        <w:numPr>
          <w:ilvl w:val="1"/>
          <w:numId w:val="30"/>
        </w:numPr>
        <w:tabs>
          <w:tab w:pos="2525" w:val="left" w:leader="none"/>
        </w:tabs>
        <w:spacing w:line="487" w:lineRule="auto" w:before="0" w:after="0"/>
        <w:ind w:left="2524" w:right="1159" w:hanging="312"/>
        <w:jc w:val="both"/>
        <w:rPr>
          <w:sz w:val="24"/>
        </w:rPr>
      </w:pPr>
      <w:r>
        <w:rPr>
          <w:sz w:val="24"/>
        </w:rPr>
        <w:t>Limbah rumah tangga atau </w:t>
      </w:r>
      <w:r>
        <w:rPr>
          <w:spacing w:val="-6"/>
          <w:sz w:val="24"/>
        </w:rPr>
        <w:t>limbah </w:t>
      </w:r>
      <w:r>
        <w:rPr>
          <w:sz w:val="24"/>
        </w:rPr>
        <w:t>non medis, yaitu limbah yang tidak kontak dengan darah </w:t>
      </w:r>
      <w:r>
        <w:rPr>
          <w:spacing w:val="-3"/>
          <w:sz w:val="24"/>
        </w:rPr>
        <w:t>atau </w:t>
      </w:r>
      <w:r>
        <w:rPr>
          <w:spacing w:val="-6"/>
          <w:sz w:val="24"/>
        </w:rPr>
        <w:t>cairan </w:t>
      </w:r>
      <w:r>
        <w:rPr>
          <w:sz w:val="24"/>
        </w:rPr>
        <w:t>tubuh lainnya disebut sebagai resiko rendah. yakni sampah-sampah yang dihasilkan dari kegiatan ruang tunggu pasien,</w:t>
      </w:r>
      <w:r>
        <w:rPr>
          <w:spacing w:val="-6"/>
          <w:sz w:val="24"/>
        </w:rPr>
        <w:t> </w:t>
      </w:r>
      <w:r>
        <w:rPr>
          <w:sz w:val="24"/>
        </w:rPr>
        <w:t>administrasi.</w:t>
      </w:r>
    </w:p>
    <w:p>
      <w:pPr>
        <w:pStyle w:val="ListParagraph"/>
        <w:numPr>
          <w:ilvl w:val="1"/>
          <w:numId w:val="30"/>
        </w:numPr>
        <w:tabs>
          <w:tab w:pos="2921" w:val="left" w:leader="none"/>
        </w:tabs>
        <w:spacing w:line="487" w:lineRule="auto" w:before="3" w:after="0"/>
        <w:ind w:left="2524" w:right="1134" w:hanging="312"/>
        <w:jc w:val="both"/>
        <w:rPr>
          <w:sz w:val="24"/>
        </w:rPr>
      </w:pPr>
      <w:r>
        <w:rPr/>
        <w:tab/>
      </w:r>
      <w:r>
        <w:rPr>
          <w:sz w:val="24"/>
        </w:rPr>
        <w:t>Limbah medis bagian dari </w:t>
      </w:r>
      <w:r>
        <w:rPr>
          <w:spacing w:val="-4"/>
          <w:sz w:val="24"/>
        </w:rPr>
        <w:t>sampah </w:t>
      </w:r>
      <w:r>
        <w:rPr>
          <w:sz w:val="24"/>
        </w:rPr>
        <w:t>rumah sakit yang berasal </w:t>
      </w:r>
      <w:r>
        <w:rPr>
          <w:spacing w:val="-5"/>
          <w:sz w:val="24"/>
        </w:rPr>
        <w:t>dari </w:t>
      </w:r>
      <w:r>
        <w:rPr>
          <w:sz w:val="24"/>
        </w:rPr>
        <w:t>bahan yang mengalami kontak dengan </w:t>
      </w:r>
      <w:r>
        <w:rPr>
          <w:spacing w:val="-5"/>
          <w:sz w:val="24"/>
        </w:rPr>
        <w:t>darah </w:t>
      </w:r>
      <w:r>
        <w:rPr>
          <w:spacing w:val="-3"/>
          <w:sz w:val="24"/>
        </w:rPr>
        <w:t>atau </w:t>
      </w:r>
      <w:r>
        <w:rPr>
          <w:sz w:val="24"/>
        </w:rPr>
        <w:t>cairan tubuh lainnya disebut sebagai </w:t>
      </w:r>
      <w:r>
        <w:rPr>
          <w:spacing w:val="-3"/>
          <w:sz w:val="24"/>
        </w:rPr>
        <w:t>limbah </w:t>
      </w:r>
      <w:r>
        <w:rPr>
          <w:sz w:val="24"/>
        </w:rPr>
        <w:t>beresiko tinggi. </w:t>
      </w:r>
      <w:r>
        <w:rPr>
          <w:spacing w:val="-5"/>
          <w:sz w:val="24"/>
        </w:rPr>
        <w:t>Beberapa </w:t>
      </w:r>
      <w:r>
        <w:rPr>
          <w:sz w:val="24"/>
        </w:rPr>
        <w:t>limbah medis dapat berupa: limbah klinis, limbah laboratorium, darah atau cairan tubuh yang lainnya, material yang mengandung darah seperti perban, kassa dan benda-benda dari kamar bedah, sampah </w:t>
      </w:r>
      <w:r>
        <w:rPr>
          <w:spacing w:val="-4"/>
          <w:sz w:val="24"/>
        </w:rPr>
        <w:t>organik, </w:t>
      </w:r>
      <w:r>
        <w:rPr>
          <w:sz w:val="24"/>
        </w:rPr>
        <w:t>misalnya potongan </w:t>
      </w:r>
      <w:r>
        <w:rPr>
          <w:spacing w:val="-4"/>
          <w:sz w:val="24"/>
        </w:rPr>
        <w:t>tubuh, </w:t>
      </w:r>
      <w:r>
        <w:rPr>
          <w:sz w:val="24"/>
        </w:rPr>
        <w:t>plasenta, benda-benda tajam bekas pakai misal jarum</w:t>
      </w:r>
      <w:r>
        <w:rPr>
          <w:spacing w:val="-4"/>
          <w:sz w:val="24"/>
        </w:rPr>
        <w:t> </w:t>
      </w:r>
      <w:r>
        <w:rPr>
          <w:sz w:val="24"/>
        </w:rPr>
        <w:t>suntik.</w:t>
      </w:r>
    </w:p>
    <w:p>
      <w:pPr>
        <w:pStyle w:val="Heading1"/>
        <w:numPr>
          <w:ilvl w:val="0"/>
          <w:numId w:val="40"/>
        </w:numPr>
        <w:tabs>
          <w:tab w:pos="2525" w:val="left" w:leader="none"/>
        </w:tabs>
        <w:spacing w:line="240" w:lineRule="auto" w:before="8" w:after="0"/>
        <w:ind w:left="2524" w:right="0" w:hanging="352"/>
        <w:jc w:val="left"/>
      </w:pPr>
      <w:r>
        <w:rPr/>
        <w:t>Pemilahan</w:t>
      </w:r>
    </w:p>
    <w:p>
      <w:pPr>
        <w:pStyle w:val="BodyText"/>
        <w:rPr>
          <w:b/>
        </w:rPr>
      </w:pPr>
    </w:p>
    <w:p>
      <w:pPr>
        <w:pStyle w:val="BodyText"/>
        <w:spacing w:line="487" w:lineRule="auto"/>
        <w:ind w:left="2173" w:right="1169" w:firstLine="636"/>
        <w:jc w:val="both"/>
      </w:pPr>
      <w:r>
        <w:rPr/>
        <w:t>Pemilahan dilakukan dengan menyediakan sampah yang sesuai dengan jenis sampah medis. Wadah-wadah tersebut biasanya menggunakan kantong plastik berwarna misalnya kuning untuk infeksius hitam untuk non medis atau wadah yang diberi label yang mudah dibaca.</w:t>
      </w:r>
    </w:p>
    <w:p>
      <w:pPr>
        <w:pStyle w:val="Heading1"/>
        <w:numPr>
          <w:ilvl w:val="0"/>
          <w:numId w:val="40"/>
        </w:numPr>
        <w:tabs>
          <w:tab w:pos="2525" w:val="left" w:leader="none"/>
        </w:tabs>
        <w:spacing w:line="240" w:lineRule="auto" w:before="11" w:after="0"/>
        <w:ind w:left="2524" w:right="0" w:hanging="352"/>
        <w:jc w:val="left"/>
      </w:pPr>
      <w:r>
        <w:rPr/>
        <w:t>Penampungan</w:t>
      </w:r>
      <w:r>
        <w:rPr>
          <w:spacing w:val="-6"/>
        </w:rPr>
        <w:t> </w:t>
      </w:r>
      <w:r>
        <w:rPr/>
        <w:t>Sementara</w:t>
      </w:r>
    </w:p>
    <w:p>
      <w:pPr>
        <w:pStyle w:val="BodyText"/>
        <w:spacing w:before="8"/>
        <w:rPr>
          <w:b/>
          <w:sz w:val="23"/>
        </w:rPr>
      </w:pPr>
    </w:p>
    <w:p>
      <w:pPr>
        <w:pStyle w:val="BodyText"/>
        <w:spacing w:before="1"/>
        <w:ind w:left="2812"/>
      </w:pPr>
      <w:r>
        <w:rPr/>
        <w:t>Pewadahan sementara sangat diperlukan sebelum sampah dibuang.</w:t>
      </w:r>
    </w:p>
    <w:p>
      <w:pPr>
        <w:pStyle w:val="BodyText"/>
        <w:spacing w:before="10"/>
      </w:pPr>
    </w:p>
    <w:p>
      <w:pPr>
        <w:pStyle w:val="BodyText"/>
        <w:ind w:left="2173"/>
      </w:pPr>
      <w:r>
        <w:rPr/>
        <w:t>Syarat yang harus dipenuhi adalah :</w:t>
      </w:r>
    </w:p>
    <w:p>
      <w:pPr>
        <w:pStyle w:val="ListParagraph"/>
        <w:numPr>
          <w:ilvl w:val="0"/>
          <w:numId w:val="41"/>
        </w:numPr>
        <w:tabs>
          <w:tab w:pos="2525" w:val="left" w:leader="none"/>
        </w:tabs>
        <w:spacing w:line="487" w:lineRule="auto" w:before="96" w:after="0"/>
        <w:ind w:left="2524" w:right="1478" w:hanging="353"/>
        <w:jc w:val="left"/>
        <w:rPr>
          <w:sz w:val="24"/>
        </w:rPr>
      </w:pPr>
      <w:r>
        <w:rPr>
          <w:sz w:val="24"/>
        </w:rPr>
        <w:t>Di tempatkan pada daerah yang mudah dijangkau petugas, pasien, dan pengunjung.</w:t>
      </w:r>
    </w:p>
    <w:p>
      <w:pPr>
        <w:pStyle w:val="ListParagraph"/>
        <w:numPr>
          <w:ilvl w:val="0"/>
          <w:numId w:val="41"/>
        </w:numPr>
        <w:tabs>
          <w:tab w:pos="2525" w:val="left" w:leader="none"/>
        </w:tabs>
        <w:spacing w:line="274" w:lineRule="exact" w:before="0" w:after="0"/>
        <w:ind w:left="2524" w:right="0" w:hanging="352"/>
        <w:jc w:val="left"/>
        <w:rPr>
          <w:sz w:val="24"/>
        </w:rPr>
      </w:pPr>
      <w:r>
        <w:rPr>
          <w:sz w:val="24"/>
        </w:rPr>
        <w:t>Harus tertutup dan kedap</w:t>
      </w:r>
      <w:r>
        <w:rPr>
          <w:spacing w:val="12"/>
          <w:sz w:val="24"/>
        </w:rPr>
        <w:t> </w:t>
      </w:r>
      <w:r>
        <w:rPr>
          <w:spacing w:val="-3"/>
          <w:sz w:val="24"/>
        </w:rPr>
        <w:t>air.</w:t>
      </w:r>
    </w:p>
    <w:p>
      <w:pPr>
        <w:spacing w:after="0" w:line="274" w:lineRule="exact"/>
        <w:jc w:val="left"/>
        <w:rPr>
          <w:sz w:val="24"/>
        </w:rPr>
        <w:sectPr>
          <w:headerReference w:type="default" r:id="rId120"/>
          <w:footerReference w:type="default" r:id="rId121"/>
          <w:pgSz w:w="11920" w:h="16850"/>
          <w:pgMar w:header="0" w:footer="1393" w:top="1360" w:bottom="1580" w:left="680" w:right="480"/>
          <w:pgNumType w:start="43"/>
        </w:sectPr>
      </w:pPr>
    </w:p>
    <w:p>
      <w:pPr>
        <w:pStyle w:val="ListParagraph"/>
        <w:numPr>
          <w:ilvl w:val="0"/>
          <w:numId w:val="41"/>
        </w:numPr>
        <w:tabs>
          <w:tab w:pos="2525" w:val="left" w:leader="none"/>
        </w:tabs>
        <w:spacing w:line="240" w:lineRule="auto" w:before="71" w:after="0"/>
        <w:ind w:left="2524" w:right="0" w:hanging="352"/>
        <w:jc w:val="left"/>
        <w:rPr>
          <w:sz w:val="24"/>
        </w:rPr>
      </w:pPr>
      <w:r>
        <w:rPr>
          <w:sz w:val="24"/>
        </w:rPr>
        <w:t>Hanya bersifat sementara dan tidak boleh lebih dari satu</w:t>
      </w:r>
      <w:r>
        <w:rPr>
          <w:spacing w:val="14"/>
          <w:sz w:val="24"/>
        </w:rPr>
        <w:t> </w:t>
      </w:r>
      <w:r>
        <w:rPr>
          <w:sz w:val="24"/>
        </w:rPr>
        <w:t>hari.</w:t>
      </w:r>
    </w:p>
    <w:p>
      <w:pPr>
        <w:pStyle w:val="BodyText"/>
        <w:spacing w:before="7"/>
      </w:pPr>
    </w:p>
    <w:p>
      <w:pPr>
        <w:pStyle w:val="Heading1"/>
        <w:numPr>
          <w:ilvl w:val="0"/>
          <w:numId w:val="40"/>
        </w:numPr>
        <w:tabs>
          <w:tab w:pos="2525" w:val="left" w:leader="none"/>
        </w:tabs>
        <w:spacing w:line="240" w:lineRule="auto" w:before="0" w:after="0"/>
        <w:ind w:left="2524" w:right="0" w:hanging="352"/>
        <w:jc w:val="left"/>
      </w:pPr>
      <w:r>
        <w:rPr/>
        <w:t>Pembuangan Benda</w:t>
      </w:r>
      <w:r>
        <w:rPr>
          <w:spacing w:val="-9"/>
        </w:rPr>
        <w:t> </w:t>
      </w:r>
      <w:r>
        <w:rPr/>
        <w:t>Tajam</w:t>
      </w:r>
    </w:p>
    <w:p>
      <w:pPr>
        <w:pStyle w:val="BodyText"/>
        <w:rPr>
          <w:b/>
        </w:rPr>
      </w:pPr>
    </w:p>
    <w:p>
      <w:pPr>
        <w:pStyle w:val="ListParagraph"/>
        <w:numPr>
          <w:ilvl w:val="0"/>
          <w:numId w:val="42"/>
        </w:numPr>
        <w:tabs>
          <w:tab w:pos="2525" w:val="left" w:leader="none"/>
        </w:tabs>
        <w:spacing w:line="487" w:lineRule="auto" w:before="1" w:after="0"/>
        <w:ind w:left="2524" w:right="1671" w:hanging="353"/>
        <w:jc w:val="left"/>
        <w:rPr>
          <w:sz w:val="24"/>
        </w:rPr>
      </w:pPr>
      <w:r>
        <w:rPr>
          <w:sz w:val="24"/>
        </w:rPr>
        <w:t>Wadah benda tajam merupakan </w:t>
      </w:r>
      <w:r>
        <w:rPr>
          <w:spacing w:val="-7"/>
          <w:sz w:val="24"/>
        </w:rPr>
        <w:t>linbah </w:t>
      </w:r>
      <w:r>
        <w:rPr>
          <w:sz w:val="24"/>
        </w:rPr>
        <w:t>medis yang harus </w:t>
      </w:r>
      <w:r>
        <w:rPr>
          <w:spacing w:val="-5"/>
          <w:sz w:val="24"/>
        </w:rPr>
        <w:t>dimasukkan </w:t>
      </w:r>
      <w:r>
        <w:rPr>
          <w:sz w:val="24"/>
        </w:rPr>
        <w:t>kedalam kantong sebelum</w:t>
      </w:r>
      <w:r>
        <w:rPr>
          <w:spacing w:val="-4"/>
          <w:sz w:val="24"/>
        </w:rPr>
        <w:t> </w:t>
      </w:r>
      <w:r>
        <w:rPr>
          <w:sz w:val="24"/>
        </w:rPr>
        <w:t>insinerasi.</w:t>
      </w:r>
    </w:p>
    <w:p>
      <w:pPr>
        <w:pStyle w:val="ListParagraph"/>
        <w:numPr>
          <w:ilvl w:val="0"/>
          <w:numId w:val="42"/>
        </w:numPr>
        <w:tabs>
          <w:tab w:pos="2586" w:val="left" w:leader="none"/>
          <w:tab w:pos="2587" w:val="left" w:leader="none"/>
        </w:tabs>
        <w:spacing w:line="487" w:lineRule="auto" w:before="2" w:after="0"/>
        <w:ind w:left="2524" w:right="1227" w:hanging="353"/>
        <w:jc w:val="left"/>
        <w:rPr>
          <w:sz w:val="24"/>
        </w:rPr>
      </w:pPr>
      <w:r>
        <w:rPr/>
        <w:tab/>
      </w:r>
      <w:r>
        <w:rPr>
          <w:sz w:val="24"/>
        </w:rPr>
        <w:t>Idealnya semua benda tajam dapat diinsinerasi tetapi bila tidak mungkin dapat dikubur dan dikapurisasi bersama limbah</w:t>
      </w:r>
      <w:r>
        <w:rPr>
          <w:spacing w:val="-1"/>
          <w:sz w:val="24"/>
        </w:rPr>
        <w:t> </w:t>
      </w:r>
      <w:r>
        <w:rPr>
          <w:sz w:val="24"/>
        </w:rPr>
        <w:t>lain</w:t>
      </w:r>
    </w:p>
    <w:p>
      <w:pPr>
        <w:pStyle w:val="ListParagraph"/>
        <w:numPr>
          <w:ilvl w:val="0"/>
          <w:numId w:val="42"/>
        </w:numPr>
        <w:tabs>
          <w:tab w:pos="2525" w:val="left" w:leader="none"/>
        </w:tabs>
        <w:spacing w:line="240" w:lineRule="auto" w:before="1" w:after="0"/>
        <w:ind w:left="2524" w:right="0" w:hanging="352"/>
        <w:jc w:val="left"/>
        <w:rPr>
          <w:sz w:val="24"/>
        </w:rPr>
      </w:pPr>
      <w:r>
        <w:rPr>
          <w:sz w:val="24"/>
        </w:rPr>
        <w:t>Apapun metode yang dilakukan haruslah tidak memberikan</w:t>
      </w:r>
      <w:r>
        <w:rPr>
          <w:spacing w:val="30"/>
          <w:sz w:val="24"/>
        </w:rPr>
        <w:t> </w:t>
      </w:r>
      <w:r>
        <w:rPr>
          <w:sz w:val="24"/>
        </w:rPr>
        <w:t>perlukaan</w:t>
      </w:r>
    </w:p>
    <w:p>
      <w:pPr>
        <w:pStyle w:val="BodyText"/>
        <w:spacing w:before="5"/>
      </w:pPr>
    </w:p>
    <w:p>
      <w:pPr>
        <w:pStyle w:val="Heading1"/>
        <w:numPr>
          <w:ilvl w:val="2"/>
          <w:numId w:val="5"/>
        </w:numPr>
        <w:tabs>
          <w:tab w:pos="1894" w:val="left" w:leader="none"/>
        </w:tabs>
        <w:spacing w:line="240" w:lineRule="auto" w:before="0" w:after="0"/>
        <w:ind w:left="1893" w:right="0" w:hanging="361"/>
        <w:jc w:val="left"/>
      </w:pPr>
      <w:r>
        <w:rPr/>
        <w:t>TEKNIS</w:t>
      </w:r>
      <w:r>
        <w:rPr>
          <w:spacing w:val="-1"/>
        </w:rPr>
        <w:t> </w:t>
      </w:r>
      <w:r>
        <w:rPr/>
        <w:t>PELAKSANAAN</w:t>
      </w:r>
    </w:p>
    <w:p>
      <w:pPr>
        <w:pStyle w:val="BodyText"/>
        <w:tabs>
          <w:tab w:pos="3039" w:val="left" w:leader="none"/>
          <w:tab w:pos="4332" w:val="left" w:leader="none"/>
          <w:tab w:pos="5106" w:val="left" w:leader="none"/>
          <w:tab w:pos="6318" w:val="left" w:leader="none"/>
          <w:tab w:pos="7265" w:val="left" w:leader="none"/>
          <w:tab w:pos="8796" w:val="left" w:leader="none"/>
        </w:tabs>
        <w:spacing w:line="360" w:lineRule="auto" w:before="134"/>
        <w:ind w:left="1480" w:right="962" w:firstLine="720"/>
      </w:pPr>
      <w:r>
        <w:rPr/>
        <w:t>Setiap</w:t>
        <w:tab/>
        <w:t>mahasiswa</w:t>
        <w:tab/>
        <w:t>wajib</w:t>
        <w:tab/>
        <w:t>mengikuti</w:t>
        <w:tab/>
        <w:t>seluruh</w:t>
        <w:tab/>
        <w:t>pembelajaran</w:t>
        <w:tab/>
        <w:t>praktikum Manajemen Patient Safety dengan ketentuan sebagai berikut</w:t>
      </w:r>
      <w:r>
        <w:rPr>
          <w:spacing w:val="-3"/>
        </w:rPr>
        <w:t> </w:t>
      </w:r>
      <w:r>
        <w:rPr/>
        <w:t>:</w:t>
      </w:r>
    </w:p>
    <w:p>
      <w:pPr>
        <w:pStyle w:val="ListParagraph"/>
        <w:numPr>
          <w:ilvl w:val="3"/>
          <w:numId w:val="5"/>
        </w:numPr>
        <w:tabs>
          <w:tab w:pos="2201" w:val="left" w:leader="none"/>
        </w:tabs>
        <w:spacing w:line="274" w:lineRule="exact" w:before="0" w:after="0"/>
        <w:ind w:left="2200" w:right="0" w:hanging="361"/>
        <w:jc w:val="left"/>
        <w:rPr>
          <w:sz w:val="24"/>
        </w:rPr>
      </w:pPr>
      <w:r>
        <w:rPr>
          <w:sz w:val="24"/>
        </w:rPr>
        <w:t>Mahasiswa telah mengikuti</w:t>
      </w:r>
      <w:r>
        <w:rPr>
          <w:spacing w:val="-3"/>
          <w:sz w:val="24"/>
        </w:rPr>
        <w:t> </w:t>
      </w:r>
      <w:r>
        <w:rPr>
          <w:sz w:val="24"/>
        </w:rPr>
        <w:t>demonstrasi</w:t>
      </w:r>
    </w:p>
    <w:p>
      <w:pPr>
        <w:pStyle w:val="ListParagraph"/>
        <w:numPr>
          <w:ilvl w:val="3"/>
          <w:numId w:val="5"/>
        </w:numPr>
        <w:tabs>
          <w:tab w:pos="2201" w:val="left" w:leader="none"/>
        </w:tabs>
        <w:spacing w:line="360" w:lineRule="auto" w:before="140" w:after="0"/>
        <w:ind w:left="2200" w:right="961"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3"/>
          <w:numId w:val="5"/>
        </w:numPr>
        <w:tabs>
          <w:tab w:pos="2201" w:val="left" w:leader="none"/>
        </w:tabs>
        <w:spacing w:line="360" w:lineRule="auto" w:before="0" w:after="0"/>
        <w:ind w:left="2200" w:right="963"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3"/>
          <w:numId w:val="5"/>
        </w:numPr>
        <w:tabs>
          <w:tab w:pos="2201" w:val="left" w:leader="none"/>
        </w:tabs>
        <w:spacing w:line="360" w:lineRule="auto" w:before="0" w:after="0"/>
        <w:ind w:left="2200" w:right="962" w:hanging="360"/>
        <w:jc w:val="left"/>
        <w:rPr>
          <w:sz w:val="24"/>
        </w:rPr>
      </w:pPr>
      <w:r>
        <w:rPr>
          <w:sz w:val="24"/>
        </w:rPr>
        <w:t>Wajib mengisi presesnsi setiap kegiatan, merapikan dan mengembalikan alat setelah selesai pada petugas</w:t>
      </w:r>
      <w:r>
        <w:rPr>
          <w:spacing w:val="-1"/>
          <w:sz w:val="24"/>
        </w:rPr>
        <w:t> </w:t>
      </w:r>
      <w:r>
        <w:rPr>
          <w:sz w:val="24"/>
        </w:rPr>
        <w:t>lab.</w:t>
      </w:r>
    </w:p>
    <w:p>
      <w:pPr>
        <w:pStyle w:val="ListParagraph"/>
        <w:numPr>
          <w:ilvl w:val="3"/>
          <w:numId w:val="5"/>
        </w:numPr>
        <w:tabs>
          <w:tab w:pos="2201" w:val="left" w:leader="none"/>
        </w:tabs>
        <w:spacing w:line="360" w:lineRule="auto" w:before="0" w:after="0"/>
        <w:ind w:left="2200" w:right="964"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3"/>
          <w:numId w:val="5"/>
        </w:numPr>
        <w:tabs>
          <w:tab w:pos="2201" w:val="left" w:leader="none"/>
        </w:tabs>
        <w:spacing w:line="240" w:lineRule="auto" w:before="0" w:after="0"/>
        <w:ind w:left="2200" w:right="0" w:hanging="361"/>
        <w:jc w:val="left"/>
        <w:rPr>
          <w:sz w:val="24"/>
        </w:rPr>
      </w:pPr>
      <w:r>
        <w:rPr>
          <w:sz w:val="24"/>
        </w:rPr>
        <w:t>Membuat laporan kegiatan dari hasil kegiatan</w:t>
      </w:r>
      <w:r>
        <w:rPr>
          <w:spacing w:val="-1"/>
          <w:sz w:val="24"/>
        </w:rPr>
        <w:t> </w:t>
      </w:r>
      <w:r>
        <w:rPr>
          <w:sz w:val="24"/>
        </w:rPr>
        <w:t>praktikum</w:t>
      </w:r>
    </w:p>
    <w:p>
      <w:pPr>
        <w:pStyle w:val="ListParagraph"/>
        <w:numPr>
          <w:ilvl w:val="3"/>
          <w:numId w:val="5"/>
        </w:numPr>
        <w:tabs>
          <w:tab w:pos="2201" w:val="left" w:leader="none"/>
        </w:tabs>
        <w:spacing w:line="360" w:lineRule="auto" w:before="137" w:after="0"/>
        <w:ind w:left="2200" w:right="958"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122"/>
          <w:footerReference w:type="default" r:id="rId123"/>
          <w:pgSz w:w="11920" w:h="16850"/>
          <w:pgMar w:header="0" w:footer="1393" w:top="1360" w:bottom="1580" w:left="680" w:right="480"/>
          <w:pgNumType w:start="44"/>
        </w:sectPr>
      </w:pPr>
    </w:p>
    <w:p>
      <w:pPr>
        <w:pStyle w:val="Heading1"/>
        <w:numPr>
          <w:ilvl w:val="1"/>
          <w:numId w:val="5"/>
        </w:numPr>
        <w:tabs>
          <w:tab w:pos="1480" w:val="left" w:leader="none"/>
          <w:tab w:pos="1481" w:val="left" w:leader="none"/>
        </w:tabs>
        <w:spacing w:line="240" w:lineRule="auto" w:before="78" w:after="0"/>
        <w:ind w:left="1480" w:right="0" w:hanging="721"/>
        <w:jc w:val="left"/>
      </w:pPr>
      <w:r>
        <w:rPr/>
        <w:t>PRAKTIKUM 6 (WAKTU : 2 x 170</w:t>
      </w:r>
      <w:r>
        <w:rPr>
          <w:spacing w:val="1"/>
        </w:rPr>
        <w:t> </w:t>
      </w:r>
      <w:r>
        <w:rPr/>
        <w:t>menit)</w:t>
      </w:r>
    </w:p>
    <w:p>
      <w:pPr>
        <w:spacing w:before="137"/>
        <w:ind w:left="64" w:right="263" w:firstLine="0"/>
        <w:jc w:val="center"/>
        <w:rPr>
          <w:b/>
          <w:sz w:val="24"/>
        </w:rPr>
      </w:pPr>
      <w:r>
        <w:rPr>
          <w:b/>
          <w:sz w:val="24"/>
        </w:rPr>
        <w:t>MENGURANGI RISIKO JATUH</w:t>
      </w:r>
    </w:p>
    <w:p>
      <w:pPr>
        <w:pStyle w:val="BodyText"/>
        <w:spacing w:before="135"/>
        <w:ind w:left="64" w:right="260"/>
        <w:jc w:val="center"/>
      </w:pPr>
      <w:r>
        <w:rPr/>
        <w:t>Oleh : Edy Suyanto, SST, MPH</w:t>
      </w:r>
    </w:p>
    <w:p>
      <w:pPr>
        <w:pStyle w:val="BodyText"/>
        <w:rPr>
          <w:sz w:val="26"/>
        </w:rPr>
      </w:pPr>
    </w:p>
    <w:p>
      <w:pPr>
        <w:pStyle w:val="BodyText"/>
        <w:spacing w:before="4"/>
        <w:rPr>
          <w:sz w:val="22"/>
        </w:rPr>
      </w:pPr>
    </w:p>
    <w:p>
      <w:pPr>
        <w:pStyle w:val="Heading1"/>
        <w:numPr>
          <w:ilvl w:val="2"/>
          <w:numId w:val="5"/>
        </w:numPr>
        <w:tabs>
          <w:tab w:pos="1894" w:val="left" w:leader="none"/>
        </w:tabs>
        <w:spacing w:line="240" w:lineRule="auto" w:before="1" w:after="0"/>
        <w:ind w:left="1893" w:right="0" w:hanging="361"/>
        <w:jc w:val="left"/>
      </w:pPr>
      <w:r>
        <w:rPr/>
        <w:t>LANDASAN</w:t>
      </w:r>
      <w:r>
        <w:rPr>
          <w:spacing w:val="-2"/>
        </w:rPr>
        <w:t> </w:t>
      </w:r>
      <w:r>
        <w:rPr/>
        <w:t>TEORI</w:t>
      </w:r>
    </w:p>
    <w:p>
      <w:pPr>
        <w:pStyle w:val="ListParagraph"/>
        <w:numPr>
          <w:ilvl w:val="0"/>
          <w:numId w:val="43"/>
        </w:numPr>
        <w:tabs>
          <w:tab w:pos="2320" w:val="left" w:leader="none"/>
          <w:tab w:pos="2321" w:val="left" w:leader="none"/>
        </w:tabs>
        <w:spacing w:line="240" w:lineRule="auto" w:before="129" w:after="0"/>
        <w:ind w:left="2320" w:right="0" w:hanging="714"/>
        <w:jc w:val="left"/>
        <w:rPr>
          <w:sz w:val="24"/>
        </w:rPr>
      </w:pPr>
      <w:r>
        <w:rPr>
          <w:sz w:val="24"/>
        </w:rPr>
        <w:t>Pengertian Pasien</w:t>
      </w:r>
      <w:r>
        <w:rPr>
          <w:spacing w:val="-4"/>
          <w:sz w:val="24"/>
        </w:rPr>
        <w:t> </w:t>
      </w:r>
      <w:r>
        <w:rPr>
          <w:sz w:val="24"/>
        </w:rPr>
        <w:t>Jatuh</w:t>
      </w:r>
    </w:p>
    <w:p>
      <w:pPr>
        <w:pStyle w:val="BodyText"/>
      </w:pPr>
    </w:p>
    <w:p>
      <w:pPr>
        <w:pStyle w:val="BodyText"/>
        <w:spacing w:line="480" w:lineRule="auto"/>
        <w:ind w:left="1893" w:right="920" w:firstLine="480"/>
        <w:jc w:val="both"/>
      </w:pPr>
      <w:r>
        <w:rPr/>
        <w:t>Jatuh adalah suatu kajadian dengan hasil seorang berbaring secara tidak sengaja di tanah atau lantai atau permukaan yang lebih rendah (WHO 2004 dalam Miake-Lye </w:t>
      </w:r>
      <w:r>
        <w:rPr>
          <w:i/>
        </w:rPr>
        <w:t>et al</w:t>
      </w:r>
      <w:r>
        <w:rPr/>
        <w:t>, 2013). Jatuh merupakan suatu yang dilaporkan penderita atau saksi mata, yang melihat kejadian dengan akibat seseorang mendadak terbaring atau duduk di lantai atau tempat yang lebih rendah dengan atau tanpa kehilangan kesadaran atau luka (Darmojo, 2004).</w:t>
      </w:r>
    </w:p>
    <w:p>
      <w:pPr>
        <w:pStyle w:val="BodyText"/>
        <w:spacing w:line="480" w:lineRule="auto" w:before="4"/>
        <w:ind w:left="1893" w:right="917" w:firstLine="480"/>
        <w:jc w:val="both"/>
      </w:pPr>
      <w:r>
        <w:rPr/>
        <w:t>Jatuh memiliki definisi sebagai kejadian jatuh yang tidak disengaja dengan atau tidak terjadinya luka dengan hasil pasien terbaring dilantai atau terbaring diatas permukaan lain, atau orang lain atau objek lain (Weinberg, J </w:t>
      </w:r>
      <w:r>
        <w:rPr>
          <w:i/>
        </w:rPr>
        <w:t>et al</w:t>
      </w:r>
      <w:r>
        <w:rPr/>
        <w:t>, 2011). Apabila pasien jatuh dan berhasil berdiri atau kembali ketempat semula (tempat tidur, kursi, atau </w:t>
      </w:r>
      <w:r>
        <w:rPr>
          <w:i/>
        </w:rPr>
        <w:t>commode</w:t>
      </w:r>
      <w:r>
        <w:rPr/>
        <w:t>) itu hanya dapat disebut kejadian jatuh bila pasien terluka (</w:t>
      </w:r>
      <w:r>
        <w:rPr>
          <w:i/>
        </w:rPr>
        <w:t>Palomar Health</w:t>
      </w:r>
      <w:r>
        <w:rPr/>
        <w:t>, 2016).</w:t>
      </w:r>
    </w:p>
    <w:p>
      <w:pPr>
        <w:pStyle w:val="BodyText"/>
        <w:spacing w:line="480" w:lineRule="auto" w:before="3"/>
        <w:ind w:left="1893" w:right="916" w:firstLine="480"/>
        <w:jc w:val="both"/>
      </w:pPr>
      <w:r>
        <w:rPr/>
        <w:t>Berdasar </w:t>
      </w:r>
      <w:r>
        <w:rPr>
          <w:i/>
        </w:rPr>
        <w:t>Internasional Classification of Diseases 9 Clinical Modifications </w:t>
      </w:r>
      <w:r>
        <w:rPr/>
        <w:t>(</w:t>
      </w:r>
      <w:r>
        <w:rPr>
          <w:i/>
        </w:rPr>
        <w:t>ICD-9-CM</w:t>
      </w:r>
      <w:r>
        <w:rPr/>
        <w:t>), mengkategorikan jatuh mengunakan beberapa </w:t>
      </w:r>
      <w:r>
        <w:rPr>
          <w:i/>
        </w:rPr>
        <w:t>code</w:t>
      </w:r>
      <w:r>
        <w:rPr/>
        <w:t>, yang mana semuanya memiliki pengertian yang luas; tidak sengaja menabrak benda yang bergerak disebabkan keramaian yang dapat menyebabkan jatuh, jatuh pada atau dari tangga atau eskalator, jatuh dalam tingkat yang sama dari tabrakan, tekanan, atau saling dorong dengan orang lain, bahkan jatuh dapat diartikan sebagai jatuh dari atau keluar gedung atau bangunan lainya. Berdasar </w:t>
      </w:r>
      <w:r>
        <w:rPr>
          <w:i/>
        </w:rPr>
        <w:t>ICSI </w:t>
      </w:r>
      <w:r>
        <w:rPr/>
        <w:t>(2012), jatuh yang menyebabkan luka terdiri dari lima poin skala :</w:t>
      </w:r>
    </w:p>
    <w:p>
      <w:pPr>
        <w:spacing w:after="0" w:line="480" w:lineRule="auto"/>
        <w:jc w:val="both"/>
        <w:sectPr>
          <w:headerReference w:type="default" r:id="rId124"/>
          <w:footerReference w:type="default" r:id="rId125"/>
          <w:pgSz w:w="11920" w:h="16850"/>
          <w:pgMar w:header="0" w:footer="1393" w:top="1360" w:bottom="1580" w:left="680" w:right="480"/>
          <w:pgNumType w:start="45"/>
        </w:sectPr>
      </w:pPr>
    </w:p>
    <w:p>
      <w:pPr>
        <w:pStyle w:val="ListParagraph"/>
        <w:numPr>
          <w:ilvl w:val="1"/>
          <w:numId w:val="43"/>
        </w:numPr>
        <w:tabs>
          <w:tab w:pos="2321" w:val="left" w:leader="none"/>
        </w:tabs>
        <w:spacing w:line="240" w:lineRule="auto" w:before="71" w:after="0"/>
        <w:ind w:left="2320" w:right="0" w:hanging="363"/>
        <w:jc w:val="left"/>
        <w:rPr>
          <w:sz w:val="24"/>
        </w:rPr>
      </w:pPr>
      <w:r>
        <w:rPr>
          <w:sz w:val="24"/>
        </w:rPr>
        <w:t>Tidak terindikasi pasien terdapat luka akibat</w:t>
      </w:r>
      <w:r>
        <w:rPr>
          <w:spacing w:val="1"/>
          <w:sz w:val="24"/>
        </w:rPr>
        <w:t> </w:t>
      </w:r>
      <w:r>
        <w:rPr>
          <w:sz w:val="24"/>
        </w:rPr>
        <w:t>jatuh.</w:t>
      </w:r>
    </w:p>
    <w:p>
      <w:pPr>
        <w:pStyle w:val="BodyText"/>
      </w:pPr>
    </w:p>
    <w:p>
      <w:pPr>
        <w:pStyle w:val="ListParagraph"/>
        <w:numPr>
          <w:ilvl w:val="1"/>
          <w:numId w:val="43"/>
        </w:numPr>
        <w:tabs>
          <w:tab w:pos="2321" w:val="left" w:leader="none"/>
        </w:tabs>
        <w:spacing w:line="240" w:lineRule="auto" w:before="0" w:after="0"/>
        <w:ind w:left="2320" w:right="0" w:hanging="363"/>
        <w:jc w:val="left"/>
        <w:rPr>
          <w:sz w:val="24"/>
        </w:rPr>
      </w:pPr>
      <w:r>
        <w:rPr>
          <w:sz w:val="24"/>
        </w:rPr>
        <w:t>Terdapat indikasi Minor seperti bruises atau lecet akibat</w:t>
      </w:r>
      <w:r>
        <w:rPr>
          <w:spacing w:val="2"/>
          <w:sz w:val="24"/>
        </w:rPr>
        <w:t> </w:t>
      </w:r>
      <w:r>
        <w:rPr>
          <w:sz w:val="24"/>
        </w:rPr>
        <w:t>jatuh.</w:t>
      </w:r>
    </w:p>
    <w:p>
      <w:pPr>
        <w:pStyle w:val="BodyText"/>
      </w:pPr>
    </w:p>
    <w:p>
      <w:pPr>
        <w:pStyle w:val="ListParagraph"/>
        <w:numPr>
          <w:ilvl w:val="1"/>
          <w:numId w:val="43"/>
        </w:numPr>
        <w:tabs>
          <w:tab w:pos="2321" w:val="left" w:leader="none"/>
        </w:tabs>
        <w:spacing w:line="480" w:lineRule="auto" w:before="0" w:after="0"/>
        <w:ind w:left="2320" w:right="915" w:hanging="360"/>
        <w:jc w:val="left"/>
        <w:rPr>
          <w:sz w:val="24"/>
        </w:rPr>
      </w:pPr>
      <w:r>
        <w:rPr>
          <w:sz w:val="24"/>
        </w:rPr>
        <w:t>Terdapat indikasi Sedang dengan </w:t>
      </w:r>
      <w:r>
        <w:rPr>
          <w:i/>
          <w:sz w:val="24"/>
        </w:rPr>
        <w:t>line displacement, </w:t>
      </w:r>
      <w:r>
        <w:rPr>
          <w:sz w:val="24"/>
        </w:rPr>
        <w:t>fraktur, letrasi yang membutuhkan perawatan lebih</w:t>
      </w:r>
      <w:r>
        <w:rPr>
          <w:spacing w:val="-2"/>
          <w:sz w:val="24"/>
        </w:rPr>
        <w:t> </w:t>
      </w:r>
      <w:r>
        <w:rPr>
          <w:sz w:val="24"/>
        </w:rPr>
        <w:t>lanjut.</w:t>
      </w:r>
    </w:p>
    <w:p>
      <w:pPr>
        <w:pStyle w:val="ListParagraph"/>
        <w:numPr>
          <w:ilvl w:val="1"/>
          <w:numId w:val="43"/>
        </w:numPr>
        <w:tabs>
          <w:tab w:pos="2321" w:val="left" w:leader="none"/>
          <w:tab w:pos="3472" w:val="left" w:leader="none"/>
          <w:tab w:pos="4464" w:val="left" w:leader="none"/>
          <w:tab w:pos="5200" w:val="left" w:leader="none"/>
          <w:tab w:pos="6533" w:val="left" w:leader="none"/>
          <w:tab w:pos="8590" w:val="left" w:leader="none"/>
          <w:tab w:pos="9221" w:val="left" w:leader="none"/>
        </w:tabs>
        <w:spacing w:line="477" w:lineRule="auto" w:before="3" w:after="0"/>
        <w:ind w:left="2320" w:right="1196" w:hanging="360"/>
        <w:jc w:val="left"/>
        <w:rPr>
          <w:sz w:val="24"/>
        </w:rPr>
      </w:pPr>
      <w:r>
        <w:rPr>
          <w:sz w:val="24"/>
        </w:rPr>
        <w:t>Indikasi</w:t>
        <w:tab/>
        <w:t>Berat</w:t>
        <w:tab/>
        <w:t>luka</w:t>
        <w:tab/>
        <w:t>jatuh </w:t>
      </w:r>
      <w:r>
        <w:rPr>
          <w:spacing w:val="29"/>
          <w:sz w:val="24"/>
        </w:rPr>
        <w:t> </w:t>
      </w:r>
      <w:r>
        <w:rPr>
          <w:sz w:val="24"/>
        </w:rPr>
        <w:t>yang</w:t>
        <w:tab/>
        <w:t>mengancam</w:t>
        <w:tab/>
        <w:t>jiwa</w:t>
        <w:tab/>
      </w:r>
      <w:r>
        <w:rPr>
          <w:spacing w:val="-12"/>
          <w:sz w:val="24"/>
        </w:rPr>
        <w:t>dan </w:t>
      </w:r>
      <w:r>
        <w:rPr>
          <w:sz w:val="24"/>
        </w:rPr>
        <w:t>membutuhkan operasi atau pemindahan ke dalam</w:t>
      </w:r>
      <w:r>
        <w:rPr>
          <w:spacing w:val="-2"/>
          <w:sz w:val="24"/>
        </w:rPr>
        <w:t> </w:t>
      </w:r>
      <w:r>
        <w:rPr>
          <w:sz w:val="24"/>
        </w:rPr>
        <w:t>ICU.</w:t>
      </w:r>
    </w:p>
    <w:p>
      <w:pPr>
        <w:pStyle w:val="ListParagraph"/>
        <w:numPr>
          <w:ilvl w:val="1"/>
          <w:numId w:val="43"/>
        </w:numPr>
        <w:tabs>
          <w:tab w:pos="2321" w:val="left" w:leader="none"/>
        </w:tabs>
        <w:spacing w:line="240" w:lineRule="auto" w:before="3" w:after="0"/>
        <w:ind w:left="2320" w:right="0" w:hanging="363"/>
        <w:jc w:val="left"/>
        <w:rPr>
          <w:sz w:val="24"/>
        </w:rPr>
      </w:pPr>
      <w:r>
        <w:rPr>
          <w:sz w:val="24"/>
        </w:rPr>
        <w:t>Meninggal akibat luka yang disebabkan oleh pasien</w:t>
      </w:r>
      <w:r>
        <w:rPr>
          <w:spacing w:val="1"/>
          <w:sz w:val="24"/>
        </w:rPr>
        <w:t> </w:t>
      </w:r>
      <w:r>
        <w:rPr>
          <w:sz w:val="24"/>
        </w:rPr>
        <w:t>jatuh.</w:t>
      </w:r>
    </w:p>
    <w:p>
      <w:pPr>
        <w:pStyle w:val="BodyText"/>
      </w:pPr>
    </w:p>
    <w:p>
      <w:pPr>
        <w:pStyle w:val="ListParagraph"/>
        <w:numPr>
          <w:ilvl w:val="0"/>
          <w:numId w:val="43"/>
        </w:numPr>
        <w:tabs>
          <w:tab w:pos="2320" w:val="left" w:leader="none"/>
          <w:tab w:pos="2321" w:val="left" w:leader="none"/>
        </w:tabs>
        <w:spacing w:line="240" w:lineRule="auto" w:before="1" w:after="0"/>
        <w:ind w:left="2320" w:right="0" w:hanging="714"/>
        <w:jc w:val="left"/>
        <w:rPr>
          <w:sz w:val="24"/>
        </w:rPr>
      </w:pPr>
      <w:r>
        <w:rPr>
          <w:sz w:val="24"/>
        </w:rPr>
        <w:t>Tipe-tipe Pasien</w:t>
      </w:r>
      <w:r>
        <w:rPr>
          <w:spacing w:val="-4"/>
          <w:sz w:val="24"/>
        </w:rPr>
        <w:t> </w:t>
      </w:r>
      <w:r>
        <w:rPr>
          <w:sz w:val="24"/>
        </w:rPr>
        <w:t>Jatuh</w:t>
      </w:r>
    </w:p>
    <w:p>
      <w:pPr>
        <w:pStyle w:val="BodyText"/>
      </w:pPr>
    </w:p>
    <w:p>
      <w:pPr>
        <w:spacing w:before="0"/>
        <w:ind w:left="1893" w:right="0" w:firstLine="0"/>
        <w:jc w:val="left"/>
        <w:rPr>
          <w:i/>
          <w:sz w:val="24"/>
        </w:rPr>
      </w:pPr>
      <w:r>
        <w:rPr>
          <w:sz w:val="24"/>
        </w:rPr>
        <w:t>Menurut </w:t>
      </w:r>
      <w:r>
        <w:rPr>
          <w:i/>
          <w:sz w:val="24"/>
        </w:rPr>
        <w:t>Palomar Health Fall Prevention and</w:t>
      </w:r>
      <w:r>
        <w:rPr>
          <w:i/>
          <w:spacing w:val="51"/>
          <w:sz w:val="24"/>
        </w:rPr>
        <w:t> </w:t>
      </w:r>
      <w:r>
        <w:rPr>
          <w:i/>
          <w:sz w:val="24"/>
        </w:rPr>
        <w:t>Managemet</w:t>
      </w:r>
    </w:p>
    <w:p>
      <w:pPr>
        <w:pStyle w:val="BodyText"/>
        <w:rPr>
          <w:i/>
        </w:rPr>
      </w:pPr>
    </w:p>
    <w:p>
      <w:pPr>
        <w:pStyle w:val="BodyText"/>
        <w:ind w:left="1893"/>
      </w:pPr>
      <w:r>
        <w:rPr/>
        <w:t>(2016); Jenice (2009), jatuh dibedakan menjadi :</w:t>
      </w:r>
    </w:p>
    <w:p>
      <w:pPr>
        <w:pStyle w:val="BodyText"/>
        <w:spacing w:before="2"/>
      </w:pPr>
    </w:p>
    <w:p>
      <w:pPr>
        <w:pStyle w:val="ListParagraph"/>
        <w:numPr>
          <w:ilvl w:val="0"/>
          <w:numId w:val="44"/>
        </w:numPr>
        <w:tabs>
          <w:tab w:pos="2320" w:val="left" w:leader="none"/>
          <w:tab w:pos="2321" w:val="left" w:leader="none"/>
        </w:tabs>
        <w:spacing w:line="240" w:lineRule="auto" w:before="0" w:after="0"/>
        <w:ind w:left="2320" w:right="0" w:hanging="877"/>
        <w:jc w:val="left"/>
        <w:rPr>
          <w:i/>
          <w:sz w:val="24"/>
        </w:rPr>
      </w:pPr>
      <w:r>
        <w:rPr>
          <w:i/>
          <w:sz w:val="24"/>
        </w:rPr>
        <w:t>Physiologic</w:t>
      </w:r>
      <w:r>
        <w:rPr>
          <w:i/>
          <w:spacing w:val="-1"/>
          <w:sz w:val="24"/>
        </w:rPr>
        <w:t> </w:t>
      </w:r>
      <w:r>
        <w:rPr>
          <w:i/>
          <w:sz w:val="24"/>
        </w:rPr>
        <w:t>Falls</w:t>
      </w:r>
    </w:p>
    <w:p>
      <w:pPr>
        <w:pStyle w:val="BodyText"/>
        <w:rPr>
          <w:i/>
        </w:rPr>
      </w:pPr>
    </w:p>
    <w:p>
      <w:pPr>
        <w:pStyle w:val="BodyText"/>
        <w:spacing w:line="480" w:lineRule="auto"/>
        <w:ind w:left="1893" w:right="918" w:firstLine="480"/>
        <w:jc w:val="both"/>
      </w:pPr>
      <w:r>
        <w:rPr/>
        <w:t>Jatuh yang disebabkan oleh satu atau lebih dari faktor intrinsik fisik, dimana terdapat dua jenis </w:t>
      </w:r>
      <w:r>
        <w:rPr>
          <w:i/>
        </w:rPr>
        <w:t>Physiologic fall </w:t>
      </w:r>
      <w:r>
        <w:rPr/>
        <w:t>yaitu yang dapat dicegah seperti dimensia, kehilangan kesadaran, kehilangan keseimbangan, efek obat, delirium, postural hipertensi dan yang tidak dapat dicegah seperti stroke, TIA (</w:t>
      </w:r>
      <w:r>
        <w:rPr>
          <w:i/>
        </w:rPr>
        <w:t>Transient Ischaemic </w:t>
      </w:r>
      <w:r>
        <w:rPr>
          <w:i/>
        </w:rPr>
        <w:t>Attack</w:t>
      </w:r>
      <w:r>
        <w:rPr/>
        <w:t>), MI (</w:t>
      </w:r>
      <w:r>
        <w:rPr>
          <w:i/>
        </w:rPr>
        <w:t>Myocardial Infarction</w:t>
      </w:r>
      <w:r>
        <w:rPr/>
        <w:t>), disritmia, seizure.</w:t>
      </w:r>
    </w:p>
    <w:p>
      <w:pPr>
        <w:spacing w:after="0" w:line="480" w:lineRule="auto"/>
        <w:jc w:val="both"/>
        <w:sectPr>
          <w:headerReference w:type="default" r:id="rId126"/>
          <w:footerReference w:type="default" r:id="rId127"/>
          <w:pgSz w:w="11920" w:h="16850"/>
          <w:pgMar w:header="0" w:footer="1393" w:top="1360" w:bottom="1580" w:left="680" w:right="480"/>
          <w:pgNumType w:start="46"/>
        </w:sectPr>
      </w:pPr>
    </w:p>
    <w:p>
      <w:pPr>
        <w:pStyle w:val="ListParagraph"/>
        <w:numPr>
          <w:ilvl w:val="0"/>
          <w:numId w:val="44"/>
        </w:numPr>
        <w:tabs>
          <w:tab w:pos="2279" w:val="left" w:leader="none"/>
          <w:tab w:pos="2280" w:val="left" w:leader="none"/>
        </w:tabs>
        <w:spacing w:line="240" w:lineRule="auto" w:before="62" w:after="0"/>
        <w:ind w:left="2279" w:right="0" w:hanging="848"/>
        <w:jc w:val="both"/>
        <w:rPr>
          <w:i/>
          <w:sz w:val="24"/>
        </w:rPr>
      </w:pPr>
      <w:r>
        <w:rPr>
          <w:i/>
          <w:sz w:val="24"/>
        </w:rPr>
        <w:t>Accidential</w:t>
      </w:r>
      <w:r>
        <w:rPr>
          <w:i/>
          <w:spacing w:val="-1"/>
          <w:sz w:val="24"/>
        </w:rPr>
        <w:t> </w:t>
      </w:r>
      <w:r>
        <w:rPr>
          <w:i/>
          <w:sz w:val="24"/>
        </w:rPr>
        <w:t>Falls</w:t>
      </w:r>
    </w:p>
    <w:p>
      <w:pPr>
        <w:pStyle w:val="BodyText"/>
        <w:spacing w:before="11"/>
        <w:rPr>
          <w:i/>
          <w:sz w:val="23"/>
        </w:rPr>
      </w:pPr>
    </w:p>
    <w:p>
      <w:pPr>
        <w:pStyle w:val="BodyText"/>
        <w:spacing w:line="480" w:lineRule="auto"/>
        <w:ind w:left="1852" w:right="1510" w:firstLine="480"/>
        <w:jc w:val="both"/>
      </w:pPr>
      <w:r>
        <w:rPr>
          <w:i/>
        </w:rPr>
        <w:t>Accidential falls </w:t>
      </w:r>
      <w:r>
        <w:rPr/>
        <w:t>terjadi bukan karena faktor fisik melainkan akibat dari bahaya lingkungan atau kesalahan penilaian strategi dan desain untuk memastikan lingkungan aman bagi pasien (Jenice, 2009). Contoh hal-hal yang menyebakan jatuh seperti terpeleset karena lantai licin akibat air atau urin.</w:t>
      </w:r>
    </w:p>
    <w:p>
      <w:pPr>
        <w:pStyle w:val="BodyText"/>
        <w:spacing w:line="480" w:lineRule="auto" w:before="3"/>
        <w:ind w:left="1852" w:right="905" w:firstLine="480"/>
        <w:jc w:val="both"/>
      </w:pPr>
      <w:r>
        <w:rPr/>
        <w:t>Pasien berisiko jatuh saat mengunakan Intravena sebagai pegangan saat berjalan dapat juga pasien terjatuh saat mencoba naik ke tempat tidur atau dapat terjadi saat pasien berusaha meraih barang yang ada disekatnya.</w:t>
      </w:r>
    </w:p>
    <w:p>
      <w:pPr>
        <w:pStyle w:val="ListParagraph"/>
        <w:numPr>
          <w:ilvl w:val="0"/>
          <w:numId w:val="44"/>
        </w:numPr>
        <w:tabs>
          <w:tab w:pos="2279" w:val="left" w:leader="none"/>
          <w:tab w:pos="2280" w:val="left" w:leader="none"/>
        </w:tabs>
        <w:spacing w:line="274" w:lineRule="exact" w:before="0" w:after="0"/>
        <w:ind w:left="2279" w:right="0" w:hanging="846"/>
        <w:jc w:val="both"/>
        <w:rPr>
          <w:i/>
          <w:sz w:val="24"/>
        </w:rPr>
      </w:pPr>
      <w:r>
        <w:rPr>
          <w:i/>
          <w:sz w:val="24"/>
        </w:rPr>
        <w:t>Unanticipated Falls</w:t>
      </w:r>
    </w:p>
    <w:p>
      <w:pPr>
        <w:pStyle w:val="BodyText"/>
        <w:rPr>
          <w:i/>
        </w:rPr>
      </w:pPr>
    </w:p>
    <w:p>
      <w:pPr>
        <w:pStyle w:val="BodyText"/>
        <w:spacing w:line="480" w:lineRule="auto"/>
        <w:ind w:left="1852" w:right="901" w:firstLine="480"/>
        <w:jc w:val="both"/>
      </w:pPr>
      <w:r>
        <w:rPr/>
        <w:t>Jatuh yang masih berhubungan dengan kondisi fisik, tapi terjadi karena kondisi yang tidak bisa diprediksi sebelumnya. Tindakan pencegahan pada tipe ini hanya dapat dilakukan setelah terjadi jatuh, dengan cara menganalisis dan mencari pencegahan yang tepat. Contoh dari kondisi fisik yang tidak dapat diprediksi meliputi pingsan dan kondisi fraktur patologis pada pinggul.</w:t>
      </w:r>
    </w:p>
    <w:p>
      <w:pPr>
        <w:pStyle w:val="BodyText"/>
        <w:spacing w:line="480" w:lineRule="auto" w:before="3"/>
        <w:ind w:left="1852" w:right="898" w:firstLine="480"/>
        <w:jc w:val="both"/>
      </w:pPr>
      <w:r>
        <w:rPr/>
        <w:t>Kejadian jatuh seperti ini dapat terulang dengan kondisi dan sebab yang sama, oleh karena itu perhatian perawat adalah dengan cara mencegah jatuh untuk kedua kalinya atau mencegah pasien luka saat jatuh lagi (Jenice, 2009).</w:t>
      </w:r>
    </w:p>
    <w:p>
      <w:pPr>
        <w:pStyle w:val="ListParagraph"/>
        <w:numPr>
          <w:ilvl w:val="0"/>
          <w:numId w:val="44"/>
        </w:numPr>
        <w:tabs>
          <w:tab w:pos="2279" w:val="left" w:leader="none"/>
          <w:tab w:pos="2280" w:val="left" w:leader="none"/>
        </w:tabs>
        <w:spacing w:line="240" w:lineRule="auto" w:before="89" w:after="0"/>
        <w:ind w:left="2279" w:right="0" w:hanging="846"/>
        <w:jc w:val="both"/>
        <w:rPr>
          <w:i/>
          <w:sz w:val="24"/>
        </w:rPr>
      </w:pPr>
      <w:r>
        <w:rPr>
          <w:i/>
          <w:sz w:val="24"/>
        </w:rPr>
        <w:t>Intentional Falls</w:t>
      </w:r>
    </w:p>
    <w:p>
      <w:pPr>
        <w:pStyle w:val="BodyText"/>
        <w:rPr>
          <w:i/>
        </w:rPr>
      </w:pPr>
    </w:p>
    <w:p>
      <w:pPr>
        <w:pStyle w:val="BodyText"/>
        <w:spacing w:line="480" w:lineRule="auto"/>
        <w:ind w:left="1852" w:right="898" w:firstLine="480"/>
        <w:jc w:val="both"/>
      </w:pPr>
      <w:r>
        <w:rPr/>
        <w:t>Kejadian jatuh yang disengaja berdasakan alasan tertentu atau tujuan tertentu contohnya jatuh untuk mendapatkan perhatian atau jatuh untuk mengurangi nyeri atau berjongkok.</w:t>
      </w:r>
    </w:p>
    <w:p>
      <w:pPr>
        <w:pStyle w:val="ListParagraph"/>
        <w:numPr>
          <w:ilvl w:val="0"/>
          <w:numId w:val="43"/>
        </w:numPr>
        <w:tabs>
          <w:tab w:pos="2280" w:val="left" w:leader="none"/>
        </w:tabs>
        <w:spacing w:line="240" w:lineRule="auto" w:before="1" w:after="0"/>
        <w:ind w:left="2279" w:right="0" w:hanging="714"/>
        <w:jc w:val="both"/>
        <w:rPr>
          <w:sz w:val="24"/>
        </w:rPr>
      </w:pPr>
      <w:r>
        <w:rPr>
          <w:sz w:val="24"/>
        </w:rPr>
        <w:t>Faktor Penyebab Pasien Jatuh</w:t>
      </w:r>
    </w:p>
    <w:p>
      <w:pPr>
        <w:spacing w:line="550" w:lineRule="atLeast" w:before="2"/>
        <w:ind w:left="1852" w:right="898" w:firstLine="480"/>
        <w:jc w:val="both"/>
        <w:rPr>
          <w:sz w:val="24"/>
        </w:rPr>
      </w:pPr>
      <w:r>
        <w:rPr>
          <w:sz w:val="24"/>
        </w:rPr>
        <w:t>Chun Ruby (2017); Pearson &amp; Andrew (2011), menyertakan bahwa faktor risiko jatuh dibagi menjadi faktor intrinsik (</w:t>
      </w:r>
      <w:r>
        <w:rPr>
          <w:i/>
          <w:sz w:val="24"/>
        </w:rPr>
        <w:t>Patient- related risk factors</w:t>
      </w:r>
      <w:r>
        <w:rPr>
          <w:sz w:val="24"/>
        </w:rPr>
        <w:t>) dan faktor ektrinsik (</w:t>
      </w:r>
      <w:r>
        <w:rPr>
          <w:i/>
          <w:sz w:val="24"/>
        </w:rPr>
        <w:t>Healthcare factors related to falls</w:t>
      </w:r>
      <w:r>
        <w:rPr>
          <w:sz w:val="24"/>
        </w:rPr>
        <w:t>) seperti yang dijelaskan berikut :</w:t>
      </w:r>
    </w:p>
    <w:p>
      <w:pPr>
        <w:spacing w:after="0" w:line="550" w:lineRule="atLeast"/>
        <w:jc w:val="both"/>
        <w:rPr>
          <w:sz w:val="24"/>
        </w:rPr>
        <w:sectPr>
          <w:headerReference w:type="default" r:id="rId128"/>
          <w:footerReference w:type="default" r:id="rId129"/>
          <w:pgSz w:w="11920" w:h="16850"/>
          <w:pgMar w:header="0" w:footer="656" w:top="1600" w:bottom="840" w:left="680" w:right="480"/>
          <w:pgNumType w:start="47"/>
        </w:sectPr>
      </w:pPr>
    </w:p>
    <w:p>
      <w:pPr>
        <w:pStyle w:val="ListParagraph"/>
        <w:numPr>
          <w:ilvl w:val="0"/>
          <w:numId w:val="45"/>
        </w:numPr>
        <w:tabs>
          <w:tab w:pos="2279" w:val="left" w:leader="none"/>
          <w:tab w:pos="2280" w:val="left" w:leader="none"/>
        </w:tabs>
        <w:spacing w:line="240" w:lineRule="auto" w:before="70" w:after="0"/>
        <w:ind w:left="2279" w:right="0" w:hanging="877"/>
        <w:jc w:val="both"/>
        <w:rPr>
          <w:sz w:val="24"/>
        </w:rPr>
      </w:pPr>
      <w:r>
        <w:rPr>
          <w:sz w:val="24"/>
        </w:rPr>
        <w:t>Faktor Intrinsik (</w:t>
      </w:r>
      <w:r>
        <w:rPr>
          <w:i/>
          <w:sz w:val="24"/>
        </w:rPr>
        <w:t>Patient-Related Risk Factors</w:t>
      </w:r>
      <w:r>
        <w:rPr>
          <w:sz w:val="24"/>
        </w:rPr>
        <w:t>)</w:t>
      </w:r>
    </w:p>
    <w:p>
      <w:pPr>
        <w:pStyle w:val="BodyText"/>
      </w:pPr>
    </w:p>
    <w:p>
      <w:pPr>
        <w:pStyle w:val="BodyText"/>
        <w:spacing w:line="480" w:lineRule="auto"/>
        <w:ind w:left="1852" w:right="1154" w:firstLine="480"/>
      </w:pPr>
      <w:r>
        <w:rPr/>
        <w:t>Faktor risiko yang berasal dari dalam tubuh pasien biasanya berasal dari penyakit yang menyertai pasien seperti :</w:t>
      </w:r>
    </w:p>
    <w:p>
      <w:pPr>
        <w:pStyle w:val="ListParagraph"/>
        <w:numPr>
          <w:ilvl w:val="1"/>
          <w:numId w:val="45"/>
        </w:numPr>
        <w:tabs>
          <w:tab w:pos="2280" w:val="left" w:leader="none"/>
        </w:tabs>
        <w:spacing w:line="240" w:lineRule="auto" w:before="3" w:after="0"/>
        <w:ind w:left="2279" w:right="0" w:hanging="786"/>
        <w:jc w:val="both"/>
        <w:rPr>
          <w:sz w:val="24"/>
        </w:rPr>
      </w:pPr>
      <w:r>
        <w:rPr>
          <w:sz w:val="24"/>
        </w:rPr>
        <w:t>Gangguan sensori dan Gangguan neurologi</w:t>
      </w:r>
    </w:p>
    <w:p>
      <w:pPr>
        <w:pStyle w:val="BodyText"/>
      </w:pPr>
    </w:p>
    <w:p>
      <w:pPr>
        <w:pStyle w:val="BodyText"/>
        <w:spacing w:line="480" w:lineRule="auto"/>
        <w:ind w:left="1852" w:right="899"/>
        <w:jc w:val="both"/>
      </w:pPr>
      <w:r>
        <w:rPr/>
        <w:t>Gangguan sensori dapat menurunkan kemampuan seseorang dalam menilai dan mengantisipasi bahaya yang terdapat dilingkunganya. Gangguan ini biasa terjadi pada golongan usia dewasa-tua dimana perlemahan dan memburuknya pengelihatan karena usia secara signifikan dapat meningkatkan risiko dari jatuh.</w:t>
      </w:r>
    </w:p>
    <w:p>
      <w:pPr>
        <w:pStyle w:val="BodyText"/>
        <w:spacing w:line="480" w:lineRule="auto" w:before="3"/>
        <w:ind w:left="1852" w:right="898"/>
        <w:jc w:val="both"/>
      </w:pPr>
      <w:r>
        <w:rPr/>
        <w:t>Hasil studi yang dilakukan Skalska </w:t>
      </w:r>
      <w:r>
        <w:rPr>
          <w:i/>
        </w:rPr>
        <w:t>et al</w:t>
      </w:r>
      <w:r>
        <w:rPr/>
        <w:t>., pada golongan umur responden (55-59 dan &gt; 65 tahun) didapatkan hasil insiden jatuh yang tinggi memiliki hubungan dengan gangguan pengelihatan dan pendengaran, dengan kata lain semakin tinggi gangguan pengelihatan dan pendengaran yang dialami maka semakin tinggi pula risiko jatuh yang terjadi. Pasien dengan gangguan neurologi seperti pingsan dan penurunan kesadaran dapat menyebabkan pasien mendadak jatuh sehingga pasien perlu dibutuhkan pengawasan dan observasi khusus secara terus-menerus.</w:t>
      </w:r>
    </w:p>
    <w:p>
      <w:pPr>
        <w:pStyle w:val="ListParagraph"/>
        <w:numPr>
          <w:ilvl w:val="1"/>
          <w:numId w:val="45"/>
        </w:numPr>
        <w:tabs>
          <w:tab w:pos="2280" w:val="left" w:leader="none"/>
        </w:tabs>
        <w:spacing w:line="240" w:lineRule="auto" w:before="1" w:after="0"/>
        <w:ind w:left="2279" w:right="0" w:hanging="786"/>
        <w:jc w:val="both"/>
        <w:rPr>
          <w:sz w:val="24"/>
        </w:rPr>
      </w:pPr>
      <w:r>
        <w:rPr>
          <w:sz w:val="24"/>
        </w:rPr>
        <w:t>Gangguan</w:t>
      </w:r>
      <w:r>
        <w:rPr>
          <w:spacing w:val="-1"/>
          <w:sz w:val="24"/>
        </w:rPr>
        <w:t> </w:t>
      </w:r>
      <w:r>
        <w:rPr>
          <w:sz w:val="24"/>
        </w:rPr>
        <w:t>kognitif</w:t>
      </w:r>
    </w:p>
    <w:p>
      <w:pPr>
        <w:pStyle w:val="BodyText"/>
        <w:spacing w:before="9"/>
        <w:rPr>
          <w:sz w:val="23"/>
        </w:rPr>
      </w:pPr>
    </w:p>
    <w:p>
      <w:pPr>
        <w:pStyle w:val="BodyText"/>
        <w:spacing w:line="480" w:lineRule="auto"/>
        <w:ind w:left="1852" w:right="899"/>
        <w:jc w:val="both"/>
      </w:pPr>
      <w:r>
        <w:rPr/>
        <w:t>Dimensia, delirium, dan penyakit perkinson memiliki hubungan yang jelas dengan risiko terjadinya jatuh terutama saat perilaku agitasi dan berkeliaran muncul. Selain itu penurunan kognitif dan kognisi secara umum dapat mempercepat risiko jatuh pada pasien dewasa tua tanpa penyakit delirium atau tanpa penyakit dimensia (Feil dan Gardner,</w:t>
      </w:r>
      <w:r>
        <w:rPr>
          <w:spacing w:val="1"/>
        </w:rPr>
        <w:t> </w:t>
      </w:r>
      <w:r>
        <w:rPr/>
        <w:t>2012).</w:t>
      </w:r>
    </w:p>
    <w:p>
      <w:pPr>
        <w:pStyle w:val="ListParagraph"/>
        <w:numPr>
          <w:ilvl w:val="1"/>
          <w:numId w:val="45"/>
        </w:numPr>
        <w:tabs>
          <w:tab w:pos="2280" w:val="left" w:leader="none"/>
        </w:tabs>
        <w:spacing w:line="240" w:lineRule="auto" w:before="3" w:after="0"/>
        <w:ind w:left="2279" w:right="0" w:hanging="786"/>
        <w:jc w:val="both"/>
        <w:rPr>
          <w:sz w:val="24"/>
        </w:rPr>
      </w:pPr>
      <w:r>
        <w:rPr>
          <w:sz w:val="24"/>
        </w:rPr>
        <w:t>Gaya berjalan dan Gangguan</w:t>
      </w:r>
      <w:r>
        <w:rPr>
          <w:spacing w:val="1"/>
          <w:sz w:val="24"/>
        </w:rPr>
        <w:t> </w:t>
      </w:r>
      <w:r>
        <w:rPr>
          <w:sz w:val="24"/>
        </w:rPr>
        <w:t>keseimbangan</w:t>
      </w:r>
    </w:p>
    <w:p>
      <w:pPr>
        <w:pStyle w:val="BodyText"/>
      </w:pPr>
    </w:p>
    <w:p>
      <w:pPr>
        <w:pStyle w:val="BodyText"/>
        <w:spacing w:line="480" w:lineRule="auto"/>
        <w:ind w:left="1852" w:right="897"/>
        <w:jc w:val="both"/>
      </w:pPr>
      <w:r>
        <w:rPr/>
        <w:t>Gangguan berjalan dan keseimbangan sangat sering terjadi pada lansia karena proses alami dari penuaan. Proses tersebut menyebabkan penurunan kekuatan otot, gangguan keseimbangan, dan penurunan kelenturan sendi. Selain proses penuaan riwayat berjalan berjongkok dan mengunakan tongkat juga dapat meningkatkan</w:t>
      </w:r>
    </w:p>
    <w:p>
      <w:pPr>
        <w:spacing w:after="0" w:line="480" w:lineRule="auto"/>
        <w:jc w:val="both"/>
        <w:sectPr>
          <w:headerReference w:type="default" r:id="rId130"/>
          <w:footerReference w:type="default" r:id="rId131"/>
          <w:pgSz w:w="11920" w:h="16850"/>
          <w:pgMar w:header="0" w:footer="656" w:top="1500" w:bottom="840" w:left="680" w:right="480"/>
          <w:pgNumType w:start="48"/>
        </w:sectPr>
      </w:pPr>
    </w:p>
    <w:p>
      <w:pPr>
        <w:pStyle w:val="BodyText"/>
        <w:spacing w:line="480" w:lineRule="auto" w:before="70"/>
        <w:ind w:left="1852" w:right="903"/>
        <w:jc w:val="both"/>
      </w:pPr>
      <w:r>
        <w:rPr/>
        <w:t>risiko dari jatuh, penyakit stroke dapat menjadi salah satu penyebab gangguan keseimbangan, hal tersebut karena pasien mengalami kelumpuhan sehingga mengakibatkan pasien sulit berjalan atau bergerak.</w:t>
      </w:r>
    </w:p>
    <w:p>
      <w:pPr>
        <w:pStyle w:val="ListParagraph"/>
        <w:numPr>
          <w:ilvl w:val="1"/>
          <w:numId w:val="45"/>
        </w:numPr>
        <w:tabs>
          <w:tab w:pos="2280" w:val="left" w:leader="none"/>
        </w:tabs>
        <w:spacing w:line="240" w:lineRule="auto" w:before="1" w:after="0"/>
        <w:ind w:left="2279" w:right="0" w:hanging="786"/>
        <w:jc w:val="both"/>
        <w:rPr>
          <w:sz w:val="24"/>
        </w:rPr>
      </w:pPr>
      <w:r>
        <w:rPr>
          <w:sz w:val="24"/>
        </w:rPr>
        <w:t>Gangguan</w:t>
      </w:r>
      <w:r>
        <w:rPr>
          <w:spacing w:val="-5"/>
          <w:sz w:val="24"/>
        </w:rPr>
        <w:t> </w:t>
      </w:r>
      <w:r>
        <w:rPr>
          <w:sz w:val="24"/>
        </w:rPr>
        <w:t>urinaria</w:t>
      </w:r>
    </w:p>
    <w:p>
      <w:pPr>
        <w:pStyle w:val="BodyText"/>
        <w:spacing w:before="11"/>
        <w:rPr>
          <w:sz w:val="23"/>
        </w:rPr>
      </w:pPr>
    </w:p>
    <w:p>
      <w:pPr>
        <w:pStyle w:val="BodyText"/>
        <w:spacing w:line="480" w:lineRule="auto"/>
        <w:ind w:left="1852" w:right="898"/>
        <w:jc w:val="both"/>
      </w:pPr>
      <w:r>
        <w:rPr/>
        <w:t>Gangguan ini dapat menyebabkan pasien lebih sering keluar-masuk menuju kamar mandi, sehingga meningkatkan risiko jatuh pada pasien. Contoh gangguan urinaria adalah : menurunkan gejala saluran kemih pada pria, inkontinesia urinaria yang bersifat neurologis, dan gejala saluran kemih pada perempuan (NICE, 2017).</w:t>
      </w:r>
    </w:p>
    <w:p>
      <w:pPr>
        <w:pStyle w:val="ListParagraph"/>
        <w:numPr>
          <w:ilvl w:val="1"/>
          <w:numId w:val="45"/>
        </w:numPr>
        <w:tabs>
          <w:tab w:pos="2280" w:val="left" w:leader="none"/>
        </w:tabs>
        <w:spacing w:line="240" w:lineRule="auto" w:before="3" w:after="0"/>
        <w:ind w:left="2279" w:right="0" w:hanging="786"/>
        <w:jc w:val="both"/>
        <w:rPr>
          <w:sz w:val="24"/>
        </w:rPr>
      </w:pPr>
      <w:r>
        <w:rPr>
          <w:sz w:val="24"/>
        </w:rPr>
        <w:t>Pengobatan</w:t>
      </w:r>
    </w:p>
    <w:p>
      <w:pPr>
        <w:pStyle w:val="BodyText"/>
      </w:pPr>
    </w:p>
    <w:p>
      <w:pPr>
        <w:pStyle w:val="BodyText"/>
        <w:spacing w:line="480" w:lineRule="auto"/>
        <w:ind w:left="1852" w:right="901"/>
        <w:jc w:val="both"/>
      </w:pPr>
      <w:r>
        <w:rPr/>
        <w:t>Banyak pasien tidak memahami pemakaian berbagai macam obat dapat meningkatkan risiko jatuh. Pasien dengan pemakaian obat antihipertensi dan psikiatrik lebih sering terjadi jatuh (Majkusova &amp; Jarosova, 2014). Pengobatan kardiovasikular seperti deutetik dan antihipertensi dapat mengakibatkan efek samping hipotensi yang dapat menyebabkan pasien jatuh.</w:t>
      </w:r>
    </w:p>
    <w:p>
      <w:pPr>
        <w:pStyle w:val="ListParagraph"/>
        <w:numPr>
          <w:ilvl w:val="0"/>
          <w:numId w:val="45"/>
        </w:numPr>
        <w:tabs>
          <w:tab w:pos="2279" w:val="left" w:leader="none"/>
          <w:tab w:pos="2280" w:val="left" w:leader="none"/>
        </w:tabs>
        <w:spacing w:line="240" w:lineRule="auto" w:before="90" w:after="0"/>
        <w:ind w:left="2279" w:right="0" w:hanging="877"/>
        <w:jc w:val="both"/>
        <w:rPr>
          <w:sz w:val="24"/>
        </w:rPr>
      </w:pPr>
      <w:r>
        <w:rPr>
          <w:sz w:val="24"/>
        </w:rPr>
        <w:t>Faktor Ektrinsik (</w:t>
      </w:r>
      <w:r>
        <w:rPr>
          <w:i/>
          <w:sz w:val="24"/>
        </w:rPr>
        <w:t>Healthcare Factors Related to</w:t>
      </w:r>
      <w:r>
        <w:rPr>
          <w:i/>
          <w:spacing w:val="3"/>
          <w:sz w:val="24"/>
        </w:rPr>
        <w:t> </w:t>
      </w:r>
      <w:r>
        <w:rPr>
          <w:i/>
          <w:sz w:val="24"/>
        </w:rPr>
        <w:t>Falls</w:t>
      </w:r>
      <w:r>
        <w:rPr>
          <w:sz w:val="24"/>
        </w:rPr>
        <w:t>)</w:t>
      </w:r>
    </w:p>
    <w:p>
      <w:pPr>
        <w:pStyle w:val="BodyText"/>
      </w:pPr>
    </w:p>
    <w:p>
      <w:pPr>
        <w:pStyle w:val="BodyText"/>
        <w:spacing w:line="480" w:lineRule="auto"/>
        <w:ind w:left="1852" w:right="980" w:firstLine="480"/>
      </w:pPr>
      <w:r>
        <w:rPr/>
        <w:t>Faktor ini sebagian besar terjadi karena kondisi bahaya dari lingkungan atau tempat atau ruangan di mana pasien dirawat, seperti :</w:t>
      </w:r>
    </w:p>
    <w:p>
      <w:pPr>
        <w:pStyle w:val="ListParagraph"/>
        <w:numPr>
          <w:ilvl w:val="1"/>
          <w:numId w:val="45"/>
        </w:numPr>
        <w:tabs>
          <w:tab w:pos="2280" w:val="left" w:leader="none"/>
        </w:tabs>
        <w:spacing w:line="240" w:lineRule="auto" w:before="0" w:after="0"/>
        <w:ind w:left="2279" w:right="0" w:hanging="786"/>
        <w:jc w:val="both"/>
        <w:rPr>
          <w:sz w:val="24"/>
        </w:rPr>
      </w:pPr>
      <w:r>
        <w:rPr>
          <w:sz w:val="24"/>
        </w:rPr>
        <w:t>Kondisi lingkungan pasien</w:t>
      </w:r>
    </w:p>
    <w:p>
      <w:pPr>
        <w:pStyle w:val="BodyText"/>
      </w:pPr>
    </w:p>
    <w:p>
      <w:pPr>
        <w:pStyle w:val="BodyText"/>
        <w:spacing w:line="480" w:lineRule="auto"/>
        <w:ind w:left="1852" w:right="899"/>
        <w:jc w:val="both"/>
      </w:pPr>
      <w:r>
        <w:rPr/>
        <w:t>Pencahayaan ruangan yang kurang terang, lantai licin, tempat berpegangan yang tidak kuat atau tidak stabil atau terletak dibawah, tempat tidur yang tinggi, WC yang rendah atau berjongkok, obat-obatan yang diminum dan alat-alat bantu berjalan dapat meningkatkan risiko dari jatuh (Darmojo, 2004).</w:t>
      </w:r>
    </w:p>
    <w:p>
      <w:pPr>
        <w:pStyle w:val="ListParagraph"/>
        <w:numPr>
          <w:ilvl w:val="1"/>
          <w:numId w:val="45"/>
        </w:numPr>
        <w:tabs>
          <w:tab w:pos="2279" w:val="left" w:leader="none"/>
          <w:tab w:pos="2280" w:val="left" w:leader="none"/>
          <w:tab w:pos="3998" w:val="left" w:leader="none"/>
          <w:tab w:pos="4867" w:val="left" w:leader="none"/>
          <w:tab w:pos="5580" w:val="left" w:leader="none"/>
          <w:tab w:pos="7298" w:val="left" w:leader="none"/>
          <w:tab w:pos="8149" w:val="left" w:leader="none"/>
        </w:tabs>
        <w:spacing w:line="480" w:lineRule="auto" w:before="3" w:after="0"/>
        <w:ind w:left="1852" w:right="901" w:hanging="358"/>
        <w:jc w:val="left"/>
        <w:rPr>
          <w:sz w:val="24"/>
        </w:rPr>
      </w:pPr>
      <w:r>
        <w:rPr/>
        <w:tab/>
      </w:r>
      <w:r>
        <w:rPr>
          <w:sz w:val="24"/>
        </w:rPr>
        <w:t>Lampu panggilan dan Alarm kursi atau tempat tidur Lampu panggilan dan alarm kursi atau tempat tidur berperan penting dalam pencegahan pasien jatuh karena</w:t>
      </w:r>
      <w:r>
        <w:rPr>
          <w:spacing w:val="-2"/>
          <w:sz w:val="24"/>
        </w:rPr>
        <w:t> </w:t>
      </w:r>
      <w:r>
        <w:rPr>
          <w:sz w:val="24"/>
        </w:rPr>
        <w:t>pasien</w:t>
        <w:tab/>
        <w:t>yang</w:t>
        <w:tab/>
        <w:t>ingin</w:t>
        <w:tab/>
      </w:r>
      <w:r>
        <w:rPr>
          <w:spacing w:val="2"/>
          <w:sz w:val="24"/>
        </w:rPr>
        <w:t>menujukamar</w:t>
        <w:tab/>
      </w:r>
      <w:r>
        <w:rPr>
          <w:sz w:val="24"/>
        </w:rPr>
        <w:t>mandi</w:t>
        <w:tab/>
      </w:r>
      <w:r>
        <w:rPr>
          <w:spacing w:val="-4"/>
          <w:sz w:val="24"/>
        </w:rPr>
        <w:t>dapat </w:t>
      </w:r>
      <w:r>
        <w:rPr>
          <w:sz w:val="24"/>
        </w:rPr>
        <w:t>memberitahu perawat melalui alarm yang tersedia untuk segera</w:t>
      </w:r>
      <w:r>
        <w:rPr>
          <w:spacing w:val="-6"/>
          <w:sz w:val="24"/>
        </w:rPr>
        <w:t> </w:t>
      </w:r>
      <w:r>
        <w:rPr>
          <w:sz w:val="24"/>
        </w:rPr>
        <w:t>dibantu.</w:t>
      </w:r>
    </w:p>
    <w:p>
      <w:pPr>
        <w:spacing w:after="0" w:line="480" w:lineRule="auto"/>
        <w:jc w:val="left"/>
        <w:rPr>
          <w:sz w:val="24"/>
        </w:rPr>
        <w:sectPr>
          <w:headerReference w:type="default" r:id="rId132"/>
          <w:footerReference w:type="default" r:id="rId133"/>
          <w:pgSz w:w="11920" w:h="16850"/>
          <w:pgMar w:header="0" w:footer="656" w:top="1500" w:bottom="840" w:left="680" w:right="480"/>
          <w:pgNumType w:start="49"/>
        </w:sectPr>
      </w:pPr>
    </w:p>
    <w:p>
      <w:pPr>
        <w:pStyle w:val="ListParagraph"/>
        <w:numPr>
          <w:ilvl w:val="1"/>
          <w:numId w:val="45"/>
        </w:numPr>
        <w:tabs>
          <w:tab w:pos="2280" w:val="left" w:leader="none"/>
          <w:tab w:pos="6562" w:val="left" w:leader="none"/>
          <w:tab w:pos="9361" w:val="left" w:leader="none"/>
        </w:tabs>
        <w:spacing w:line="477" w:lineRule="auto" w:before="72" w:after="0"/>
        <w:ind w:left="1852" w:right="905" w:hanging="358"/>
        <w:jc w:val="both"/>
        <w:rPr>
          <w:sz w:val="24"/>
        </w:rPr>
      </w:pPr>
      <w:r>
        <w:rPr/>
        <w:tab/>
      </w:r>
      <w:r>
        <w:rPr>
          <w:sz w:val="24"/>
        </w:rPr>
        <w:t>Tenaga profesional kesehatan dan sistem pelayanan Selain kondisi lingkungan yang membahayakan pasien,</w:t>
      </w:r>
      <w:r>
        <w:rPr>
          <w:spacing w:val="-5"/>
          <w:sz w:val="24"/>
        </w:rPr>
        <w:t> </w:t>
      </w:r>
      <w:r>
        <w:rPr>
          <w:sz w:val="24"/>
        </w:rPr>
        <w:t>sistem</w:t>
      </w:r>
      <w:r>
        <w:rPr>
          <w:spacing w:val="37"/>
          <w:sz w:val="24"/>
        </w:rPr>
        <w:t> </w:t>
      </w:r>
      <w:r>
        <w:rPr>
          <w:sz w:val="24"/>
        </w:rPr>
        <w:t>dari</w:t>
        <w:tab/>
        <w:t>pelayanan </w:t>
      </w:r>
      <w:r>
        <w:rPr>
          <w:spacing w:val="51"/>
          <w:sz w:val="24"/>
        </w:rPr>
        <w:t> </w:t>
      </w:r>
      <w:r>
        <w:rPr>
          <w:sz w:val="24"/>
        </w:rPr>
        <w:t>kesehatan</w:t>
        <w:tab/>
        <w:t>juga</w:t>
      </w:r>
    </w:p>
    <w:p>
      <w:pPr>
        <w:pStyle w:val="BodyText"/>
        <w:spacing w:line="480" w:lineRule="auto" w:before="4"/>
        <w:ind w:left="1852" w:right="895" w:firstLine="427"/>
        <w:jc w:val="both"/>
      </w:pPr>
      <w:r>
        <w:rPr/>
        <w:t>berpengaruh terhadap terjadinya pasien jatuh. Severo </w:t>
      </w:r>
      <w:r>
        <w:rPr>
          <w:i/>
        </w:rPr>
        <w:t>et al </w:t>
      </w:r>
      <w:r>
        <w:rPr/>
        <w:t>(2014), menyebutkan salah faktor ektrinsik jatuh adalah tatanan rumah sakit dan proses kesehatan profesional kesehatan khususnya dalam keperawatan.</w:t>
      </w:r>
    </w:p>
    <w:p>
      <w:pPr>
        <w:pStyle w:val="ListParagraph"/>
        <w:numPr>
          <w:ilvl w:val="0"/>
          <w:numId w:val="43"/>
        </w:numPr>
        <w:tabs>
          <w:tab w:pos="2280" w:val="left" w:leader="none"/>
        </w:tabs>
        <w:spacing w:line="240" w:lineRule="auto" w:before="0" w:after="0"/>
        <w:ind w:left="2279" w:right="0" w:hanging="714"/>
        <w:jc w:val="both"/>
        <w:rPr>
          <w:sz w:val="24"/>
        </w:rPr>
      </w:pPr>
      <w:r>
        <w:rPr>
          <w:sz w:val="24"/>
        </w:rPr>
        <w:t>Dampak Pasien</w:t>
      </w:r>
      <w:r>
        <w:rPr>
          <w:spacing w:val="-2"/>
          <w:sz w:val="24"/>
        </w:rPr>
        <w:t> </w:t>
      </w:r>
      <w:r>
        <w:rPr>
          <w:sz w:val="24"/>
        </w:rPr>
        <w:t>Jatuh</w:t>
      </w:r>
    </w:p>
    <w:p>
      <w:pPr>
        <w:pStyle w:val="BodyText"/>
      </w:pPr>
    </w:p>
    <w:p>
      <w:pPr>
        <w:pStyle w:val="BodyText"/>
        <w:spacing w:line="480" w:lineRule="auto"/>
        <w:ind w:left="1852" w:right="898" w:firstLine="480"/>
        <w:jc w:val="both"/>
      </w:pPr>
      <w:r>
        <w:rPr/>
        <w:t>Banyak dampak yang disebabkan karena insiden dari jatuh contoh dampak pasien jatuh sebagai berikut :</w:t>
      </w:r>
    </w:p>
    <w:p>
      <w:pPr>
        <w:pStyle w:val="ListParagraph"/>
        <w:numPr>
          <w:ilvl w:val="0"/>
          <w:numId w:val="46"/>
        </w:numPr>
        <w:tabs>
          <w:tab w:pos="2280" w:val="left" w:leader="none"/>
        </w:tabs>
        <w:spacing w:line="240" w:lineRule="auto" w:before="1" w:after="0"/>
        <w:ind w:left="2279" w:right="0" w:hanging="786"/>
        <w:jc w:val="both"/>
        <w:rPr>
          <w:sz w:val="24"/>
        </w:rPr>
      </w:pPr>
      <w:r>
        <w:rPr>
          <w:sz w:val="24"/>
        </w:rPr>
        <w:t>Dampak</w:t>
      </w:r>
      <w:r>
        <w:rPr>
          <w:spacing w:val="-1"/>
          <w:sz w:val="24"/>
        </w:rPr>
        <w:t> </w:t>
      </w:r>
      <w:r>
        <w:rPr>
          <w:sz w:val="24"/>
        </w:rPr>
        <w:t>Fisiologis</w:t>
      </w:r>
    </w:p>
    <w:p>
      <w:pPr>
        <w:pStyle w:val="BodyText"/>
        <w:spacing w:before="2"/>
      </w:pPr>
    </w:p>
    <w:p>
      <w:pPr>
        <w:pStyle w:val="BodyText"/>
        <w:spacing w:line="480" w:lineRule="auto"/>
        <w:ind w:left="1852" w:right="904" w:firstLine="480"/>
        <w:jc w:val="both"/>
      </w:pPr>
      <w:r>
        <w:rPr/>
        <w:t>Dampak fisik yang disebabkan oleh jatuh berupa lecet, memar, luka sobek, fraktur, cidera kepala, bahkan dalam kasus yang fatal jatuh dapat mengakibatkan kematian.</w:t>
      </w:r>
    </w:p>
    <w:p>
      <w:pPr>
        <w:pStyle w:val="ListParagraph"/>
        <w:numPr>
          <w:ilvl w:val="0"/>
          <w:numId w:val="46"/>
        </w:numPr>
        <w:tabs>
          <w:tab w:pos="2280" w:val="left" w:leader="none"/>
        </w:tabs>
        <w:spacing w:line="240" w:lineRule="auto" w:before="1" w:after="0"/>
        <w:ind w:left="2279" w:right="0" w:hanging="786"/>
        <w:jc w:val="both"/>
        <w:rPr>
          <w:sz w:val="24"/>
        </w:rPr>
      </w:pPr>
      <w:r>
        <w:rPr>
          <w:sz w:val="24"/>
        </w:rPr>
        <w:t>Dampak</w:t>
      </w:r>
      <w:r>
        <w:rPr>
          <w:spacing w:val="-1"/>
          <w:sz w:val="24"/>
        </w:rPr>
        <w:t> </w:t>
      </w:r>
      <w:r>
        <w:rPr>
          <w:sz w:val="24"/>
        </w:rPr>
        <w:t>Psikologis</w:t>
      </w:r>
    </w:p>
    <w:p>
      <w:pPr>
        <w:pStyle w:val="BodyText"/>
        <w:spacing w:before="8"/>
        <w:rPr>
          <w:sz w:val="23"/>
        </w:rPr>
      </w:pPr>
    </w:p>
    <w:p>
      <w:pPr>
        <w:pStyle w:val="BodyText"/>
        <w:spacing w:line="480" w:lineRule="auto" w:before="1"/>
        <w:ind w:left="1852" w:right="901" w:firstLine="480"/>
        <w:jc w:val="both"/>
      </w:pPr>
      <w:r>
        <w:rPr/>
        <w:t>Jatuh yang tidak menimbulkan dampak fisik dapat memicu dampak psikologis seperti; ketakutan, </w:t>
      </w:r>
      <w:r>
        <w:rPr>
          <w:i/>
        </w:rPr>
        <w:t>anxiety</w:t>
      </w:r>
      <w:r>
        <w:rPr/>
        <w:t>, </w:t>
      </w:r>
      <w:r>
        <w:rPr>
          <w:i/>
        </w:rPr>
        <w:t>distress</w:t>
      </w:r>
      <w:r>
        <w:rPr/>
        <w:t>, depresi, dan dapat mengurangi aktivitas fisik (Miake-Lye </w:t>
      </w:r>
      <w:r>
        <w:rPr>
          <w:i/>
        </w:rPr>
        <w:t>et al</w:t>
      </w:r>
      <w:r>
        <w:rPr/>
        <w:t>,</w:t>
      </w:r>
      <w:r>
        <w:rPr>
          <w:spacing w:val="-3"/>
        </w:rPr>
        <w:t> </w:t>
      </w:r>
      <w:r>
        <w:rPr/>
        <w:t>2013).</w:t>
      </w:r>
    </w:p>
    <w:p>
      <w:pPr>
        <w:pStyle w:val="ListParagraph"/>
        <w:numPr>
          <w:ilvl w:val="0"/>
          <w:numId w:val="46"/>
        </w:numPr>
        <w:tabs>
          <w:tab w:pos="2280" w:val="left" w:leader="none"/>
        </w:tabs>
        <w:spacing w:line="240" w:lineRule="auto" w:before="3" w:after="0"/>
        <w:ind w:left="2279" w:right="0" w:hanging="788"/>
        <w:jc w:val="both"/>
        <w:rPr>
          <w:sz w:val="24"/>
        </w:rPr>
      </w:pPr>
      <w:r>
        <w:rPr>
          <w:sz w:val="24"/>
        </w:rPr>
        <w:t>Dampak</w:t>
      </w:r>
      <w:r>
        <w:rPr>
          <w:spacing w:val="-1"/>
          <w:sz w:val="24"/>
        </w:rPr>
        <w:t> </w:t>
      </w:r>
      <w:r>
        <w:rPr>
          <w:sz w:val="24"/>
        </w:rPr>
        <w:t>finansial</w:t>
      </w:r>
    </w:p>
    <w:p>
      <w:pPr>
        <w:pStyle w:val="BodyText"/>
        <w:spacing w:before="11"/>
        <w:rPr>
          <w:sz w:val="23"/>
        </w:rPr>
      </w:pPr>
    </w:p>
    <w:p>
      <w:pPr>
        <w:pStyle w:val="BodyText"/>
        <w:spacing w:line="480" w:lineRule="auto"/>
        <w:ind w:left="1852" w:right="902" w:firstLine="480"/>
        <w:jc w:val="both"/>
      </w:pPr>
      <w:r>
        <w:rPr/>
        <w:t>Pasien yang mengalami jatuh pada unit rawat inap dapat menambah biaya perawatan, hal tersebut karena jatuh dapat menyebabkan luka pada pasien.</w:t>
      </w:r>
    </w:p>
    <w:p>
      <w:pPr>
        <w:pStyle w:val="BodyText"/>
        <w:tabs>
          <w:tab w:pos="2279" w:val="left" w:leader="none"/>
        </w:tabs>
        <w:ind w:left="1492"/>
      </w:pPr>
      <w:r>
        <w:rPr/>
        <w:t>2.</w:t>
        <w:tab/>
        <w:t>Pengkajian dan Intervensi Risiko</w:t>
      </w:r>
      <w:r>
        <w:rPr>
          <w:spacing w:val="1"/>
        </w:rPr>
        <w:t> </w:t>
      </w:r>
      <w:r>
        <w:rPr/>
        <w:t>Jatuh</w:t>
      </w:r>
    </w:p>
    <w:p>
      <w:pPr>
        <w:pStyle w:val="BodyText"/>
      </w:pPr>
    </w:p>
    <w:p>
      <w:pPr>
        <w:pStyle w:val="BodyText"/>
        <w:spacing w:line="480" w:lineRule="auto"/>
        <w:ind w:left="1852" w:right="897" w:firstLine="480"/>
        <w:jc w:val="both"/>
      </w:pPr>
      <w:r>
        <w:rPr/>
        <w:t>Pengkajian pasien dengan risiko jatuh dapat dilakukan dengan </w:t>
      </w:r>
      <w:r>
        <w:rPr>
          <w:i/>
        </w:rPr>
        <w:t>multifactorial </w:t>
      </w:r>
      <w:r>
        <w:rPr>
          <w:i/>
        </w:rPr>
        <w:t>assessment </w:t>
      </w:r>
      <w:r>
        <w:rPr/>
        <w:t>dalam jangka waktu pasien dirawat. Tindakan yang dilaksanakan dalam pengkajian multifaktor adalah dengan mengkaji masalah cognitif pasien, masalah urinaria pasien, riwayat jatuh, akibat dari jatuh, mengawasi sandal yang dipakai</w:t>
      </w:r>
      <w:r>
        <w:rPr>
          <w:spacing w:val="-1"/>
        </w:rPr>
        <w:t> </w:t>
      </w:r>
      <w:r>
        <w:rPr/>
        <w:t>pasien</w:t>
      </w:r>
    </w:p>
    <w:p>
      <w:pPr>
        <w:spacing w:after="0" w:line="480" w:lineRule="auto"/>
        <w:jc w:val="both"/>
        <w:sectPr>
          <w:headerReference w:type="default" r:id="rId134"/>
          <w:footerReference w:type="default" r:id="rId135"/>
          <w:pgSz w:w="11920" w:h="16850"/>
          <w:pgMar w:header="0" w:footer="656" w:top="1500" w:bottom="840" w:left="680" w:right="480"/>
          <w:pgNumType w:start="50"/>
        </w:sectPr>
      </w:pPr>
    </w:p>
    <w:p>
      <w:pPr>
        <w:pStyle w:val="BodyText"/>
        <w:rPr>
          <w:sz w:val="20"/>
        </w:rPr>
      </w:pPr>
    </w:p>
    <w:p>
      <w:pPr>
        <w:pStyle w:val="BodyText"/>
        <w:spacing w:before="4"/>
        <w:rPr>
          <w:sz w:val="26"/>
        </w:rPr>
      </w:pPr>
    </w:p>
    <w:p>
      <w:pPr>
        <w:pStyle w:val="BodyText"/>
        <w:spacing w:line="480" w:lineRule="auto" w:before="90"/>
        <w:ind w:left="1852" w:right="898"/>
        <w:jc w:val="both"/>
      </w:pPr>
      <w:r>
        <w:rPr/>
        <w:t>(licin atau hilang), masalah kesehatan yang dapat meningkatkan risiko jatuh, pengobatan yang sedang dijalani, masalah keseimbangan, masalah pergerakan pasien, sindrome sincope, dan gangguan pengelihatan yang diderita oleh pasien.</w:t>
      </w:r>
    </w:p>
    <w:p>
      <w:pPr>
        <w:pStyle w:val="BodyText"/>
        <w:spacing w:line="480" w:lineRule="auto"/>
        <w:ind w:left="1852" w:right="895" w:firstLine="480"/>
        <w:jc w:val="both"/>
      </w:pPr>
      <w:r>
        <w:rPr/>
        <w:t>Selain itu, pengkajian lingkungan dimana pasien dirawat memiliki bagian penting dalam risiko dari insiden pasien jatuh. Terdapat berbagai jenis alat pengkajian risiko jatuh yang telah dibuat, salah satunya dengan </w:t>
      </w:r>
      <w:r>
        <w:rPr>
          <w:i/>
        </w:rPr>
        <w:t>Morse Fall Scale </w:t>
      </w:r>
      <w:r>
        <w:rPr>
          <w:i/>
        </w:rPr>
        <w:t>(MFS) </w:t>
      </w:r>
      <w:r>
        <w:rPr/>
        <w:t>yang dipakai dalam mengidentifikasi risiko pasien jatuh orang dewasa di RSUD Wates.</w:t>
      </w:r>
    </w:p>
    <w:p>
      <w:pPr>
        <w:pStyle w:val="ListParagraph"/>
        <w:numPr>
          <w:ilvl w:val="0"/>
          <w:numId w:val="47"/>
        </w:numPr>
        <w:tabs>
          <w:tab w:pos="2280" w:val="left" w:leader="none"/>
        </w:tabs>
        <w:spacing w:line="240" w:lineRule="auto" w:before="1" w:after="0"/>
        <w:ind w:left="2279" w:right="0" w:hanging="759"/>
        <w:jc w:val="both"/>
        <w:rPr>
          <w:i/>
          <w:sz w:val="24"/>
        </w:rPr>
      </w:pPr>
      <w:r>
        <w:rPr>
          <w:i/>
          <w:sz w:val="24"/>
        </w:rPr>
        <w:t>Morse Fall Scale</w:t>
      </w:r>
      <w:r>
        <w:rPr>
          <w:i/>
          <w:spacing w:val="2"/>
          <w:sz w:val="24"/>
        </w:rPr>
        <w:t> </w:t>
      </w:r>
      <w:r>
        <w:rPr>
          <w:i/>
          <w:sz w:val="24"/>
        </w:rPr>
        <w:t>(MFS)</w:t>
      </w:r>
    </w:p>
    <w:p>
      <w:pPr>
        <w:pStyle w:val="BodyText"/>
        <w:spacing w:before="9"/>
        <w:rPr>
          <w:i/>
          <w:sz w:val="23"/>
        </w:rPr>
      </w:pPr>
    </w:p>
    <w:p>
      <w:pPr>
        <w:pStyle w:val="BodyText"/>
        <w:spacing w:line="480" w:lineRule="auto"/>
        <w:ind w:left="1852" w:right="898" w:firstLine="420"/>
        <w:jc w:val="both"/>
      </w:pPr>
      <w:r>
        <w:rPr>
          <w:i/>
        </w:rPr>
        <w:t>Morse Fall Score </w:t>
      </w:r>
      <w:r>
        <w:rPr/>
        <w:t>Adalah metode cepat dan simpel untuk melakukan pengkajian pasien yang memiliki kemungkinan jatuh atau risiko jatuh dan digunakan untuk melakukan penilaian kepada pasien umur ≥ 16 tahun. </w:t>
      </w:r>
      <w:r>
        <w:rPr>
          <w:i/>
        </w:rPr>
        <w:t>MFS </w:t>
      </w:r>
      <w:r>
        <w:rPr/>
        <w:t>memiliki 6 variabel yaitu :</w:t>
      </w:r>
    </w:p>
    <w:p>
      <w:pPr>
        <w:pStyle w:val="ListParagraph"/>
        <w:numPr>
          <w:ilvl w:val="0"/>
          <w:numId w:val="48"/>
        </w:numPr>
        <w:tabs>
          <w:tab w:pos="2279" w:val="left" w:leader="none"/>
          <w:tab w:pos="2280" w:val="left" w:leader="none"/>
        </w:tabs>
        <w:spacing w:line="240" w:lineRule="auto" w:before="3" w:after="0"/>
        <w:ind w:left="2279" w:right="0" w:hanging="853"/>
        <w:jc w:val="both"/>
        <w:rPr>
          <w:sz w:val="24"/>
        </w:rPr>
      </w:pPr>
      <w:r>
        <w:rPr>
          <w:sz w:val="24"/>
        </w:rPr>
        <w:t>Riwayat jatuh :</w:t>
      </w:r>
    </w:p>
    <w:p>
      <w:pPr>
        <w:pStyle w:val="BodyText"/>
      </w:pPr>
    </w:p>
    <w:p>
      <w:pPr>
        <w:pStyle w:val="BodyText"/>
        <w:spacing w:line="480" w:lineRule="auto"/>
        <w:ind w:left="1852" w:right="904"/>
        <w:jc w:val="both"/>
      </w:pPr>
      <w:r>
        <w:rPr/>
        <w:t>Bila terdapat riwayat jatuh saat ini atau sebelum 3 bulan beri skor 25, bila tidak beri skor</w:t>
      </w:r>
      <w:r>
        <w:rPr>
          <w:spacing w:val="-2"/>
        </w:rPr>
        <w:t> </w:t>
      </w:r>
      <w:r>
        <w:rPr/>
        <w:t>0.</w:t>
      </w:r>
    </w:p>
    <w:p>
      <w:pPr>
        <w:pStyle w:val="ListParagraph"/>
        <w:numPr>
          <w:ilvl w:val="0"/>
          <w:numId w:val="48"/>
        </w:numPr>
        <w:tabs>
          <w:tab w:pos="2279" w:val="left" w:leader="none"/>
          <w:tab w:pos="2280" w:val="left" w:leader="none"/>
        </w:tabs>
        <w:spacing w:line="240" w:lineRule="auto" w:before="1" w:after="0"/>
        <w:ind w:left="2279" w:right="0" w:hanging="853"/>
        <w:jc w:val="both"/>
        <w:rPr>
          <w:sz w:val="24"/>
        </w:rPr>
      </w:pPr>
      <w:r>
        <w:rPr>
          <w:sz w:val="24"/>
        </w:rPr>
        <w:t>Diagnosa sekunder</w:t>
      </w:r>
      <w:r>
        <w:rPr>
          <w:spacing w:val="-4"/>
          <w:sz w:val="24"/>
        </w:rPr>
        <w:t> </w:t>
      </w:r>
      <w:r>
        <w:rPr>
          <w:sz w:val="24"/>
        </w:rPr>
        <w:t>:</w:t>
      </w:r>
    </w:p>
    <w:p>
      <w:pPr>
        <w:pStyle w:val="BodyText"/>
        <w:spacing w:before="11"/>
        <w:rPr>
          <w:sz w:val="23"/>
        </w:rPr>
      </w:pPr>
    </w:p>
    <w:p>
      <w:pPr>
        <w:pStyle w:val="BodyText"/>
        <w:spacing w:line="480" w:lineRule="auto"/>
        <w:ind w:left="1852" w:right="576"/>
      </w:pPr>
      <w:r>
        <w:rPr/>
        <w:t>Bila pasien memiliki lebih dari 1 diagnosa medis maka beri skor 15, bila tidak beri skor 0.</w:t>
      </w:r>
    </w:p>
    <w:p>
      <w:pPr>
        <w:pStyle w:val="ListParagraph"/>
        <w:numPr>
          <w:ilvl w:val="0"/>
          <w:numId w:val="48"/>
        </w:numPr>
        <w:tabs>
          <w:tab w:pos="2279" w:val="left" w:leader="none"/>
          <w:tab w:pos="2280" w:val="left" w:leader="none"/>
        </w:tabs>
        <w:spacing w:line="240" w:lineRule="auto" w:before="3" w:after="0"/>
        <w:ind w:left="2279" w:right="0" w:hanging="853"/>
        <w:jc w:val="left"/>
        <w:rPr>
          <w:sz w:val="24"/>
        </w:rPr>
      </w:pPr>
      <w:r>
        <w:rPr>
          <w:sz w:val="24"/>
        </w:rPr>
        <w:t>Alat bantu</w:t>
      </w:r>
      <w:r>
        <w:rPr>
          <w:spacing w:val="-1"/>
          <w:sz w:val="24"/>
        </w:rPr>
        <w:t> </w:t>
      </w:r>
      <w:r>
        <w:rPr>
          <w:sz w:val="24"/>
        </w:rPr>
        <w:t>:</w:t>
      </w:r>
    </w:p>
    <w:p>
      <w:pPr>
        <w:pStyle w:val="BodyText"/>
        <w:spacing w:before="9"/>
        <w:rPr>
          <w:sz w:val="23"/>
        </w:rPr>
      </w:pPr>
    </w:p>
    <w:p>
      <w:pPr>
        <w:pStyle w:val="BodyText"/>
        <w:spacing w:line="480" w:lineRule="auto"/>
        <w:ind w:left="1852" w:right="980"/>
      </w:pPr>
      <w:r>
        <w:rPr/>
        <w:t>Bila pasien </w:t>
      </w:r>
      <w:r>
        <w:rPr>
          <w:i/>
        </w:rPr>
        <w:t>bed rest </w:t>
      </w:r>
      <w:r>
        <w:rPr/>
        <w:t>atau butuh bantuan perawat untuk berpindah beri skor 0, bila pasien membutuhkan tongkat, cane,</w:t>
      </w:r>
    </w:p>
    <w:p>
      <w:pPr>
        <w:spacing w:after="0" w:line="480" w:lineRule="auto"/>
        <w:sectPr>
          <w:headerReference w:type="default" r:id="rId136"/>
          <w:footerReference w:type="default" r:id="rId137"/>
          <w:pgSz w:w="11920" w:h="16850"/>
          <w:pgMar w:header="0" w:footer="656" w:top="1600" w:bottom="840" w:left="680" w:right="480"/>
          <w:pgNumType w:start="51"/>
        </w:sectPr>
      </w:pPr>
    </w:p>
    <w:p>
      <w:pPr>
        <w:pStyle w:val="BodyText"/>
        <w:rPr>
          <w:sz w:val="20"/>
        </w:rPr>
      </w:pPr>
    </w:p>
    <w:p>
      <w:pPr>
        <w:pStyle w:val="BodyText"/>
        <w:spacing w:before="4"/>
        <w:rPr>
          <w:sz w:val="26"/>
        </w:rPr>
      </w:pPr>
    </w:p>
    <w:p>
      <w:pPr>
        <w:pStyle w:val="BodyText"/>
        <w:spacing w:line="477" w:lineRule="auto" w:before="90"/>
        <w:ind w:left="1852" w:right="903"/>
        <w:jc w:val="both"/>
      </w:pPr>
      <w:r>
        <w:rPr/>
        <w:t>atau alat penompang untuk berjalan berikan skor 15, dan bila pasien berjalan berpegangan pada perabotan yang ada seperti meja atau kursi berikan skor 30.</w:t>
      </w:r>
    </w:p>
    <w:p>
      <w:pPr>
        <w:pStyle w:val="ListParagraph"/>
        <w:numPr>
          <w:ilvl w:val="0"/>
          <w:numId w:val="48"/>
        </w:numPr>
        <w:tabs>
          <w:tab w:pos="2279" w:val="left" w:leader="none"/>
          <w:tab w:pos="2280" w:val="left" w:leader="none"/>
        </w:tabs>
        <w:spacing w:line="240" w:lineRule="auto" w:before="3" w:after="0"/>
        <w:ind w:left="2279" w:right="0" w:hanging="853"/>
        <w:jc w:val="both"/>
        <w:rPr>
          <w:sz w:val="24"/>
        </w:rPr>
      </w:pPr>
      <w:r>
        <w:rPr>
          <w:sz w:val="24"/>
        </w:rPr>
        <w:t>Terpasang infus</w:t>
      </w:r>
      <w:r>
        <w:rPr>
          <w:spacing w:val="-9"/>
          <w:sz w:val="24"/>
        </w:rPr>
        <w:t> </w:t>
      </w:r>
      <w:r>
        <w:rPr>
          <w:sz w:val="24"/>
        </w:rPr>
        <w:t>:</w:t>
      </w:r>
    </w:p>
    <w:p>
      <w:pPr>
        <w:pStyle w:val="BodyText"/>
      </w:pPr>
    </w:p>
    <w:p>
      <w:pPr>
        <w:pStyle w:val="BodyText"/>
        <w:spacing w:before="1"/>
        <w:ind w:left="1852"/>
        <w:jc w:val="both"/>
      </w:pPr>
      <w:r>
        <w:rPr/>
        <w:t>Bila terpasang infus beri skor 20, dan bila tidak beri skor 0.</w:t>
      </w:r>
    </w:p>
    <w:p>
      <w:pPr>
        <w:pStyle w:val="BodyText"/>
        <w:spacing w:before="11"/>
        <w:rPr>
          <w:sz w:val="23"/>
        </w:rPr>
      </w:pPr>
    </w:p>
    <w:p>
      <w:pPr>
        <w:pStyle w:val="ListParagraph"/>
        <w:numPr>
          <w:ilvl w:val="0"/>
          <w:numId w:val="48"/>
        </w:numPr>
        <w:tabs>
          <w:tab w:pos="2279" w:val="left" w:leader="none"/>
          <w:tab w:pos="2280" w:val="left" w:leader="none"/>
        </w:tabs>
        <w:spacing w:line="240" w:lineRule="auto" w:before="0" w:after="0"/>
        <w:ind w:left="2279" w:right="0" w:hanging="853"/>
        <w:jc w:val="both"/>
        <w:rPr>
          <w:sz w:val="24"/>
        </w:rPr>
      </w:pPr>
      <w:r>
        <w:rPr>
          <w:sz w:val="24"/>
        </w:rPr>
        <w:t>Gaya berjalan</w:t>
      </w:r>
      <w:r>
        <w:rPr>
          <w:spacing w:val="-4"/>
          <w:sz w:val="24"/>
        </w:rPr>
        <w:t> </w:t>
      </w:r>
      <w:r>
        <w:rPr>
          <w:sz w:val="24"/>
        </w:rPr>
        <w:t>:</w:t>
      </w:r>
    </w:p>
    <w:p>
      <w:pPr>
        <w:pStyle w:val="BodyText"/>
      </w:pPr>
    </w:p>
    <w:p>
      <w:pPr>
        <w:pStyle w:val="BodyText"/>
        <w:spacing w:line="480" w:lineRule="auto"/>
        <w:ind w:left="1852" w:right="898"/>
        <w:jc w:val="both"/>
      </w:pPr>
      <w:r>
        <w:rPr/>
        <w:t>Bila pasien memiliki gangguan gaya berjalan seperti kesulitan bangun, kepala menunduk, atau berjalan tidak seimbang beri skor 20, bila gaya berjalan pasien lemah tanpa kehilangan keseimbangan beri skor 10, dan bila pasien berjalan dengan normal beri skor 0.</w:t>
      </w:r>
    </w:p>
    <w:p>
      <w:pPr>
        <w:pStyle w:val="ListParagraph"/>
        <w:numPr>
          <w:ilvl w:val="0"/>
          <w:numId w:val="48"/>
        </w:numPr>
        <w:tabs>
          <w:tab w:pos="2279" w:val="left" w:leader="none"/>
          <w:tab w:pos="2280" w:val="left" w:leader="none"/>
        </w:tabs>
        <w:spacing w:line="240" w:lineRule="auto" w:before="1" w:after="0"/>
        <w:ind w:left="2279" w:right="0" w:hanging="853"/>
        <w:jc w:val="both"/>
        <w:rPr>
          <w:sz w:val="24"/>
        </w:rPr>
      </w:pPr>
      <w:r>
        <w:rPr>
          <w:sz w:val="24"/>
        </w:rPr>
        <w:t>Status mental :</w:t>
      </w:r>
    </w:p>
    <w:p>
      <w:pPr>
        <w:pStyle w:val="BodyText"/>
      </w:pPr>
    </w:p>
    <w:p>
      <w:pPr>
        <w:pStyle w:val="BodyText"/>
        <w:spacing w:line="480" w:lineRule="auto"/>
        <w:ind w:left="1852" w:right="902"/>
        <w:jc w:val="both"/>
      </w:pPr>
      <w:r>
        <w:rPr/>
        <w:t>Bila pasien memiliki over-estimasi terhadap kemampuan tubuhnya beri skor 15, dan bila pasien menyadari kemampuan fisik dan tidak memaksakan beri skor 0.</w:t>
      </w:r>
    </w:p>
    <w:p>
      <w:pPr>
        <w:pStyle w:val="BodyText"/>
        <w:spacing w:line="480" w:lineRule="auto" w:before="2"/>
        <w:ind w:left="1852" w:right="895" w:firstLine="480"/>
        <w:jc w:val="both"/>
      </w:pPr>
      <w:r>
        <w:rPr/>
        <w:t>Hasil interpretasi dari </w:t>
      </w:r>
      <w:r>
        <w:rPr>
          <w:i/>
        </w:rPr>
        <w:t>MFS </w:t>
      </w:r>
      <w:r>
        <w:rPr/>
        <w:t>dikatagorikan menjadi; tidak berisiko (</w:t>
      </w:r>
      <w:r>
        <w:rPr>
          <w:i/>
        </w:rPr>
        <w:t>No Risk</w:t>
      </w:r>
      <w:r>
        <w:rPr/>
        <w:t>) dengan skor </w:t>
      </w:r>
      <w:r>
        <w:rPr>
          <w:i/>
        </w:rPr>
        <w:t>MFS </w:t>
      </w:r>
      <w:r>
        <w:rPr/>
        <w:t>sebesar 0-24, pasien berisiko rendah </w:t>
      </w:r>
      <w:r>
        <w:rPr>
          <w:i/>
        </w:rPr>
        <w:t>(Low Ris</w:t>
      </w:r>
      <w:r>
        <w:rPr/>
        <w:t>k) dengan skor </w:t>
      </w:r>
      <w:r>
        <w:rPr>
          <w:i/>
        </w:rPr>
        <w:t>MFS </w:t>
      </w:r>
      <w:r>
        <w:rPr/>
        <w:t>sebesar 25-44</w:t>
      </w:r>
      <w:r>
        <w:rPr>
          <w:i/>
        </w:rPr>
        <w:t>, </w:t>
      </w:r>
      <w:r>
        <w:rPr/>
        <w:t>sedangkan pasien berisiko tinggi jatuh (</w:t>
      </w:r>
      <w:r>
        <w:rPr>
          <w:i/>
        </w:rPr>
        <w:t>High Ris</w:t>
      </w:r>
      <w:r>
        <w:rPr/>
        <w:t>k) memiliki skor </w:t>
      </w:r>
      <w:r>
        <w:rPr>
          <w:i/>
        </w:rPr>
        <w:t>MFS </w:t>
      </w:r>
      <w:r>
        <w:rPr/>
        <w:t>≥ 45.</w:t>
      </w:r>
    </w:p>
    <w:p>
      <w:pPr>
        <w:pStyle w:val="BodyText"/>
        <w:spacing w:line="480" w:lineRule="auto" w:before="1"/>
        <w:ind w:left="1852" w:right="902" w:firstLine="480"/>
        <w:jc w:val="both"/>
      </w:pPr>
      <w:r>
        <w:rPr/>
        <w:t>Setiap skor </w:t>
      </w:r>
      <w:r>
        <w:rPr>
          <w:i/>
        </w:rPr>
        <w:t>MFS </w:t>
      </w:r>
      <w:r>
        <w:rPr/>
        <w:t>memiliki tindakan yang berbeda, pada pasien tanpa risiko jatuh tindakan yang dilakukan adalah cukup melaksanakan tindakan keperawatan dasar, pada pasien dengan risiko rendah jatuh dilakukan tindakan implementasi standar pencegahan pasien jatuh, dan untuk pasien dengan risiko tinggi jatuh perlu dilakukan implementasi yang lebih intens dalam pencegahan pasien jatuh. Berikut adalah tabel </w:t>
      </w:r>
      <w:r>
        <w:rPr>
          <w:i/>
        </w:rPr>
        <w:t>MFS </w:t>
      </w:r>
      <w:r>
        <w:rPr/>
        <w:t>dan Hasil interprestasi dari </w:t>
      </w:r>
      <w:r>
        <w:rPr>
          <w:i/>
        </w:rPr>
        <w:t>MFS </w:t>
      </w:r>
      <w:r>
        <w:rPr/>
        <w:t>:</w:t>
      </w:r>
    </w:p>
    <w:p>
      <w:pPr>
        <w:spacing w:after="0" w:line="480" w:lineRule="auto"/>
        <w:jc w:val="both"/>
        <w:sectPr>
          <w:headerReference w:type="default" r:id="rId138"/>
          <w:footerReference w:type="default" r:id="rId139"/>
          <w:pgSz w:w="11920" w:h="16850"/>
          <w:pgMar w:header="0" w:footer="656" w:top="1600" w:bottom="840" w:left="680" w:right="480"/>
          <w:pgNumType w:start="52"/>
        </w:sectPr>
      </w:pPr>
    </w:p>
    <w:p>
      <w:pPr>
        <w:spacing w:before="72"/>
        <w:ind w:left="1852" w:right="0" w:firstLine="0"/>
        <w:jc w:val="left"/>
        <w:rPr>
          <w:sz w:val="24"/>
        </w:rPr>
      </w:pPr>
      <w:r>
        <w:rPr>
          <w:sz w:val="24"/>
        </w:rPr>
        <w:t>Tabel. </w:t>
      </w:r>
      <w:r>
        <w:rPr>
          <w:i/>
          <w:sz w:val="24"/>
        </w:rPr>
        <w:t>Morse Fall Score (MFS) </w:t>
      </w:r>
      <w:r>
        <w:rPr>
          <w:sz w:val="24"/>
        </w:rPr>
        <w:t>:</w:t>
      </w:r>
    </w:p>
    <w:p>
      <w:pPr>
        <w:pStyle w:val="BodyText"/>
        <w:spacing w:before="4" w:after="1"/>
        <w:rPr>
          <w:sz w:val="25"/>
        </w:rPr>
      </w:pPr>
    </w:p>
    <w:tbl>
      <w:tblPr>
        <w:tblW w:w="0" w:type="auto"/>
        <w:jc w:val="left"/>
        <w:tblInd w:w="29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769"/>
        <w:gridCol w:w="2915"/>
        <w:gridCol w:w="873"/>
      </w:tblGrid>
      <w:tr>
        <w:trPr>
          <w:trHeight w:val="275" w:hRule="atLeast"/>
        </w:trPr>
        <w:tc>
          <w:tcPr>
            <w:tcW w:w="2769" w:type="dxa"/>
            <w:tcBorders>
              <w:top w:val="single" w:sz="2" w:space="0" w:color="000000"/>
              <w:bottom w:val="single" w:sz="2" w:space="0" w:color="000000"/>
            </w:tcBorders>
          </w:tcPr>
          <w:p>
            <w:pPr>
              <w:pStyle w:val="TableParagraph"/>
              <w:spacing w:line="256" w:lineRule="exact"/>
              <w:ind w:left="754"/>
              <w:rPr>
                <w:b/>
                <w:sz w:val="24"/>
              </w:rPr>
            </w:pPr>
            <w:r>
              <w:rPr>
                <w:b/>
                <w:sz w:val="24"/>
              </w:rPr>
              <w:t>Faktor risiko</w:t>
            </w:r>
          </w:p>
        </w:tc>
        <w:tc>
          <w:tcPr>
            <w:tcW w:w="2915" w:type="dxa"/>
            <w:tcBorders>
              <w:top w:val="single" w:sz="2" w:space="0" w:color="000000"/>
              <w:bottom w:val="single" w:sz="2" w:space="0" w:color="000000"/>
            </w:tcBorders>
          </w:tcPr>
          <w:p>
            <w:pPr>
              <w:pStyle w:val="TableParagraph"/>
              <w:spacing w:line="256" w:lineRule="exact"/>
              <w:ind w:left="1201" w:right="1100"/>
              <w:jc w:val="center"/>
              <w:rPr>
                <w:b/>
                <w:sz w:val="24"/>
              </w:rPr>
            </w:pPr>
            <w:r>
              <w:rPr>
                <w:b/>
                <w:sz w:val="24"/>
              </w:rPr>
              <w:t>Skala</w:t>
            </w:r>
          </w:p>
        </w:tc>
        <w:tc>
          <w:tcPr>
            <w:tcW w:w="873" w:type="dxa"/>
            <w:tcBorders>
              <w:top w:val="single" w:sz="2" w:space="0" w:color="000000"/>
              <w:bottom w:val="single" w:sz="2" w:space="0" w:color="000000"/>
            </w:tcBorders>
          </w:tcPr>
          <w:p>
            <w:pPr>
              <w:pStyle w:val="TableParagraph"/>
              <w:spacing w:line="256" w:lineRule="exact"/>
              <w:ind w:left="200"/>
              <w:rPr>
                <w:b/>
                <w:sz w:val="24"/>
              </w:rPr>
            </w:pPr>
            <w:r>
              <w:rPr>
                <w:b/>
                <w:sz w:val="24"/>
              </w:rPr>
              <w:t>Skor</w:t>
            </w:r>
          </w:p>
        </w:tc>
      </w:tr>
      <w:tr>
        <w:trPr>
          <w:trHeight w:val="539" w:hRule="atLeast"/>
        </w:trPr>
        <w:tc>
          <w:tcPr>
            <w:tcW w:w="2769" w:type="dxa"/>
            <w:tcBorders>
              <w:top w:val="single" w:sz="2" w:space="0" w:color="000000"/>
            </w:tcBorders>
          </w:tcPr>
          <w:p>
            <w:pPr>
              <w:pStyle w:val="TableParagraph"/>
              <w:spacing w:line="262" w:lineRule="exact" w:before="4"/>
              <w:ind w:left="363" w:right="333" w:hanging="240"/>
              <w:rPr>
                <w:sz w:val="24"/>
              </w:rPr>
            </w:pPr>
            <w:r>
              <w:rPr>
                <w:sz w:val="24"/>
              </w:rPr>
              <w:t>1. Riwayat Jatuh; Dalam waktu 3 bulan</w:t>
            </w:r>
          </w:p>
        </w:tc>
        <w:tc>
          <w:tcPr>
            <w:tcW w:w="2915" w:type="dxa"/>
            <w:tcBorders>
              <w:top w:val="single" w:sz="2" w:space="0" w:color="000000"/>
            </w:tcBorders>
          </w:tcPr>
          <w:p>
            <w:pPr>
              <w:pStyle w:val="TableParagraph"/>
              <w:spacing w:line="262" w:lineRule="exact" w:before="4"/>
              <w:ind w:left="188" w:right="2147"/>
              <w:rPr>
                <w:sz w:val="24"/>
              </w:rPr>
            </w:pPr>
            <w:r>
              <w:rPr>
                <w:sz w:val="24"/>
              </w:rPr>
              <w:t>Tidak Ya</w:t>
            </w:r>
          </w:p>
        </w:tc>
        <w:tc>
          <w:tcPr>
            <w:tcW w:w="873" w:type="dxa"/>
            <w:tcBorders>
              <w:top w:val="single" w:sz="2" w:space="0" w:color="000000"/>
            </w:tcBorders>
          </w:tcPr>
          <w:p>
            <w:pPr>
              <w:pStyle w:val="TableParagraph"/>
              <w:spacing w:line="258" w:lineRule="exact"/>
              <w:ind w:left="21"/>
              <w:jc w:val="center"/>
              <w:rPr>
                <w:sz w:val="24"/>
              </w:rPr>
            </w:pPr>
            <w:r>
              <w:rPr>
                <w:sz w:val="24"/>
              </w:rPr>
              <w:t>0</w:t>
            </w:r>
          </w:p>
          <w:p>
            <w:pPr>
              <w:pStyle w:val="TableParagraph"/>
              <w:spacing w:line="261" w:lineRule="exact"/>
              <w:ind w:left="307" w:right="286"/>
              <w:jc w:val="center"/>
              <w:rPr>
                <w:sz w:val="24"/>
              </w:rPr>
            </w:pPr>
            <w:r>
              <w:rPr>
                <w:sz w:val="24"/>
              </w:rPr>
              <w:t>25</w:t>
            </w:r>
          </w:p>
        </w:tc>
      </w:tr>
      <w:tr>
        <w:trPr>
          <w:trHeight w:val="794" w:hRule="atLeast"/>
        </w:trPr>
        <w:tc>
          <w:tcPr>
            <w:tcW w:w="2769" w:type="dxa"/>
          </w:tcPr>
          <w:p>
            <w:pPr>
              <w:pStyle w:val="TableParagraph"/>
              <w:spacing w:before="5"/>
              <w:rPr>
                <w:sz w:val="25"/>
              </w:rPr>
            </w:pPr>
          </w:p>
          <w:p>
            <w:pPr>
              <w:pStyle w:val="TableParagraph"/>
              <w:ind w:left="123"/>
              <w:rPr>
                <w:sz w:val="24"/>
              </w:rPr>
            </w:pPr>
            <w:r>
              <w:rPr>
                <w:sz w:val="24"/>
              </w:rPr>
              <w:t>2. Diagnosa Sekunder</w:t>
            </w:r>
          </w:p>
        </w:tc>
        <w:tc>
          <w:tcPr>
            <w:tcW w:w="2915" w:type="dxa"/>
          </w:tcPr>
          <w:p>
            <w:pPr>
              <w:pStyle w:val="TableParagraph"/>
              <w:spacing w:line="237" w:lineRule="auto" w:before="160"/>
              <w:ind w:left="188" w:right="2147"/>
              <w:rPr>
                <w:sz w:val="24"/>
              </w:rPr>
            </w:pPr>
            <w:r>
              <w:rPr>
                <w:sz w:val="24"/>
              </w:rPr>
              <w:t>Tidak Ya</w:t>
            </w:r>
          </w:p>
        </w:tc>
        <w:tc>
          <w:tcPr>
            <w:tcW w:w="873" w:type="dxa"/>
          </w:tcPr>
          <w:p>
            <w:pPr>
              <w:pStyle w:val="TableParagraph"/>
              <w:spacing w:line="272" w:lineRule="exact" w:before="2"/>
              <w:ind w:left="21"/>
              <w:jc w:val="center"/>
              <w:rPr>
                <w:sz w:val="24"/>
              </w:rPr>
            </w:pPr>
            <w:r>
              <w:rPr>
                <w:sz w:val="24"/>
              </w:rPr>
              <w:t>0</w:t>
            </w:r>
          </w:p>
          <w:p>
            <w:pPr>
              <w:pStyle w:val="TableParagraph"/>
              <w:spacing w:line="272" w:lineRule="exact"/>
              <w:ind w:left="307" w:right="286"/>
              <w:jc w:val="center"/>
              <w:rPr>
                <w:sz w:val="24"/>
              </w:rPr>
            </w:pPr>
            <w:r>
              <w:rPr>
                <w:sz w:val="24"/>
              </w:rPr>
              <w:t>15</w:t>
            </w:r>
          </w:p>
        </w:tc>
      </w:tr>
      <w:tr>
        <w:trPr>
          <w:trHeight w:val="1293" w:hRule="atLeast"/>
        </w:trPr>
        <w:tc>
          <w:tcPr>
            <w:tcW w:w="2769" w:type="dxa"/>
          </w:tcPr>
          <w:p>
            <w:pPr>
              <w:pStyle w:val="TableParagraph"/>
              <w:rPr>
                <w:sz w:val="26"/>
              </w:rPr>
            </w:pPr>
          </w:p>
          <w:p>
            <w:pPr>
              <w:pStyle w:val="TableParagraph"/>
              <w:spacing w:before="173"/>
              <w:ind w:left="123"/>
              <w:rPr>
                <w:sz w:val="24"/>
              </w:rPr>
            </w:pPr>
            <w:r>
              <w:rPr>
                <w:sz w:val="24"/>
              </w:rPr>
              <w:t>3. Alat Bantu</w:t>
            </w:r>
          </w:p>
        </w:tc>
        <w:tc>
          <w:tcPr>
            <w:tcW w:w="2915" w:type="dxa"/>
          </w:tcPr>
          <w:p>
            <w:pPr>
              <w:pStyle w:val="TableParagraph"/>
              <w:spacing w:before="8"/>
              <w:rPr>
                <w:sz w:val="28"/>
              </w:rPr>
            </w:pPr>
          </w:p>
          <w:p>
            <w:pPr>
              <w:pStyle w:val="TableParagraph"/>
              <w:spacing w:before="1"/>
              <w:ind w:left="188" w:right="267"/>
              <w:rPr>
                <w:sz w:val="24"/>
              </w:rPr>
            </w:pPr>
            <w:r>
              <w:rPr>
                <w:sz w:val="24"/>
              </w:rPr>
              <w:t>Bed rest/bantuan perawat Tongkat/kruk/tripoid Kursi/perabot</w:t>
            </w:r>
          </w:p>
        </w:tc>
        <w:tc>
          <w:tcPr>
            <w:tcW w:w="873" w:type="dxa"/>
          </w:tcPr>
          <w:p>
            <w:pPr>
              <w:pStyle w:val="TableParagraph"/>
              <w:spacing w:line="275" w:lineRule="exact" w:before="76"/>
              <w:ind w:left="21"/>
              <w:jc w:val="center"/>
              <w:rPr>
                <w:sz w:val="24"/>
              </w:rPr>
            </w:pPr>
            <w:r>
              <w:rPr>
                <w:sz w:val="24"/>
              </w:rPr>
              <w:t>0</w:t>
            </w:r>
          </w:p>
          <w:p>
            <w:pPr>
              <w:pStyle w:val="TableParagraph"/>
              <w:spacing w:line="275" w:lineRule="exact"/>
              <w:ind w:left="307" w:right="286"/>
              <w:jc w:val="center"/>
              <w:rPr>
                <w:sz w:val="24"/>
              </w:rPr>
            </w:pPr>
            <w:r>
              <w:rPr>
                <w:sz w:val="24"/>
              </w:rPr>
              <w:t>15</w:t>
            </w:r>
          </w:p>
          <w:p>
            <w:pPr>
              <w:pStyle w:val="TableParagraph"/>
              <w:ind w:left="307" w:right="286"/>
              <w:jc w:val="center"/>
              <w:rPr>
                <w:sz w:val="24"/>
              </w:rPr>
            </w:pPr>
            <w:r>
              <w:rPr>
                <w:sz w:val="24"/>
              </w:rPr>
              <w:t>30</w:t>
            </w:r>
          </w:p>
        </w:tc>
      </w:tr>
      <w:tr>
        <w:trPr>
          <w:trHeight w:val="772" w:hRule="atLeast"/>
        </w:trPr>
        <w:tc>
          <w:tcPr>
            <w:tcW w:w="2769" w:type="dxa"/>
          </w:tcPr>
          <w:p>
            <w:pPr>
              <w:pStyle w:val="TableParagraph"/>
              <w:spacing w:before="124"/>
              <w:ind w:left="123" w:right="166"/>
              <w:rPr>
                <w:sz w:val="24"/>
              </w:rPr>
            </w:pPr>
            <w:r>
              <w:rPr>
                <w:sz w:val="24"/>
              </w:rPr>
              <w:t>4. IV/Heparin /Pengencer darah</w:t>
            </w:r>
          </w:p>
        </w:tc>
        <w:tc>
          <w:tcPr>
            <w:tcW w:w="2915" w:type="dxa"/>
          </w:tcPr>
          <w:p>
            <w:pPr>
              <w:pStyle w:val="TableParagraph"/>
              <w:spacing w:before="124"/>
              <w:ind w:left="188" w:right="2147"/>
              <w:rPr>
                <w:sz w:val="24"/>
              </w:rPr>
            </w:pPr>
            <w:r>
              <w:rPr>
                <w:sz w:val="24"/>
              </w:rPr>
              <w:t>Tidak Ya</w:t>
            </w:r>
          </w:p>
        </w:tc>
        <w:tc>
          <w:tcPr>
            <w:tcW w:w="873" w:type="dxa"/>
          </w:tcPr>
          <w:p>
            <w:pPr>
              <w:pStyle w:val="TableParagraph"/>
              <w:spacing w:line="275" w:lineRule="exact" w:before="124"/>
              <w:ind w:left="21"/>
              <w:jc w:val="center"/>
              <w:rPr>
                <w:sz w:val="24"/>
              </w:rPr>
            </w:pPr>
            <w:r>
              <w:rPr>
                <w:sz w:val="24"/>
              </w:rPr>
              <w:t>0</w:t>
            </w:r>
          </w:p>
          <w:p>
            <w:pPr>
              <w:pStyle w:val="TableParagraph"/>
              <w:spacing w:line="275" w:lineRule="exact"/>
              <w:ind w:left="307" w:right="286"/>
              <w:jc w:val="center"/>
              <w:rPr>
                <w:sz w:val="24"/>
              </w:rPr>
            </w:pPr>
            <w:r>
              <w:rPr>
                <w:sz w:val="24"/>
              </w:rPr>
              <w:t>20</w:t>
            </w:r>
          </w:p>
        </w:tc>
      </w:tr>
      <w:tr>
        <w:trPr>
          <w:trHeight w:val="1197" w:hRule="atLeast"/>
        </w:trPr>
        <w:tc>
          <w:tcPr>
            <w:tcW w:w="2769" w:type="dxa"/>
          </w:tcPr>
          <w:p>
            <w:pPr>
              <w:pStyle w:val="TableParagraph"/>
              <w:spacing w:before="6"/>
              <w:rPr>
                <w:sz w:val="31"/>
              </w:rPr>
            </w:pPr>
          </w:p>
          <w:p>
            <w:pPr>
              <w:pStyle w:val="TableParagraph"/>
              <w:spacing w:before="1"/>
              <w:ind w:left="123"/>
              <w:rPr>
                <w:sz w:val="24"/>
              </w:rPr>
            </w:pPr>
            <w:r>
              <w:rPr>
                <w:sz w:val="24"/>
              </w:rPr>
              <w:t>5. Gaya Berjalan</w:t>
            </w:r>
          </w:p>
        </w:tc>
        <w:tc>
          <w:tcPr>
            <w:tcW w:w="2915" w:type="dxa"/>
          </w:tcPr>
          <w:p>
            <w:pPr>
              <w:pStyle w:val="TableParagraph"/>
              <w:spacing w:before="87"/>
              <w:ind w:left="188" w:right="181"/>
              <w:rPr>
                <w:sz w:val="24"/>
              </w:rPr>
            </w:pPr>
            <w:r>
              <w:rPr>
                <w:sz w:val="24"/>
              </w:rPr>
              <w:t>Normal/bedrest/kursi roda Lemah</w:t>
            </w:r>
          </w:p>
          <w:p>
            <w:pPr>
              <w:pStyle w:val="TableParagraph"/>
              <w:ind w:left="188"/>
              <w:rPr>
                <w:sz w:val="24"/>
              </w:rPr>
            </w:pPr>
            <w:r>
              <w:rPr>
                <w:sz w:val="24"/>
              </w:rPr>
              <w:t>Terganggu</w:t>
            </w:r>
          </w:p>
        </w:tc>
        <w:tc>
          <w:tcPr>
            <w:tcW w:w="873" w:type="dxa"/>
          </w:tcPr>
          <w:p>
            <w:pPr>
              <w:pStyle w:val="TableParagraph"/>
              <w:spacing w:before="178"/>
              <w:ind w:left="21"/>
              <w:jc w:val="center"/>
              <w:rPr>
                <w:sz w:val="24"/>
              </w:rPr>
            </w:pPr>
            <w:r>
              <w:rPr>
                <w:sz w:val="24"/>
              </w:rPr>
              <w:t>0</w:t>
            </w:r>
          </w:p>
          <w:p>
            <w:pPr>
              <w:pStyle w:val="TableParagraph"/>
              <w:ind w:left="307" w:right="286"/>
              <w:jc w:val="center"/>
              <w:rPr>
                <w:sz w:val="24"/>
              </w:rPr>
            </w:pPr>
            <w:r>
              <w:rPr>
                <w:sz w:val="24"/>
              </w:rPr>
              <w:t>10</w:t>
            </w:r>
          </w:p>
          <w:p>
            <w:pPr>
              <w:pStyle w:val="TableParagraph"/>
              <w:spacing w:before="3"/>
              <w:ind w:left="307" w:right="286"/>
              <w:jc w:val="center"/>
              <w:rPr>
                <w:sz w:val="24"/>
              </w:rPr>
            </w:pPr>
            <w:r>
              <w:rPr>
                <w:sz w:val="24"/>
              </w:rPr>
              <w:t>25</w:t>
            </w:r>
          </w:p>
        </w:tc>
      </w:tr>
      <w:tr>
        <w:trPr>
          <w:trHeight w:val="1268" w:hRule="atLeast"/>
        </w:trPr>
        <w:tc>
          <w:tcPr>
            <w:tcW w:w="2769" w:type="dxa"/>
            <w:tcBorders>
              <w:bottom w:val="single" w:sz="12" w:space="0" w:color="000000"/>
            </w:tcBorders>
          </w:tcPr>
          <w:p>
            <w:pPr>
              <w:pStyle w:val="TableParagraph"/>
              <w:spacing w:before="1"/>
              <w:rPr>
                <w:sz w:val="26"/>
              </w:rPr>
            </w:pPr>
          </w:p>
          <w:p>
            <w:pPr>
              <w:pStyle w:val="TableParagraph"/>
              <w:spacing w:before="1"/>
              <w:ind w:left="123"/>
              <w:rPr>
                <w:sz w:val="24"/>
              </w:rPr>
            </w:pPr>
            <w:r>
              <w:rPr>
                <w:sz w:val="24"/>
              </w:rPr>
              <w:t>6. Status Mental</w:t>
            </w:r>
          </w:p>
        </w:tc>
        <w:tc>
          <w:tcPr>
            <w:tcW w:w="2915" w:type="dxa"/>
            <w:tcBorders>
              <w:bottom w:val="single" w:sz="12" w:space="0" w:color="000000"/>
            </w:tcBorders>
          </w:tcPr>
          <w:p>
            <w:pPr>
              <w:pStyle w:val="TableParagraph"/>
              <w:spacing w:before="1"/>
              <w:rPr>
                <w:sz w:val="26"/>
              </w:rPr>
            </w:pPr>
          </w:p>
          <w:p>
            <w:pPr>
              <w:pStyle w:val="TableParagraph"/>
              <w:spacing w:before="1"/>
              <w:ind w:left="188" w:right="248"/>
              <w:rPr>
                <w:sz w:val="24"/>
              </w:rPr>
            </w:pPr>
            <w:r>
              <w:rPr>
                <w:sz w:val="24"/>
              </w:rPr>
              <w:t>Menyadari kemampuan Lupa keterbatasan/pelupa</w:t>
            </w:r>
          </w:p>
        </w:tc>
        <w:tc>
          <w:tcPr>
            <w:tcW w:w="873" w:type="dxa"/>
            <w:tcBorders>
              <w:bottom w:val="single" w:sz="12" w:space="0" w:color="000000"/>
            </w:tcBorders>
          </w:tcPr>
          <w:p>
            <w:pPr>
              <w:pStyle w:val="TableParagraph"/>
              <w:spacing w:line="275" w:lineRule="exact" w:before="178"/>
              <w:ind w:left="21"/>
              <w:jc w:val="center"/>
              <w:rPr>
                <w:sz w:val="24"/>
              </w:rPr>
            </w:pPr>
            <w:r>
              <w:rPr>
                <w:sz w:val="24"/>
              </w:rPr>
              <w:t>0</w:t>
            </w:r>
          </w:p>
          <w:p>
            <w:pPr>
              <w:pStyle w:val="TableParagraph"/>
              <w:spacing w:line="275" w:lineRule="exact"/>
              <w:ind w:left="307" w:right="286"/>
              <w:jc w:val="center"/>
              <w:rPr>
                <w:sz w:val="24"/>
              </w:rPr>
            </w:pPr>
            <w:r>
              <w:rPr>
                <w:sz w:val="24"/>
              </w:rPr>
              <w:t>15</w:t>
            </w:r>
          </w:p>
        </w:tc>
      </w:tr>
    </w:tbl>
    <w:p>
      <w:pPr>
        <w:pStyle w:val="BodyText"/>
        <w:rPr>
          <w:sz w:val="26"/>
        </w:rPr>
      </w:pPr>
    </w:p>
    <w:p>
      <w:pPr>
        <w:pStyle w:val="BodyText"/>
        <w:spacing w:before="3"/>
        <w:rPr>
          <w:sz w:val="30"/>
        </w:rPr>
      </w:pPr>
    </w:p>
    <w:p>
      <w:pPr>
        <w:spacing w:before="0"/>
        <w:ind w:left="1852" w:right="0" w:firstLine="0"/>
        <w:jc w:val="left"/>
        <w:rPr>
          <w:sz w:val="24"/>
        </w:rPr>
      </w:pPr>
      <w:r>
        <w:rPr>
          <w:sz w:val="24"/>
        </w:rPr>
        <w:t>Tabel. </w:t>
      </w:r>
      <w:r>
        <w:rPr>
          <w:i/>
          <w:sz w:val="24"/>
        </w:rPr>
        <w:t>Interprestasi MFS </w:t>
      </w:r>
      <w:r>
        <w:rPr>
          <w:sz w:val="24"/>
        </w:rPr>
        <w:t>:</w:t>
      </w:r>
    </w:p>
    <w:p>
      <w:pPr>
        <w:pStyle w:val="BodyText"/>
        <w:spacing w:before="11"/>
      </w:pPr>
    </w:p>
    <w:tbl>
      <w:tblPr>
        <w:tblW w:w="0" w:type="auto"/>
        <w:jc w:val="left"/>
        <w:tblInd w:w="3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80"/>
        <w:gridCol w:w="1307"/>
        <w:gridCol w:w="3515"/>
      </w:tblGrid>
      <w:tr>
        <w:trPr>
          <w:trHeight w:val="278" w:hRule="atLeast"/>
        </w:trPr>
        <w:tc>
          <w:tcPr>
            <w:tcW w:w="1680" w:type="dxa"/>
            <w:tcBorders>
              <w:top w:val="single" w:sz="2" w:space="0" w:color="000000"/>
              <w:bottom w:val="single" w:sz="2" w:space="0" w:color="000000"/>
            </w:tcBorders>
          </w:tcPr>
          <w:p>
            <w:pPr>
              <w:pStyle w:val="TableParagraph"/>
              <w:spacing w:line="258" w:lineRule="exact"/>
              <w:ind w:left="259"/>
              <w:rPr>
                <w:b/>
                <w:sz w:val="24"/>
              </w:rPr>
            </w:pPr>
            <w:r>
              <w:rPr>
                <w:b/>
                <w:sz w:val="24"/>
              </w:rPr>
              <w:t>Level risiko</w:t>
            </w:r>
          </w:p>
        </w:tc>
        <w:tc>
          <w:tcPr>
            <w:tcW w:w="1307" w:type="dxa"/>
            <w:tcBorders>
              <w:top w:val="single" w:sz="2" w:space="0" w:color="000000"/>
              <w:bottom w:val="single" w:sz="2" w:space="0" w:color="000000"/>
            </w:tcBorders>
          </w:tcPr>
          <w:p>
            <w:pPr>
              <w:pStyle w:val="TableParagraph"/>
              <w:spacing w:line="258" w:lineRule="exact"/>
              <w:ind w:left="137"/>
              <w:rPr>
                <w:b/>
                <w:sz w:val="24"/>
              </w:rPr>
            </w:pPr>
            <w:r>
              <w:rPr>
                <w:b/>
                <w:sz w:val="24"/>
              </w:rPr>
              <w:t>MFS Skor</w:t>
            </w:r>
          </w:p>
        </w:tc>
        <w:tc>
          <w:tcPr>
            <w:tcW w:w="3515" w:type="dxa"/>
            <w:tcBorders>
              <w:top w:val="single" w:sz="2" w:space="0" w:color="000000"/>
              <w:bottom w:val="single" w:sz="2" w:space="0" w:color="000000"/>
            </w:tcBorders>
          </w:tcPr>
          <w:p>
            <w:pPr>
              <w:pStyle w:val="TableParagraph"/>
              <w:spacing w:line="258" w:lineRule="exact"/>
              <w:ind w:left="1125"/>
              <w:rPr>
                <w:b/>
                <w:sz w:val="24"/>
              </w:rPr>
            </w:pPr>
            <w:r>
              <w:rPr>
                <w:b/>
                <w:sz w:val="24"/>
              </w:rPr>
              <w:t>Tatalaksana</w:t>
            </w:r>
          </w:p>
        </w:tc>
      </w:tr>
      <w:tr>
        <w:trPr>
          <w:trHeight w:val="547" w:hRule="atLeast"/>
        </w:trPr>
        <w:tc>
          <w:tcPr>
            <w:tcW w:w="1680" w:type="dxa"/>
            <w:tcBorders>
              <w:top w:val="single" w:sz="2" w:space="0" w:color="000000"/>
            </w:tcBorders>
          </w:tcPr>
          <w:p>
            <w:pPr>
              <w:pStyle w:val="TableParagraph"/>
              <w:spacing w:before="140"/>
              <w:ind w:left="122"/>
              <w:rPr>
                <w:sz w:val="24"/>
              </w:rPr>
            </w:pPr>
            <w:r>
              <w:rPr>
                <w:sz w:val="24"/>
              </w:rPr>
              <w:t>Tidak ada</w:t>
            </w:r>
          </w:p>
        </w:tc>
        <w:tc>
          <w:tcPr>
            <w:tcW w:w="1307" w:type="dxa"/>
            <w:tcBorders>
              <w:top w:val="single" w:sz="2" w:space="0" w:color="000000"/>
            </w:tcBorders>
          </w:tcPr>
          <w:p>
            <w:pPr>
              <w:pStyle w:val="TableParagraph"/>
              <w:spacing w:before="140"/>
              <w:ind w:left="137"/>
              <w:rPr>
                <w:sz w:val="24"/>
              </w:rPr>
            </w:pPr>
            <w:r>
              <w:rPr>
                <w:sz w:val="24"/>
              </w:rPr>
              <w:t>0 – 24</w:t>
            </w:r>
          </w:p>
        </w:tc>
        <w:tc>
          <w:tcPr>
            <w:tcW w:w="3515" w:type="dxa"/>
            <w:tcBorders>
              <w:top w:val="single" w:sz="2" w:space="0" w:color="000000"/>
            </w:tcBorders>
          </w:tcPr>
          <w:p>
            <w:pPr>
              <w:pStyle w:val="TableParagraph"/>
              <w:spacing w:before="140"/>
              <w:ind w:left="112"/>
              <w:rPr>
                <w:i/>
                <w:sz w:val="24"/>
              </w:rPr>
            </w:pPr>
            <w:r>
              <w:rPr>
                <w:i/>
                <w:sz w:val="24"/>
              </w:rPr>
              <w:t>Good Basic Nursing Care</w:t>
            </w:r>
          </w:p>
        </w:tc>
      </w:tr>
      <w:tr>
        <w:trPr>
          <w:trHeight w:val="790" w:hRule="atLeast"/>
        </w:trPr>
        <w:tc>
          <w:tcPr>
            <w:tcW w:w="1680" w:type="dxa"/>
          </w:tcPr>
          <w:p>
            <w:pPr>
              <w:pStyle w:val="TableParagraph"/>
              <w:spacing w:before="4"/>
              <w:rPr>
                <w:sz w:val="22"/>
              </w:rPr>
            </w:pPr>
          </w:p>
          <w:p>
            <w:pPr>
              <w:pStyle w:val="TableParagraph"/>
              <w:ind w:left="122"/>
              <w:rPr>
                <w:sz w:val="24"/>
              </w:rPr>
            </w:pPr>
            <w:r>
              <w:rPr>
                <w:sz w:val="24"/>
              </w:rPr>
              <w:t>Risiko Rendah</w:t>
            </w:r>
          </w:p>
        </w:tc>
        <w:tc>
          <w:tcPr>
            <w:tcW w:w="1307" w:type="dxa"/>
          </w:tcPr>
          <w:p>
            <w:pPr>
              <w:pStyle w:val="TableParagraph"/>
              <w:spacing w:before="4"/>
              <w:rPr>
                <w:sz w:val="22"/>
              </w:rPr>
            </w:pPr>
          </w:p>
          <w:p>
            <w:pPr>
              <w:pStyle w:val="TableParagraph"/>
              <w:ind w:left="137"/>
              <w:rPr>
                <w:sz w:val="24"/>
              </w:rPr>
            </w:pPr>
            <w:r>
              <w:rPr>
                <w:sz w:val="24"/>
              </w:rPr>
              <w:t>25 – 44</w:t>
            </w:r>
          </w:p>
        </w:tc>
        <w:tc>
          <w:tcPr>
            <w:tcW w:w="3515" w:type="dxa"/>
          </w:tcPr>
          <w:p>
            <w:pPr>
              <w:pStyle w:val="TableParagraph"/>
              <w:spacing w:line="237" w:lineRule="auto" w:before="123"/>
              <w:ind w:left="112"/>
              <w:rPr>
                <w:sz w:val="24"/>
              </w:rPr>
            </w:pPr>
            <w:r>
              <w:rPr>
                <w:sz w:val="24"/>
              </w:rPr>
              <w:t>Tindakan Intervensi Pencegahan Standar</w:t>
            </w:r>
          </w:p>
        </w:tc>
      </w:tr>
      <w:tr>
        <w:trPr>
          <w:trHeight w:val="803" w:hRule="atLeast"/>
        </w:trPr>
        <w:tc>
          <w:tcPr>
            <w:tcW w:w="1680" w:type="dxa"/>
            <w:tcBorders>
              <w:bottom w:val="single" w:sz="12" w:space="0" w:color="000000"/>
            </w:tcBorders>
          </w:tcPr>
          <w:p>
            <w:pPr>
              <w:pStyle w:val="TableParagraph"/>
              <w:spacing w:before="3"/>
              <w:rPr>
                <w:sz w:val="21"/>
              </w:rPr>
            </w:pPr>
          </w:p>
          <w:p>
            <w:pPr>
              <w:pStyle w:val="TableParagraph"/>
              <w:ind w:left="122"/>
              <w:rPr>
                <w:sz w:val="24"/>
              </w:rPr>
            </w:pPr>
            <w:r>
              <w:rPr>
                <w:sz w:val="24"/>
              </w:rPr>
              <w:t>Risiko Tinggi</w:t>
            </w:r>
          </w:p>
        </w:tc>
        <w:tc>
          <w:tcPr>
            <w:tcW w:w="1307" w:type="dxa"/>
            <w:tcBorders>
              <w:bottom w:val="single" w:sz="12" w:space="0" w:color="000000"/>
            </w:tcBorders>
          </w:tcPr>
          <w:p>
            <w:pPr>
              <w:pStyle w:val="TableParagraph"/>
              <w:spacing w:before="3"/>
              <w:rPr>
                <w:sz w:val="21"/>
              </w:rPr>
            </w:pPr>
          </w:p>
          <w:p>
            <w:pPr>
              <w:pStyle w:val="TableParagraph"/>
              <w:ind w:left="137"/>
              <w:rPr>
                <w:sz w:val="24"/>
              </w:rPr>
            </w:pPr>
            <w:r>
              <w:rPr>
                <w:sz w:val="24"/>
              </w:rPr>
              <w:t>≥ 45</w:t>
            </w:r>
          </w:p>
        </w:tc>
        <w:tc>
          <w:tcPr>
            <w:tcW w:w="3515" w:type="dxa"/>
            <w:tcBorders>
              <w:bottom w:val="single" w:sz="12" w:space="0" w:color="000000"/>
            </w:tcBorders>
          </w:tcPr>
          <w:p>
            <w:pPr>
              <w:pStyle w:val="TableParagraph"/>
              <w:spacing w:line="237" w:lineRule="auto" w:before="112"/>
              <w:ind w:left="112"/>
              <w:rPr>
                <w:sz w:val="24"/>
              </w:rPr>
            </w:pPr>
            <w:r>
              <w:rPr>
                <w:sz w:val="24"/>
              </w:rPr>
              <w:t>Tindakan Intervensi Pencegahan Risiko Tinggi Jatuh</w:t>
            </w:r>
          </w:p>
        </w:tc>
      </w:tr>
    </w:tbl>
    <w:p>
      <w:pPr>
        <w:pStyle w:val="BodyText"/>
        <w:rPr>
          <w:sz w:val="26"/>
        </w:rPr>
      </w:pPr>
    </w:p>
    <w:p>
      <w:pPr>
        <w:pStyle w:val="BodyText"/>
        <w:spacing w:before="8"/>
        <w:rPr>
          <w:sz w:val="21"/>
        </w:rPr>
      </w:pPr>
    </w:p>
    <w:p>
      <w:pPr>
        <w:pStyle w:val="ListParagraph"/>
        <w:numPr>
          <w:ilvl w:val="0"/>
          <w:numId w:val="47"/>
        </w:numPr>
        <w:tabs>
          <w:tab w:pos="2279" w:val="left" w:leader="none"/>
          <w:tab w:pos="2280" w:val="left" w:leader="none"/>
        </w:tabs>
        <w:spacing w:line="240" w:lineRule="auto" w:before="0" w:after="0"/>
        <w:ind w:left="2279" w:right="0" w:hanging="757"/>
        <w:jc w:val="left"/>
        <w:rPr>
          <w:sz w:val="24"/>
        </w:rPr>
      </w:pPr>
      <w:r>
        <w:rPr>
          <w:sz w:val="24"/>
        </w:rPr>
        <w:t>Intervensi Pencegahan Pasien Jatuh</w:t>
      </w:r>
    </w:p>
    <w:p>
      <w:pPr>
        <w:pStyle w:val="BodyText"/>
      </w:pPr>
    </w:p>
    <w:p>
      <w:pPr>
        <w:pStyle w:val="BodyText"/>
        <w:spacing w:line="480" w:lineRule="auto" w:before="1"/>
        <w:ind w:left="1852" w:right="902" w:firstLine="480"/>
        <w:jc w:val="both"/>
      </w:pPr>
      <w:r>
        <w:rPr/>
        <w:t>Tindakan intervensi pencegahan jatuh menurut Pearson &amp; Andrew (2011), melakukan perubahan fisiologis pasien seperti perubahan aktivitas tolileting pada pasien dewasa tua dengan gangguan kognitif atau inkontenesia urin; perubahan lingkungan seperti menaikan batas tempat tidur, menurunkan kasur, melapisi lantai dengan matras, dan restrain pasien secara terbatas berdasarkan keperluan;</w:t>
      </w:r>
    </w:p>
    <w:p>
      <w:pPr>
        <w:spacing w:after="0" w:line="480" w:lineRule="auto"/>
        <w:jc w:val="both"/>
        <w:sectPr>
          <w:headerReference w:type="default" r:id="rId140"/>
          <w:footerReference w:type="default" r:id="rId141"/>
          <w:pgSz w:w="11920" w:h="16850"/>
          <w:pgMar w:header="0" w:footer="656" w:top="1500" w:bottom="840" w:left="680" w:right="480"/>
          <w:pgNumType w:start="53"/>
        </w:sectPr>
      </w:pPr>
    </w:p>
    <w:p>
      <w:pPr>
        <w:pStyle w:val="BodyText"/>
        <w:spacing w:line="480" w:lineRule="auto" w:before="70"/>
        <w:ind w:left="1852" w:right="902"/>
        <w:jc w:val="both"/>
      </w:pPr>
      <w:r>
        <w:rPr/>
        <w:t>dilanjutkan pendidikan dan pelatihan staf kesehatan dalam program pencegahan pasie jatuh.</w:t>
      </w:r>
    </w:p>
    <w:p>
      <w:pPr>
        <w:spacing w:line="480" w:lineRule="auto" w:before="3"/>
        <w:ind w:left="1852" w:right="898" w:firstLine="484"/>
        <w:jc w:val="both"/>
        <w:rPr>
          <w:sz w:val="24"/>
        </w:rPr>
      </w:pPr>
      <w:r>
        <w:rPr>
          <w:sz w:val="24"/>
        </w:rPr>
        <w:t>Intervensi dalam mencegah terjadinya pasien jatuh dimulai dengan melakukan asesmen risiko jatuh </w:t>
      </w:r>
      <w:r>
        <w:rPr>
          <w:i/>
          <w:sz w:val="24"/>
        </w:rPr>
        <w:t>Morse Fall Scale (MFS). </w:t>
      </w:r>
      <w:r>
        <w:rPr>
          <w:sz w:val="24"/>
        </w:rPr>
        <w:t>Hasil dari penilaian </w:t>
      </w:r>
      <w:r>
        <w:rPr>
          <w:i/>
          <w:sz w:val="24"/>
        </w:rPr>
        <w:t>MFS </w:t>
      </w:r>
      <w:r>
        <w:rPr>
          <w:sz w:val="24"/>
        </w:rPr>
        <w:t>dilanjutkan dengan prosedur intervensi sesuai dengan tinggi rendahnya skor </w:t>
      </w:r>
      <w:r>
        <w:rPr>
          <w:i/>
          <w:sz w:val="24"/>
        </w:rPr>
        <w:t>MFS </w:t>
      </w:r>
      <w:r>
        <w:rPr>
          <w:sz w:val="24"/>
        </w:rPr>
        <w:t>yang muncul. Menurut Ziolkowski dari </w:t>
      </w:r>
      <w:r>
        <w:rPr>
          <w:i/>
          <w:sz w:val="24"/>
        </w:rPr>
        <w:t>Departement of Helath and Human  </w:t>
      </w:r>
      <w:r>
        <w:rPr>
          <w:i/>
          <w:sz w:val="24"/>
        </w:rPr>
        <w:t>Service St. Joseph Health Petaluna Valley </w:t>
      </w:r>
      <w:r>
        <w:rPr>
          <w:sz w:val="24"/>
        </w:rPr>
        <w:t>(2014), Intervensi pencegahan pasien risiko jatuh dapat dibagi menjadi</w:t>
      </w:r>
      <w:r>
        <w:rPr>
          <w:spacing w:val="-1"/>
          <w:sz w:val="24"/>
        </w:rPr>
        <w:t> </w:t>
      </w:r>
      <w:r>
        <w:rPr>
          <w:sz w:val="24"/>
        </w:rPr>
        <w:t>:</w:t>
      </w:r>
    </w:p>
    <w:p>
      <w:pPr>
        <w:pStyle w:val="ListParagraph"/>
        <w:numPr>
          <w:ilvl w:val="0"/>
          <w:numId w:val="49"/>
        </w:numPr>
        <w:tabs>
          <w:tab w:pos="2280" w:val="left" w:leader="none"/>
        </w:tabs>
        <w:spacing w:line="240" w:lineRule="auto" w:before="92" w:after="0"/>
        <w:ind w:left="2279" w:right="0" w:hanging="786"/>
        <w:jc w:val="both"/>
        <w:rPr>
          <w:sz w:val="24"/>
        </w:rPr>
      </w:pPr>
      <w:r>
        <w:rPr>
          <w:sz w:val="24"/>
        </w:rPr>
        <w:t>Intervensi Risiko</w:t>
      </w:r>
      <w:r>
        <w:rPr>
          <w:spacing w:val="-1"/>
          <w:sz w:val="24"/>
        </w:rPr>
        <w:t> </w:t>
      </w:r>
      <w:r>
        <w:rPr>
          <w:sz w:val="24"/>
        </w:rPr>
        <w:t>Rendah</w:t>
      </w:r>
    </w:p>
    <w:p>
      <w:pPr>
        <w:pStyle w:val="BodyText"/>
        <w:spacing w:before="9"/>
        <w:rPr>
          <w:sz w:val="23"/>
        </w:rPr>
      </w:pPr>
    </w:p>
    <w:p>
      <w:pPr>
        <w:pStyle w:val="ListParagraph"/>
        <w:numPr>
          <w:ilvl w:val="1"/>
          <w:numId w:val="49"/>
        </w:numPr>
        <w:tabs>
          <w:tab w:pos="2280" w:val="left" w:leader="none"/>
        </w:tabs>
        <w:spacing w:line="240" w:lineRule="auto" w:before="0" w:after="0"/>
        <w:ind w:left="2279" w:right="0" w:hanging="788"/>
        <w:jc w:val="both"/>
        <w:rPr>
          <w:sz w:val="24"/>
        </w:rPr>
      </w:pPr>
      <w:r>
        <w:rPr>
          <w:sz w:val="24"/>
        </w:rPr>
        <w:t>Intervensi lanjutan akan dilakukan pada semua pasien rawat</w:t>
      </w:r>
      <w:r>
        <w:rPr>
          <w:spacing w:val="-12"/>
          <w:sz w:val="24"/>
        </w:rPr>
        <w:t> </w:t>
      </w:r>
      <w:r>
        <w:rPr>
          <w:sz w:val="24"/>
        </w:rPr>
        <w:t>inap.</w:t>
      </w:r>
    </w:p>
    <w:p>
      <w:pPr>
        <w:pStyle w:val="BodyText"/>
      </w:pPr>
    </w:p>
    <w:p>
      <w:pPr>
        <w:pStyle w:val="ListParagraph"/>
        <w:numPr>
          <w:ilvl w:val="1"/>
          <w:numId w:val="49"/>
        </w:numPr>
        <w:tabs>
          <w:tab w:pos="2280" w:val="left" w:leader="none"/>
        </w:tabs>
        <w:spacing w:line="240" w:lineRule="auto" w:before="0" w:after="0"/>
        <w:ind w:left="2279" w:right="0" w:hanging="788"/>
        <w:jc w:val="both"/>
        <w:rPr>
          <w:sz w:val="24"/>
        </w:rPr>
      </w:pPr>
      <w:r>
        <w:rPr>
          <w:sz w:val="24"/>
        </w:rPr>
        <w:t>Orientasi pasien/keluarga dengan lingkungan dan kegiatan</w:t>
      </w:r>
      <w:r>
        <w:rPr>
          <w:spacing w:val="3"/>
          <w:sz w:val="24"/>
        </w:rPr>
        <w:t> </w:t>
      </w:r>
      <w:r>
        <w:rPr>
          <w:sz w:val="24"/>
        </w:rPr>
        <w:t>rutin.</w:t>
      </w:r>
    </w:p>
    <w:p>
      <w:pPr>
        <w:pStyle w:val="BodyText"/>
      </w:pPr>
    </w:p>
    <w:p>
      <w:pPr>
        <w:pStyle w:val="ListParagraph"/>
        <w:numPr>
          <w:ilvl w:val="1"/>
          <w:numId w:val="49"/>
        </w:numPr>
        <w:tabs>
          <w:tab w:pos="2279" w:val="left" w:leader="none"/>
          <w:tab w:pos="2280" w:val="left" w:leader="none"/>
        </w:tabs>
        <w:spacing w:line="480" w:lineRule="auto" w:before="0" w:after="0"/>
        <w:ind w:left="1852" w:right="901" w:hanging="360"/>
        <w:jc w:val="left"/>
        <w:rPr>
          <w:sz w:val="24"/>
        </w:rPr>
      </w:pPr>
      <w:r>
        <w:rPr/>
        <w:tab/>
      </w:r>
      <w:r>
        <w:rPr>
          <w:sz w:val="24"/>
        </w:rPr>
        <w:t>Tempatkan lampu panggilan (alarm pemberitahuan) dalam jangkauan dan mengingatkan pasien </w:t>
      </w:r>
      <w:r>
        <w:rPr>
          <w:spacing w:val="-3"/>
          <w:sz w:val="24"/>
        </w:rPr>
        <w:t>untuk </w:t>
      </w:r>
      <w:r>
        <w:rPr>
          <w:sz w:val="24"/>
        </w:rPr>
        <w:t>meminta</w:t>
      </w:r>
      <w:r>
        <w:rPr>
          <w:spacing w:val="-6"/>
          <w:sz w:val="24"/>
        </w:rPr>
        <w:t> </w:t>
      </w:r>
      <w:r>
        <w:rPr>
          <w:sz w:val="24"/>
        </w:rPr>
        <w:t>bantuan.</w:t>
      </w:r>
    </w:p>
    <w:p>
      <w:pPr>
        <w:pStyle w:val="ListParagraph"/>
        <w:numPr>
          <w:ilvl w:val="1"/>
          <w:numId w:val="49"/>
        </w:numPr>
        <w:tabs>
          <w:tab w:pos="2279" w:val="left" w:leader="none"/>
          <w:tab w:pos="2280" w:val="left" w:leader="none"/>
        </w:tabs>
        <w:spacing w:line="240" w:lineRule="auto" w:before="3" w:after="0"/>
        <w:ind w:left="2279" w:right="0" w:hanging="788"/>
        <w:jc w:val="left"/>
        <w:rPr>
          <w:sz w:val="24"/>
        </w:rPr>
      </w:pPr>
      <w:r>
        <w:rPr>
          <w:sz w:val="24"/>
        </w:rPr>
        <w:t>Pastikan tempat tidur pasien dalam posisi rendah dan</w:t>
      </w:r>
      <w:r>
        <w:rPr>
          <w:spacing w:val="-2"/>
          <w:sz w:val="24"/>
        </w:rPr>
        <w:t> </w:t>
      </w:r>
      <w:r>
        <w:rPr>
          <w:sz w:val="24"/>
        </w:rPr>
        <w:t>terkunci.</w:t>
      </w:r>
    </w:p>
    <w:p>
      <w:pPr>
        <w:pStyle w:val="BodyText"/>
        <w:spacing w:before="9"/>
        <w:rPr>
          <w:sz w:val="23"/>
        </w:rPr>
      </w:pPr>
    </w:p>
    <w:p>
      <w:pPr>
        <w:pStyle w:val="ListParagraph"/>
        <w:numPr>
          <w:ilvl w:val="1"/>
          <w:numId w:val="49"/>
        </w:numPr>
        <w:tabs>
          <w:tab w:pos="2279" w:val="left" w:leader="none"/>
          <w:tab w:pos="2280" w:val="left" w:leader="none"/>
        </w:tabs>
        <w:spacing w:line="480" w:lineRule="auto" w:before="0" w:after="0"/>
        <w:ind w:left="1852" w:right="902" w:hanging="360"/>
        <w:jc w:val="left"/>
        <w:rPr>
          <w:sz w:val="24"/>
        </w:rPr>
      </w:pPr>
      <w:r>
        <w:rPr/>
        <w:tab/>
      </w:r>
      <w:r>
        <w:rPr>
          <w:sz w:val="24"/>
        </w:rPr>
        <w:t>Bed alarm diaktifkan pada semua pasien saat pasien tidur (selain unit kelahiran anak) kecuali pasien</w:t>
      </w:r>
      <w:r>
        <w:rPr>
          <w:spacing w:val="-3"/>
          <w:sz w:val="24"/>
        </w:rPr>
        <w:t> </w:t>
      </w:r>
      <w:r>
        <w:rPr>
          <w:sz w:val="24"/>
        </w:rPr>
        <w:t>menolak.</w:t>
      </w:r>
    </w:p>
    <w:p>
      <w:pPr>
        <w:pStyle w:val="ListParagraph"/>
        <w:numPr>
          <w:ilvl w:val="1"/>
          <w:numId w:val="49"/>
        </w:numPr>
        <w:tabs>
          <w:tab w:pos="2279" w:val="left" w:leader="none"/>
          <w:tab w:pos="2280" w:val="left" w:leader="none"/>
        </w:tabs>
        <w:spacing w:line="240" w:lineRule="auto" w:before="0" w:after="0"/>
        <w:ind w:left="2279" w:right="0" w:hanging="788"/>
        <w:jc w:val="left"/>
        <w:rPr>
          <w:sz w:val="24"/>
        </w:rPr>
      </w:pPr>
      <w:r>
        <w:rPr>
          <w:sz w:val="24"/>
        </w:rPr>
        <w:t>Dekatkan barang-barang pasien dalam</w:t>
      </w:r>
      <w:r>
        <w:rPr>
          <w:spacing w:val="-3"/>
          <w:sz w:val="24"/>
        </w:rPr>
        <w:t> </w:t>
      </w:r>
      <w:r>
        <w:rPr>
          <w:sz w:val="24"/>
        </w:rPr>
        <w:t>jangkauan.</w:t>
      </w:r>
    </w:p>
    <w:p>
      <w:pPr>
        <w:pStyle w:val="BodyText"/>
        <w:spacing w:before="3"/>
      </w:pPr>
    </w:p>
    <w:p>
      <w:pPr>
        <w:pStyle w:val="ListParagraph"/>
        <w:numPr>
          <w:ilvl w:val="1"/>
          <w:numId w:val="49"/>
        </w:numPr>
        <w:tabs>
          <w:tab w:pos="2279" w:val="left" w:leader="none"/>
          <w:tab w:pos="2280" w:val="left" w:leader="none"/>
        </w:tabs>
        <w:spacing w:line="240" w:lineRule="auto" w:before="0" w:after="0"/>
        <w:ind w:left="2279" w:right="0" w:hanging="788"/>
        <w:jc w:val="left"/>
        <w:rPr>
          <w:sz w:val="24"/>
        </w:rPr>
      </w:pPr>
      <w:r>
        <w:rPr>
          <w:sz w:val="24"/>
        </w:rPr>
        <w:t>Menyediakan alas kaki anti selip yang dibutuhkan pasien untuk</w:t>
      </w:r>
      <w:r>
        <w:rPr>
          <w:spacing w:val="2"/>
          <w:sz w:val="24"/>
        </w:rPr>
        <w:t> </w:t>
      </w:r>
      <w:r>
        <w:rPr>
          <w:sz w:val="24"/>
        </w:rPr>
        <w:t>berjalan.</w:t>
      </w:r>
    </w:p>
    <w:p>
      <w:pPr>
        <w:pStyle w:val="BodyText"/>
      </w:pPr>
    </w:p>
    <w:p>
      <w:pPr>
        <w:pStyle w:val="ListParagraph"/>
        <w:numPr>
          <w:ilvl w:val="1"/>
          <w:numId w:val="49"/>
        </w:numPr>
        <w:tabs>
          <w:tab w:pos="2279" w:val="left" w:leader="none"/>
          <w:tab w:pos="2280" w:val="left" w:leader="none"/>
        </w:tabs>
        <w:spacing w:line="240" w:lineRule="auto" w:before="0" w:after="0"/>
        <w:ind w:left="2279" w:right="0" w:hanging="788"/>
        <w:jc w:val="left"/>
        <w:rPr>
          <w:sz w:val="24"/>
        </w:rPr>
      </w:pPr>
      <w:r>
        <w:rPr>
          <w:sz w:val="24"/>
        </w:rPr>
        <w:t>Minimalkan pasien berjalan atau bahaya</w:t>
      </w:r>
      <w:r>
        <w:rPr>
          <w:spacing w:val="-2"/>
          <w:sz w:val="24"/>
        </w:rPr>
        <w:t> </w:t>
      </w:r>
      <w:r>
        <w:rPr>
          <w:sz w:val="24"/>
        </w:rPr>
        <w:t>tergelincir.</w:t>
      </w:r>
    </w:p>
    <w:p>
      <w:pPr>
        <w:pStyle w:val="BodyText"/>
      </w:pPr>
    </w:p>
    <w:p>
      <w:pPr>
        <w:pStyle w:val="ListParagraph"/>
        <w:numPr>
          <w:ilvl w:val="1"/>
          <w:numId w:val="49"/>
        </w:numPr>
        <w:tabs>
          <w:tab w:pos="2279" w:val="left" w:leader="none"/>
          <w:tab w:pos="2280" w:val="left" w:leader="none"/>
        </w:tabs>
        <w:spacing w:line="480" w:lineRule="auto" w:before="0" w:after="0"/>
        <w:ind w:left="1852" w:right="900" w:hanging="360"/>
        <w:jc w:val="left"/>
        <w:rPr>
          <w:sz w:val="24"/>
        </w:rPr>
      </w:pPr>
      <w:r>
        <w:rPr/>
        <w:tab/>
      </w:r>
      <w:r>
        <w:rPr>
          <w:sz w:val="24"/>
        </w:rPr>
        <w:t>Kunjungi pasien lebih sering (setiap jam) dan nilai keamanan dan kenyamanan pasien.</w:t>
      </w:r>
    </w:p>
    <w:p>
      <w:pPr>
        <w:pStyle w:val="ListParagraph"/>
        <w:numPr>
          <w:ilvl w:val="1"/>
          <w:numId w:val="49"/>
        </w:numPr>
        <w:tabs>
          <w:tab w:pos="2279" w:val="left" w:leader="none"/>
          <w:tab w:pos="2280" w:val="left" w:leader="none"/>
        </w:tabs>
        <w:spacing w:line="240" w:lineRule="auto" w:before="1" w:after="0"/>
        <w:ind w:left="2279" w:right="0" w:hanging="788"/>
        <w:jc w:val="left"/>
        <w:rPr>
          <w:sz w:val="24"/>
        </w:rPr>
      </w:pPr>
      <w:r>
        <w:rPr>
          <w:sz w:val="24"/>
        </w:rPr>
        <w:t>Pertimbangkan pencahayaan</w:t>
      </w:r>
      <w:r>
        <w:rPr>
          <w:spacing w:val="1"/>
          <w:sz w:val="24"/>
        </w:rPr>
        <w:t> </w:t>
      </w:r>
      <w:r>
        <w:rPr>
          <w:sz w:val="24"/>
        </w:rPr>
        <w:t>tambahan.</w:t>
      </w:r>
    </w:p>
    <w:p>
      <w:pPr>
        <w:pStyle w:val="BodyText"/>
        <w:spacing w:before="11"/>
        <w:rPr>
          <w:sz w:val="23"/>
        </w:rPr>
      </w:pPr>
    </w:p>
    <w:p>
      <w:pPr>
        <w:pStyle w:val="ListParagraph"/>
        <w:numPr>
          <w:ilvl w:val="0"/>
          <w:numId w:val="49"/>
        </w:numPr>
        <w:tabs>
          <w:tab w:pos="2279" w:val="left" w:leader="none"/>
          <w:tab w:pos="2280" w:val="left" w:leader="none"/>
        </w:tabs>
        <w:spacing w:line="240" w:lineRule="auto" w:before="0" w:after="0"/>
        <w:ind w:left="2279" w:right="0" w:hanging="788"/>
        <w:jc w:val="left"/>
        <w:rPr>
          <w:sz w:val="24"/>
        </w:rPr>
      </w:pPr>
      <w:r>
        <w:rPr>
          <w:sz w:val="24"/>
        </w:rPr>
        <w:t>Intervensi Risiko Tinggi atau</w:t>
      </w:r>
      <w:r>
        <w:rPr>
          <w:spacing w:val="2"/>
          <w:sz w:val="24"/>
        </w:rPr>
        <w:t> </w:t>
      </w:r>
      <w:r>
        <w:rPr>
          <w:sz w:val="24"/>
        </w:rPr>
        <w:t>Sedang</w:t>
      </w:r>
    </w:p>
    <w:p>
      <w:pPr>
        <w:pStyle w:val="BodyText"/>
      </w:pPr>
    </w:p>
    <w:p>
      <w:pPr>
        <w:pStyle w:val="ListParagraph"/>
        <w:numPr>
          <w:ilvl w:val="0"/>
          <w:numId w:val="50"/>
        </w:numPr>
        <w:tabs>
          <w:tab w:pos="2279" w:val="left" w:leader="none"/>
          <w:tab w:pos="2280" w:val="left" w:leader="none"/>
        </w:tabs>
        <w:spacing w:line="480" w:lineRule="auto" w:before="0" w:after="0"/>
        <w:ind w:left="1852" w:right="900" w:hanging="360"/>
        <w:jc w:val="left"/>
        <w:rPr>
          <w:sz w:val="24"/>
        </w:rPr>
      </w:pPr>
      <w:r>
        <w:rPr/>
        <w:tab/>
      </w:r>
      <w:r>
        <w:rPr>
          <w:sz w:val="24"/>
        </w:rPr>
        <w:t>Identifikasi secara visual pasien dengan memasang gelang kuning pada pergelangan</w:t>
      </w:r>
      <w:r>
        <w:rPr>
          <w:spacing w:val="-8"/>
          <w:sz w:val="24"/>
        </w:rPr>
        <w:t> </w:t>
      </w:r>
      <w:r>
        <w:rPr>
          <w:sz w:val="24"/>
        </w:rPr>
        <w:t>tangan.</w:t>
      </w:r>
    </w:p>
    <w:p>
      <w:pPr>
        <w:spacing w:after="0" w:line="480" w:lineRule="auto"/>
        <w:jc w:val="left"/>
        <w:rPr>
          <w:sz w:val="24"/>
        </w:rPr>
        <w:sectPr>
          <w:headerReference w:type="default" r:id="rId142"/>
          <w:footerReference w:type="default" r:id="rId143"/>
          <w:pgSz w:w="11920" w:h="16850"/>
          <w:pgMar w:header="0" w:footer="656" w:top="1500" w:bottom="840" w:left="680" w:right="480"/>
          <w:pgNumType w:start="54"/>
        </w:sectPr>
      </w:pPr>
    </w:p>
    <w:p>
      <w:pPr>
        <w:pStyle w:val="ListParagraph"/>
        <w:numPr>
          <w:ilvl w:val="0"/>
          <w:numId w:val="50"/>
        </w:numPr>
        <w:tabs>
          <w:tab w:pos="2280" w:val="left" w:leader="none"/>
        </w:tabs>
        <w:spacing w:line="480" w:lineRule="auto" w:before="62" w:after="0"/>
        <w:ind w:left="1852" w:right="906" w:hanging="360"/>
        <w:jc w:val="both"/>
        <w:rPr>
          <w:sz w:val="24"/>
        </w:rPr>
      </w:pPr>
      <w:r>
        <w:rPr/>
        <w:tab/>
      </w:r>
      <w:r>
        <w:rPr>
          <w:sz w:val="24"/>
        </w:rPr>
        <w:t>Pertimbangkan penempatan ruangan pasien pada area dengan visibilitas tinggi atau dekat dengan ruang jaga</w:t>
      </w:r>
      <w:r>
        <w:rPr>
          <w:spacing w:val="-4"/>
          <w:sz w:val="24"/>
        </w:rPr>
        <w:t> </w:t>
      </w:r>
      <w:r>
        <w:rPr>
          <w:sz w:val="24"/>
        </w:rPr>
        <w:t>perawat.</w:t>
      </w:r>
    </w:p>
    <w:p>
      <w:pPr>
        <w:pStyle w:val="ListParagraph"/>
        <w:numPr>
          <w:ilvl w:val="0"/>
          <w:numId w:val="50"/>
        </w:numPr>
        <w:tabs>
          <w:tab w:pos="2280" w:val="left" w:leader="none"/>
        </w:tabs>
        <w:spacing w:line="240" w:lineRule="auto" w:before="0" w:after="0"/>
        <w:ind w:left="2279" w:right="0" w:hanging="788"/>
        <w:jc w:val="both"/>
        <w:rPr>
          <w:sz w:val="24"/>
        </w:rPr>
      </w:pPr>
      <w:r>
        <w:rPr>
          <w:sz w:val="24"/>
        </w:rPr>
        <w:t>Monitor</w:t>
      </w:r>
      <w:r>
        <w:rPr>
          <w:spacing w:val="27"/>
          <w:sz w:val="24"/>
        </w:rPr>
        <w:t> </w:t>
      </w:r>
      <w:r>
        <w:rPr>
          <w:sz w:val="24"/>
        </w:rPr>
        <w:t>pasien</w:t>
      </w:r>
      <w:r>
        <w:rPr>
          <w:spacing w:val="28"/>
          <w:sz w:val="24"/>
        </w:rPr>
        <w:t> </w:t>
      </w:r>
      <w:r>
        <w:rPr>
          <w:sz w:val="24"/>
        </w:rPr>
        <w:t>dan</w:t>
      </w:r>
      <w:r>
        <w:rPr>
          <w:spacing w:val="28"/>
          <w:sz w:val="24"/>
        </w:rPr>
        <w:t> </w:t>
      </w:r>
      <w:r>
        <w:rPr>
          <w:sz w:val="24"/>
        </w:rPr>
        <w:t>ruangan</w:t>
      </w:r>
      <w:r>
        <w:rPr>
          <w:spacing w:val="27"/>
          <w:sz w:val="24"/>
        </w:rPr>
        <w:t> </w:t>
      </w:r>
      <w:r>
        <w:rPr>
          <w:sz w:val="24"/>
        </w:rPr>
        <w:t>untuk</w:t>
      </w:r>
      <w:r>
        <w:rPr>
          <w:spacing w:val="29"/>
          <w:sz w:val="24"/>
        </w:rPr>
        <w:t> </w:t>
      </w:r>
      <w:r>
        <w:rPr>
          <w:sz w:val="24"/>
        </w:rPr>
        <w:t>keamanan</w:t>
      </w:r>
      <w:r>
        <w:rPr>
          <w:spacing w:val="30"/>
          <w:sz w:val="24"/>
        </w:rPr>
        <w:t> </w:t>
      </w:r>
      <w:r>
        <w:rPr>
          <w:sz w:val="24"/>
        </w:rPr>
        <w:t>kira-kira</w:t>
      </w:r>
      <w:r>
        <w:rPr>
          <w:spacing w:val="27"/>
          <w:sz w:val="24"/>
        </w:rPr>
        <w:t> </w:t>
      </w:r>
      <w:r>
        <w:rPr>
          <w:sz w:val="24"/>
        </w:rPr>
        <w:t>setiap</w:t>
      </w:r>
      <w:r>
        <w:rPr>
          <w:spacing w:val="27"/>
          <w:sz w:val="24"/>
        </w:rPr>
        <w:t> </w:t>
      </w:r>
      <w:r>
        <w:rPr>
          <w:sz w:val="24"/>
        </w:rPr>
        <w:t>satu</w:t>
      </w:r>
      <w:r>
        <w:rPr>
          <w:spacing w:val="29"/>
          <w:sz w:val="24"/>
        </w:rPr>
        <w:t> </w:t>
      </w:r>
      <w:r>
        <w:rPr>
          <w:sz w:val="24"/>
        </w:rPr>
        <w:t>jam.</w:t>
      </w:r>
    </w:p>
    <w:p>
      <w:pPr>
        <w:pStyle w:val="BodyText"/>
      </w:pPr>
    </w:p>
    <w:p>
      <w:pPr>
        <w:pStyle w:val="BodyText"/>
        <w:spacing w:line="480" w:lineRule="auto"/>
        <w:ind w:left="1852" w:right="901"/>
        <w:jc w:val="both"/>
      </w:pPr>
      <w:r>
        <w:rPr/>
        <w:t>Tempatkan lampu panggilan dan secara terus-menerus menempatan barang pribadi dalam jangkauan pasien.</w:t>
      </w:r>
    </w:p>
    <w:p>
      <w:pPr>
        <w:pStyle w:val="ListParagraph"/>
        <w:numPr>
          <w:ilvl w:val="0"/>
          <w:numId w:val="50"/>
        </w:numPr>
        <w:tabs>
          <w:tab w:pos="2280" w:val="left" w:leader="none"/>
        </w:tabs>
        <w:spacing w:line="477" w:lineRule="auto" w:before="2" w:after="0"/>
        <w:ind w:left="1852" w:right="900" w:hanging="360"/>
        <w:jc w:val="both"/>
        <w:rPr>
          <w:sz w:val="24"/>
        </w:rPr>
      </w:pPr>
      <w:r>
        <w:rPr/>
        <w:tab/>
      </w:r>
      <w:r>
        <w:rPr>
          <w:sz w:val="24"/>
        </w:rPr>
        <w:t>Rintis </w:t>
      </w:r>
      <w:r>
        <w:rPr>
          <w:i/>
          <w:sz w:val="24"/>
        </w:rPr>
        <w:t>Fall Risk Care Plan</w:t>
      </w:r>
      <w:r>
        <w:rPr>
          <w:sz w:val="24"/>
        </w:rPr>
        <w:t>; Sebuah rencana perawatan yang dikembangkan dengan intervensi tepat </w:t>
      </w:r>
      <w:r>
        <w:rPr>
          <w:spacing w:val="-3"/>
          <w:sz w:val="24"/>
        </w:rPr>
        <w:t>sesuai </w:t>
      </w:r>
      <w:r>
        <w:rPr>
          <w:sz w:val="24"/>
        </w:rPr>
        <w:t>kebutuhan</w:t>
      </w:r>
      <w:r>
        <w:rPr>
          <w:spacing w:val="-1"/>
          <w:sz w:val="24"/>
        </w:rPr>
        <w:t> </w:t>
      </w:r>
      <w:r>
        <w:rPr>
          <w:sz w:val="24"/>
        </w:rPr>
        <w:t>pasien.</w:t>
      </w:r>
    </w:p>
    <w:p>
      <w:pPr>
        <w:pStyle w:val="ListParagraph"/>
        <w:numPr>
          <w:ilvl w:val="0"/>
          <w:numId w:val="50"/>
        </w:numPr>
        <w:tabs>
          <w:tab w:pos="2280" w:val="left" w:leader="none"/>
        </w:tabs>
        <w:spacing w:line="480" w:lineRule="auto" w:before="4" w:after="0"/>
        <w:ind w:left="1852" w:right="897" w:hanging="360"/>
        <w:jc w:val="both"/>
        <w:rPr>
          <w:sz w:val="24"/>
        </w:rPr>
      </w:pPr>
      <w:r>
        <w:rPr/>
        <w:tab/>
      </w:r>
      <w:r>
        <w:rPr>
          <w:sz w:val="24"/>
        </w:rPr>
        <w:t>Aktifkan alarm bed sepanjang waktu saat pasien di tempat tidur. Pastikan bed terhubung dengan sistem lampu panggilan juga pasang alarm pada kursi yang sesuai dengan kebutuhan pasien.</w:t>
      </w:r>
    </w:p>
    <w:p>
      <w:pPr>
        <w:pStyle w:val="ListParagraph"/>
        <w:numPr>
          <w:ilvl w:val="0"/>
          <w:numId w:val="50"/>
        </w:numPr>
        <w:tabs>
          <w:tab w:pos="2279" w:val="left" w:leader="none"/>
          <w:tab w:pos="2280" w:val="left" w:leader="none"/>
        </w:tabs>
        <w:spacing w:line="477" w:lineRule="auto" w:before="3" w:after="0"/>
        <w:ind w:left="1852" w:right="900" w:hanging="360"/>
        <w:jc w:val="both"/>
        <w:rPr>
          <w:sz w:val="24"/>
        </w:rPr>
      </w:pPr>
      <w:r>
        <w:rPr/>
        <w:tab/>
      </w:r>
      <w:r>
        <w:rPr>
          <w:sz w:val="24"/>
        </w:rPr>
        <w:t>Awasi pasien secara langsung (dengan observasi visual) saat menuju kamar mandi atau kamar</w:t>
      </w:r>
      <w:r>
        <w:rPr>
          <w:spacing w:val="-5"/>
          <w:sz w:val="24"/>
        </w:rPr>
        <w:t> </w:t>
      </w:r>
      <w:r>
        <w:rPr>
          <w:sz w:val="24"/>
        </w:rPr>
        <w:t>kecil.</w:t>
      </w:r>
    </w:p>
    <w:p>
      <w:pPr>
        <w:pStyle w:val="ListParagraph"/>
        <w:numPr>
          <w:ilvl w:val="0"/>
          <w:numId w:val="50"/>
        </w:numPr>
        <w:tabs>
          <w:tab w:pos="2280" w:val="left" w:leader="none"/>
        </w:tabs>
        <w:spacing w:line="240" w:lineRule="auto" w:before="3" w:after="0"/>
        <w:ind w:left="2279" w:right="0" w:hanging="788"/>
        <w:jc w:val="both"/>
        <w:rPr>
          <w:i/>
          <w:sz w:val="24"/>
        </w:rPr>
      </w:pPr>
      <w:r>
        <w:rPr>
          <w:sz w:val="24"/>
        </w:rPr>
        <w:t>Bantu pasien dengan atau pengawasan semua transfer dan</w:t>
      </w:r>
      <w:r>
        <w:rPr>
          <w:spacing w:val="-3"/>
          <w:sz w:val="24"/>
        </w:rPr>
        <w:t> </w:t>
      </w:r>
      <w:r>
        <w:rPr>
          <w:i/>
          <w:sz w:val="24"/>
        </w:rPr>
        <w:t>ambulatory</w:t>
      </w:r>
    </w:p>
    <w:p>
      <w:pPr>
        <w:pStyle w:val="BodyText"/>
        <w:rPr>
          <w:i/>
        </w:rPr>
      </w:pPr>
    </w:p>
    <w:p>
      <w:pPr>
        <w:spacing w:before="0"/>
        <w:ind w:left="1852" w:right="0" w:firstLine="0"/>
        <w:jc w:val="both"/>
        <w:rPr>
          <w:sz w:val="24"/>
        </w:rPr>
      </w:pPr>
      <w:r>
        <w:rPr>
          <w:sz w:val="24"/>
        </w:rPr>
        <w:t>mengunakan </w:t>
      </w:r>
      <w:r>
        <w:rPr>
          <w:i/>
          <w:sz w:val="24"/>
        </w:rPr>
        <w:t>gait belt </w:t>
      </w:r>
      <w:r>
        <w:rPr>
          <w:sz w:val="24"/>
        </w:rPr>
        <w:t>dan alat bantu jalan lainya.</w:t>
      </w:r>
    </w:p>
    <w:p>
      <w:pPr>
        <w:pStyle w:val="BodyText"/>
      </w:pPr>
    </w:p>
    <w:p>
      <w:pPr>
        <w:pStyle w:val="ListParagraph"/>
        <w:numPr>
          <w:ilvl w:val="0"/>
          <w:numId w:val="50"/>
        </w:numPr>
        <w:tabs>
          <w:tab w:pos="2280" w:val="left" w:leader="none"/>
        </w:tabs>
        <w:spacing w:line="480" w:lineRule="auto" w:before="0" w:after="0"/>
        <w:ind w:left="1852" w:right="900" w:hanging="360"/>
        <w:jc w:val="both"/>
        <w:rPr>
          <w:sz w:val="24"/>
        </w:rPr>
      </w:pPr>
      <w:r>
        <w:rPr/>
        <w:tab/>
      </w:r>
      <w:r>
        <w:rPr>
          <w:sz w:val="24"/>
        </w:rPr>
        <w:t>Jika pasien menunjukan sikap impulsif, memiliki risiko jatuh sedang atau tinggi atau riwayat jatuh, mungkin dibutuhkan tempat tidur khusus dengan tambahan</w:t>
      </w:r>
      <w:r>
        <w:rPr>
          <w:spacing w:val="-6"/>
          <w:sz w:val="24"/>
        </w:rPr>
        <w:t> </w:t>
      </w:r>
      <w:r>
        <w:rPr>
          <w:sz w:val="24"/>
        </w:rPr>
        <w:t>tikar</w:t>
      </w:r>
    </w:p>
    <w:p>
      <w:pPr>
        <w:spacing w:after="0" w:line="480" w:lineRule="auto"/>
        <w:jc w:val="both"/>
        <w:rPr>
          <w:sz w:val="24"/>
        </w:rPr>
        <w:sectPr>
          <w:headerReference w:type="default" r:id="rId144"/>
          <w:footerReference w:type="default" r:id="rId145"/>
          <w:pgSz w:w="11920" w:h="16850"/>
          <w:pgMar w:header="0" w:footer="656" w:top="1600" w:bottom="840" w:left="680" w:right="480"/>
          <w:pgNumType w:start="55"/>
        </w:sectPr>
      </w:pPr>
    </w:p>
    <w:p>
      <w:pPr>
        <w:pStyle w:val="BodyText"/>
        <w:rPr>
          <w:sz w:val="20"/>
        </w:rPr>
      </w:pPr>
    </w:p>
    <w:p>
      <w:pPr>
        <w:pStyle w:val="BodyText"/>
        <w:spacing w:before="1"/>
        <w:rPr>
          <w:sz w:val="22"/>
        </w:rPr>
      </w:pPr>
    </w:p>
    <w:p>
      <w:pPr>
        <w:pStyle w:val="BodyText"/>
        <w:ind w:left="1233"/>
      </w:pPr>
      <w:r>
        <w:rPr/>
        <w:t>atau matras pada sisi tempat tidurnya untuk mencegah bahaya sekunder dari jatuh.</w:t>
      </w:r>
    </w:p>
    <w:p>
      <w:pPr>
        <w:pStyle w:val="BodyText"/>
      </w:pPr>
    </w:p>
    <w:p>
      <w:pPr>
        <w:pStyle w:val="BodyText"/>
        <w:tabs>
          <w:tab w:pos="1660" w:val="left" w:leader="none"/>
        </w:tabs>
        <w:spacing w:line="480" w:lineRule="auto"/>
        <w:ind w:left="1233" w:right="121" w:hanging="360"/>
        <w:jc w:val="both"/>
      </w:pPr>
      <w:r>
        <w:rPr>
          <w:spacing w:val="-4"/>
        </w:rPr>
        <w:t>i)</w:t>
        <w:tab/>
        <w:tab/>
      </w:r>
      <w:r>
        <w:rPr/>
        <w:t>Sediakan dan review (ulangi) edukasi pencegahan jatuh kepada pasien dan keluarga.</w:t>
      </w:r>
    </w:p>
    <w:p>
      <w:pPr>
        <w:pStyle w:val="BodyText"/>
        <w:spacing w:line="480" w:lineRule="auto"/>
        <w:ind w:left="1233" w:right="115" w:firstLine="484"/>
        <w:jc w:val="both"/>
      </w:pPr>
      <w:r>
        <w:rPr/>
        <w:t>Intervensi yang dilakukan pada pasien dengan risiko sedang atau tinggi jatuh dengan luka memerlukan tindakan pencegahan yang lebih intersif untuk menjaga keselamatan dan keamanan pasien, tindakan intervensi tersebut menurut </w:t>
      </w:r>
      <w:r>
        <w:rPr>
          <w:i/>
        </w:rPr>
        <w:t>American </w:t>
      </w:r>
      <w:r>
        <w:rPr>
          <w:i/>
        </w:rPr>
        <w:t>Hospital Association </w:t>
      </w:r>
      <w:r>
        <w:rPr/>
        <w:t>(2014), adalah :</w:t>
      </w:r>
    </w:p>
    <w:p>
      <w:pPr>
        <w:pStyle w:val="ListParagraph"/>
        <w:numPr>
          <w:ilvl w:val="0"/>
          <w:numId w:val="51"/>
        </w:numPr>
        <w:tabs>
          <w:tab w:pos="1661" w:val="left" w:leader="none"/>
        </w:tabs>
        <w:spacing w:line="240" w:lineRule="auto" w:before="3" w:after="0"/>
        <w:ind w:left="1660" w:right="0" w:hanging="788"/>
        <w:jc w:val="both"/>
        <w:rPr>
          <w:sz w:val="24"/>
        </w:rPr>
      </w:pPr>
      <w:r>
        <w:rPr>
          <w:sz w:val="24"/>
        </w:rPr>
        <w:t>Meningkatkan intensitas dan kualitas</w:t>
      </w:r>
      <w:r>
        <w:rPr>
          <w:spacing w:val="-3"/>
          <w:sz w:val="24"/>
        </w:rPr>
        <w:t> </w:t>
      </w:r>
      <w:r>
        <w:rPr>
          <w:sz w:val="24"/>
        </w:rPr>
        <w:t>observasi</w:t>
      </w:r>
    </w:p>
    <w:p>
      <w:pPr>
        <w:pStyle w:val="BodyText"/>
        <w:spacing w:before="9"/>
        <w:rPr>
          <w:sz w:val="23"/>
        </w:rPr>
      </w:pPr>
    </w:p>
    <w:p>
      <w:pPr>
        <w:pStyle w:val="BodyText"/>
        <w:spacing w:line="480" w:lineRule="auto" w:before="1"/>
        <w:ind w:left="1233" w:right="117" w:firstLine="480"/>
        <w:jc w:val="both"/>
      </w:pPr>
      <w:r>
        <w:rPr/>
        <w:t>Pasien dengan risiko tinggi cidera membutuhkan lebih banyak frekuensi observasi dari pada pasien dengan tingkat yang lebih rendah. Dalam meningkatkan observasi pasien gagasan yang perlu diubah adalah dengan meningkatkan obeservasi secara langsung kepada pasien seperti</w:t>
      </w:r>
      <w:r>
        <w:rPr>
          <w:spacing w:val="-4"/>
        </w:rPr>
        <w:t> </w:t>
      </w:r>
      <w:r>
        <w:rPr/>
        <w:t>:</w:t>
      </w:r>
    </w:p>
    <w:p>
      <w:pPr>
        <w:pStyle w:val="ListParagraph"/>
        <w:numPr>
          <w:ilvl w:val="0"/>
          <w:numId w:val="52"/>
        </w:numPr>
        <w:tabs>
          <w:tab w:pos="1660" w:val="left" w:leader="none"/>
          <w:tab w:pos="1661" w:val="left" w:leader="none"/>
        </w:tabs>
        <w:spacing w:line="477" w:lineRule="auto" w:before="3" w:after="0"/>
        <w:ind w:left="1233" w:right="118" w:hanging="360"/>
        <w:jc w:val="both"/>
        <w:rPr>
          <w:sz w:val="24"/>
        </w:rPr>
      </w:pPr>
      <w:r>
        <w:rPr/>
        <w:tab/>
      </w:r>
      <w:r>
        <w:rPr>
          <w:sz w:val="24"/>
        </w:rPr>
        <w:t>Dorong dan beri semangat kepada anggota keluarga untuk mendampingi pasien kapanpun</w:t>
      </w:r>
      <w:r>
        <w:rPr>
          <w:spacing w:val="-3"/>
          <w:sz w:val="24"/>
        </w:rPr>
        <w:t> </w:t>
      </w:r>
      <w:r>
        <w:rPr>
          <w:sz w:val="24"/>
        </w:rPr>
        <w:t>sebisanya.</w:t>
      </w:r>
    </w:p>
    <w:p>
      <w:pPr>
        <w:pStyle w:val="ListParagraph"/>
        <w:numPr>
          <w:ilvl w:val="0"/>
          <w:numId w:val="52"/>
        </w:numPr>
        <w:tabs>
          <w:tab w:pos="1661" w:val="left" w:leader="none"/>
        </w:tabs>
        <w:spacing w:line="480" w:lineRule="auto" w:before="3" w:after="0"/>
        <w:ind w:left="1233" w:right="120" w:hanging="360"/>
        <w:jc w:val="both"/>
        <w:rPr>
          <w:sz w:val="24"/>
        </w:rPr>
      </w:pPr>
      <w:r>
        <w:rPr/>
        <w:tab/>
      </w:r>
      <w:r>
        <w:rPr>
          <w:sz w:val="24"/>
        </w:rPr>
        <w:t>Tempatkan pasien dengan risiko tinggi jatuh berdekatan dengan ruangan perawat dan pada kondisi yang lebih terlihat oleh staf rumah sakit, idealnya dalam satu garis</w:t>
      </w:r>
      <w:r>
        <w:rPr>
          <w:spacing w:val="-1"/>
          <w:sz w:val="24"/>
        </w:rPr>
        <w:t> </w:t>
      </w:r>
      <w:r>
        <w:rPr>
          <w:sz w:val="24"/>
        </w:rPr>
        <w:t>pandang.</w:t>
      </w:r>
    </w:p>
    <w:p>
      <w:pPr>
        <w:pStyle w:val="ListParagraph"/>
        <w:numPr>
          <w:ilvl w:val="0"/>
          <w:numId w:val="52"/>
        </w:numPr>
        <w:tabs>
          <w:tab w:pos="1660" w:val="left" w:leader="none"/>
          <w:tab w:pos="1661" w:val="left" w:leader="none"/>
        </w:tabs>
        <w:spacing w:line="240" w:lineRule="auto" w:before="3" w:after="0"/>
        <w:ind w:left="1660" w:right="0" w:hanging="788"/>
        <w:jc w:val="both"/>
        <w:rPr>
          <w:sz w:val="24"/>
        </w:rPr>
      </w:pPr>
      <w:r>
        <w:rPr>
          <w:sz w:val="24"/>
        </w:rPr>
        <w:t>Datang keruangan pasien dengan lebih sering setiap 1-2 jam dalam satu</w:t>
      </w:r>
      <w:r>
        <w:rPr>
          <w:spacing w:val="-8"/>
          <w:sz w:val="24"/>
        </w:rPr>
        <w:t> </w:t>
      </w:r>
      <w:r>
        <w:rPr>
          <w:sz w:val="24"/>
        </w:rPr>
        <w:t>hari.</w:t>
      </w:r>
    </w:p>
    <w:p>
      <w:pPr>
        <w:pStyle w:val="BodyText"/>
        <w:spacing w:before="10"/>
        <w:rPr>
          <w:sz w:val="31"/>
        </w:rPr>
      </w:pPr>
    </w:p>
    <w:p>
      <w:pPr>
        <w:pStyle w:val="ListParagraph"/>
        <w:numPr>
          <w:ilvl w:val="0"/>
          <w:numId w:val="52"/>
        </w:numPr>
        <w:tabs>
          <w:tab w:pos="1660" w:val="left" w:leader="none"/>
          <w:tab w:pos="1661" w:val="left" w:leader="none"/>
        </w:tabs>
        <w:spacing w:line="240" w:lineRule="auto" w:before="1" w:after="0"/>
        <w:ind w:left="1660" w:right="0" w:hanging="788"/>
        <w:jc w:val="left"/>
        <w:rPr>
          <w:sz w:val="24"/>
        </w:rPr>
      </w:pPr>
      <w:r>
        <w:rPr>
          <w:sz w:val="24"/>
        </w:rPr>
        <w:t>Kembangkan atau sarankan pengunaan jadwal toileting kepada</w:t>
      </w:r>
      <w:r>
        <w:rPr>
          <w:spacing w:val="-3"/>
          <w:sz w:val="24"/>
        </w:rPr>
        <w:t> </w:t>
      </w:r>
      <w:r>
        <w:rPr>
          <w:sz w:val="24"/>
        </w:rPr>
        <w:t>pasien.</w:t>
      </w:r>
    </w:p>
    <w:p>
      <w:pPr>
        <w:pStyle w:val="BodyText"/>
        <w:spacing w:before="9"/>
        <w:rPr>
          <w:sz w:val="23"/>
        </w:rPr>
      </w:pPr>
    </w:p>
    <w:p>
      <w:pPr>
        <w:pStyle w:val="ListParagraph"/>
        <w:numPr>
          <w:ilvl w:val="0"/>
          <w:numId w:val="51"/>
        </w:numPr>
        <w:tabs>
          <w:tab w:pos="1660" w:val="left" w:leader="none"/>
          <w:tab w:pos="1661" w:val="left" w:leader="none"/>
        </w:tabs>
        <w:spacing w:line="480" w:lineRule="auto" w:before="0" w:after="0"/>
        <w:ind w:left="1233" w:right="120" w:hanging="360"/>
        <w:jc w:val="left"/>
        <w:rPr>
          <w:sz w:val="24"/>
        </w:rPr>
      </w:pPr>
      <w:r>
        <w:rPr/>
        <w:tab/>
      </w:r>
      <w:r>
        <w:rPr>
          <w:sz w:val="24"/>
        </w:rPr>
        <w:t>Buat adaptasi lingkungan dan sediakan alat pribadi untuk mengurangi risiko jatuh dengan</w:t>
      </w:r>
      <w:r>
        <w:rPr>
          <w:spacing w:val="-1"/>
          <w:sz w:val="24"/>
        </w:rPr>
        <w:t> </w:t>
      </w:r>
      <w:r>
        <w:rPr>
          <w:sz w:val="24"/>
        </w:rPr>
        <w:t>luka</w:t>
      </w:r>
    </w:p>
    <w:p>
      <w:pPr>
        <w:pStyle w:val="BodyText"/>
        <w:spacing w:line="480" w:lineRule="auto"/>
        <w:ind w:left="1233" w:right="118" w:firstLine="480"/>
      </w:pPr>
      <w:r>
        <w:rPr/>
        <w:t>Adaptasi lingkungan dapat disediakan untuk melindungi pasien dari jatuh dan</w:t>
      </w:r>
      <w:r>
        <w:rPr>
          <w:spacing w:val="19"/>
        </w:rPr>
        <w:t> </w:t>
      </w:r>
      <w:r>
        <w:rPr/>
        <w:t>mengurangi</w:t>
      </w:r>
      <w:r>
        <w:rPr>
          <w:spacing w:val="20"/>
        </w:rPr>
        <w:t> </w:t>
      </w:r>
      <w:r>
        <w:rPr/>
        <w:t>risiko</w:t>
      </w:r>
      <w:r>
        <w:rPr>
          <w:spacing w:val="20"/>
        </w:rPr>
        <w:t> </w:t>
      </w:r>
      <w:r>
        <w:rPr/>
        <w:t>cidera,</w:t>
      </w:r>
      <w:r>
        <w:rPr>
          <w:spacing w:val="20"/>
        </w:rPr>
        <w:t> </w:t>
      </w:r>
      <w:r>
        <w:rPr/>
        <w:t>dan</w:t>
      </w:r>
      <w:r>
        <w:rPr>
          <w:spacing w:val="20"/>
        </w:rPr>
        <w:t> </w:t>
      </w:r>
      <w:r>
        <w:rPr/>
        <w:t>harus</w:t>
      </w:r>
      <w:r>
        <w:rPr>
          <w:spacing w:val="19"/>
        </w:rPr>
        <w:t> </w:t>
      </w:r>
      <w:r>
        <w:rPr/>
        <w:t>sejajar</w:t>
      </w:r>
      <w:r>
        <w:rPr>
          <w:spacing w:val="22"/>
        </w:rPr>
        <w:t> </w:t>
      </w:r>
      <w:r>
        <w:rPr/>
        <w:t>dengan</w:t>
      </w:r>
      <w:r>
        <w:rPr>
          <w:spacing w:val="20"/>
        </w:rPr>
        <w:t> </w:t>
      </w:r>
      <w:r>
        <w:rPr/>
        <w:t>level</w:t>
      </w:r>
      <w:r>
        <w:rPr>
          <w:spacing w:val="20"/>
        </w:rPr>
        <w:t> </w:t>
      </w:r>
      <w:r>
        <w:rPr/>
        <w:t>risiko</w:t>
      </w:r>
      <w:r>
        <w:rPr>
          <w:spacing w:val="20"/>
        </w:rPr>
        <w:t> </w:t>
      </w:r>
      <w:r>
        <w:rPr/>
        <w:t>pasien</w:t>
      </w:r>
      <w:r>
        <w:rPr>
          <w:spacing w:val="20"/>
        </w:rPr>
        <w:t> </w:t>
      </w:r>
      <w:r>
        <w:rPr/>
        <w:t>jatuh.</w:t>
      </w:r>
    </w:p>
    <w:p>
      <w:pPr>
        <w:spacing w:after="0" w:line="480" w:lineRule="auto"/>
        <w:sectPr>
          <w:headerReference w:type="default" r:id="rId146"/>
          <w:footerReference w:type="default" r:id="rId147"/>
          <w:pgSz w:w="11910" w:h="16840"/>
          <w:pgMar w:header="0" w:footer="1088" w:top="1580" w:bottom="1280" w:left="1340" w:right="1280"/>
          <w:pgNumType w:start="56"/>
        </w:sectPr>
      </w:pPr>
    </w:p>
    <w:p>
      <w:pPr>
        <w:pStyle w:val="BodyText"/>
        <w:spacing w:line="480" w:lineRule="auto" w:before="74"/>
        <w:ind w:left="1233"/>
      </w:pPr>
      <w:r>
        <w:rPr/>
        <w:t>Untuk beberapa pasien intervensi khusus atau intensif mungkin diperlukan. Beberapa hal yang dapat meminimalkan pasien jatuh seperti :</w:t>
      </w:r>
    </w:p>
    <w:p>
      <w:pPr>
        <w:pStyle w:val="ListParagraph"/>
        <w:numPr>
          <w:ilvl w:val="1"/>
          <w:numId w:val="51"/>
        </w:numPr>
        <w:tabs>
          <w:tab w:pos="1660" w:val="left" w:leader="none"/>
          <w:tab w:pos="1661" w:val="left" w:leader="none"/>
        </w:tabs>
        <w:spacing w:line="477" w:lineRule="auto" w:before="2" w:after="0"/>
        <w:ind w:left="1233" w:right="118" w:hanging="360"/>
        <w:jc w:val="left"/>
        <w:rPr>
          <w:sz w:val="24"/>
        </w:rPr>
      </w:pPr>
      <w:r>
        <w:rPr/>
        <w:tab/>
      </w:r>
      <w:r>
        <w:rPr>
          <w:sz w:val="24"/>
        </w:rPr>
        <w:t>Sediakan tempat anti selip atau sandal anti selip, tambahkan tikar empuk di sebelah tempat tidur </w:t>
      </w:r>
      <w:r>
        <w:rPr>
          <w:spacing w:val="-4"/>
          <w:sz w:val="24"/>
        </w:rPr>
        <w:t>pasien </w:t>
      </w:r>
      <w:r>
        <w:rPr>
          <w:sz w:val="24"/>
        </w:rPr>
        <w:t>saat pasien</w:t>
      </w:r>
      <w:r>
        <w:rPr>
          <w:spacing w:val="-7"/>
          <w:sz w:val="24"/>
        </w:rPr>
        <w:t> </w:t>
      </w:r>
      <w:r>
        <w:rPr>
          <w:sz w:val="24"/>
        </w:rPr>
        <w:t>istirahat.</w:t>
      </w:r>
    </w:p>
    <w:p>
      <w:pPr>
        <w:pStyle w:val="ListParagraph"/>
        <w:numPr>
          <w:ilvl w:val="1"/>
          <w:numId w:val="51"/>
        </w:numPr>
        <w:tabs>
          <w:tab w:pos="1660" w:val="left" w:leader="none"/>
          <w:tab w:pos="1661" w:val="left" w:leader="none"/>
        </w:tabs>
        <w:spacing w:line="480" w:lineRule="auto" w:before="3" w:after="0"/>
        <w:ind w:left="1233" w:right="118" w:hanging="360"/>
        <w:jc w:val="left"/>
        <w:rPr>
          <w:sz w:val="24"/>
        </w:rPr>
      </w:pPr>
      <w:r>
        <w:rPr/>
        <w:tab/>
      </w:r>
      <w:r>
        <w:rPr>
          <w:sz w:val="24"/>
        </w:rPr>
        <w:t>Tempatkan perangkat alat bantu seperti alat bantu jalan atau transfer bar di sisi bagian keluar tempat</w:t>
      </w:r>
      <w:r>
        <w:rPr>
          <w:spacing w:val="-3"/>
          <w:sz w:val="24"/>
        </w:rPr>
        <w:t> </w:t>
      </w:r>
      <w:r>
        <w:rPr>
          <w:sz w:val="24"/>
        </w:rPr>
        <w:t>tidur.</w:t>
      </w:r>
    </w:p>
    <w:p>
      <w:pPr>
        <w:pStyle w:val="ListParagraph"/>
        <w:numPr>
          <w:ilvl w:val="1"/>
          <w:numId w:val="51"/>
        </w:numPr>
        <w:tabs>
          <w:tab w:pos="1660" w:val="left" w:leader="none"/>
          <w:tab w:pos="1661" w:val="left" w:leader="none"/>
        </w:tabs>
        <w:spacing w:line="240" w:lineRule="auto" w:before="3" w:after="0"/>
        <w:ind w:left="1660" w:right="0" w:hanging="788"/>
        <w:jc w:val="left"/>
        <w:rPr>
          <w:sz w:val="24"/>
        </w:rPr>
      </w:pPr>
      <w:r>
        <w:rPr>
          <w:sz w:val="24"/>
        </w:rPr>
        <w:t>Gunakan lampu malam untuk memastikan ruangan dapat terlihat setiap</w:t>
      </w:r>
      <w:r>
        <w:rPr>
          <w:spacing w:val="-5"/>
          <w:sz w:val="24"/>
        </w:rPr>
        <w:t> </w:t>
      </w:r>
      <w:r>
        <w:rPr>
          <w:sz w:val="24"/>
        </w:rPr>
        <w:t>saat.</w:t>
      </w:r>
    </w:p>
    <w:p>
      <w:pPr>
        <w:pStyle w:val="BodyText"/>
      </w:pPr>
    </w:p>
    <w:p>
      <w:pPr>
        <w:pStyle w:val="ListParagraph"/>
        <w:numPr>
          <w:ilvl w:val="1"/>
          <w:numId w:val="51"/>
        </w:numPr>
        <w:tabs>
          <w:tab w:pos="1660" w:val="left" w:leader="none"/>
          <w:tab w:pos="1661" w:val="left" w:leader="none"/>
        </w:tabs>
        <w:spacing w:line="480" w:lineRule="auto" w:before="0" w:after="0"/>
        <w:ind w:left="1233" w:right="120" w:hanging="360"/>
        <w:jc w:val="left"/>
        <w:rPr>
          <w:sz w:val="24"/>
        </w:rPr>
      </w:pPr>
      <w:r>
        <w:rPr/>
        <w:tab/>
      </w:r>
      <w:r>
        <w:rPr>
          <w:sz w:val="24"/>
        </w:rPr>
        <w:t>Gunakan alarm kasur atau kursi untuk memperingatkan staf secara cepat bila pasien</w:t>
      </w:r>
      <w:r>
        <w:rPr>
          <w:spacing w:val="-4"/>
          <w:sz w:val="24"/>
        </w:rPr>
        <w:t> </w:t>
      </w:r>
      <w:r>
        <w:rPr>
          <w:sz w:val="24"/>
        </w:rPr>
        <w:t>bergerak.</w:t>
      </w:r>
    </w:p>
    <w:p>
      <w:pPr>
        <w:pStyle w:val="ListParagraph"/>
        <w:numPr>
          <w:ilvl w:val="1"/>
          <w:numId w:val="51"/>
        </w:numPr>
        <w:tabs>
          <w:tab w:pos="1660" w:val="left" w:leader="none"/>
          <w:tab w:pos="1661" w:val="left" w:leader="none"/>
        </w:tabs>
        <w:spacing w:line="240" w:lineRule="auto" w:before="1" w:after="0"/>
        <w:ind w:left="1660" w:right="0" w:hanging="788"/>
        <w:jc w:val="left"/>
        <w:rPr>
          <w:sz w:val="24"/>
        </w:rPr>
      </w:pPr>
      <w:r>
        <w:rPr>
          <w:sz w:val="24"/>
        </w:rPr>
        <w:t>Biarkan kasur pada seting paling</w:t>
      </w:r>
      <w:r>
        <w:rPr>
          <w:spacing w:val="-13"/>
          <w:sz w:val="24"/>
        </w:rPr>
        <w:t> </w:t>
      </w:r>
      <w:r>
        <w:rPr>
          <w:sz w:val="24"/>
        </w:rPr>
        <w:t>rendah.</w:t>
      </w:r>
    </w:p>
    <w:p>
      <w:pPr>
        <w:pStyle w:val="BodyText"/>
        <w:spacing w:before="10"/>
        <w:rPr>
          <w:sz w:val="31"/>
        </w:rPr>
      </w:pPr>
    </w:p>
    <w:p>
      <w:pPr>
        <w:pStyle w:val="ListParagraph"/>
        <w:numPr>
          <w:ilvl w:val="1"/>
          <w:numId w:val="51"/>
        </w:numPr>
        <w:tabs>
          <w:tab w:pos="1660" w:val="left" w:leader="none"/>
          <w:tab w:pos="1661" w:val="left" w:leader="none"/>
        </w:tabs>
        <w:spacing w:line="480" w:lineRule="auto" w:before="0" w:after="0"/>
        <w:ind w:left="1233" w:right="120" w:hanging="360"/>
        <w:jc w:val="both"/>
        <w:rPr>
          <w:sz w:val="24"/>
        </w:rPr>
      </w:pPr>
      <w:r>
        <w:rPr/>
        <w:tab/>
      </w:r>
      <w:r>
        <w:rPr>
          <w:sz w:val="24"/>
        </w:rPr>
        <w:t>Ciptakan ruangan risiko tinggi jatuh khusus dengan modifikasi ruangan seperti perabotan dengan ujung bulat tidak lancip dan kamar mandi dengan toilet duduk yang ditinggikan, dan pasang pengangan tangan di sekitar kamar</w:t>
      </w:r>
      <w:r>
        <w:rPr>
          <w:spacing w:val="-11"/>
          <w:sz w:val="24"/>
        </w:rPr>
        <w:t> </w:t>
      </w:r>
      <w:r>
        <w:rPr>
          <w:sz w:val="24"/>
        </w:rPr>
        <w:t>mandi.</w:t>
      </w:r>
    </w:p>
    <w:p>
      <w:pPr>
        <w:pStyle w:val="ListParagraph"/>
        <w:numPr>
          <w:ilvl w:val="0"/>
          <w:numId w:val="51"/>
        </w:numPr>
        <w:tabs>
          <w:tab w:pos="1660" w:val="left" w:leader="none"/>
          <w:tab w:pos="1661" w:val="left" w:leader="none"/>
        </w:tabs>
        <w:spacing w:line="274" w:lineRule="exact" w:before="0" w:after="0"/>
        <w:ind w:left="1660" w:right="0" w:hanging="788"/>
        <w:jc w:val="left"/>
        <w:rPr>
          <w:sz w:val="24"/>
        </w:rPr>
      </w:pPr>
      <w:r>
        <w:rPr>
          <w:sz w:val="24"/>
        </w:rPr>
        <w:t>Tetapkan intervensi untuk mengurangi efek samping dari</w:t>
      </w:r>
      <w:r>
        <w:rPr>
          <w:spacing w:val="-7"/>
          <w:sz w:val="24"/>
        </w:rPr>
        <w:t> </w:t>
      </w:r>
      <w:r>
        <w:rPr>
          <w:sz w:val="24"/>
        </w:rPr>
        <w:t>pengobatan</w:t>
      </w:r>
    </w:p>
    <w:p>
      <w:pPr>
        <w:pStyle w:val="BodyText"/>
      </w:pPr>
    </w:p>
    <w:p>
      <w:pPr>
        <w:pStyle w:val="BodyText"/>
        <w:spacing w:line="480" w:lineRule="auto"/>
        <w:ind w:left="1233" w:right="116" w:firstLine="480"/>
        <w:jc w:val="both"/>
      </w:pPr>
      <w:r>
        <w:rPr/>
        <w:t>Banyak obat yang dapat meningkatkan risiko jatuh dan risiko cidera karena jatuh, biasanya terjadi karena poli- farmasi, khususnya pada pasien usia lanjut, dan menimbulkan banyak efek samping, termasuk jatuh dan jatuh dengan cidera. Intervensi yang perlu dilakukan adalah dengan melakukan </w:t>
      </w:r>
      <w:r>
        <w:rPr>
          <w:i/>
        </w:rPr>
        <w:t>safer management </w:t>
      </w:r>
      <w:r>
        <w:rPr>
          <w:i/>
        </w:rPr>
        <w:t>medication </w:t>
      </w:r>
      <w:r>
        <w:rPr/>
        <w:t>sebagai berikut</w:t>
      </w:r>
      <w:r>
        <w:rPr>
          <w:spacing w:val="1"/>
        </w:rPr>
        <w:t> </w:t>
      </w:r>
      <w:r>
        <w:rPr/>
        <w:t>:</w:t>
      </w:r>
    </w:p>
    <w:p>
      <w:pPr>
        <w:pStyle w:val="ListParagraph"/>
        <w:numPr>
          <w:ilvl w:val="0"/>
          <w:numId w:val="53"/>
        </w:numPr>
        <w:tabs>
          <w:tab w:pos="1660" w:val="left" w:leader="none"/>
          <w:tab w:pos="1661" w:val="left" w:leader="none"/>
        </w:tabs>
        <w:spacing w:line="477" w:lineRule="auto" w:before="4" w:after="0"/>
        <w:ind w:left="1233" w:right="121" w:hanging="360"/>
        <w:jc w:val="left"/>
        <w:rPr>
          <w:sz w:val="24"/>
        </w:rPr>
      </w:pPr>
      <w:r>
        <w:rPr/>
        <w:tab/>
      </w:r>
      <w:r>
        <w:rPr>
          <w:sz w:val="24"/>
        </w:rPr>
        <w:t>Kaji ulang obat yang digunakan pasien dengan risiko tinggi jatuh dan hilangkan atau ganti obat yang dapat meningkatkan risiko terjadinya</w:t>
      </w:r>
      <w:r>
        <w:rPr>
          <w:spacing w:val="-1"/>
          <w:sz w:val="24"/>
        </w:rPr>
        <w:t> </w:t>
      </w:r>
      <w:r>
        <w:rPr>
          <w:sz w:val="24"/>
        </w:rPr>
        <w:t>jatuh.</w:t>
      </w:r>
    </w:p>
    <w:p>
      <w:pPr>
        <w:pStyle w:val="ListParagraph"/>
        <w:numPr>
          <w:ilvl w:val="0"/>
          <w:numId w:val="53"/>
        </w:numPr>
        <w:tabs>
          <w:tab w:pos="1660" w:val="left" w:leader="none"/>
          <w:tab w:pos="1661" w:val="left" w:leader="none"/>
        </w:tabs>
        <w:spacing w:line="480" w:lineRule="auto" w:before="5" w:after="0"/>
        <w:ind w:left="1233" w:right="115" w:hanging="360"/>
        <w:jc w:val="left"/>
        <w:rPr>
          <w:sz w:val="24"/>
        </w:rPr>
      </w:pPr>
      <w:r>
        <w:rPr/>
        <w:tab/>
      </w:r>
      <w:r>
        <w:rPr>
          <w:sz w:val="24"/>
        </w:rPr>
        <w:t>Pertimbangkan pengunaan kriteria </w:t>
      </w:r>
      <w:r>
        <w:rPr>
          <w:i/>
          <w:sz w:val="24"/>
        </w:rPr>
        <w:t>Beers (ix) </w:t>
      </w:r>
      <w:r>
        <w:rPr>
          <w:sz w:val="24"/>
        </w:rPr>
        <w:t>untuk mengidentifikasi ketidak tepatan pengobatan pada</w:t>
      </w:r>
      <w:r>
        <w:rPr>
          <w:spacing w:val="-6"/>
          <w:sz w:val="24"/>
        </w:rPr>
        <w:t> </w:t>
      </w:r>
      <w:r>
        <w:rPr>
          <w:sz w:val="24"/>
        </w:rPr>
        <w:t>lansia.</w:t>
      </w:r>
    </w:p>
    <w:p>
      <w:pPr>
        <w:pStyle w:val="ListParagraph"/>
        <w:numPr>
          <w:ilvl w:val="0"/>
          <w:numId w:val="53"/>
        </w:numPr>
        <w:tabs>
          <w:tab w:pos="1660" w:val="left" w:leader="none"/>
          <w:tab w:pos="1661" w:val="left" w:leader="none"/>
        </w:tabs>
        <w:spacing w:line="240" w:lineRule="auto" w:before="1" w:after="0"/>
        <w:ind w:left="1660" w:right="0" w:hanging="788"/>
        <w:jc w:val="left"/>
        <w:rPr>
          <w:sz w:val="24"/>
        </w:rPr>
      </w:pPr>
      <w:r>
        <w:rPr>
          <w:sz w:val="24"/>
        </w:rPr>
        <w:t>Tanyakan kepada farmasis tentang rekomendasi alternatif obat</w:t>
      </w:r>
      <w:r>
        <w:rPr>
          <w:spacing w:val="-1"/>
          <w:sz w:val="24"/>
        </w:rPr>
        <w:t> </w:t>
      </w:r>
      <w:r>
        <w:rPr>
          <w:sz w:val="24"/>
        </w:rPr>
        <w:t>lain.</w:t>
      </w:r>
    </w:p>
    <w:p>
      <w:pPr>
        <w:pStyle w:val="BodyText"/>
      </w:pPr>
    </w:p>
    <w:p>
      <w:pPr>
        <w:pStyle w:val="ListParagraph"/>
        <w:numPr>
          <w:ilvl w:val="0"/>
          <w:numId w:val="51"/>
        </w:numPr>
        <w:tabs>
          <w:tab w:pos="1660" w:val="left" w:leader="none"/>
          <w:tab w:pos="1661" w:val="left" w:leader="none"/>
        </w:tabs>
        <w:spacing w:line="240" w:lineRule="auto" w:before="0" w:after="0"/>
        <w:ind w:left="1660" w:right="0" w:hanging="788"/>
        <w:jc w:val="left"/>
        <w:rPr>
          <w:sz w:val="24"/>
        </w:rPr>
      </w:pPr>
      <w:r>
        <w:rPr>
          <w:sz w:val="24"/>
        </w:rPr>
        <w:t>Sesuaikan intervensi untuk pasien dengan risiko tinggi cedera serius atau</w:t>
      </w:r>
      <w:r>
        <w:rPr>
          <w:spacing w:val="14"/>
          <w:sz w:val="24"/>
        </w:rPr>
        <w:t> </w:t>
      </w:r>
      <w:r>
        <w:rPr>
          <w:sz w:val="24"/>
        </w:rPr>
        <w:t>luka</w:t>
      </w:r>
    </w:p>
    <w:p>
      <w:pPr>
        <w:spacing w:after="0" w:line="240" w:lineRule="auto"/>
        <w:jc w:val="left"/>
        <w:rPr>
          <w:sz w:val="24"/>
        </w:rPr>
        <w:sectPr>
          <w:headerReference w:type="default" r:id="rId148"/>
          <w:footerReference w:type="default" r:id="rId149"/>
          <w:pgSz w:w="11910" w:h="16840"/>
          <w:pgMar w:header="0" w:footer="1088" w:top="1340" w:bottom="1280" w:left="1340" w:right="1280"/>
          <w:pgNumType w:start="57"/>
        </w:sectPr>
      </w:pPr>
    </w:p>
    <w:p>
      <w:pPr>
        <w:pStyle w:val="BodyText"/>
        <w:spacing w:before="74"/>
        <w:ind w:left="1233"/>
      </w:pPr>
      <w:r>
        <w:rPr/>
        <w:t>parah karena jatuh dalam perbaika rencana</w:t>
      </w:r>
    </w:p>
    <w:p>
      <w:pPr>
        <w:pStyle w:val="BodyText"/>
        <w:spacing w:before="11"/>
        <w:rPr>
          <w:sz w:val="23"/>
        </w:rPr>
      </w:pPr>
    </w:p>
    <w:p>
      <w:pPr>
        <w:pStyle w:val="BodyText"/>
        <w:spacing w:line="480" w:lineRule="auto"/>
        <w:ind w:left="1233" w:right="113" w:firstLine="480"/>
        <w:jc w:val="both"/>
      </w:pPr>
      <w:r>
        <w:rPr/>
        <w:t>Dalam rangka menyesuaikan tindakan pencegahan risiko tinggi jatuh, pengkajian risiko harus dilakukan secara rutin dan dapat diandalkan. Jika risiko tidak dikaji lalu kesempatan untuk pengimplementasikan pencegahan tidak dilakukan, maka hal tersebut dapat meningkatkan resiko terjadinya pasien jatuh bahkan pasien jaruh dengan cidera.</w:t>
      </w:r>
    </w:p>
    <w:p>
      <w:pPr>
        <w:pStyle w:val="BodyText"/>
        <w:spacing w:line="480" w:lineRule="auto" w:before="1"/>
        <w:ind w:left="1233" w:right="115" w:firstLine="480"/>
        <w:jc w:val="both"/>
      </w:pPr>
      <w:r>
        <w:rPr/>
        <w:t>Pengkajian harus dilakukan pada saat pasien pertama kali masuk, setiap kali pasien memiliki perubahan status, dan setidaknya setiap hari (jika tidak dilakukan setiap shift). Hasil dari pengkajian lengkap harus menghasilakan intervensi yang disesuaikan dengan beberapa arahan yang diperlukan.</w:t>
      </w:r>
    </w:p>
    <w:p>
      <w:pPr>
        <w:pStyle w:val="Heading1"/>
        <w:numPr>
          <w:ilvl w:val="2"/>
          <w:numId w:val="5"/>
        </w:numPr>
        <w:tabs>
          <w:tab w:pos="1234" w:val="left" w:leader="none"/>
        </w:tabs>
        <w:spacing w:line="240" w:lineRule="auto" w:before="7" w:after="0"/>
        <w:ind w:left="1233" w:right="0" w:hanging="361"/>
        <w:jc w:val="left"/>
      </w:pPr>
      <w:r>
        <w:rPr/>
        <w:t>TEKNIS</w:t>
      </w:r>
      <w:r>
        <w:rPr>
          <w:spacing w:val="-1"/>
        </w:rPr>
        <w:t> </w:t>
      </w:r>
      <w:r>
        <w:rPr/>
        <w:t>PELAKSANAAN</w:t>
      </w:r>
    </w:p>
    <w:p>
      <w:pPr>
        <w:pStyle w:val="BodyText"/>
        <w:tabs>
          <w:tab w:pos="2379" w:val="left" w:leader="none"/>
          <w:tab w:pos="3670" w:val="left" w:leader="none"/>
          <w:tab w:pos="4446" w:val="left" w:leader="none"/>
          <w:tab w:pos="5658" w:val="left" w:leader="none"/>
          <w:tab w:pos="6605" w:val="left" w:leader="none"/>
          <w:tab w:pos="8136" w:val="left" w:leader="none"/>
        </w:tabs>
        <w:spacing w:line="362" w:lineRule="auto" w:before="132"/>
        <w:ind w:left="820" w:right="160" w:firstLine="720"/>
      </w:pPr>
      <w:r>
        <w:rPr/>
        <w:t>Setiap</w:t>
        <w:tab/>
        <w:t>mahasiswa</w:t>
        <w:tab/>
        <w:t>wajib</w:t>
        <w:tab/>
        <w:t>mengikuti</w:t>
        <w:tab/>
        <w:t>seluruh</w:t>
        <w:tab/>
        <w:t>pembelajaran</w:t>
        <w:tab/>
      </w:r>
      <w:r>
        <w:rPr>
          <w:spacing w:val="-1"/>
        </w:rPr>
        <w:t>praktikum </w:t>
      </w:r>
      <w:r>
        <w:rPr/>
        <w:t>Manajemen Patient Safety dengan ketentuan sebagai berikut</w:t>
      </w:r>
      <w:r>
        <w:rPr>
          <w:spacing w:val="-3"/>
        </w:rPr>
        <w:t> </w:t>
      </w:r>
      <w:r>
        <w:rPr/>
        <w:t>:</w:t>
      </w:r>
    </w:p>
    <w:p>
      <w:pPr>
        <w:pStyle w:val="ListParagraph"/>
        <w:numPr>
          <w:ilvl w:val="3"/>
          <w:numId w:val="5"/>
        </w:numPr>
        <w:tabs>
          <w:tab w:pos="1541" w:val="left" w:leader="none"/>
        </w:tabs>
        <w:spacing w:line="271" w:lineRule="exact" w:before="0" w:after="0"/>
        <w:ind w:left="1540" w:right="0" w:hanging="361"/>
        <w:jc w:val="left"/>
        <w:rPr>
          <w:sz w:val="24"/>
        </w:rPr>
      </w:pPr>
      <w:r>
        <w:rPr>
          <w:sz w:val="24"/>
        </w:rPr>
        <w:t>Mahasiswa telah mengikuti</w:t>
      </w:r>
      <w:r>
        <w:rPr>
          <w:spacing w:val="-3"/>
          <w:sz w:val="24"/>
        </w:rPr>
        <w:t> </w:t>
      </w:r>
      <w:r>
        <w:rPr>
          <w:sz w:val="24"/>
        </w:rPr>
        <w:t>demonstrasi</w:t>
      </w:r>
    </w:p>
    <w:p>
      <w:pPr>
        <w:pStyle w:val="ListParagraph"/>
        <w:numPr>
          <w:ilvl w:val="3"/>
          <w:numId w:val="5"/>
        </w:numPr>
        <w:tabs>
          <w:tab w:pos="1541" w:val="left" w:leader="none"/>
        </w:tabs>
        <w:spacing w:line="360" w:lineRule="auto" w:before="140" w:after="0"/>
        <w:ind w:left="1540" w:right="162"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3"/>
          <w:numId w:val="5"/>
        </w:numPr>
        <w:tabs>
          <w:tab w:pos="1541" w:val="left" w:leader="none"/>
        </w:tabs>
        <w:spacing w:line="360" w:lineRule="auto" w:before="0" w:after="0"/>
        <w:ind w:left="1540" w:right="163"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3"/>
          <w:numId w:val="5"/>
        </w:numPr>
        <w:tabs>
          <w:tab w:pos="1541" w:val="left" w:leader="none"/>
        </w:tabs>
        <w:spacing w:line="360" w:lineRule="auto" w:before="0" w:after="0"/>
        <w:ind w:left="1540" w:right="159" w:hanging="360"/>
        <w:jc w:val="left"/>
        <w:rPr>
          <w:sz w:val="24"/>
        </w:rPr>
      </w:pPr>
      <w:r>
        <w:rPr>
          <w:sz w:val="24"/>
        </w:rPr>
        <w:t>Wajib mengisi presesnsi setiap kegiatan, merapikan dan mengembalikan alat setelah selesai pada petugas</w:t>
      </w:r>
      <w:r>
        <w:rPr>
          <w:spacing w:val="-2"/>
          <w:sz w:val="24"/>
        </w:rPr>
        <w:t> </w:t>
      </w:r>
      <w:r>
        <w:rPr>
          <w:sz w:val="24"/>
        </w:rPr>
        <w:t>lab.</w:t>
      </w:r>
    </w:p>
    <w:p>
      <w:pPr>
        <w:pStyle w:val="ListParagraph"/>
        <w:numPr>
          <w:ilvl w:val="3"/>
          <w:numId w:val="5"/>
        </w:numPr>
        <w:tabs>
          <w:tab w:pos="1541" w:val="left" w:leader="none"/>
        </w:tabs>
        <w:spacing w:line="360" w:lineRule="auto" w:before="0" w:after="0"/>
        <w:ind w:left="1540" w:right="164"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3"/>
          <w:numId w:val="5"/>
        </w:numPr>
        <w:tabs>
          <w:tab w:pos="1541" w:val="left" w:leader="none"/>
        </w:tabs>
        <w:spacing w:line="240" w:lineRule="auto" w:before="1" w:after="0"/>
        <w:ind w:left="1540" w:right="0" w:hanging="361"/>
        <w:jc w:val="left"/>
        <w:rPr>
          <w:sz w:val="24"/>
        </w:rPr>
      </w:pPr>
      <w:r>
        <w:rPr>
          <w:sz w:val="24"/>
        </w:rPr>
        <w:t>Membuat laporan kegiatan dari hasil kegiatan</w:t>
      </w:r>
      <w:r>
        <w:rPr>
          <w:spacing w:val="-2"/>
          <w:sz w:val="24"/>
        </w:rPr>
        <w:t> </w:t>
      </w:r>
      <w:r>
        <w:rPr>
          <w:sz w:val="24"/>
        </w:rPr>
        <w:t>praktikum</w:t>
      </w:r>
    </w:p>
    <w:p>
      <w:pPr>
        <w:pStyle w:val="ListParagraph"/>
        <w:numPr>
          <w:ilvl w:val="3"/>
          <w:numId w:val="5"/>
        </w:numPr>
        <w:tabs>
          <w:tab w:pos="1541" w:val="left" w:leader="none"/>
        </w:tabs>
        <w:spacing w:line="360" w:lineRule="auto" w:before="136" w:after="0"/>
        <w:ind w:left="1540" w:right="160"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150"/>
          <w:footerReference w:type="default" r:id="rId151"/>
          <w:pgSz w:w="11910" w:h="16840"/>
          <w:pgMar w:header="0" w:footer="1088" w:top="1340" w:bottom="1280" w:left="1340" w:right="1280"/>
          <w:pgNumType w:start="58"/>
        </w:sectPr>
      </w:pPr>
    </w:p>
    <w:p>
      <w:pPr>
        <w:pStyle w:val="Heading1"/>
        <w:numPr>
          <w:ilvl w:val="0"/>
          <w:numId w:val="54"/>
        </w:numPr>
        <w:tabs>
          <w:tab w:pos="820" w:val="left" w:leader="none"/>
          <w:tab w:pos="821" w:val="left" w:leader="none"/>
        </w:tabs>
        <w:spacing w:line="240" w:lineRule="auto" w:before="61" w:after="0"/>
        <w:ind w:left="820" w:right="0" w:hanging="721"/>
        <w:jc w:val="left"/>
      </w:pPr>
      <w:bookmarkStart w:name="_TOC_250003" w:id="5"/>
      <w:bookmarkEnd w:id="5"/>
      <w:r>
        <w:rPr/>
        <w:t>TATA TERTIB</w:t>
      </w:r>
    </w:p>
    <w:p>
      <w:pPr>
        <w:pStyle w:val="BodyText"/>
        <w:spacing w:before="132"/>
        <w:ind w:left="1182"/>
      </w:pPr>
      <w:r>
        <w:rPr/>
        <w:t>Berikut ini adalah tata tertib pelaksanaan praktikum Manajemen Patient Safety.</w:t>
      </w:r>
    </w:p>
    <w:p>
      <w:pPr>
        <w:pStyle w:val="ListParagraph"/>
        <w:numPr>
          <w:ilvl w:val="1"/>
          <w:numId w:val="54"/>
        </w:numPr>
        <w:tabs>
          <w:tab w:pos="1423" w:val="left" w:leader="none"/>
        </w:tabs>
        <w:spacing w:line="240" w:lineRule="auto" w:before="139" w:after="0"/>
        <w:ind w:left="1422" w:right="0" w:hanging="241"/>
        <w:jc w:val="both"/>
        <w:rPr>
          <w:sz w:val="24"/>
        </w:rPr>
      </w:pPr>
      <w:r>
        <w:rPr>
          <w:sz w:val="24"/>
        </w:rPr>
        <w:t>Untuk</w:t>
      </w:r>
      <w:r>
        <w:rPr>
          <w:spacing w:val="-1"/>
          <w:sz w:val="24"/>
        </w:rPr>
        <w:t> </w:t>
      </w:r>
      <w:r>
        <w:rPr>
          <w:sz w:val="24"/>
        </w:rPr>
        <w:t>Mahasiswa</w:t>
      </w:r>
    </w:p>
    <w:p>
      <w:pPr>
        <w:pStyle w:val="ListParagraph"/>
        <w:numPr>
          <w:ilvl w:val="2"/>
          <w:numId w:val="54"/>
        </w:numPr>
        <w:tabs>
          <w:tab w:pos="1903" w:val="left" w:leader="none"/>
        </w:tabs>
        <w:spacing w:line="360" w:lineRule="auto" w:before="137" w:after="0"/>
        <w:ind w:left="1902" w:right="163" w:hanging="360"/>
        <w:jc w:val="both"/>
        <w:rPr>
          <w:sz w:val="24"/>
        </w:rPr>
      </w:pPr>
      <w:r>
        <w:rPr>
          <w:sz w:val="24"/>
        </w:rPr>
        <w:t>Anda harus hadir 10 menit di tempat praktikum sebelum kegiatan praktikum</w:t>
      </w:r>
      <w:r>
        <w:rPr>
          <w:spacing w:val="-1"/>
          <w:sz w:val="24"/>
        </w:rPr>
        <w:t> </w:t>
      </w:r>
      <w:r>
        <w:rPr>
          <w:sz w:val="24"/>
        </w:rPr>
        <w:t>berlangsung</w:t>
      </w:r>
    </w:p>
    <w:p>
      <w:pPr>
        <w:pStyle w:val="ListParagraph"/>
        <w:numPr>
          <w:ilvl w:val="2"/>
          <w:numId w:val="54"/>
        </w:numPr>
        <w:tabs>
          <w:tab w:pos="1903" w:val="left" w:leader="none"/>
        </w:tabs>
        <w:spacing w:line="360" w:lineRule="auto" w:before="0" w:after="0"/>
        <w:ind w:left="1902" w:right="164" w:hanging="360"/>
        <w:jc w:val="both"/>
        <w:rPr>
          <w:sz w:val="24"/>
        </w:rPr>
      </w:pPr>
      <w:r>
        <w:rPr>
          <w:sz w:val="24"/>
        </w:rPr>
        <w:t>Menggunakan jas praktikum yang telah ditetapkan dilengkapi dengan nama</w:t>
      </w:r>
    </w:p>
    <w:p>
      <w:pPr>
        <w:pStyle w:val="ListParagraph"/>
        <w:numPr>
          <w:ilvl w:val="2"/>
          <w:numId w:val="54"/>
        </w:numPr>
        <w:tabs>
          <w:tab w:pos="1903" w:val="left" w:leader="none"/>
        </w:tabs>
        <w:spacing w:line="360" w:lineRule="auto" w:before="0" w:after="0"/>
        <w:ind w:left="1902" w:right="161" w:hanging="360"/>
        <w:jc w:val="both"/>
        <w:rPr>
          <w:sz w:val="24"/>
        </w:rPr>
      </w:pPr>
      <w:r>
        <w:rPr>
          <w:sz w:val="24"/>
        </w:rPr>
        <w:t>Diwajibkan menggunakan sepatu. Bila pembimbing Anda menginginkan melepas sepatu ketika memasuki ruang praktikum, maka Anda </w:t>
      </w:r>
      <w:r>
        <w:rPr>
          <w:spacing w:val="-4"/>
          <w:sz w:val="24"/>
        </w:rPr>
        <w:t>wajib</w:t>
      </w:r>
      <w:r>
        <w:rPr>
          <w:spacing w:val="52"/>
          <w:sz w:val="24"/>
        </w:rPr>
        <w:t> </w:t>
      </w:r>
      <w:r>
        <w:rPr>
          <w:sz w:val="24"/>
        </w:rPr>
        <w:t>mematuhinya.</w:t>
      </w:r>
    </w:p>
    <w:p>
      <w:pPr>
        <w:pStyle w:val="ListParagraph"/>
        <w:numPr>
          <w:ilvl w:val="2"/>
          <w:numId w:val="54"/>
        </w:numPr>
        <w:tabs>
          <w:tab w:pos="1903" w:val="left" w:leader="none"/>
        </w:tabs>
        <w:spacing w:line="360" w:lineRule="auto" w:before="2" w:after="0"/>
        <w:ind w:left="1902" w:right="158" w:hanging="360"/>
        <w:jc w:val="both"/>
        <w:rPr>
          <w:sz w:val="24"/>
        </w:rPr>
      </w:pPr>
      <w:r>
        <w:rPr>
          <w:sz w:val="24"/>
        </w:rPr>
        <w:t>Pada saat praktikum berlangsung Anda dilarang mempergunakan alat komunikasi apapun sampai kegiatan praktikum</w:t>
      </w:r>
      <w:r>
        <w:rPr>
          <w:spacing w:val="-2"/>
          <w:sz w:val="24"/>
        </w:rPr>
        <w:t> </w:t>
      </w:r>
      <w:r>
        <w:rPr>
          <w:sz w:val="24"/>
        </w:rPr>
        <w:t>selesai</w:t>
      </w:r>
    </w:p>
    <w:p>
      <w:pPr>
        <w:pStyle w:val="ListParagraph"/>
        <w:numPr>
          <w:ilvl w:val="2"/>
          <w:numId w:val="54"/>
        </w:numPr>
        <w:tabs>
          <w:tab w:pos="1903" w:val="left" w:leader="none"/>
        </w:tabs>
        <w:spacing w:line="360" w:lineRule="auto" w:before="0" w:after="0"/>
        <w:ind w:left="1902" w:right="161" w:hanging="360"/>
        <w:jc w:val="both"/>
        <w:rPr>
          <w:sz w:val="24"/>
        </w:rPr>
      </w:pPr>
      <w:r>
        <w:rPr>
          <w:sz w:val="24"/>
        </w:rPr>
        <w:t>Anda harus menyiapkan alat tulis sendiri karena pembimbing tidak mempersiapkannya</w:t>
      </w:r>
    </w:p>
    <w:p>
      <w:pPr>
        <w:pStyle w:val="ListParagraph"/>
        <w:numPr>
          <w:ilvl w:val="2"/>
          <w:numId w:val="54"/>
        </w:numPr>
        <w:tabs>
          <w:tab w:pos="1903" w:val="left" w:leader="none"/>
        </w:tabs>
        <w:spacing w:line="360" w:lineRule="auto" w:before="0" w:after="0"/>
        <w:ind w:left="1902" w:right="161" w:hanging="360"/>
        <w:jc w:val="both"/>
        <w:rPr>
          <w:sz w:val="24"/>
        </w:rPr>
      </w:pPr>
      <w:r>
        <w:rPr>
          <w:sz w:val="24"/>
        </w:rPr>
        <w:t>Semua kelengkapan untuk praktikum Anda harus siapkan seperti format laporan pendahuluan, format strategi pelaksanaan dan format asuhan keperawatan serta lembar</w:t>
      </w:r>
      <w:r>
        <w:rPr>
          <w:spacing w:val="-2"/>
          <w:sz w:val="24"/>
        </w:rPr>
        <w:t> </w:t>
      </w:r>
      <w:r>
        <w:rPr>
          <w:sz w:val="24"/>
        </w:rPr>
        <w:t>evaluasi</w:t>
      </w:r>
    </w:p>
    <w:p>
      <w:pPr>
        <w:pStyle w:val="ListParagraph"/>
        <w:numPr>
          <w:ilvl w:val="2"/>
          <w:numId w:val="54"/>
        </w:numPr>
        <w:tabs>
          <w:tab w:pos="1903" w:val="left" w:leader="none"/>
        </w:tabs>
        <w:spacing w:line="360" w:lineRule="auto" w:before="0" w:after="0"/>
        <w:ind w:left="1902" w:right="164" w:hanging="360"/>
        <w:jc w:val="both"/>
        <w:rPr>
          <w:sz w:val="24"/>
        </w:rPr>
      </w:pPr>
      <w:r>
        <w:rPr>
          <w:sz w:val="24"/>
        </w:rPr>
        <w:t>Selama kegiatan praktikum berlangsung Anda diberikan kesempatan untuk ke kamar kecil sebelum kegiatan berlangsung dan tidak diperbolehkan makan dan minum ketika kegiatan praktikum sedang</w:t>
      </w:r>
      <w:r>
        <w:rPr>
          <w:spacing w:val="-4"/>
          <w:sz w:val="24"/>
        </w:rPr>
        <w:t> </w:t>
      </w:r>
      <w:r>
        <w:rPr>
          <w:sz w:val="24"/>
        </w:rPr>
        <w:t>berlangsung.</w:t>
      </w:r>
    </w:p>
    <w:p>
      <w:pPr>
        <w:pStyle w:val="ListParagraph"/>
        <w:numPr>
          <w:ilvl w:val="1"/>
          <w:numId w:val="54"/>
        </w:numPr>
        <w:tabs>
          <w:tab w:pos="1423" w:val="left" w:leader="none"/>
        </w:tabs>
        <w:spacing w:line="240" w:lineRule="auto" w:before="1" w:after="0"/>
        <w:ind w:left="1422" w:right="0" w:hanging="241"/>
        <w:jc w:val="both"/>
        <w:rPr>
          <w:sz w:val="24"/>
        </w:rPr>
      </w:pPr>
      <w:r>
        <w:rPr>
          <w:sz w:val="24"/>
        </w:rPr>
        <w:t>Untuk</w:t>
      </w:r>
      <w:r>
        <w:rPr>
          <w:spacing w:val="-1"/>
          <w:sz w:val="24"/>
        </w:rPr>
        <w:t> </w:t>
      </w:r>
      <w:r>
        <w:rPr>
          <w:sz w:val="24"/>
        </w:rPr>
        <w:t>Pembimbing</w:t>
      </w:r>
    </w:p>
    <w:p>
      <w:pPr>
        <w:pStyle w:val="ListParagraph"/>
        <w:numPr>
          <w:ilvl w:val="2"/>
          <w:numId w:val="54"/>
        </w:numPr>
        <w:tabs>
          <w:tab w:pos="1903" w:val="left" w:leader="none"/>
        </w:tabs>
        <w:spacing w:line="362" w:lineRule="auto" w:before="137" w:after="0"/>
        <w:ind w:left="1902" w:right="163" w:hanging="360"/>
        <w:jc w:val="left"/>
        <w:rPr>
          <w:sz w:val="24"/>
        </w:rPr>
      </w:pPr>
      <w:r>
        <w:rPr>
          <w:sz w:val="24"/>
        </w:rPr>
        <w:t>Anda harus hadir 10 menit di tempat praktikum sebelum kegiatan praktikum</w:t>
      </w:r>
      <w:r>
        <w:rPr>
          <w:spacing w:val="-1"/>
          <w:sz w:val="24"/>
        </w:rPr>
        <w:t> </w:t>
      </w:r>
      <w:r>
        <w:rPr>
          <w:sz w:val="24"/>
        </w:rPr>
        <w:t>berlangsung</w:t>
      </w:r>
    </w:p>
    <w:p>
      <w:pPr>
        <w:pStyle w:val="ListParagraph"/>
        <w:numPr>
          <w:ilvl w:val="2"/>
          <w:numId w:val="54"/>
        </w:numPr>
        <w:tabs>
          <w:tab w:pos="1903" w:val="left" w:leader="none"/>
        </w:tabs>
        <w:spacing w:line="360" w:lineRule="auto" w:before="0" w:after="0"/>
        <w:ind w:left="1902" w:right="164" w:hanging="360"/>
        <w:jc w:val="left"/>
        <w:rPr>
          <w:sz w:val="24"/>
        </w:rPr>
      </w:pPr>
      <w:r>
        <w:rPr>
          <w:sz w:val="24"/>
        </w:rPr>
        <w:t>Menggunakan jas praktikum yang telah ditetapkan dilengkapi dengan papan</w:t>
      </w:r>
      <w:r>
        <w:rPr>
          <w:spacing w:val="-1"/>
          <w:sz w:val="24"/>
        </w:rPr>
        <w:t> </w:t>
      </w:r>
      <w:r>
        <w:rPr>
          <w:sz w:val="24"/>
        </w:rPr>
        <w:t>nama</w:t>
      </w:r>
    </w:p>
    <w:p>
      <w:pPr>
        <w:pStyle w:val="ListParagraph"/>
        <w:numPr>
          <w:ilvl w:val="2"/>
          <w:numId w:val="54"/>
        </w:numPr>
        <w:tabs>
          <w:tab w:pos="1903" w:val="left" w:leader="none"/>
        </w:tabs>
        <w:spacing w:line="360" w:lineRule="auto" w:before="0" w:after="0"/>
        <w:ind w:left="1902" w:right="157" w:hanging="360"/>
        <w:jc w:val="left"/>
        <w:rPr>
          <w:sz w:val="24"/>
        </w:rPr>
      </w:pPr>
      <w:r>
        <w:rPr>
          <w:sz w:val="24"/>
        </w:rPr>
        <w:t>Pada saat praktikum berlangsung Anda dilarang mempergunakan alat komunikasi apapun sampai kegiatan praktikum</w:t>
      </w:r>
      <w:r>
        <w:rPr>
          <w:spacing w:val="-2"/>
          <w:sz w:val="24"/>
        </w:rPr>
        <w:t> </w:t>
      </w:r>
      <w:r>
        <w:rPr>
          <w:sz w:val="24"/>
        </w:rPr>
        <w:t>selesai</w:t>
      </w:r>
    </w:p>
    <w:p>
      <w:pPr>
        <w:pStyle w:val="ListParagraph"/>
        <w:numPr>
          <w:ilvl w:val="2"/>
          <w:numId w:val="54"/>
        </w:numPr>
        <w:tabs>
          <w:tab w:pos="1903" w:val="left" w:leader="none"/>
        </w:tabs>
        <w:spacing w:line="360" w:lineRule="auto" w:before="0" w:after="0"/>
        <w:ind w:left="1902" w:right="165" w:hanging="360"/>
        <w:jc w:val="left"/>
        <w:rPr>
          <w:sz w:val="24"/>
        </w:rPr>
      </w:pPr>
      <w:r>
        <w:rPr>
          <w:sz w:val="24"/>
        </w:rPr>
        <w:t>Memberikan penilaian sesuai format yang ada dan menyerahkannya kepada koordinator mata</w:t>
      </w:r>
      <w:r>
        <w:rPr>
          <w:spacing w:val="-1"/>
          <w:sz w:val="24"/>
        </w:rPr>
        <w:t> </w:t>
      </w:r>
      <w:r>
        <w:rPr>
          <w:sz w:val="24"/>
        </w:rPr>
        <w:t>ajar.</w:t>
      </w:r>
    </w:p>
    <w:p>
      <w:pPr>
        <w:pStyle w:val="ListParagraph"/>
        <w:numPr>
          <w:ilvl w:val="2"/>
          <w:numId w:val="54"/>
        </w:numPr>
        <w:tabs>
          <w:tab w:pos="1903" w:val="left" w:leader="none"/>
        </w:tabs>
        <w:spacing w:line="362" w:lineRule="auto" w:before="0" w:after="0"/>
        <w:ind w:left="1902" w:right="162" w:hanging="360"/>
        <w:jc w:val="left"/>
        <w:rPr>
          <w:sz w:val="24"/>
        </w:rPr>
      </w:pPr>
      <w:r>
        <w:rPr>
          <w:sz w:val="24"/>
        </w:rPr>
        <w:t>Selama kegiatan praktikum berlangsung Anda tidak diperkenankan untuk melakukan kegiatan lain yang dapat mengganggu kegiatan</w:t>
      </w:r>
      <w:r>
        <w:rPr>
          <w:spacing w:val="-7"/>
          <w:sz w:val="24"/>
        </w:rPr>
        <w:t> </w:t>
      </w:r>
      <w:r>
        <w:rPr>
          <w:sz w:val="24"/>
        </w:rPr>
        <w:t>praktikum.</w:t>
      </w:r>
    </w:p>
    <w:p>
      <w:pPr>
        <w:spacing w:after="0" w:line="362" w:lineRule="auto"/>
        <w:jc w:val="left"/>
        <w:rPr>
          <w:sz w:val="24"/>
        </w:rPr>
        <w:sectPr>
          <w:headerReference w:type="default" r:id="rId152"/>
          <w:footerReference w:type="default" r:id="rId153"/>
          <w:pgSz w:w="11910" w:h="16840"/>
          <w:pgMar w:header="0" w:footer="1088" w:top="1360" w:bottom="1280" w:left="1340" w:right="1280"/>
          <w:pgNumType w:start="59"/>
        </w:sectPr>
      </w:pPr>
    </w:p>
    <w:p>
      <w:pPr>
        <w:pStyle w:val="Heading1"/>
        <w:numPr>
          <w:ilvl w:val="0"/>
          <w:numId w:val="55"/>
        </w:numPr>
        <w:tabs>
          <w:tab w:pos="820" w:val="left" w:leader="none"/>
          <w:tab w:pos="821" w:val="left" w:leader="none"/>
        </w:tabs>
        <w:spacing w:line="240" w:lineRule="auto" w:before="86" w:after="0"/>
        <w:ind w:left="820" w:right="0" w:hanging="721"/>
        <w:jc w:val="left"/>
        <w:rPr>
          <w:rFonts w:ascii="Palladio Uralic"/>
        </w:rPr>
      </w:pPr>
      <w:bookmarkStart w:name="_TOC_250002" w:id="6"/>
      <w:bookmarkEnd w:id="6"/>
      <w:r>
        <w:rPr>
          <w:rFonts w:ascii="Palladio Uralic"/>
        </w:rPr>
        <w:t>SANGSI</w:t>
      </w:r>
    </w:p>
    <w:p>
      <w:pPr>
        <w:pStyle w:val="ListParagraph"/>
        <w:numPr>
          <w:ilvl w:val="1"/>
          <w:numId w:val="55"/>
        </w:numPr>
        <w:tabs>
          <w:tab w:pos="1233" w:val="left" w:leader="none"/>
          <w:tab w:pos="1234" w:val="left" w:leader="none"/>
        </w:tabs>
        <w:spacing w:line="360" w:lineRule="auto" w:before="140" w:after="0"/>
        <w:ind w:left="1233" w:right="164" w:hanging="425"/>
        <w:jc w:val="left"/>
        <w:rPr>
          <w:sz w:val="24"/>
        </w:rPr>
      </w:pPr>
      <w:r>
        <w:rPr>
          <w:sz w:val="24"/>
        </w:rPr>
        <w:t>Apabila terjadi pelanggaran terhadap tata tertib yang berlaku akan diberikan sangsi oleh akademik sesuai berat ringannya</w:t>
      </w:r>
      <w:r>
        <w:rPr>
          <w:spacing w:val="-2"/>
          <w:sz w:val="24"/>
        </w:rPr>
        <w:t> </w:t>
      </w:r>
      <w:r>
        <w:rPr>
          <w:sz w:val="24"/>
        </w:rPr>
        <w:t>pelanggaran</w:t>
      </w:r>
    </w:p>
    <w:p>
      <w:pPr>
        <w:pStyle w:val="ListParagraph"/>
        <w:numPr>
          <w:ilvl w:val="1"/>
          <w:numId w:val="55"/>
        </w:numPr>
        <w:tabs>
          <w:tab w:pos="1233" w:val="left" w:leader="none"/>
          <w:tab w:pos="1234" w:val="left" w:leader="none"/>
        </w:tabs>
        <w:spacing w:line="360" w:lineRule="auto" w:before="0" w:after="0"/>
        <w:ind w:left="1233" w:right="160" w:hanging="425"/>
        <w:jc w:val="left"/>
        <w:rPr>
          <w:sz w:val="24"/>
        </w:rPr>
      </w:pPr>
      <w:r>
        <w:rPr>
          <w:sz w:val="24"/>
        </w:rPr>
        <w:t>Apabila menghilangkan/merusak alat yang dipakai dalam praktikum wajib mengganti</w:t>
      </w:r>
    </w:p>
    <w:p>
      <w:pPr>
        <w:pStyle w:val="BodyText"/>
        <w:rPr>
          <w:sz w:val="26"/>
        </w:rPr>
      </w:pPr>
    </w:p>
    <w:p>
      <w:pPr>
        <w:pStyle w:val="Heading1"/>
        <w:numPr>
          <w:ilvl w:val="0"/>
          <w:numId w:val="55"/>
        </w:numPr>
        <w:tabs>
          <w:tab w:pos="820" w:val="left" w:leader="none"/>
          <w:tab w:pos="821" w:val="left" w:leader="none"/>
        </w:tabs>
        <w:spacing w:line="240" w:lineRule="auto" w:before="158" w:after="0"/>
        <w:ind w:left="820" w:right="0" w:hanging="721"/>
        <w:jc w:val="left"/>
        <w:rPr>
          <w:rFonts w:ascii="Palladio Uralic"/>
        </w:rPr>
      </w:pPr>
      <w:bookmarkStart w:name="_TOC_250001" w:id="7"/>
      <w:bookmarkEnd w:id="7"/>
      <w:r>
        <w:rPr>
          <w:rFonts w:ascii="Palladio Uralic"/>
        </w:rPr>
        <w:t>EVALUASI</w:t>
      </w:r>
    </w:p>
    <w:p>
      <w:pPr>
        <w:pStyle w:val="BodyText"/>
        <w:spacing w:line="360" w:lineRule="auto" w:before="141"/>
        <w:ind w:left="1180" w:hanging="358"/>
      </w:pPr>
      <w:r>
        <w:rPr/>
        <w:t>Untuk menilai keberhasilan capaian pembelajaran kegiatan praktikum dilakukan evaluasi, yang meliputi :</w:t>
      </w:r>
    </w:p>
    <w:p>
      <w:pPr>
        <w:pStyle w:val="ListParagraph"/>
        <w:numPr>
          <w:ilvl w:val="1"/>
          <w:numId w:val="55"/>
        </w:numPr>
        <w:tabs>
          <w:tab w:pos="1541" w:val="left" w:leader="none"/>
        </w:tabs>
        <w:spacing w:line="240" w:lineRule="auto" w:before="0" w:after="0"/>
        <w:ind w:left="1540" w:right="0" w:hanging="361"/>
        <w:jc w:val="left"/>
        <w:rPr>
          <w:sz w:val="24"/>
        </w:rPr>
      </w:pPr>
      <w:r>
        <w:rPr>
          <w:sz w:val="24"/>
        </w:rPr>
        <w:t>Kognitif/pengetahuan yaitu responsi dan partisipasi dalam</w:t>
      </w:r>
      <w:r>
        <w:rPr>
          <w:spacing w:val="1"/>
          <w:sz w:val="24"/>
        </w:rPr>
        <w:t> </w:t>
      </w:r>
      <w:r>
        <w:rPr>
          <w:sz w:val="24"/>
        </w:rPr>
        <w:t>diskusi</w:t>
      </w:r>
    </w:p>
    <w:p>
      <w:pPr>
        <w:pStyle w:val="ListParagraph"/>
        <w:numPr>
          <w:ilvl w:val="1"/>
          <w:numId w:val="55"/>
        </w:numPr>
        <w:tabs>
          <w:tab w:pos="1541" w:val="left" w:leader="none"/>
        </w:tabs>
        <w:spacing w:line="360" w:lineRule="auto" w:before="137" w:after="0"/>
        <w:ind w:left="1540" w:right="158" w:hanging="360"/>
        <w:jc w:val="left"/>
        <w:rPr>
          <w:sz w:val="24"/>
        </w:rPr>
      </w:pPr>
      <w:r>
        <w:rPr>
          <w:sz w:val="24"/>
        </w:rPr>
        <w:t>Sikap : yaitu sikap mahasiswa saat melaksanakan prosedur meiputi kesopanan, komunikasi, ketelitian, kesabaran dan respon terhadap</w:t>
      </w:r>
      <w:r>
        <w:rPr>
          <w:spacing w:val="-2"/>
          <w:sz w:val="24"/>
        </w:rPr>
        <w:t> </w:t>
      </w:r>
      <w:r>
        <w:rPr>
          <w:sz w:val="24"/>
        </w:rPr>
        <w:t>anak/klien</w:t>
      </w:r>
    </w:p>
    <w:p>
      <w:pPr>
        <w:pStyle w:val="ListParagraph"/>
        <w:numPr>
          <w:ilvl w:val="1"/>
          <w:numId w:val="55"/>
        </w:numPr>
        <w:tabs>
          <w:tab w:pos="1541" w:val="left" w:leader="none"/>
        </w:tabs>
        <w:spacing w:line="240" w:lineRule="auto" w:before="0" w:after="0"/>
        <w:ind w:left="1540" w:right="0" w:hanging="361"/>
        <w:jc w:val="left"/>
        <w:rPr>
          <w:sz w:val="24"/>
        </w:rPr>
      </w:pPr>
      <w:r>
        <w:rPr>
          <w:sz w:val="24"/>
        </w:rPr>
        <w:t>Psikomotor : mampu melakukan prosedur sesuai SOP dengan tepat dan</w:t>
      </w:r>
      <w:r>
        <w:rPr>
          <w:spacing w:val="-7"/>
          <w:sz w:val="24"/>
        </w:rPr>
        <w:t> </w:t>
      </w:r>
      <w:r>
        <w:rPr>
          <w:sz w:val="24"/>
        </w:rPr>
        <w:t>benar</w:t>
      </w:r>
    </w:p>
    <w:p>
      <w:pPr>
        <w:spacing w:after="0" w:line="240" w:lineRule="auto"/>
        <w:jc w:val="left"/>
        <w:rPr>
          <w:sz w:val="24"/>
        </w:rPr>
        <w:sectPr>
          <w:headerReference w:type="default" r:id="rId154"/>
          <w:footerReference w:type="default" r:id="rId155"/>
          <w:pgSz w:w="11910" w:h="16840"/>
          <w:pgMar w:header="0" w:footer="1088" w:top="1340" w:bottom="1280" w:left="1340" w:right="1280"/>
          <w:pgNumType w:start="60"/>
        </w:sectPr>
      </w:pPr>
    </w:p>
    <w:p>
      <w:pPr>
        <w:pStyle w:val="Heading1"/>
        <w:numPr>
          <w:ilvl w:val="0"/>
          <w:numId w:val="55"/>
        </w:numPr>
        <w:tabs>
          <w:tab w:pos="820" w:val="left" w:leader="none"/>
          <w:tab w:pos="821" w:val="left" w:leader="none"/>
        </w:tabs>
        <w:spacing w:line="240" w:lineRule="auto" w:before="61" w:after="0"/>
        <w:ind w:left="820" w:right="0" w:hanging="721"/>
        <w:jc w:val="left"/>
      </w:pPr>
      <w:bookmarkStart w:name="_TOC_250000" w:id="8"/>
      <w:bookmarkEnd w:id="8"/>
      <w:r>
        <w:rPr/>
        <w:t>REFERENSI</w:t>
      </w:r>
    </w:p>
    <w:p>
      <w:pPr>
        <w:spacing w:before="129"/>
        <w:ind w:left="666" w:right="305" w:hanging="567"/>
        <w:jc w:val="left"/>
        <w:rPr>
          <w:i/>
          <w:sz w:val="24"/>
        </w:rPr>
      </w:pPr>
      <w:r>
        <w:rPr>
          <w:sz w:val="24"/>
        </w:rPr>
        <w:t>Departement of Health, Government of Western Australia. (2010). </w:t>
      </w:r>
      <w:r>
        <w:rPr>
          <w:i/>
          <w:sz w:val="24"/>
        </w:rPr>
        <w:t>Western Australian </w:t>
      </w:r>
      <w:r>
        <w:rPr>
          <w:i/>
          <w:sz w:val="24"/>
        </w:rPr>
        <w:t>patient identification</w:t>
      </w:r>
      <w:r>
        <w:rPr>
          <w:i/>
          <w:spacing w:val="-1"/>
          <w:sz w:val="24"/>
        </w:rPr>
        <w:t> </w:t>
      </w:r>
      <w:r>
        <w:rPr>
          <w:i/>
          <w:sz w:val="24"/>
        </w:rPr>
        <w:t>policy.</w:t>
      </w:r>
    </w:p>
    <w:p>
      <w:pPr>
        <w:pStyle w:val="BodyText"/>
        <w:rPr>
          <w:i/>
        </w:rPr>
      </w:pPr>
    </w:p>
    <w:p>
      <w:pPr>
        <w:pStyle w:val="BodyText"/>
        <w:spacing w:before="1"/>
        <w:ind w:left="100" w:right="185"/>
      </w:pPr>
      <w:r>
        <w:rPr/>
        <w:t>World Health Organization Collaborating Centre for Patient Safety Solutions. (2007). </w:t>
      </w:r>
      <w:r>
        <w:rPr>
          <w:i/>
        </w:rPr>
        <w:t>Patient </w:t>
      </w:r>
      <w:r>
        <w:rPr>
          <w:i/>
        </w:rPr>
        <w:t>identification</w:t>
      </w:r>
      <w:r>
        <w:rPr/>
        <w:t>. Dalam: Patient Safety Solutions. Volume 1. Solution 2.</w:t>
      </w:r>
    </w:p>
    <w:p>
      <w:pPr>
        <w:spacing w:before="0"/>
        <w:ind w:left="100" w:right="1858" w:firstLine="0"/>
        <w:jc w:val="left"/>
        <w:rPr>
          <w:sz w:val="24"/>
        </w:rPr>
      </w:pPr>
      <w:r>
        <w:rPr>
          <w:sz w:val="24"/>
        </w:rPr>
        <w:t>-------. (2009). </w:t>
      </w:r>
      <w:r>
        <w:rPr>
          <w:i/>
          <w:sz w:val="24"/>
        </w:rPr>
        <w:t>Critical Management Solutions. Patient identification policy</w:t>
      </w:r>
      <w:r>
        <w:rPr>
          <w:sz w:val="24"/>
        </w:rPr>
        <w:t>. http//</w:t>
      </w:r>
      <w:hyperlink r:id="rId158">
        <w:r>
          <w:rPr>
            <w:sz w:val="24"/>
          </w:rPr>
          <w:t>www.kraskerhc.com. </w:t>
        </w:r>
      </w:hyperlink>
      <w:r>
        <w:rPr>
          <w:sz w:val="24"/>
        </w:rPr>
        <w:t>Diperoleh 25 Februari 2012.</w:t>
      </w:r>
    </w:p>
    <w:p>
      <w:pPr>
        <w:pStyle w:val="BodyText"/>
        <w:spacing w:before="11"/>
        <w:rPr>
          <w:sz w:val="23"/>
        </w:rPr>
      </w:pPr>
    </w:p>
    <w:p>
      <w:pPr>
        <w:spacing w:before="0"/>
        <w:ind w:left="100" w:right="305" w:firstLine="0"/>
        <w:jc w:val="left"/>
        <w:rPr>
          <w:sz w:val="24"/>
        </w:rPr>
      </w:pPr>
      <w:r>
        <w:rPr>
          <w:sz w:val="24"/>
        </w:rPr>
        <w:t>Mid Western Regional Hospital. Mid Western Regional Orthopaedic Hospital, Mid Western Regional Maternity Hospital. (2010). </w:t>
      </w:r>
      <w:r>
        <w:rPr>
          <w:i/>
          <w:sz w:val="24"/>
        </w:rPr>
        <w:t>Patient identification policy and procedure</w:t>
      </w:r>
      <w:r>
        <w:rPr>
          <w:sz w:val="24"/>
        </w:rPr>
        <w:t>.</w:t>
      </w:r>
    </w:p>
    <w:p>
      <w:pPr>
        <w:spacing w:line="550" w:lineRule="atLeast" w:before="3"/>
        <w:ind w:left="100" w:right="1037" w:firstLine="0"/>
        <w:jc w:val="left"/>
        <w:rPr>
          <w:sz w:val="24"/>
        </w:rPr>
      </w:pPr>
      <w:r>
        <w:rPr>
          <w:sz w:val="24"/>
        </w:rPr>
        <w:t>Tameside Hospital NHS Foundation Trust. (2010). </w:t>
      </w:r>
      <w:r>
        <w:rPr>
          <w:i/>
          <w:sz w:val="24"/>
        </w:rPr>
        <w:t>Patient identification policy</w:t>
      </w:r>
      <w:r>
        <w:rPr>
          <w:sz w:val="24"/>
        </w:rPr>
        <w:t>. Royal United Hospital Bath. (2010). </w:t>
      </w:r>
      <w:r>
        <w:rPr>
          <w:i/>
          <w:sz w:val="24"/>
        </w:rPr>
        <w:t>Policy for the positive identification of patients</w:t>
      </w:r>
      <w:r>
        <w:rPr>
          <w:sz w:val="24"/>
        </w:rPr>
        <w:t>.</w:t>
      </w:r>
    </w:p>
    <w:p>
      <w:pPr>
        <w:pStyle w:val="BodyText"/>
        <w:tabs>
          <w:tab w:pos="1016" w:val="left" w:leader="none"/>
          <w:tab w:pos="2012" w:val="left" w:leader="none"/>
          <w:tab w:pos="3084" w:val="left" w:leader="none"/>
          <w:tab w:pos="3834" w:val="left" w:leader="none"/>
          <w:tab w:pos="5115" w:val="left" w:leader="none"/>
          <w:tab w:pos="6079" w:val="left" w:leader="none"/>
          <w:tab w:pos="7658" w:val="left" w:leader="none"/>
          <w:tab w:pos="8622" w:val="left" w:leader="none"/>
        </w:tabs>
        <w:spacing w:before="2"/>
        <w:ind w:left="666" w:right="154" w:hanging="567"/>
      </w:pPr>
      <w:r>
        <w:rPr/>
        <w:t>-------.</w:t>
        <w:tab/>
        <w:t>(2009).</w:t>
        <w:tab/>
        <w:t>Primary</w:t>
        <w:tab/>
        <w:t>Care</w:t>
        <w:tab/>
        <w:t>Provision.</w:t>
        <w:tab/>
        <w:t>Patient</w:t>
        <w:tab/>
        <w:t>identification</w:t>
        <w:tab/>
        <w:t>policy.</w:t>
        <w:tab/>
      </w:r>
      <w:r>
        <w:rPr>
          <w:spacing w:val="-3"/>
        </w:rPr>
        <w:t>http// </w:t>
      </w:r>
      <w:hyperlink r:id="rId159">
        <w:r>
          <w:rPr>
            <w:color w:val="0000FF"/>
          </w:rPr>
          <w:t>www.bolton.nhs.uk</w:t>
        </w:r>
        <w:r>
          <w:rPr/>
          <w:t>.</w:t>
        </w:r>
      </w:hyperlink>
    </w:p>
    <w:p>
      <w:pPr>
        <w:pStyle w:val="BodyText"/>
        <w:ind w:left="100"/>
      </w:pPr>
      <w:r>
        <w:rPr/>
        <w:t>Diperoleh 25 Februari 2012.</w:t>
      </w:r>
    </w:p>
    <w:p>
      <w:pPr>
        <w:pStyle w:val="BodyText"/>
      </w:pPr>
    </w:p>
    <w:p>
      <w:pPr>
        <w:spacing w:before="0"/>
        <w:ind w:left="100" w:right="0" w:firstLine="0"/>
        <w:jc w:val="left"/>
        <w:rPr>
          <w:i/>
          <w:sz w:val="24"/>
        </w:rPr>
      </w:pPr>
      <w:r>
        <w:rPr>
          <w:sz w:val="24"/>
        </w:rPr>
        <w:t>Bath and North Somerset. (2009). </w:t>
      </w:r>
      <w:r>
        <w:rPr>
          <w:i/>
          <w:sz w:val="24"/>
        </w:rPr>
        <w:t>Patient identification policy and procedure.</w:t>
      </w:r>
    </w:p>
    <w:p>
      <w:pPr>
        <w:pStyle w:val="BodyText"/>
        <w:rPr>
          <w:i/>
        </w:rPr>
      </w:pPr>
    </w:p>
    <w:p>
      <w:pPr>
        <w:pStyle w:val="BodyText"/>
        <w:ind w:left="666" w:right="118" w:hanging="567"/>
      </w:pPr>
      <w:r>
        <w:rPr/>
        <w:t>California Association for Medical Laboratory Technology Distance Learning Program. (2010). </w:t>
      </w:r>
      <w:r>
        <w:rPr>
          <w:i/>
        </w:rPr>
        <w:t>Patient identification</w:t>
      </w:r>
      <w:r>
        <w:rPr/>
        <w:t>.</w:t>
      </w:r>
    </w:p>
    <w:p>
      <w:pPr>
        <w:pStyle w:val="BodyText"/>
      </w:pPr>
    </w:p>
    <w:p>
      <w:pPr>
        <w:spacing w:before="0"/>
        <w:ind w:left="100" w:right="0" w:firstLine="0"/>
        <w:jc w:val="both"/>
        <w:rPr>
          <w:sz w:val="24"/>
        </w:rPr>
      </w:pPr>
      <w:r>
        <w:rPr>
          <w:sz w:val="24"/>
        </w:rPr>
        <w:t>Royal Free Hampstead NHS Trust. (2008). </w:t>
      </w:r>
      <w:r>
        <w:rPr>
          <w:i/>
          <w:sz w:val="24"/>
        </w:rPr>
        <w:t>Patient identification policy</w:t>
      </w:r>
      <w:r>
        <w:rPr>
          <w:sz w:val="24"/>
        </w:rPr>
        <w:t>.</w:t>
      </w:r>
    </w:p>
    <w:p>
      <w:pPr>
        <w:spacing w:line="264" w:lineRule="exact" w:before="3"/>
        <w:ind w:left="100" w:right="0" w:firstLine="0"/>
        <w:jc w:val="both"/>
        <w:rPr>
          <w:sz w:val="23"/>
        </w:rPr>
      </w:pPr>
      <w:r>
        <w:rPr>
          <w:sz w:val="23"/>
        </w:rPr>
        <w:t>Wisconsin Patient Safety Institute. Model high-alert medications policy &amp; procedures.</w:t>
      </w:r>
    </w:p>
    <w:p>
      <w:pPr>
        <w:spacing w:line="264" w:lineRule="exact" w:before="0"/>
        <w:ind w:left="666" w:right="0" w:firstLine="0"/>
        <w:jc w:val="both"/>
        <w:rPr>
          <w:sz w:val="23"/>
        </w:rPr>
      </w:pPr>
      <w:r>
        <w:rPr>
          <w:sz w:val="23"/>
        </w:rPr>
        <w:t>Wisconsin: WPSI; 2004.</w:t>
      </w:r>
    </w:p>
    <w:p>
      <w:pPr>
        <w:spacing w:before="129"/>
        <w:ind w:left="666" w:right="644" w:hanging="567"/>
        <w:jc w:val="both"/>
        <w:rPr>
          <w:sz w:val="23"/>
        </w:rPr>
      </w:pPr>
      <w:r>
        <w:rPr>
          <w:sz w:val="23"/>
        </w:rPr>
        <w:t>Institute for Safe Medication Practices (ISMP). ISMP’s list of high-alert medications. ISMP; 2012.</w:t>
      </w:r>
    </w:p>
    <w:p>
      <w:pPr>
        <w:spacing w:line="364" w:lineRule="auto" w:before="131"/>
        <w:ind w:left="666" w:right="232" w:hanging="567"/>
        <w:jc w:val="both"/>
        <w:rPr>
          <w:sz w:val="23"/>
        </w:rPr>
      </w:pPr>
      <w:r>
        <w:rPr>
          <w:sz w:val="23"/>
        </w:rPr>
        <w:t>The University  of  Kansas  Hospital.  High  alert  medication  double-check.  Dalam: Medication management. Corporate Policy Manual. Volume 2. Kansas;</w:t>
      </w:r>
      <w:r>
        <w:rPr>
          <w:spacing w:val="-3"/>
          <w:sz w:val="23"/>
        </w:rPr>
        <w:t> </w:t>
      </w:r>
      <w:r>
        <w:rPr>
          <w:sz w:val="23"/>
        </w:rPr>
        <w:t>2010.</w:t>
      </w:r>
    </w:p>
    <w:p>
      <w:pPr>
        <w:spacing w:line="362" w:lineRule="auto" w:before="5"/>
        <w:ind w:left="666" w:right="234" w:hanging="567"/>
        <w:jc w:val="both"/>
        <w:rPr>
          <w:sz w:val="23"/>
        </w:rPr>
      </w:pPr>
      <w:r>
        <w:rPr>
          <w:sz w:val="23"/>
        </w:rPr>
        <w:t>John Dempsey Hospital-Department  of  Pharmacy.  High  alert  medications.  Dalam:  Pharmacy practice manual. Connecticut: University of Connecticut Health Center;</w:t>
      </w:r>
      <w:r>
        <w:rPr>
          <w:spacing w:val="-14"/>
          <w:sz w:val="23"/>
        </w:rPr>
        <w:t> </w:t>
      </w:r>
      <w:r>
        <w:rPr>
          <w:sz w:val="23"/>
        </w:rPr>
        <w:t>2008.</w:t>
      </w:r>
    </w:p>
    <w:p>
      <w:pPr>
        <w:spacing w:line="364" w:lineRule="auto" w:before="10"/>
        <w:ind w:left="666" w:right="232" w:hanging="567"/>
        <w:jc w:val="both"/>
        <w:rPr>
          <w:sz w:val="23"/>
        </w:rPr>
      </w:pPr>
      <w:r>
        <w:rPr>
          <w:sz w:val="23"/>
        </w:rPr>
        <w:t>Cohen M, Kilo C. High-alert medications: safeguarding against errors. Dalam: Cohen M, peny. Medication errors. USA: American Hospital Association, Health Research &amp; Educational Trust, Institute for Safe Medication Practices; 2002.</w:t>
      </w:r>
    </w:p>
    <w:p>
      <w:pPr>
        <w:spacing w:line="357" w:lineRule="auto" w:before="4"/>
        <w:ind w:left="100" w:right="976" w:firstLine="0"/>
        <w:jc w:val="both"/>
        <w:rPr>
          <w:sz w:val="23"/>
        </w:rPr>
      </w:pPr>
      <w:r>
        <w:rPr>
          <w:sz w:val="23"/>
        </w:rPr>
        <w:t>Regional Pharmacy Nursing Committee. Regional high-alert medication safety practices. Regional Pharmacy and Terapeutic Committee; 2010.</w:t>
      </w:r>
    </w:p>
    <w:p>
      <w:pPr>
        <w:spacing w:line="264" w:lineRule="exact" w:before="0"/>
        <w:ind w:left="100" w:right="0" w:firstLine="0"/>
        <w:jc w:val="both"/>
        <w:rPr>
          <w:sz w:val="23"/>
        </w:rPr>
      </w:pPr>
      <w:r>
        <w:rPr>
          <w:sz w:val="23"/>
        </w:rPr>
        <w:t>Koczmara C. High alert medications: no room for errors. Kanada: ISMP; 2003.</w:t>
      </w:r>
    </w:p>
    <w:p>
      <w:pPr>
        <w:spacing w:line="364" w:lineRule="auto" w:before="129"/>
        <w:ind w:left="666" w:right="236" w:hanging="567"/>
        <w:jc w:val="both"/>
        <w:rPr>
          <w:sz w:val="23"/>
        </w:rPr>
      </w:pPr>
      <w:r>
        <w:rPr>
          <w:sz w:val="23"/>
        </w:rPr>
        <w:t>Graham S,  Clopp  MP,  Kostek  NE,  Crawford  B.  Implementation  of  a  high-alert  medication program. The Permanente Journal.</w:t>
      </w:r>
      <w:r>
        <w:rPr>
          <w:spacing w:val="1"/>
          <w:sz w:val="23"/>
        </w:rPr>
        <w:t> </w:t>
      </w:r>
      <w:r>
        <w:rPr>
          <w:sz w:val="23"/>
        </w:rPr>
        <w:t>2008;12:15-22.</w:t>
      </w:r>
    </w:p>
    <w:p>
      <w:pPr>
        <w:spacing w:line="364" w:lineRule="auto" w:before="5"/>
        <w:ind w:left="666" w:right="231" w:hanging="567"/>
        <w:jc w:val="both"/>
        <w:rPr>
          <w:sz w:val="23"/>
        </w:rPr>
      </w:pPr>
      <w:r>
        <w:rPr>
          <w:sz w:val="23"/>
        </w:rPr>
        <w:t>Joint Commission on Accreditation of Healthcare Organizations (JCAHO). High-alert medications and patient safety. Int J Qual Health Care. 2001;13:339-40.</w:t>
      </w:r>
    </w:p>
    <w:p>
      <w:pPr>
        <w:spacing w:after="0" w:line="364" w:lineRule="auto"/>
        <w:jc w:val="both"/>
        <w:rPr>
          <w:sz w:val="23"/>
        </w:rPr>
        <w:sectPr>
          <w:headerReference w:type="default" r:id="rId156"/>
          <w:footerReference w:type="default" r:id="rId157"/>
          <w:pgSz w:w="11910" w:h="16840"/>
          <w:pgMar w:header="0" w:footer="1088" w:top="1360" w:bottom="1280" w:left="1340" w:right="1280"/>
          <w:pgNumType w:start="61"/>
        </w:sectPr>
      </w:pPr>
    </w:p>
    <w:p>
      <w:pPr>
        <w:tabs>
          <w:tab w:pos="1324" w:val="left" w:leader="none"/>
          <w:tab w:pos="1806" w:val="left" w:leader="none"/>
          <w:tab w:pos="2858" w:val="left" w:leader="none"/>
          <w:tab w:pos="3310" w:val="left" w:leader="none"/>
          <w:tab w:pos="4029" w:val="left" w:leader="none"/>
          <w:tab w:pos="4699" w:val="left" w:leader="none"/>
          <w:tab w:pos="6124" w:val="left" w:leader="none"/>
          <w:tab w:pos="7697" w:val="left" w:leader="none"/>
          <w:tab w:pos="8149" w:val="left" w:leader="none"/>
        </w:tabs>
        <w:spacing w:line="364" w:lineRule="auto" w:before="76"/>
        <w:ind w:left="666" w:right="234" w:hanging="567"/>
        <w:jc w:val="left"/>
        <w:rPr>
          <w:sz w:val="23"/>
        </w:rPr>
      </w:pPr>
      <w:r>
        <w:rPr>
          <w:sz w:val="23"/>
        </w:rPr>
        <w:t>10.</w:t>
      </w:r>
      <w:r>
        <w:rPr>
          <w:spacing w:val="6"/>
          <w:sz w:val="23"/>
        </w:rPr>
        <w:t> </w:t>
      </w:r>
      <w:r>
        <w:rPr>
          <w:sz w:val="23"/>
        </w:rPr>
        <w:t>Cabral</w:t>
        <w:tab/>
        <w:t>K,</w:t>
        <w:tab/>
        <w:t>Wendler</w:t>
        <w:tab/>
        <w:t>L.</w:t>
        <w:tab/>
        <w:t>High</w:t>
        <w:tab/>
        <w:t>alert</w:t>
        <w:tab/>
        <w:t>medications,</w:t>
        <w:tab/>
        <w:t>polypharmacy</w:t>
        <w:tab/>
        <w:t>&amp;</w:t>
        <w:tab/>
        <w:t>avoidable hospitalizations: Practice Improvement Series Meeting (PRISM).</w:t>
      </w:r>
      <w:r>
        <w:rPr>
          <w:spacing w:val="2"/>
          <w:sz w:val="23"/>
        </w:rPr>
        <w:t> </w:t>
      </w:r>
      <w:r>
        <w:rPr>
          <w:sz w:val="23"/>
        </w:rPr>
        <w:t>2011.</w:t>
      </w:r>
    </w:p>
    <w:p>
      <w:pPr>
        <w:spacing w:before="5"/>
        <w:ind w:left="100" w:right="0" w:firstLine="0"/>
        <w:jc w:val="left"/>
        <w:rPr>
          <w:sz w:val="23"/>
        </w:rPr>
      </w:pPr>
      <w:r>
        <w:rPr>
          <w:sz w:val="23"/>
        </w:rPr>
        <w:t>Kane J. High alert medications policy. The University of Toledo Medical Center. 2011.</w:t>
      </w:r>
    </w:p>
    <w:p>
      <w:pPr>
        <w:tabs>
          <w:tab w:pos="8641" w:val="left" w:leader="none"/>
        </w:tabs>
        <w:spacing w:line="364" w:lineRule="auto" w:before="126"/>
        <w:ind w:left="666" w:right="231" w:hanging="567"/>
        <w:jc w:val="left"/>
        <w:rPr>
          <w:sz w:val="23"/>
        </w:rPr>
      </w:pPr>
      <w:r>
        <w:rPr>
          <w:sz w:val="23"/>
        </w:rPr>
        <w:t>Colorado   Foundation   for  Medical   Care.   Campaign   intervention   fact  </w:t>
      </w:r>
      <w:r>
        <w:rPr>
          <w:spacing w:val="49"/>
          <w:sz w:val="23"/>
        </w:rPr>
        <w:t> </w:t>
      </w:r>
      <w:r>
        <w:rPr>
          <w:sz w:val="23"/>
        </w:rPr>
        <w:t>sheet:  </w:t>
      </w:r>
      <w:r>
        <w:rPr>
          <w:spacing w:val="10"/>
          <w:sz w:val="23"/>
        </w:rPr>
        <w:t> </w:t>
      </w:r>
      <w:r>
        <w:rPr>
          <w:sz w:val="23"/>
        </w:rPr>
        <w:t>high</w:t>
        <w:tab/>
      </w:r>
      <w:r>
        <w:rPr>
          <w:spacing w:val="-3"/>
          <w:sz w:val="23"/>
        </w:rPr>
        <w:t>alert </w:t>
      </w:r>
      <w:r>
        <w:rPr>
          <w:sz w:val="23"/>
        </w:rPr>
        <w:t>medications.</w:t>
      </w:r>
    </w:p>
    <w:p>
      <w:pPr>
        <w:spacing w:line="364" w:lineRule="auto" w:before="5"/>
        <w:ind w:left="666" w:right="0" w:hanging="567"/>
        <w:jc w:val="left"/>
        <w:rPr>
          <w:sz w:val="23"/>
        </w:rPr>
      </w:pPr>
      <w:r>
        <w:rPr>
          <w:sz w:val="23"/>
        </w:rPr>
        <w:t>Medication Use Quality Committee. High alert medications: identification, double-check and labeling. Saskatoon Health Region; 2009.</w:t>
      </w:r>
    </w:p>
    <w:sectPr>
      <w:headerReference w:type="default" r:id="rId160"/>
      <w:footerReference w:type="default" r:id="rId161"/>
      <w:pgSz w:w="11910" w:h="16840"/>
      <w:pgMar w:header="0" w:footer="1088" w:top="1340" w:bottom="1280" w:left="1340" w:right="1280"/>
      <w:pgNumType w:start="62"/>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rlito">
    <w:altName w:val="Carlito"/>
    <w:charset w:val="0"/>
    <w:family w:val="swiss"/>
    <w:pitch w:val="variable"/>
  </w:font>
  <w:font w:name="Wingdings">
    <w:altName w:val="Wingdings"/>
    <w:charset w:val="2"/>
    <w:family w:val="auto"/>
    <w:pitch w:val="variable"/>
  </w:font>
  <w:font w:name="Palladio Uralic">
    <w:altName w:val="Palladio Uralic"/>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1.45pt;height:4.45pt;mso-position-horizontal-relative:page;mso-position-vertical-relative:page;z-index:-17327104" coordorigin="1673,15053" coordsize="8829,89" path="m10502,15127l1673,15127,1673,15142,10502,15142,10502,15127xm10502,15053l1673,15053,1673,15113,10502,15113,10502,15053xe" filled="true" fillcolor="#823a0a"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84.103996pt;margin-top:757.266602pt;width:216.6pt;height:29.1pt;mso-position-horizontal-relative:page;mso-position-vertical-relative:page;z-index:-17326592" type="#_x0000_t202" filled="false" stroked="false">
          <v:textbox inset="0,0,0,0">
            <w:txbxContent>
              <w:p>
                <w:pPr>
                  <w:spacing w:before="10"/>
                  <w:ind w:left="20" w:right="0" w:firstLine="0"/>
                  <w:jc w:val="left"/>
                  <w:rPr>
                    <w:i/>
                    <w:sz w:val="24"/>
                  </w:rPr>
                </w:pPr>
                <w:r>
                  <w:rPr>
                    <w:sz w:val="24"/>
                  </w:rPr>
                  <w:t>Modul Praktikum Manajemen </w:t>
                </w:r>
                <w:r>
                  <w:rPr>
                    <w:i/>
                    <w:sz w:val="24"/>
                  </w:rPr>
                  <w:t>Patient Safety</w:t>
                </w:r>
              </w:p>
              <w:p>
                <w:pPr>
                  <w:pStyle w:val="BodyText"/>
                  <w:ind w:left="20"/>
                </w:pPr>
                <w:r>
                  <w:rPr/>
                  <w:t>D-III Keperawatan Malang 2018/2019</w:t>
                </w:r>
              </w:p>
            </w:txbxContent>
          </v:textbox>
          <w10:wrap type="none"/>
        </v:shape>
      </w:pict>
    </w:r>
    <w:r>
      <w:rPr/>
      <w:pict>
        <v:shape style="position:absolute;margin-left:510.700012pt;margin-top:771.066589pt;width:16.1pt;height:15.3pt;mso-position-horizontal-relative:page;mso-position-vertical-relative:page;z-index:-17326080" type="#_x0000_t202" filled="false" stroked="false">
          <v:textbox inset="0,0,0,0">
            <w:txbxContent>
              <w:p>
                <w:pPr>
                  <w:pStyle w:val="BodyText"/>
                  <w:spacing w:before="10"/>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313280"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312768"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14.419983pt;margin-top:776.802612pt;width:12pt;height:15.3pt;mso-position-horizontal-relative:page;mso-position-vertical-relative:page;z-index:-17312256" type="#_x0000_t202" filled="false" stroked="false">
          <v:textbox inset="0,0,0,0">
            <w:txbxContent>
              <w:p>
                <w:pPr>
                  <w:pStyle w:val="BodyText"/>
                  <w:spacing w:before="10"/>
                  <w:ind w:left="60"/>
                </w:pPr>
                <w:r>
                  <w:rPr/>
                  <w:fldChar w:fldCharType="begin"/>
                </w:r>
                <w:r>
                  <w:rPr/>
                  <w:instrText> PAGE </w:instrText>
                </w:r>
                <w:r>
                  <w:rPr/>
                  <w:fldChar w:fldCharType="separate"/>
                </w:r>
                <w:r>
                  <w:rPr/>
                  <w:t>6</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311744"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311232"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14.419983pt;margin-top:776.802612pt;width:12pt;height:15.3pt;mso-position-horizontal-relative:page;mso-position-vertical-relative:page;z-index:-17310720" type="#_x0000_t202" filled="false" stroked="false">
          <v:textbox inset="0,0,0,0">
            <w:txbxContent>
              <w:p>
                <w:pPr>
                  <w:pStyle w:val="BodyText"/>
                  <w:spacing w:before="10"/>
                  <w:ind w:left="60"/>
                </w:pPr>
                <w:r>
                  <w:rPr/>
                  <w:fldChar w:fldCharType="begin"/>
                </w:r>
                <w:r>
                  <w:rPr/>
                  <w:instrText> PAGE </w:instrText>
                </w:r>
                <w:r>
                  <w:rPr/>
                  <w:fldChar w:fldCharType="separate"/>
                </w:r>
                <w:r>
                  <w:rPr/>
                  <w:t>7</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310208"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309696"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14.419983pt;margin-top:776.802612pt;width:12pt;height:15.3pt;mso-position-horizontal-relative:page;mso-position-vertical-relative:page;z-index:-17309184" type="#_x0000_t202" filled="false" stroked="false">
          <v:textbox inset="0,0,0,0">
            <w:txbxContent>
              <w:p>
                <w:pPr>
                  <w:pStyle w:val="BodyText"/>
                  <w:spacing w:before="10"/>
                  <w:ind w:left="60"/>
                </w:pPr>
                <w:r>
                  <w:rPr/>
                  <w:fldChar w:fldCharType="begin"/>
                </w:r>
                <w:r>
                  <w:rPr/>
                  <w:instrText> PAGE </w:instrText>
                </w:r>
                <w:r>
                  <w:rPr/>
                  <w:fldChar w:fldCharType="separate"/>
                </w:r>
                <w:r>
                  <w:rPr/>
                  <w:t>8</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308672"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308160"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14.419983pt;margin-top:776.802612pt;width:12pt;height:15.3pt;mso-position-horizontal-relative:page;mso-position-vertical-relative:page;z-index:-17307648" type="#_x0000_t202" filled="false" stroked="false">
          <v:textbox inset="0,0,0,0">
            <w:txbxContent>
              <w:p>
                <w:pPr>
                  <w:pStyle w:val="BodyText"/>
                  <w:spacing w:before="10"/>
                  <w:ind w:left="60"/>
                </w:pPr>
                <w:r>
                  <w:rPr/>
                  <w:fldChar w:fldCharType="begin"/>
                </w:r>
                <w:r>
                  <w:rPr/>
                  <w:instrText> PAGE </w:instrText>
                </w:r>
                <w:r>
                  <w:rPr/>
                  <w:fldChar w:fldCharType="separate"/>
                </w:r>
                <w:r>
                  <w:rPr/>
                  <w:t>9</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307136"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306624"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30611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305600"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305088"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304576" type="#_x0000_t202" filled="false" stroked="false">
          <v:textbox inset="0,0,0,0">
            <w:txbxContent>
              <w:p>
                <w:pPr>
                  <w:pStyle w:val="BodyText"/>
                  <w:spacing w:before="10"/>
                  <w:ind w:left="60"/>
                </w:pPr>
                <w:r>
                  <w:rPr/>
                  <w:fldChar w:fldCharType="begin"/>
                </w:r>
                <w:r>
                  <w:rPr/>
                  <w:instrText> PAGE </w:instrText>
                </w:r>
                <w:r>
                  <w:rPr/>
                  <w:fldChar w:fldCharType="separate"/>
                </w:r>
                <w:r>
                  <w:rPr/>
                  <w:t>11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304064"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303552"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303040" type="#_x0000_t202" filled="false" stroked="false">
          <v:textbox inset="0,0,0,0">
            <w:txbxContent>
              <w:p>
                <w:pPr>
                  <w:pStyle w:val="BodyText"/>
                  <w:spacing w:before="10"/>
                  <w:ind w:left="60"/>
                </w:pPr>
                <w:r>
                  <w:rPr/>
                  <w:fldChar w:fldCharType="begin"/>
                </w:r>
                <w:r>
                  <w:rPr/>
                  <w:instrText> PAGE </w:instrText>
                </w:r>
                <w:r>
                  <w:rPr/>
                  <w:fldChar w:fldCharType="separate"/>
                </w:r>
                <w:r>
                  <w:rPr/>
                  <w:t>12</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302528"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302016"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301504" type="#_x0000_t202" filled="false" stroked="false">
          <v:textbox inset="0,0,0,0">
            <w:txbxContent>
              <w:p>
                <w:pPr>
                  <w:pStyle w:val="BodyText"/>
                  <w:spacing w:before="10"/>
                  <w:ind w:left="60"/>
                </w:pPr>
                <w:r>
                  <w:rPr/>
                  <w:fldChar w:fldCharType="begin"/>
                </w:r>
                <w:r>
                  <w:rPr/>
                  <w:instrText> PAGE </w:instrText>
                </w:r>
                <w:r>
                  <w:rPr/>
                  <w:fldChar w:fldCharType="separate"/>
                </w:r>
                <w:r>
                  <w:rPr/>
                  <w:t>13</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300992"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300480"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99968" type="#_x0000_t202" filled="false" stroked="false">
          <v:textbox inset="0,0,0,0">
            <w:txbxContent>
              <w:p>
                <w:pPr>
                  <w:pStyle w:val="BodyText"/>
                  <w:spacing w:before="10"/>
                  <w:ind w:left="60"/>
                </w:pPr>
                <w:r>
                  <w:rPr/>
                  <w:fldChar w:fldCharType="begin"/>
                </w:r>
                <w:r>
                  <w:rPr/>
                  <w:instrText> PAGE </w:instrText>
                </w:r>
                <w:r>
                  <w:rPr/>
                  <w:fldChar w:fldCharType="separate"/>
                </w:r>
                <w:r>
                  <w:rPr/>
                  <w:t>14</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99456"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98944"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98432" type="#_x0000_t202" filled="false" stroked="false">
          <v:textbox inset="0,0,0,0">
            <w:txbxContent>
              <w:p>
                <w:pPr>
                  <w:pStyle w:val="BodyText"/>
                  <w:spacing w:before="10"/>
                  <w:ind w:left="60"/>
                </w:pPr>
                <w:r>
                  <w:rPr/>
                  <w:fldChar w:fldCharType="begin"/>
                </w:r>
                <w:r>
                  <w:rPr/>
                  <w:instrText> PAGE </w:instrText>
                </w:r>
                <w:r>
                  <w:rPr/>
                  <w:fldChar w:fldCharType="separate"/>
                </w:r>
                <w:r>
                  <w:rPr/>
                  <w:t>15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1.45pt;height:4.45pt;mso-position-horizontal-relative:page;mso-position-vertical-relative:page;z-index:-17325568" coordorigin="1673,15053" coordsize="8829,89" path="m10502,15127l1673,15127,1673,15142,10502,15142,10502,15127xm10502,15053l1673,15053,1673,15113,10502,15113,10502,15053xe" filled="true" fillcolor="#823a0a" stroked="false">
          <v:path arrowok="t"/>
          <v:fill type="solid"/>
          <w10:wrap type="none"/>
        </v:shape>
      </w:pict>
    </w:r>
    <w:r>
      <w:rPr/>
      <w:pict>
        <v:shape style="position:absolute;margin-left:84.103996pt;margin-top:757.266602pt;width:216.6pt;height:29.1pt;mso-position-horizontal-relative:page;mso-position-vertical-relative:page;z-index:-17325056" type="#_x0000_t202" filled="false" stroked="false">
          <v:textbox inset="0,0,0,0">
            <w:txbxContent>
              <w:p>
                <w:pPr>
                  <w:spacing w:before="10"/>
                  <w:ind w:left="20" w:right="0" w:firstLine="0"/>
                  <w:jc w:val="left"/>
                  <w:rPr>
                    <w:i/>
                    <w:sz w:val="24"/>
                  </w:rPr>
                </w:pPr>
                <w:r>
                  <w:rPr>
                    <w:sz w:val="24"/>
                  </w:rPr>
                  <w:t>Modul Praktikum Manajemen </w:t>
                </w:r>
                <w:r>
                  <w:rPr>
                    <w:i/>
                    <w:sz w:val="24"/>
                  </w:rPr>
                  <w:t>Patient Safety</w:t>
                </w:r>
              </w:p>
              <w:p>
                <w:pPr>
                  <w:pStyle w:val="BodyText"/>
                  <w:ind w:left="20"/>
                </w:pPr>
                <w:r>
                  <w:rPr/>
                  <w:t>D-III Keperawatan Malang 2018/2019</w:t>
                </w:r>
              </w:p>
            </w:txbxContent>
          </v:textbox>
          <w10:wrap type="none"/>
        </v:shape>
      </w:pict>
    </w:r>
    <w:r>
      <w:rPr/>
      <w:pict>
        <v:shape style="position:absolute;margin-left:510.700012pt;margin-top:771.066589pt;width:16.1pt;height:15.3pt;mso-position-horizontal-relative:page;mso-position-vertical-relative:page;z-index:-17324544" type="#_x0000_t202" filled="false" stroked="false">
          <v:textbox inset="0,0,0,0">
            <w:txbxContent>
              <w:p>
                <w:pPr>
                  <w:pStyle w:val="BodyText"/>
                  <w:spacing w:before="10"/>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97920"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97408"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96896" type="#_x0000_t202" filled="false" stroked="false">
          <v:textbox inset="0,0,0,0">
            <w:txbxContent>
              <w:p>
                <w:pPr>
                  <w:pStyle w:val="BodyText"/>
                  <w:spacing w:before="10"/>
                  <w:ind w:left="60"/>
                </w:pPr>
                <w:r>
                  <w:rPr/>
                  <w:fldChar w:fldCharType="begin"/>
                </w:r>
                <w:r>
                  <w:rPr/>
                  <w:instrText> PAGE </w:instrText>
                </w:r>
                <w:r>
                  <w:rPr/>
                  <w:fldChar w:fldCharType="separate"/>
                </w:r>
                <w:r>
                  <w:rPr/>
                  <w:t>16</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96384"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95872"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95360" type="#_x0000_t202" filled="false" stroked="false">
          <v:textbox inset="0,0,0,0">
            <w:txbxContent>
              <w:p>
                <w:pPr>
                  <w:pStyle w:val="BodyText"/>
                  <w:spacing w:before="10"/>
                  <w:ind w:left="60"/>
                </w:pPr>
                <w:r>
                  <w:rPr/>
                  <w:fldChar w:fldCharType="begin"/>
                </w:r>
                <w:r>
                  <w:rPr/>
                  <w:instrText> PAGE </w:instrText>
                </w:r>
                <w:r>
                  <w:rPr/>
                  <w:fldChar w:fldCharType="separate"/>
                </w:r>
                <w:r>
                  <w:rPr/>
                  <w:t>17</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94848"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94336"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93824" type="#_x0000_t202" filled="false" stroked="false">
          <v:textbox inset="0,0,0,0">
            <w:txbxContent>
              <w:p>
                <w:pPr>
                  <w:pStyle w:val="BodyText"/>
                  <w:spacing w:before="10"/>
                  <w:ind w:left="60"/>
                </w:pPr>
                <w:r>
                  <w:rPr/>
                  <w:fldChar w:fldCharType="begin"/>
                </w:r>
                <w:r>
                  <w:rPr/>
                  <w:instrText> PAGE </w:instrText>
                </w:r>
                <w:r>
                  <w:rPr/>
                  <w:fldChar w:fldCharType="separate"/>
                </w:r>
                <w:r>
                  <w:rPr/>
                  <w:t>18</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93312"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92800"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92288" type="#_x0000_t202" filled="false" stroked="false">
          <v:textbox inset="0,0,0,0">
            <w:txbxContent>
              <w:p>
                <w:pPr>
                  <w:pStyle w:val="BodyText"/>
                  <w:spacing w:before="10"/>
                  <w:ind w:left="60"/>
                </w:pPr>
                <w:r>
                  <w:rPr/>
                  <w:fldChar w:fldCharType="begin"/>
                </w:r>
                <w:r>
                  <w:rPr/>
                  <w:instrText> PAGE </w:instrText>
                </w:r>
                <w:r>
                  <w:rPr/>
                  <w:fldChar w:fldCharType="separate"/>
                </w:r>
                <w:r>
                  <w:rPr/>
                  <w:t>19</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91776"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91264"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90752" type="#_x0000_t202" filled="false" stroked="false">
          <v:textbox inset="0,0,0,0">
            <w:txbxContent>
              <w:p>
                <w:pPr>
                  <w:pStyle w:val="BodyText"/>
                  <w:spacing w:before="10"/>
                  <w:ind w:left="60"/>
                </w:pPr>
                <w:r>
                  <w:rPr/>
                  <w:fldChar w:fldCharType="begin"/>
                </w:r>
                <w:r>
                  <w:rPr/>
                  <w:instrText> PAGE </w:instrText>
                </w:r>
                <w:r>
                  <w:rPr/>
                  <w:fldChar w:fldCharType="separate"/>
                </w:r>
                <w:r>
                  <w:rPr/>
                  <w:t>20</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90240"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89728"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89216" type="#_x0000_t202" filled="false" stroked="false">
          <v:textbox inset="0,0,0,0">
            <w:txbxContent>
              <w:p>
                <w:pPr>
                  <w:pStyle w:val="BodyText"/>
                  <w:spacing w:before="10"/>
                  <w:ind w:left="60"/>
                </w:pPr>
                <w:r>
                  <w:rPr/>
                  <w:fldChar w:fldCharType="begin"/>
                </w:r>
                <w:r>
                  <w:rPr/>
                  <w:instrText> PAGE </w:instrText>
                </w:r>
                <w:r>
                  <w:rPr/>
                  <w:fldChar w:fldCharType="separate"/>
                </w:r>
                <w:r>
                  <w:rPr/>
                  <w:t>21</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88704"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88192"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87680" type="#_x0000_t202" filled="false" stroked="false">
          <v:textbox inset="0,0,0,0">
            <w:txbxContent>
              <w:p>
                <w:pPr>
                  <w:pStyle w:val="BodyText"/>
                  <w:spacing w:before="10"/>
                  <w:ind w:left="60"/>
                </w:pPr>
                <w:r>
                  <w:rPr/>
                  <w:fldChar w:fldCharType="begin"/>
                </w:r>
                <w:r>
                  <w:rPr/>
                  <w:instrText> PAGE </w:instrText>
                </w:r>
                <w:r>
                  <w:rPr/>
                  <w:fldChar w:fldCharType="separate"/>
                </w:r>
                <w:r>
                  <w:rPr/>
                  <w:t>22</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87168"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86656"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86144" type="#_x0000_t202" filled="false" stroked="false">
          <v:textbox inset="0,0,0,0">
            <w:txbxContent>
              <w:p>
                <w:pPr>
                  <w:pStyle w:val="BodyText"/>
                  <w:spacing w:before="10"/>
                  <w:ind w:left="60"/>
                </w:pPr>
                <w:r>
                  <w:rPr/>
                  <w:fldChar w:fldCharType="begin"/>
                </w:r>
                <w:r>
                  <w:rPr/>
                  <w:instrText> PAGE </w:instrText>
                </w:r>
                <w:r>
                  <w:rPr/>
                  <w:fldChar w:fldCharType="separate"/>
                </w:r>
                <w:r>
                  <w:rPr/>
                  <w:t>23</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85632"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85120"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84608" type="#_x0000_t202" filled="false" stroked="false">
          <v:textbox inset="0,0,0,0">
            <w:txbxContent>
              <w:p>
                <w:pPr>
                  <w:pStyle w:val="BodyText"/>
                  <w:spacing w:before="10"/>
                  <w:ind w:left="60"/>
                </w:pPr>
                <w:r>
                  <w:rPr/>
                  <w:fldChar w:fldCharType="begin"/>
                </w:r>
                <w:r>
                  <w:rPr/>
                  <w:instrText> PAGE </w:instrText>
                </w:r>
                <w:r>
                  <w:rPr/>
                  <w:fldChar w:fldCharType="separate"/>
                </w:r>
                <w:r>
                  <w:rPr/>
                  <w:t>24</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84096"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83584"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83072" type="#_x0000_t202" filled="false" stroked="false">
          <v:textbox inset="0,0,0,0">
            <w:txbxContent>
              <w:p>
                <w:pPr>
                  <w:pStyle w:val="BodyText"/>
                  <w:spacing w:before="10"/>
                  <w:ind w:left="60"/>
                </w:pPr>
                <w:r>
                  <w:rPr/>
                  <w:fldChar w:fldCharType="begin"/>
                </w:r>
                <w:r>
                  <w:rPr/>
                  <w:instrText> PAGE </w:instrText>
                </w:r>
                <w:r>
                  <w:rPr/>
                  <w:fldChar w:fldCharType="separate"/>
                </w:r>
                <w:r>
                  <w:rPr/>
                  <w:t>25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1.45pt;height:4.45pt;mso-position-horizontal-relative:page;mso-position-vertical-relative:page;z-index:-17324032" coordorigin="1673,15053" coordsize="8829,89" path="m10502,15127l1673,15127,1673,15142,10502,15142,10502,15127xm10502,15053l1673,15053,1673,15113,10502,15113,10502,15053xe" filled="true" fillcolor="#823a0a" stroked="false">
          <v:path arrowok="t"/>
          <v:fill type="solid"/>
          <w10:wrap type="none"/>
        </v:shape>
      </w:pict>
    </w:r>
    <w:r>
      <w:rPr/>
      <w:pict>
        <v:shape style="position:absolute;margin-left:84.103996pt;margin-top:757.266602pt;width:216.6pt;height:29.1pt;mso-position-horizontal-relative:page;mso-position-vertical-relative:page;z-index:-17323520" type="#_x0000_t202" filled="false" stroked="false">
          <v:textbox inset="0,0,0,0">
            <w:txbxContent>
              <w:p>
                <w:pPr>
                  <w:spacing w:before="10"/>
                  <w:ind w:left="20" w:right="0" w:firstLine="0"/>
                  <w:jc w:val="left"/>
                  <w:rPr>
                    <w:i/>
                    <w:sz w:val="24"/>
                  </w:rPr>
                </w:pPr>
                <w:r>
                  <w:rPr>
                    <w:sz w:val="24"/>
                  </w:rPr>
                  <w:t>Modul Praktikum Manajemen </w:t>
                </w:r>
                <w:r>
                  <w:rPr>
                    <w:i/>
                    <w:sz w:val="24"/>
                  </w:rPr>
                  <w:t>Patient Safety</w:t>
                </w:r>
              </w:p>
              <w:p>
                <w:pPr>
                  <w:pStyle w:val="BodyText"/>
                  <w:ind w:left="20"/>
                </w:pPr>
                <w:r>
                  <w:rPr/>
                  <w:t>D-III Keperawatan Malang 2018/2019</w:t>
                </w:r>
              </w:p>
            </w:txbxContent>
          </v:textbox>
          <w10:wrap type="none"/>
        </v:shape>
      </w:pict>
    </w:r>
    <w:r>
      <w:rPr/>
      <w:pict>
        <v:shape style="position:absolute;margin-left:511.299988pt;margin-top:771.066589pt;width:15.4pt;height:15.3pt;mso-position-horizontal-relative:page;mso-position-vertical-relative:page;z-index:-17323008" type="#_x0000_t202" filled="false" stroked="false">
          <v:textbox inset="0,0,0,0">
            <w:txbxContent>
              <w:p>
                <w:pPr>
                  <w:pStyle w:val="BodyText"/>
                  <w:spacing w:before="10"/>
                  <w:ind w:left="60"/>
                </w:pPr>
                <w:r>
                  <w:rPr/>
                  <w:fldChar w:fldCharType="begin"/>
                </w:r>
                <w:r>
                  <w:rPr/>
                  <w:instrText> PAGE  \* roman </w:instrText>
                </w:r>
                <w:r>
                  <w:rPr/>
                  <w:fldChar w:fldCharType="separate"/>
                </w:r>
                <w:r>
                  <w:rPr/>
                  <w:t>iv</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82560"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82048"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81536" type="#_x0000_t202" filled="false" stroked="false">
          <v:textbox inset="0,0,0,0">
            <w:txbxContent>
              <w:p>
                <w:pPr>
                  <w:pStyle w:val="BodyText"/>
                  <w:spacing w:before="10"/>
                  <w:ind w:left="60"/>
                </w:pPr>
                <w:r>
                  <w:rPr/>
                  <w:fldChar w:fldCharType="begin"/>
                </w:r>
                <w:r>
                  <w:rPr/>
                  <w:instrText> PAGE </w:instrText>
                </w:r>
                <w:r>
                  <w:rPr/>
                  <w:fldChar w:fldCharType="separate"/>
                </w:r>
                <w:r>
                  <w:rPr/>
                  <w:t>26</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81024"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80512"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80000" type="#_x0000_t202" filled="false" stroked="false">
          <v:textbox inset="0,0,0,0">
            <w:txbxContent>
              <w:p>
                <w:pPr>
                  <w:pStyle w:val="BodyText"/>
                  <w:spacing w:before="10"/>
                  <w:ind w:left="60"/>
                </w:pPr>
                <w:r>
                  <w:rPr/>
                  <w:fldChar w:fldCharType="begin"/>
                </w:r>
                <w:r>
                  <w:rPr/>
                  <w:instrText> PAGE </w:instrText>
                </w:r>
                <w:r>
                  <w:rPr/>
                  <w:fldChar w:fldCharType="separate"/>
                </w:r>
                <w:r>
                  <w:rPr/>
                  <w:t>27</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79488"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78976"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78464" type="#_x0000_t202" filled="false" stroked="false">
          <v:textbox inset="0,0,0,0">
            <w:txbxContent>
              <w:p>
                <w:pPr>
                  <w:pStyle w:val="BodyText"/>
                  <w:spacing w:before="10"/>
                  <w:ind w:left="60"/>
                </w:pPr>
                <w:r>
                  <w:rPr/>
                  <w:fldChar w:fldCharType="begin"/>
                </w:r>
                <w:r>
                  <w:rPr/>
                  <w:instrText> PAGE </w:instrText>
                </w:r>
                <w:r>
                  <w:rPr/>
                  <w:fldChar w:fldCharType="separate"/>
                </w:r>
                <w:r>
                  <w:rPr/>
                  <w:t>28</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77952"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77440"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76928" type="#_x0000_t202" filled="false" stroked="false">
          <v:textbox inset="0,0,0,0">
            <w:txbxContent>
              <w:p>
                <w:pPr>
                  <w:pStyle w:val="BodyText"/>
                  <w:spacing w:before="10"/>
                  <w:ind w:left="60"/>
                </w:pPr>
                <w:r>
                  <w:rPr/>
                  <w:fldChar w:fldCharType="begin"/>
                </w:r>
                <w:r>
                  <w:rPr/>
                  <w:instrText> PAGE </w:instrText>
                </w:r>
                <w:r>
                  <w:rPr/>
                  <w:fldChar w:fldCharType="separate"/>
                </w:r>
                <w:r>
                  <w:rPr/>
                  <w:t>29</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76416"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75904"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75392" type="#_x0000_t202" filled="false" stroked="false">
          <v:textbox inset="0,0,0,0">
            <w:txbxContent>
              <w:p>
                <w:pPr>
                  <w:pStyle w:val="BodyText"/>
                  <w:spacing w:before="10"/>
                  <w:ind w:left="60"/>
                </w:pPr>
                <w:r>
                  <w:rPr/>
                  <w:fldChar w:fldCharType="begin"/>
                </w:r>
                <w:r>
                  <w:rPr/>
                  <w:instrText> PAGE </w:instrText>
                </w:r>
                <w:r>
                  <w:rPr/>
                  <w:fldChar w:fldCharType="separate"/>
                </w:r>
                <w:r>
                  <w:rPr/>
                  <w:t>30</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74880"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74368"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73856" type="#_x0000_t202" filled="false" stroked="false">
          <v:textbox inset="0,0,0,0">
            <w:txbxContent>
              <w:p>
                <w:pPr>
                  <w:pStyle w:val="BodyText"/>
                  <w:spacing w:before="10"/>
                  <w:ind w:left="60"/>
                </w:pPr>
                <w:r>
                  <w:rPr/>
                  <w:fldChar w:fldCharType="begin"/>
                </w:r>
                <w:r>
                  <w:rPr/>
                  <w:instrText> PAGE </w:instrText>
                </w:r>
                <w:r>
                  <w:rPr/>
                  <w:fldChar w:fldCharType="separate"/>
                </w:r>
                <w:r>
                  <w:rPr/>
                  <w:t>31</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73344"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72832"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72320" type="#_x0000_t202" filled="false" stroked="false">
          <v:textbox inset="0,0,0,0">
            <w:txbxContent>
              <w:p>
                <w:pPr>
                  <w:pStyle w:val="BodyText"/>
                  <w:spacing w:before="10"/>
                  <w:ind w:left="60"/>
                </w:pPr>
                <w:r>
                  <w:rPr/>
                  <w:fldChar w:fldCharType="begin"/>
                </w:r>
                <w:r>
                  <w:rPr/>
                  <w:instrText> PAGE </w:instrText>
                </w:r>
                <w:r>
                  <w:rPr/>
                  <w:fldChar w:fldCharType="separate"/>
                </w:r>
                <w:r>
                  <w:rPr/>
                  <w:t>32</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71808"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71296"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70784" type="#_x0000_t202" filled="false" stroked="false">
          <v:textbox inset="0,0,0,0">
            <w:txbxContent>
              <w:p>
                <w:pPr>
                  <w:pStyle w:val="BodyText"/>
                  <w:spacing w:before="10"/>
                  <w:ind w:left="60"/>
                </w:pPr>
                <w:r>
                  <w:rPr/>
                  <w:fldChar w:fldCharType="begin"/>
                </w:r>
                <w:r>
                  <w:rPr/>
                  <w:instrText> PAGE </w:instrText>
                </w:r>
                <w:r>
                  <w:rPr/>
                  <w:fldChar w:fldCharType="separate"/>
                </w:r>
                <w:r>
                  <w:rPr/>
                  <w:t>33</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70272"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69760"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69248" type="#_x0000_t202" filled="false" stroked="false">
          <v:textbox inset="0,0,0,0">
            <w:txbxContent>
              <w:p>
                <w:pPr>
                  <w:pStyle w:val="BodyText"/>
                  <w:spacing w:before="10"/>
                  <w:ind w:left="60"/>
                </w:pPr>
                <w:r>
                  <w:rPr/>
                  <w:fldChar w:fldCharType="begin"/>
                </w:r>
                <w:r>
                  <w:rPr/>
                  <w:instrText> PAGE </w:instrText>
                </w:r>
                <w:r>
                  <w:rPr/>
                  <w:fldChar w:fldCharType="separate"/>
                </w:r>
                <w:r>
                  <w:rPr/>
                  <w:t>34</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68736"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68224"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67712" type="#_x0000_t202" filled="false" stroked="false">
          <v:textbox inset="0,0,0,0">
            <w:txbxContent>
              <w:p>
                <w:pPr>
                  <w:pStyle w:val="BodyText"/>
                  <w:spacing w:before="10"/>
                  <w:ind w:left="60"/>
                </w:pPr>
                <w:r>
                  <w:rPr/>
                  <w:fldChar w:fldCharType="begin"/>
                </w:r>
                <w:r>
                  <w:rPr/>
                  <w:instrText> PAGE </w:instrText>
                </w:r>
                <w:r>
                  <w:rPr/>
                  <w:fldChar w:fldCharType="separate"/>
                </w:r>
                <w:r>
                  <w:rPr/>
                  <w:t>35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1.45pt;height:4.45pt;mso-position-horizontal-relative:page;mso-position-vertical-relative:page;z-index:-17322496" coordorigin="1673,15053" coordsize="8829,89" path="m10502,15127l1673,15127,1673,15142,10502,15142,10502,15127xm10502,15053l1673,15053,1673,15113,10502,15113,10502,15053xe" filled="true" fillcolor="#823a0a" stroked="false">
          <v:path arrowok="t"/>
          <v:fill type="solid"/>
          <w10:wrap type="none"/>
        </v:shape>
      </w:pict>
    </w:r>
    <w:r>
      <w:rPr/>
      <w:pict>
        <v:shape style="position:absolute;margin-left:84.103996pt;margin-top:757.266602pt;width:216.6pt;height:29.1pt;mso-position-horizontal-relative:page;mso-position-vertical-relative:page;z-index:-17321984" type="#_x0000_t202" filled="false" stroked="false">
          <v:textbox inset="0,0,0,0">
            <w:txbxContent>
              <w:p>
                <w:pPr>
                  <w:spacing w:before="10"/>
                  <w:ind w:left="20" w:right="0" w:firstLine="0"/>
                  <w:jc w:val="left"/>
                  <w:rPr>
                    <w:i/>
                    <w:sz w:val="24"/>
                  </w:rPr>
                </w:pPr>
                <w:r>
                  <w:rPr>
                    <w:sz w:val="24"/>
                  </w:rPr>
                  <w:t>Modul Praktikum Manajemen </w:t>
                </w:r>
                <w:r>
                  <w:rPr>
                    <w:i/>
                    <w:sz w:val="24"/>
                  </w:rPr>
                  <w:t>Patient Safety</w:t>
                </w:r>
              </w:p>
              <w:p>
                <w:pPr>
                  <w:pStyle w:val="BodyText"/>
                  <w:ind w:left="20"/>
                </w:pPr>
                <w:r>
                  <w:rPr/>
                  <w:t>D-III Keperawatan Malang 2018/2019</w:t>
                </w:r>
              </w:p>
            </w:txbxContent>
          </v:textbox>
          <w10:wrap type="none"/>
        </v:shape>
      </w:pict>
    </w:r>
    <w:r>
      <w:rPr/>
      <w:pict>
        <v:shape style="position:absolute;margin-left:514.659973pt;margin-top:771.066589pt;width:12pt;height:15.3pt;mso-position-horizontal-relative:page;mso-position-vertical-relative:page;z-index:-17321472" type="#_x0000_t202" filled="false" stroked="false">
          <v:textbox inset="0,0,0,0">
            <w:txbxContent>
              <w:p>
                <w:pPr>
                  <w:pStyle w:val="BodyText"/>
                  <w:spacing w:before="10"/>
                  <w:ind w:left="60"/>
                </w:pPr>
                <w:r>
                  <w:rPr/>
                  <w:fldChar w:fldCharType="begin"/>
                </w:r>
                <w:r>
                  <w:rPr/>
                  <w:instrText> PAGE  \* roman </w:instrText>
                </w:r>
                <w:r>
                  <w:rPr/>
                  <w:fldChar w:fldCharType="separate"/>
                </w:r>
                <w:r>
                  <w:rPr/>
                  <w:t>v</w:t>
                </w:r>
                <w:r>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67200"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66688"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66176" type="#_x0000_t202" filled="false" stroked="false">
          <v:textbox inset="0,0,0,0">
            <w:txbxContent>
              <w:p>
                <w:pPr>
                  <w:pStyle w:val="BodyText"/>
                  <w:spacing w:before="10"/>
                  <w:ind w:left="60"/>
                </w:pPr>
                <w:r>
                  <w:rPr/>
                  <w:fldChar w:fldCharType="begin"/>
                </w:r>
                <w:r>
                  <w:rPr/>
                  <w:instrText> PAGE </w:instrText>
                </w:r>
                <w:r>
                  <w:rPr/>
                  <w:fldChar w:fldCharType="separate"/>
                </w:r>
                <w:r>
                  <w:rPr/>
                  <w:t>36</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65664"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65152"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64640" type="#_x0000_t202" filled="false" stroked="false">
          <v:textbox inset="0,0,0,0">
            <w:txbxContent>
              <w:p>
                <w:pPr>
                  <w:pStyle w:val="BodyText"/>
                  <w:spacing w:before="10"/>
                  <w:ind w:left="60"/>
                </w:pPr>
                <w:r>
                  <w:rPr/>
                  <w:fldChar w:fldCharType="begin"/>
                </w:r>
                <w:r>
                  <w:rPr/>
                  <w:instrText> PAGE </w:instrText>
                </w:r>
                <w:r>
                  <w:rPr/>
                  <w:fldChar w:fldCharType="separate"/>
                </w:r>
                <w:r>
                  <w:rPr/>
                  <w:t>37</w:t>
                </w:r>
                <w:r>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64128"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63616"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63104" type="#_x0000_t202" filled="false" stroked="false">
          <v:textbox inset="0,0,0,0">
            <w:txbxContent>
              <w:p>
                <w:pPr>
                  <w:pStyle w:val="BodyText"/>
                  <w:spacing w:before="10"/>
                  <w:ind w:left="60"/>
                </w:pPr>
                <w:r>
                  <w:rPr/>
                  <w:fldChar w:fldCharType="begin"/>
                </w:r>
                <w:r>
                  <w:rPr/>
                  <w:instrText> PAGE </w:instrText>
                </w:r>
                <w:r>
                  <w:rPr/>
                  <w:fldChar w:fldCharType="separate"/>
                </w:r>
                <w:r>
                  <w:rPr/>
                  <w:t>38</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62592"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62080"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61568" type="#_x0000_t202" filled="false" stroked="false">
          <v:textbox inset="0,0,0,0">
            <w:txbxContent>
              <w:p>
                <w:pPr>
                  <w:pStyle w:val="BodyText"/>
                  <w:spacing w:before="10"/>
                  <w:ind w:left="60"/>
                </w:pPr>
                <w:r>
                  <w:rPr/>
                  <w:fldChar w:fldCharType="begin"/>
                </w:r>
                <w:r>
                  <w:rPr/>
                  <w:instrText> PAGE </w:instrText>
                </w:r>
                <w:r>
                  <w:rPr/>
                  <w:fldChar w:fldCharType="separate"/>
                </w:r>
                <w:r>
                  <w:rPr/>
                  <w:t>39</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61056"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60544"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60032" type="#_x0000_t202" filled="false" stroked="false">
          <v:textbox inset="0,0,0,0">
            <w:txbxContent>
              <w:p>
                <w:pPr>
                  <w:pStyle w:val="BodyText"/>
                  <w:spacing w:before="10"/>
                  <w:ind w:left="60"/>
                </w:pPr>
                <w:r>
                  <w:rPr/>
                  <w:fldChar w:fldCharType="begin"/>
                </w:r>
                <w:r>
                  <w:rPr/>
                  <w:instrText> PAGE </w:instrText>
                </w:r>
                <w:r>
                  <w:rPr/>
                  <w:fldChar w:fldCharType="separate"/>
                </w:r>
                <w:r>
                  <w:rPr/>
                  <w:t>40</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59520"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59008"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58496" type="#_x0000_t202" filled="false" stroked="false">
          <v:textbox inset="0,0,0,0">
            <w:txbxContent>
              <w:p>
                <w:pPr>
                  <w:pStyle w:val="BodyText"/>
                  <w:spacing w:before="10"/>
                  <w:ind w:left="60"/>
                </w:pPr>
                <w:r>
                  <w:rPr/>
                  <w:fldChar w:fldCharType="begin"/>
                </w:r>
                <w:r>
                  <w:rPr/>
                  <w:instrText> PAGE </w:instrText>
                </w:r>
                <w:r>
                  <w:rPr/>
                  <w:fldChar w:fldCharType="separate"/>
                </w:r>
                <w:r>
                  <w:rPr/>
                  <w:t>41</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57984"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57472"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56960" type="#_x0000_t202" filled="false" stroked="false">
          <v:textbox inset="0,0,0,0">
            <w:txbxContent>
              <w:p>
                <w:pPr>
                  <w:pStyle w:val="BodyText"/>
                  <w:spacing w:before="10"/>
                  <w:ind w:left="60"/>
                </w:pPr>
                <w:r>
                  <w:rPr/>
                  <w:fldChar w:fldCharType="begin"/>
                </w:r>
                <w:r>
                  <w:rPr/>
                  <w:instrText> PAGE </w:instrText>
                </w:r>
                <w:r>
                  <w:rPr/>
                  <w:fldChar w:fldCharType="separate"/>
                </w:r>
                <w:r>
                  <w:rPr/>
                  <w:t>42</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56448"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55936"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55424" type="#_x0000_t202" filled="false" stroked="false">
          <v:textbox inset="0,0,0,0">
            <w:txbxContent>
              <w:p>
                <w:pPr>
                  <w:pStyle w:val="BodyText"/>
                  <w:spacing w:before="10"/>
                  <w:ind w:left="60"/>
                </w:pPr>
                <w:r>
                  <w:rPr/>
                  <w:fldChar w:fldCharType="begin"/>
                </w:r>
                <w:r>
                  <w:rPr/>
                  <w:instrText> PAGE </w:instrText>
                </w:r>
                <w:r>
                  <w:rPr/>
                  <w:fldChar w:fldCharType="separate"/>
                </w:r>
                <w:r>
                  <w:rPr/>
                  <w:t>43</w:t>
                </w:r>
                <w:r>
                  <w:rPr/>
                  <w:fldChar w:fldCharType="end"/>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54912"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54400"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53888" type="#_x0000_t202" filled="false" stroked="false">
          <v:textbox inset="0,0,0,0">
            <w:txbxContent>
              <w:p>
                <w:pPr>
                  <w:pStyle w:val="BodyText"/>
                  <w:spacing w:before="10"/>
                  <w:ind w:left="60"/>
                </w:pPr>
                <w:r>
                  <w:rPr/>
                  <w:fldChar w:fldCharType="begin"/>
                </w:r>
                <w:r>
                  <w:rPr/>
                  <w:instrText> PAGE </w:instrText>
                </w:r>
                <w:r>
                  <w:rPr/>
                  <w:fldChar w:fldCharType="separate"/>
                </w:r>
                <w:r>
                  <w:rPr/>
                  <w:t>44</w:t>
                </w:r>
                <w:r>
                  <w:rPr/>
                  <w:fldChar w:fldCharType="end"/>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53376"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52864"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52352" type="#_x0000_t202" filled="false" stroked="false">
          <v:textbox inset="0,0,0,0">
            <w:txbxContent>
              <w:p>
                <w:pPr>
                  <w:pStyle w:val="BodyText"/>
                  <w:spacing w:before="10"/>
                  <w:ind w:left="60"/>
                </w:pPr>
                <w:r>
                  <w:rPr/>
                  <w:fldChar w:fldCharType="begin"/>
                </w:r>
                <w:r>
                  <w:rPr/>
                  <w:instrText> PAGE </w:instrText>
                </w:r>
                <w:r>
                  <w:rPr/>
                  <w:fldChar w:fldCharType="separate"/>
                </w:r>
                <w:r>
                  <w:rPr/>
                  <w:t>45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320960"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320448"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319936"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251840"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251328"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8.420013pt;margin-top:776.802612pt;width:18pt;height:15.3pt;mso-position-horizontal-relative:page;mso-position-vertical-relative:page;z-index:-17250816" type="#_x0000_t202" filled="false" stroked="false">
          <v:textbox inset="0,0,0,0">
            <w:txbxContent>
              <w:p>
                <w:pPr>
                  <w:pStyle w:val="BodyText"/>
                  <w:spacing w:before="10"/>
                  <w:ind w:left="60"/>
                </w:pPr>
                <w:r>
                  <w:rPr/>
                  <w:fldChar w:fldCharType="begin"/>
                </w:r>
                <w:r>
                  <w:rPr/>
                  <w:instrText> PAGE </w:instrText>
                </w:r>
                <w:r>
                  <w:rPr/>
                  <w:fldChar w:fldCharType="separate"/>
                </w:r>
                <w:r>
                  <w:rPr/>
                  <w:t>46</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544006pt;margin-top:795.216003pt;width:457.55pt;height:4.45pt;mso-position-horizontal-relative:page;mso-position-vertical-relative:page;z-index:-17250304" coordorigin="1371,15904" coordsize="9151,89" path="m10521,15979l1371,15979,1371,15993,10521,15993,10521,15979xm10521,15904l1371,15904,1371,15964,10521,15964,10521,15904xe" filled="true" fillcolor="#612322" stroked="false">
          <v:path arrowok="t"/>
          <v:fill type="solid"/>
          <w10:wrap type="none"/>
        </v:shape>
      </w:pict>
    </w:r>
    <w:r>
      <w:rPr/>
      <w:pict>
        <v:shape style="position:absolute;margin-left:68.984001pt;margin-top:799.84259pt;width:216.75pt;height:29.1pt;mso-position-horizontal-relative:page;mso-position-vertical-relative:page;z-index:-17249792"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6.380005pt;margin-top:813.642639pt;width:18pt;height:15.3pt;mso-position-horizontal-relative:page;mso-position-vertical-relative:page;z-index:-17249280" type="#_x0000_t202" filled="false" stroked="false">
          <v:textbox inset="0,0,0,0">
            <w:txbxContent>
              <w:p>
                <w:pPr>
                  <w:pStyle w:val="BodyText"/>
                  <w:spacing w:before="10"/>
                  <w:ind w:left="60"/>
                </w:pPr>
                <w:r>
                  <w:rPr/>
                  <w:fldChar w:fldCharType="begin"/>
                </w:r>
                <w:r>
                  <w:rPr/>
                  <w:instrText> PAGE </w:instrText>
                </w:r>
                <w:r>
                  <w:rPr/>
                  <w:fldChar w:fldCharType="separate"/>
                </w:r>
                <w:r>
                  <w:rPr/>
                  <w:t>47</w:t>
                </w:r>
                <w:r>
                  <w:rPr/>
                  <w:fldChar w:fldCharType="end"/>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544006pt;margin-top:795.216003pt;width:457.55pt;height:4.45pt;mso-position-horizontal-relative:page;mso-position-vertical-relative:page;z-index:-17248768" coordorigin="1371,15904" coordsize="9151,89" path="m10521,15979l1371,15979,1371,15993,10521,15993,10521,15979xm10521,15904l1371,15904,1371,15964,10521,15964,10521,15904xe" filled="true" fillcolor="#612322" stroked="false">
          <v:path arrowok="t"/>
          <v:fill type="solid"/>
          <w10:wrap type="none"/>
        </v:shape>
      </w:pict>
    </w:r>
    <w:r>
      <w:rPr/>
      <w:pict>
        <v:shape style="position:absolute;margin-left:68.984001pt;margin-top:799.84259pt;width:216.75pt;height:29.1pt;mso-position-horizontal-relative:page;mso-position-vertical-relative:page;z-index:-17248256"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6.380005pt;margin-top:813.642639pt;width:18pt;height:15.3pt;mso-position-horizontal-relative:page;mso-position-vertical-relative:page;z-index:-17247744" type="#_x0000_t202" filled="false" stroked="false">
          <v:textbox inset="0,0,0,0">
            <w:txbxContent>
              <w:p>
                <w:pPr>
                  <w:pStyle w:val="BodyText"/>
                  <w:spacing w:before="10"/>
                  <w:ind w:left="60"/>
                </w:pPr>
                <w:r>
                  <w:rPr/>
                  <w:fldChar w:fldCharType="begin"/>
                </w:r>
                <w:r>
                  <w:rPr/>
                  <w:instrText> PAGE </w:instrText>
                </w:r>
                <w:r>
                  <w:rPr/>
                  <w:fldChar w:fldCharType="separate"/>
                </w:r>
                <w:r>
                  <w:rPr/>
                  <w:t>48</w:t>
                </w:r>
                <w:r>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544006pt;margin-top:795.216003pt;width:457.55pt;height:4.45pt;mso-position-horizontal-relative:page;mso-position-vertical-relative:page;z-index:-17247232" coordorigin="1371,15904" coordsize="9151,89" path="m10521,15979l1371,15979,1371,15993,10521,15993,10521,15979xm10521,15904l1371,15904,1371,15964,10521,15964,10521,15904xe" filled="true" fillcolor="#612322" stroked="false">
          <v:path arrowok="t"/>
          <v:fill type="solid"/>
          <w10:wrap type="none"/>
        </v:shape>
      </w:pict>
    </w:r>
    <w:r>
      <w:rPr/>
      <w:pict>
        <v:shape style="position:absolute;margin-left:68.984001pt;margin-top:799.84259pt;width:216.75pt;height:29.1pt;mso-position-horizontal-relative:page;mso-position-vertical-relative:page;z-index:-17246720"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6.380005pt;margin-top:813.642639pt;width:18pt;height:15.3pt;mso-position-horizontal-relative:page;mso-position-vertical-relative:page;z-index:-17246208" type="#_x0000_t202" filled="false" stroked="false">
          <v:textbox inset="0,0,0,0">
            <w:txbxContent>
              <w:p>
                <w:pPr>
                  <w:pStyle w:val="BodyText"/>
                  <w:spacing w:before="10"/>
                  <w:ind w:left="60"/>
                </w:pPr>
                <w:r>
                  <w:rPr/>
                  <w:fldChar w:fldCharType="begin"/>
                </w:r>
                <w:r>
                  <w:rPr/>
                  <w:instrText> PAGE </w:instrText>
                </w:r>
                <w:r>
                  <w:rPr/>
                  <w:fldChar w:fldCharType="separate"/>
                </w:r>
                <w:r>
                  <w:rPr/>
                  <w:t>49</w:t>
                </w:r>
                <w:r>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544006pt;margin-top:795.216003pt;width:457.55pt;height:4.45pt;mso-position-horizontal-relative:page;mso-position-vertical-relative:page;z-index:-17245696" coordorigin="1371,15904" coordsize="9151,89" path="m10521,15979l1371,15979,1371,15993,10521,15993,10521,15979xm10521,15904l1371,15904,1371,15964,10521,15964,10521,15904xe" filled="true" fillcolor="#612322" stroked="false">
          <v:path arrowok="t"/>
          <v:fill type="solid"/>
          <w10:wrap type="none"/>
        </v:shape>
      </w:pict>
    </w:r>
    <w:r>
      <w:rPr/>
      <w:pict>
        <v:shape style="position:absolute;margin-left:68.984001pt;margin-top:799.84259pt;width:216.75pt;height:29.1pt;mso-position-horizontal-relative:page;mso-position-vertical-relative:page;z-index:-17245184"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6.380005pt;margin-top:813.642639pt;width:18pt;height:15.3pt;mso-position-horizontal-relative:page;mso-position-vertical-relative:page;z-index:-17244672" type="#_x0000_t202" filled="false" stroked="false">
          <v:textbox inset="0,0,0,0">
            <w:txbxContent>
              <w:p>
                <w:pPr>
                  <w:pStyle w:val="BodyText"/>
                  <w:spacing w:before="10"/>
                  <w:ind w:left="60"/>
                </w:pPr>
                <w:r>
                  <w:rPr/>
                  <w:fldChar w:fldCharType="begin"/>
                </w:r>
                <w:r>
                  <w:rPr/>
                  <w:instrText> PAGE </w:instrText>
                </w:r>
                <w:r>
                  <w:rPr/>
                  <w:fldChar w:fldCharType="separate"/>
                </w:r>
                <w:r>
                  <w:rPr/>
                  <w:t>50</w:t>
                </w:r>
                <w:r>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544006pt;margin-top:795.216003pt;width:457.55pt;height:4.45pt;mso-position-horizontal-relative:page;mso-position-vertical-relative:page;z-index:-17244160" coordorigin="1371,15904" coordsize="9151,89" path="m10521,15979l1371,15979,1371,15993,10521,15993,10521,15979xm10521,15904l1371,15904,1371,15964,10521,15964,10521,15904xe" filled="true" fillcolor="#612322" stroked="false">
          <v:path arrowok="t"/>
          <v:fill type="solid"/>
          <w10:wrap type="none"/>
        </v:shape>
      </w:pict>
    </w:r>
    <w:r>
      <w:rPr/>
      <w:pict>
        <v:shape style="position:absolute;margin-left:68.984001pt;margin-top:799.84259pt;width:216.75pt;height:29.1pt;mso-position-horizontal-relative:page;mso-position-vertical-relative:page;z-index:-17243648"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6.380005pt;margin-top:813.642639pt;width:18pt;height:15.3pt;mso-position-horizontal-relative:page;mso-position-vertical-relative:page;z-index:-17243136" type="#_x0000_t202" filled="false" stroked="false">
          <v:textbox inset="0,0,0,0">
            <w:txbxContent>
              <w:p>
                <w:pPr>
                  <w:pStyle w:val="BodyText"/>
                  <w:spacing w:before="10"/>
                  <w:ind w:left="60"/>
                </w:pPr>
                <w:r>
                  <w:rPr/>
                  <w:fldChar w:fldCharType="begin"/>
                </w:r>
                <w:r>
                  <w:rPr/>
                  <w:instrText> PAGE </w:instrText>
                </w:r>
                <w:r>
                  <w:rPr/>
                  <w:fldChar w:fldCharType="separate"/>
                </w:r>
                <w:r>
                  <w:rPr/>
                  <w:t>51</w:t>
                </w:r>
                <w:r>
                  <w:rPr/>
                  <w:fldChar w:fldCharType="end"/>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544006pt;margin-top:795.216003pt;width:457.55pt;height:4.45pt;mso-position-horizontal-relative:page;mso-position-vertical-relative:page;z-index:-17242624" coordorigin="1371,15904" coordsize="9151,89" path="m10521,15979l1371,15979,1371,15993,10521,15993,10521,15979xm10521,15904l1371,15904,1371,15964,10521,15964,10521,15904xe" filled="true" fillcolor="#612322" stroked="false">
          <v:path arrowok="t"/>
          <v:fill type="solid"/>
          <w10:wrap type="none"/>
        </v:shape>
      </w:pict>
    </w:r>
    <w:r>
      <w:rPr/>
      <w:pict>
        <v:shape style="position:absolute;margin-left:68.984001pt;margin-top:799.84259pt;width:216.75pt;height:29.1pt;mso-position-horizontal-relative:page;mso-position-vertical-relative:page;z-index:-17242112"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6.380005pt;margin-top:813.642639pt;width:18pt;height:15.3pt;mso-position-horizontal-relative:page;mso-position-vertical-relative:page;z-index:-17241600" type="#_x0000_t202" filled="false" stroked="false">
          <v:textbox inset="0,0,0,0">
            <w:txbxContent>
              <w:p>
                <w:pPr>
                  <w:pStyle w:val="BodyText"/>
                  <w:spacing w:before="10"/>
                  <w:ind w:left="60"/>
                </w:pPr>
                <w:r>
                  <w:rPr/>
                  <w:fldChar w:fldCharType="begin"/>
                </w:r>
                <w:r>
                  <w:rPr/>
                  <w:instrText> PAGE </w:instrText>
                </w:r>
                <w:r>
                  <w:rPr/>
                  <w:fldChar w:fldCharType="separate"/>
                </w:r>
                <w:r>
                  <w:rPr/>
                  <w:t>52</w:t>
                </w:r>
                <w:r>
                  <w:rPr/>
                  <w:fldChar w:fldCharType="end"/>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544006pt;margin-top:795.216003pt;width:457.55pt;height:4.45pt;mso-position-horizontal-relative:page;mso-position-vertical-relative:page;z-index:-17241088" coordorigin="1371,15904" coordsize="9151,89" path="m10521,15979l1371,15979,1371,15993,10521,15993,10521,15979xm10521,15904l1371,15904,1371,15964,10521,15964,10521,15904xe" filled="true" fillcolor="#612322" stroked="false">
          <v:path arrowok="t"/>
          <v:fill type="solid"/>
          <w10:wrap type="none"/>
        </v:shape>
      </w:pict>
    </w:r>
    <w:r>
      <w:rPr/>
      <w:pict>
        <v:shape style="position:absolute;margin-left:68.984001pt;margin-top:799.84259pt;width:216.75pt;height:29.1pt;mso-position-horizontal-relative:page;mso-position-vertical-relative:page;z-index:-17240576"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6.380005pt;margin-top:813.642639pt;width:18pt;height:15.3pt;mso-position-horizontal-relative:page;mso-position-vertical-relative:page;z-index:-17240064" type="#_x0000_t202" filled="false" stroked="false">
          <v:textbox inset="0,0,0,0">
            <w:txbxContent>
              <w:p>
                <w:pPr>
                  <w:pStyle w:val="BodyText"/>
                  <w:spacing w:before="10"/>
                  <w:ind w:left="60"/>
                </w:pPr>
                <w:r>
                  <w:rPr/>
                  <w:fldChar w:fldCharType="begin"/>
                </w:r>
                <w:r>
                  <w:rPr/>
                  <w:instrText> PAGE </w:instrText>
                </w:r>
                <w:r>
                  <w:rPr/>
                  <w:fldChar w:fldCharType="separate"/>
                </w:r>
                <w:r>
                  <w:rPr/>
                  <w:t>53</w:t>
                </w:r>
                <w:r>
                  <w:rPr/>
                  <w:fldChar w:fldCharType="end"/>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544006pt;margin-top:795.216003pt;width:457.55pt;height:4.45pt;mso-position-horizontal-relative:page;mso-position-vertical-relative:page;z-index:-17239552" coordorigin="1371,15904" coordsize="9151,89" path="m10521,15979l1371,15979,1371,15993,10521,15993,10521,15979xm10521,15904l1371,15904,1371,15964,10521,15964,10521,15904xe" filled="true" fillcolor="#612322" stroked="false">
          <v:path arrowok="t"/>
          <v:fill type="solid"/>
          <w10:wrap type="none"/>
        </v:shape>
      </w:pict>
    </w:r>
    <w:r>
      <w:rPr/>
      <w:pict>
        <v:shape style="position:absolute;margin-left:68.984001pt;margin-top:799.84259pt;width:216.75pt;height:29.1pt;mso-position-horizontal-relative:page;mso-position-vertical-relative:page;z-index:-17239040"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6.380005pt;margin-top:813.642639pt;width:18pt;height:15.3pt;mso-position-horizontal-relative:page;mso-position-vertical-relative:page;z-index:-17238528" type="#_x0000_t202" filled="false" stroked="false">
          <v:textbox inset="0,0,0,0">
            <w:txbxContent>
              <w:p>
                <w:pPr>
                  <w:pStyle w:val="BodyText"/>
                  <w:spacing w:before="10"/>
                  <w:ind w:left="60"/>
                </w:pPr>
                <w:r>
                  <w:rPr/>
                  <w:fldChar w:fldCharType="begin"/>
                </w:r>
                <w:r>
                  <w:rPr/>
                  <w:instrText> PAGE </w:instrText>
                </w:r>
                <w:r>
                  <w:rPr/>
                  <w:fldChar w:fldCharType="separate"/>
                </w:r>
                <w:r>
                  <w:rPr/>
                  <w:t>54</w:t>
                </w:r>
                <w:r>
                  <w:rPr/>
                  <w:fldChar w:fldCharType="end"/>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68.544006pt;margin-top:795.216003pt;width:457.55pt;height:4.45pt;mso-position-horizontal-relative:page;mso-position-vertical-relative:page;z-index:-17238016" coordorigin="1371,15904" coordsize="9151,89" path="m10521,15979l1371,15979,1371,15993,10521,15993,10521,15979xm10521,15904l1371,15904,1371,15964,10521,15964,10521,15904xe" filled="true" fillcolor="#612322" stroked="false">
          <v:path arrowok="t"/>
          <v:fill type="solid"/>
          <w10:wrap type="none"/>
        </v:shape>
      </w:pict>
    </w:r>
    <w:r>
      <w:rPr/>
      <w:pict>
        <v:shape style="position:absolute;margin-left:68.984001pt;margin-top:799.84259pt;width:216.75pt;height:29.1pt;mso-position-horizontal-relative:page;mso-position-vertical-relative:page;z-index:-17237504"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06.380005pt;margin-top:813.642639pt;width:18pt;height:15.3pt;mso-position-horizontal-relative:page;mso-position-vertical-relative:page;z-index:-17236992" type="#_x0000_t202" filled="false" stroked="false">
          <v:textbox inset="0,0,0,0">
            <w:txbxContent>
              <w:p>
                <w:pPr>
                  <w:pStyle w:val="BodyText"/>
                  <w:spacing w:before="10"/>
                  <w:ind w:left="60"/>
                </w:pPr>
                <w:r>
                  <w:rPr/>
                  <w:fldChar w:fldCharType="begin"/>
                </w:r>
                <w:r>
                  <w:rPr/>
                  <w:instrText> PAGE </w:instrText>
                </w:r>
                <w:r>
                  <w:rPr/>
                  <w:fldChar w:fldCharType="separate"/>
                </w:r>
                <w:r>
                  <w:rPr/>
                  <w:t>55</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319424"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318912"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14.419983pt;margin-top:776.802612pt;width:12pt;height:15.3pt;mso-position-horizontal-relative:page;mso-position-vertical-relative:page;z-index:-17318400" type="#_x0000_t202" filled="false" stroked="false">
          <v:textbox inset="0,0,0,0">
            <w:txbxContent>
              <w:p>
                <w:pPr>
                  <w:pStyle w:val="BodyText"/>
                  <w:spacing w:before="10"/>
                  <w:ind w:left="60"/>
                </w:pPr>
                <w:r>
                  <w:rPr/>
                  <w:fldChar w:fldCharType="begin"/>
                </w:r>
                <w:r>
                  <w:rPr/>
                  <w:instrText> PAGE </w:instrText>
                </w:r>
                <w:r>
                  <w:rPr/>
                  <w:fldChar w:fldCharType="separate"/>
                </w:r>
                <w:r>
                  <w:rPr/>
                  <w:t>2</w:t>
                </w:r>
                <w:r>
                  <w:rPr/>
                  <w:fldChar w:fldCharType="end"/>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3pt;height:4.45pt;mso-position-horizontal-relative:page;mso-position-vertical-relative:page;z-index:-17236480" coordorigin="1412,15470" coordsize="9086,89" path="m10498,15545l1412,15545,1412,15559,10498,15559,10498,15545xm10498,15470l1412,15470,1412,15530,10498,15530,10498,15470xe" filled="true" fillcolor="#612322" stroked="false">
          <v:path arrowok="t"/>
          <v:fill type="solid"/>
          <w10:wrap type="none"/>
        </v:shape>
      </w:pict>
    </w:r>
    <w:r>
      <w:rPr/>
      <w:pict>
        <v:shape style="position:absolute;margin-left:71.024002pt;margin-top:778.146606pt;width:216.75pt;height:29pt;mso-position-horizontal-relative:page;mso-position-vertical-relative:page;z-index:-17235968" type="#_x0000_t202" filled="false" stroked="false">
          <v:textbox inset="0,0,0,0">
            <w:txbxContent>
              <w:p>
                <w:pPr>
                  <w:pStyle w:val="BodyText"/>
                  <w:spacing w:line="237" w:lineRule="auto" w:before="12"/>
                  <w:ind w:left="20" w:right="18"/>
                </w:pPr>
                <w:r>
                  <w:rPr/>
                  <w:t>Modul Praktikum Manajemen Patient Safety D-III Keperawatan Malang 2018/2019</w:t>
                </w:r>
              </w:p>
            </w:txbxContent>
          </v:textbox>
          <w10:wrap type="none"/>
        </v:shape>
      </w:pict>
    </w:r>
    <w:r>
      <w:rPr/>
      <w:pict>
        <v:shape style="position:absolute;margin-left:508.440002pt;margin-top:791.826599pt;width:18pt;height:15.3pt;mso-position-horizontal-relative:page;mso-position-vertical-relative:page;z-index:-17235456" type="#_x0000_t202" filled="false" stroked="false">
          <v:textbox inset="0,0,0,0">
            <w:txbxContent>
              <w:p>
                <w:pPr>
                  <w:pStyle w:val="BodyText"/>
                  <w:spacing w:before="10"/>
                  <w:ind w:left="60"/>
                </w:pPr>
                <w:r>
                  <w:rPr/>
                  <w:fldChar w:fldCharType="begin"/>
                </w:r>
                <w:r>
                  <w:rPr/>
                  <w:instrText> PAGE </w:instrText>
                </w:r>
                <w:r>
                  <w:rPr/>
                  <w:fldChar w:fldCharType="separate"/>
                </w:r>
                <w:r>
                  <w:rPr/>
                  <w:t>56</w:t>
                </w:r>
                <w:r>
                  <w:rPr/>
                  <w:fldChar w:fldCharType="end"/>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3pt;height:4.45pt;mso-position-horizontal-relative:page;mso-position-vertical-relative:page;z-index:-17234944" coordorigin="1412,15470" coordsize="9086,89" path="m10498,15545l1412,15545,1412,15559,10498,15559,10498,15545xm10498,15470l1412,15470,1412,15530,10498,15530,10498,15470xe" filled="true" fillcolor="#612322" stroked="false">
          <v:path arrowok="t"/>
          <v:fill type="solid"/>
          <w10:wrap type="none"/>
        </v:shape>
      </w:pict>
    </w:r>
    <w:r>
      <w:rPr/>
      <w:pict>
        <v:shape style="position:absolute;margin-left:71.024002pt;margin-top:778.146606pt;width:216.75pt;height:29pt;mso-position-horizontal-relative:page;mso-position-vertical-relative:page;z-index:-17234432" type="#_x0000_t202" filled="false" stroked="false">
          <v:textbox inset="0,0,0,0">
            <w:txbxContent>
              <w:p>
                <w:pPr>
                  <w:pStyle w:val="BodyText"/>
                  <w:spacing w:line="237" w:lineRule="auto" w:before="12"/>
                  <w:ind w:left="20" w:right="18"/>
                </w:pPr>
                <w:r>
                  <w:rPr/>
                  <w:t>Modul Praktikum Manajemen Patient Safety D-III Keperawatan Malang 2018/2019</w:t>
                </w:r>
              </w:p>
            </w:txbxContent>
          </v:textbox>
          <w10:wrap type="none"/>
        </v:shape>
      </w:pict>
    </w:r>
    <w:r>
      <w:rPr/>
      <w:pict>
        <v:shape style="position:absolute;margin-left:508.440002pt;margin-top:791.826599pt;width:18pt;height:15.3pt;mso-position-horizontal-relative:page;mso-position-vertical-relative:page;z-index:-17233920" type="#_x0000_t202" filled="false" stroked="false">
          <v:textbox inset="0,0,0,0">
            <w:txbxContent>
              <w:p>
                <w:pPr>
                  <w:pStyle w:val="BodyText"/>
                  <w:spacing w:before="10"/>
                  <w:ind w:left="60"/>
                </w:pPr>
                <w:r>
                  <w:rPr/>
                  <w:fldChar w:fldCharType="begin"/>
                </w:r>
                <w:r>
                  <w:rPr/>
                  <w:instrText> PAGE </w:instrText>
                </w:r>
                <w:r>
                  <w:rPr/>
                  <w:fldChar w:fldCharType="separate"/>
                </w:r>
                <w:r>
                  <w:rPr/>
                  <w:t>57</w:t>
                </w:r>
                <w:r>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3pt;height:4.45pt;mso-position-horizontal-relative:page;mso-position-vertical-relative:page;z-index:-17233408" coordorigin="1412,15470" coordsize="9086,89" path="m10498,15545l1412,15545,1412,15559,10498,15559,10498,15545xm10498,15470l1412,15470,1412,15530,10498,15530,10498,15470xe" filled="true" fillcolor="#612322" stroked="false">
          <v:path arrowok="t"/>
          <v:fill type="solid"/>
          <w10:wrap type="none"/>
        </v:shape>
      </w:pict>
    </w:r>
    <w:r>
      <w:rPr/>
      <w:pict>
        <v:shape style="position:absolute;margin-left:71.024002pt;margin-top:778.146606pt;width:216.75pt;height:29pt;mso-position-horizontal-relative:page;mso-position-vertical-relative:page;z-index:-17232896" type="#_x0000_t202" filled="false" stroked="false">
          <v:textbox inset="0,0,0,0">
            <w:txbxContent>
              <w:p>
                <w:pPr>
                  <w:pStyle w:val="BodyText"/>
                  <w:spacing w:line="237" w:lineRule="auto" w:before="12"/>
                  <w:ind w:left="20" w:right="18"/>
                </w:pPr>
                <w:r>
                  <w:rPr/>
                  <w:t>Modul Praktikum Manajemen Patient Safety D-III Keperawatan Malang 2018/2019</w:t>
                </w:r>
              </w:p>
            </w:txbxContent>
          </v:textbox>
          <w10:wrap type="none"/>
        </v:shape>
      </w:pict>
    </w:r>
    <w:r>
      <w:rPr/>
      <w:pict>
        <v:shape style="position:absolute;margin-left:508.440002pt;margin-top:791.826599pt;width:18pt;height:15.3pt;mso-position-horizontal-relative:page;mso-position-vertical-relative:page;z-index:-17232384" type="#_x0000_t202" filled="false" stroked="false">
          <v:textbox inset="0,0,0,0">
            <w:txbxContent>
              <w:p>
                <w:pPr>
                  <w:pStyle w:val="BodyText"/>
                  <w:spacing w:before="10"/>
                  <w:ind w:left="60"/>
                </w:pPr>
                <w:r>
                  <w:rPr/>
                  <w:fldChar w:fldCharType="begin"/>
                </w:r>
                <w:r>
                  <w:rPr/>
                  <w:instrText> PAGE </w:instrText>
                </w:r>
                <w:r>
                  <w:rPr/>
                  <w:fldChar w:fldCharType="separate"/>
                </w:r>
                <w:r>
                  <w:rPr/>
                  <w:t>58</w:t>
                </w:r>
                <w:r>
                  <w:rPr/>
                  <w:fldChar w:fldCharType="end"/>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3pt;height:4.45pt;mso-position-horizontal-relative:page;mso-position-vertical-relative:page;z-index:-17231872" coordorigin="1412,15470" coordsize="9086,89" path="m10498,15545l1412,15545,1412,15559,10498,15559,10498,15545xm10498,15470l1412,15470,1412,15530,10498,15530,10498,15470xe" filled="true" fillcolor="#612322" stroked="false">
          <v:path arrowok="t"/>
          <v:fill type="solid"/>
          <w10:wrap type="none"/>
        </v:shape>
      </w:pict>
    </w:r>
    <w:r>
      <w:rPr/>
      <w:pict>
        <v:shape style="position:absolute;margin-left:71.024002pt;margin-top:778.146606pt;width:216.75pt;height:29pt;mso-position-horizontal-relative:page;mso-position-vertical-relative:page;z-index:-17231360" type="#_x0000_t202" filled="false" stroked="false">
          <v:textbox inset="0,0,0,0">
            <w:txbxContent>
              <w:p>
                <w:pPr>
                  <w:pStyle w:val="BodyText"/>
                  <w:spacing w:line="237" w:lineRule="auto" w:before="12"/>
                  <w:ind w:left="20" w:right="18"/>
                </w:pPr>
                <w:r>
                  <w:rPr/>
                  <w:t>Modul Praktikum Manajemen Patient Safety D-III Keperawatan Malang 2018/2019</w:t>
                </w:r>
              </w:p>
            </w:txbxContent>
          </v:textbox>
          <w10:wrap type="none"/>
        </v:shape>
      </w:pict>
    </w:r>
    <w:r>
      <w:rPr/>
      <w:pict>
        <v:shape style="position:absolute;margin-left:508.440002pt;margin-top:791.826599pt;width:18pt;height:15.3pt;mso-position-horizontal-relative:page;mso-position-vertical-relative:page;z-index:-17230848" type="#_x0000_t202" filled="false" stroked="false">
          <v:textbox inset="0,0,0,0">
            <w:txbxContent>
              <w:p>
                <w:pPr>
                  <w:pStyle w:val="BodyText"/>
                  <w:spacing w:before="10"/>
                  <w:ind w:left="60"/>
                </w:pPr>
                <w:r>
                  <w:rPr/>
                  <w:fldChar w:fldCharType="begin"/>
                </w:r>
                <w:r>
                  <w:rPr/>
                  <w:instrText> PAGE </w:instrText>
                </w:r>
                <w:r>
                  <w:rPr/>
                  <w:fldChar w:fldCharType="separate"/>
                </w:r>
                <w:r>
                  <w:rPr/>
                  <w:t>59</w:t>
                </w:r>
                <w:r>
                  <w:rPr/>
                  <w:fldChar w:fldCharType="end"/>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3pt;height:4.45pt;mso-position-horizontal-relative:page;mso-position-vertical-relative:page;z-index:-17230336" coordorigin="1412,15470" coordsize="9086,89" path="m10498,15545l1412,15545,1412,15559,10498,15559,10498,15545xm10498,15470l1412,15470,1412,15530,10498,15530,10498,15470xe" filled="true" fillcolor="#612322" stroked="false">
          <v:path arrowok="t"/>
          <v:fill type="solid"/>
          <w10:wrap type="none"/>
        </v:shape>
      </w:pict>
    </w:r>
    <w:r>
      <w:rPr/>
      <w:pict>
        <v:shape style="position:absolute;margin-left:71.024002pt;margin-top:778.146606pt;width:216.75pt;height:29pt;mso-position-horizontal-relative:page;mso-position-vertical-relative:page;z-index:-17229824" type="#_x0000_t202" filled="false" stroked="false">
          <v:textbox inset="0,0,0,0">
            <w:txbxContent>
              <w:p>
                <w:pPr>
                  <w:pStyle w:val="BodyText"/>
                  <w:spacing w:line="237" w:lineRule="auto" w:before="12"/>
                  <w:ind w:left="20" w:right="18"/>
                </w:pPr>
                <w:r>
                  <w:rPr/>
                  <w:t>Modul Praktikum Manajemen Patient Safety D-III Keperawatan Malang 2018/2019</w:t>
                </w:r>
              </w:p>
            </w:txbxContent>
          </v:textbox>
          <w10:wrap type="none"/>
        </v:shape>
      </w:pict>
    </w:r>
    <w:r>
      <w:rPr/>
      <w:pict>
        <v:shape style="position:absolute;margin-left:508.440002pt;margin-top:791.826599pt;width:18pt;height:15.3pt;mso-position-horizontal-relative:page;mso-position-vertical-relative:page;z-index:-17229312" type="#_x0000_t202" filled="false" stroked="false">
          <v:textbox inset="0,0,0,0">
            <w:txbxContent>
              <w:p>
                <w:pPr>
                  <w:pStyle w:val="BodyText"/>
                  <w:spacing w:before="10"/>
                  <w:ind w:left="60"/>
                </w:pPr>
                <w:r>
                  <w:rPr/>
                  <w:fldChar w:fldCharType="begin"/>
                </w:r>
                <w:r>
                  <w:rPr/>
                  <w:instrText> PAGE </w:instrText>
                </w:r>
                <w:r>
                  <w:rPr/>
                  <w:fldChar w:fldCharType="separate"/>
                </w:r>
                <w:r>
                  <w:rPr/>
                  <w:t>60</w:t>
                </w:r>
                <w:r>
                  <w:rPr/>
                  <w:fldChar w:fldCharType="end"/>
                </w:r>
              </w:p>
            </w:txbxContent>
          </v:textbox>
          <w10:wrap type="none"/>
        </v:shape>
      </w:pict>
    </w:r>
  </w:p>
</w:ftr>
</file>

<file path=word/footer6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3pt;height:4.45pt;mso-position-horizontal-relative:page;mso-position-vertical-relative:page;z-index:-17228800" coordorigin="1412,15470" coordsize="9086,89" path="m10498,15545l1412,15545,1412,15559,10498,15559,10498,15545xm10498,15470l1412,15470,1412,15530,10498,15530,10498,15470xe" filled="true" fillcolor="#612322" stroked="false">
          <v:path arrowok="t"/>
          <v:fill type="solid"/>
          <w10:wrap type="none"/>
        </v:shape>
      </w:pict>
    </w:r>
    <w:r>
      <w:rPr/>
      <w:pict>
        <v:shape style="position:absolute;margin-left:71.024002pt;margin-top:778.146606pt;width:216.75pt;height:29pt;mso-position-horizontal-relative:page;mso-position-vertical-relative:page;z-index:-17228288" type="#_x0000_t202" filled="false" stroked="false">
          <v:textbox inset="0,0,0,0">
            <w:txbxContent>
              <w:p>
                <w:pPr>
                  <w:pStyle w:val="BodyText"/>
                  <w:spacing w:line="237" w:lineRule="auto" w:before="12"/>
                  <w:ind w:left="20" w:right="18"/>
                </w:pPr>
                <w:r>
                  <w:rPr/>
                  <w:t>Modul Praktikum Manajemen Patient Safety D-III Keperawatan Malang 2018/2019</w:t>
                </w:r>
              </w:p>
            </w:txbxContent>
          </v:textbox>
          <w10:wrap type="none"/>
        </v:shape>
      </w:pict>
    </w:r>
    <w:r>
      <w:rPr/>
      <w:pict>
        <v:shape style="position:absolute;margin-left:508.440002pt;margin-top:791.826599pt;width:18pt;height:15.3pt;mso-position-horizontal-relative:page;mso-position-vertical-relative:page;z-index:-17227776" type="#_x0000_t202" filled="false" stroked="false">
          <v:textbox inset="0,0,0,0">
            <w:txbxContent>
              <w:p>
                <w:pPr>
                  <w:pStyle w:val="BodyText"/>
                  <w:spacing w:before="10"/>
                  <w:ind w:left="60"/>
                </w:pPr>
                <w:r>
                  <w:rPr/>
                  <w:fldChar w:fldCharType="begin"/>
                </w:r>
                <w:r>
                  <w:rPr/>
                  <w:instrText> PAGE </w:instrText>
                </w:r>
                <w:r>
                  <w:rPr/>
                  <w:fldChar w:fldCharType="separate"/>
                </w:r>
                <w:r>
                  <w:rPr/>
                  <w:t>61</w:t>
                </w:r>
                <w:r>
                  <w:rPr/>
                  <w:fldChar w:fldCharType="end"/>
                </w:r>
              </w:p>
            </w:txbxContent>
          </v:textbox>
          <w10:wrap type="none"/>
        </v:shape>
      </w:pict>
    </w:r>
  </w:p>
</w:ftr>
</file>

<file path=word/footer6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73.519958pt;width:454.3pt;height:4.45pt;mso-position-horizontal-relative:page;mso-position-vertical-relative:page;z-index:-17227264" coordorigin="1412,15470" coordsize="9086,89" path="m10498,15545l1412,15545,1412,15559,10498,15559,10498,15545xm10498,15470l1412,15470,1412,15530,10498,15530,10498,15470xe" filled="true" fillcolor="#612322" stroked="false">
          <v:path arrowok="t"/>
          <v:fill type="solid"/>
          <w10:wrap type="none"/>
        </v:shape>
      </w:pict>
    </w:r>
    <w:r>
      <w:rPr/>
      <w:pict>
        <v:shape style="position:absolute;margin-left:71.024002pt;margin-top:778.146606pt;width:216.75pt;height:29pt;mso-position-horizontal-relative:page;mso-position-vertical-relative:page;z-index:-17226752" type="#_x0000_t202" filled="false" stroked="false">
          <v:textbox inset="0,0,0,0">
            <w:txbxContent>
              <w:p>
                <w:pPr>
                  <w:pStyle w:val="BodyText"/>
                  <w:spacing w:line="237" w:lineRule="auto" w:before="12"/>
                  <w:ind w:left="20" w:right="18"/>
                </w:pPr>
                <w:r>
                  <w:rPr/>
                  <w:t>Modul Praktikum Manajemen Patient Safety D-III Keperawatan Malang 2018/2019</w:t>
                </w:r>
              </w:p>
            </w:txbxContent>
          </v:textbox>
          <w10:wrap type="none"/>
        </v:shape>
      </w:pict>
    </w:r>
    <w:r>
      <w:rPr/>
      <w:pict>
        <v:shape style="position:absolute;margin-left:508.440002pt;margin-top:791.826599pt;width:18pt;height:15.3pt;mso-position-horizontal-relative:page;mso-position-vertical-relative:page;z-index:-17226240" type="#_x0000_t202" filled="false" stroked="false">
          <v:textbox inset="0,0,0,0">
            <w:txbxContent>
              <w:p>
                <w:pPr>
                  <w:pStyle w:val="BodyText"/>
                  <w:spacing w:before="10"/>
                  <w:ind w:left="60"/>
                </w:pPr>
                <w:r>
                  <w:rPr/>
                  <w:fldChar w:fldCharType="begin"/>
                </w:r>
                <w:r>
                  <w:rPr/>
                  <w:instrText> PAGE </w:instrText>
                </w:r>
                <w:r>
                  <w:rPr/>
                  <w:fldChar w:fldCharType="separate"/>
                </w:r>
                <w:r>
                  <w:rPr/>
                  <w:t>62</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317888"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317376"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14.419983pt;margin-top:776.802612pt;width:12pt;height:15.3pt;mso-position-horizontal-relative:page;mso-position-vertical-relative:page;z-index:-17316864" type="#_x0000_t202" filled="false" stroked="false">
          <v:textbox inset="0,0,0,0">
            <w:txbxContent>
              <w:p>
                <w:pPr>
                  <w:pStyle w:val="BodyText"/>
                  <w:spacing w:before="10"/>
                  <w:ind w:left="60"/>
                </w:pPr>
                <w:r>
                  <w:rPr/>
                  <w:fldChar w:fldCharType="begin"/>
                </w:r>
                <w:r>
                  <w:rPr/>
                  <w:instrText> PAGE </w:instrText>
                </w:r>
                <w:r>
                  <w:rPr/>
                  <w:fldChar w:fldCharType="separate"/>
                </w:r>
                <w:r>
                  <w:rPr/>
                  <w:t>3</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316352"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315840"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14.419983pt;margin-top:776.802612pt;width:12pt;height:15.3pt;mso-position-horizontal-relative:page;mso-position-vertical-relative:page;z-index:-17315328" type="#_x0000_t202" filled="false" stroked="false">
          <v:textbox inset="0,0,0,0">
            <w:txbxContent>
              <w:p>
                <w:pPr>
                  <w:pStyle w:val="BodyText"/>
                  <w:spacing w:before="10"/>
                  <w:ind w:left="60"/>
                </w:pPr>
                <w:r>
                  <w:rPr/>
                  <w:fldChar w:fldCharType="begin"/>
                </w:r>
                <w:r>
                  <w:rPr/>
                  <w:instrText> PAGE </w:instrText>
                </w:r>
                <w:r>
                  <w:rPr/>
                  <w:fldChar w:fldCharType="separate"/>
                </w:r>
                <w:r>
                  <w:rPr/>
                  <w:t>4</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58.375977pt;width:454.55pt;height:4.45pt;mso-position-horizontal-relative:page;mso-position-vertical-relative:page;z-index:-17314816" coordorigin="1412,15168" coordsize="9091,89" path="m10502,15242l1412,15242,1412,15256,10502,15256,10502,15242xm10502,15168l1412,15168,1412,15228,10502,15228,10502,15168xe" filled="true" fillcolor="#612322" stroked="false">
          <v:path arrowok="t"/>
          <v:fill type="solid"/>
          <w10:wrap type="none"/>
        </v:shape>
      </w:pict>
    </w:r>
    <w:r>
      <w:rPr/>
      <w:pict>
        <v:shape style="position:absolute;margin-left:71.024002pt;margin-top:763.002625pt;width:216.75pt;height:29.1pt;mso-position-horizontal-relative:page;mso-position-vertical-relative:page;z-index:-17314304" type="#_x0000_t202" filled="false" stroked="false">
          <v:textbox inset="0,0,0,0">
            <w:txbxContent>
              <w:p>
                <w:pPr>
                  <w:pStyle w:val="BodyText"/>
                  <w:spacing w:before="10"/>
                  <w:ind w:left="20" w:right="18"/>
                </w:pPr>
                <w:r>
                  <w:rPr/>
                  <w:t>Modul Praktikum Manajemen Patient Safety D-III Keperawatan Malang 2018/2019</w:t>
                </w:r>
              </w:p>
            </w:txbxContent>
          </v:textbox>
          <w10:wrap type="none"/>
        </v:shape>
      </w:pict>
    </w:r>
    <w:r>
      <w:rPr/>
      <w:pict>
        <v:shape style="position:absolute;margin-left:514.419983pt;margin-top:776.802612pt;width:12pt;height:15.3pt;mso-position-horizontal-relative:page;mso-position-vertical-relative:page;z-index:-17313792" type="#_x0000_t202" filled="false" stroked="false">
          <v:textbox inset="0,0,0,0">
            <w:txbxContent>
              <w:p>
                <w:pPr>
                  <w:pStyle w:val="BodyText"/>
                  <w:spacing w:before="10"/>
                  <w:ind w:left="60"/>
                </w:pPr>
                <w:r>
                  <w:rPr/>
                  <w:fldChar w:fldCharType="begin"/>
                </w:r>
                <w:r>
                  <w:rPr/>
                  <w:instrText> PAGE </w:instrText>
                </w:r>
                <w:r>
                  <w:rPr/>
                  <w:fldChar w:fldCharType="separate"/>
                </w:r>
                <w:r>
                  <w:rPr/>
                  <w:t>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269015pt;width:1204.43pt;height:841.621pt;mso-position-horizontal-relative:page;mso-position-vertical-relative:page;z-index:-17327616" filled="true" fillcolor="#f5f5f4"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5">
    <w:multiLevelType w:val="hybridMultilevel"/>
    <w:lvl w:ilvl="0">
      <w:start w:val="1"/>
      <w:numFmt w:val="decimal"/>
      <w:lvlText w:val="%1."/>
      <w:lvlJc w:val="left"/>
      <w:pPr>
        <w:ind w:left="2200" w:hanging="360"/>
        <w:jc w:val="left"/>
      </w:pPr>
      <w:rPr>
        <w:rFonts w:hint="default" w:ascii="Times New Roman" w:hAnsi="Times New Roman" w:eastAsia="Times New Roman" w:cs="Times New Roman"/>
        <w:spacing w:val="-3"/>
        <w:w w:val="99"/>
        <w:sz w:val="24"/>
        <w:szCs w:val="24"/>
        <w:lang w:val="ms" w:eastAsia="en-US" w:bidi="ar-SA"/>
      </w:rPr>
    </w:lvl>
    <w:lvl w:ilvl="1">
      <w:start w:val="0"/>
      <w:numFmt w:val="bullet"/>
      <w:lvlText w:val="•"/>
      <w:lvlJc w:val="left"/>
      <w:pPr>
        <w:ind w:left="3055" w:hanging="360"/>
      </w:pPr>
      <w:rPr>
        <w:rFonts w:hint="default"/>
        <w:lang w:val="ms" w:eastAsia="en-US" w:bidi="ar-SA"/>
      </w:rPr>
    </w:lvl>
    <w:lvl w:ilvl="2">
      <w:start w:val="0"/>
      <w:numFmt w:val="bullet"/>
      <w:lvlText w:val="•"/>
      <w:lvlJc w:val="left"/>
      <w:pPr>
        <w:ind w:left="3910" w:hanging="360"/>
      </w:pPr>
      <w:rPr>
        <w:rFonts w:hint="default"/>
        <w:lang w:val="ms" w:eastAsia="en-US" w:bidi="ar-SA"/>
      </w:rPr>
    </w:lvl>
    <w:lvl w:ilvl="3">
      <w:start w:val="0"/>
      <w:numFmt w:val="bullet"/>
      <w:lvlText w:val="•"/>
      <w:lvlJc w:val="left"/>
      <w:pPr>
        <w:ind w:left="4765" w:hanging="360"/>
      </w:pPr>
      <w:rPr>
        <w:rFonts w:hint="default"/>
        <w:lang w:val="ms" w:eastAsia="en-US" w:bidi="ar-SA"/>
      </w:rPr>
    </w:lvl>
    <w:lvl w:ilvl="4">
      <w:start w:val="0"/>
      <w:numFmt w:val="bullet"/>
      <w:lvlText w:val="•"/>
      <w:lvlJc w:val="left"/>
      <w:pPr>
        <w:ind w:left="5620" w:hanging="360"/>
      </w:pPr>
      <w:rPr>
        <w:rFonts w:hint="default"/>
        <w:lang w:val="ms" w:eastAsia="en-US" w:bidi="ar-SA"/>
      </w:rPr>
    </w:lvl>
    <w:lvl w:ilvl="5">
      <w:start w:val="0"/>
      <w:numFmt w:val="bullet"/>
      <w:lvlText w:val="•"/>
      <w:lvlJc w:val="left"/>
      <w:pPr>
        <w:ind w:left="6475" w:hanging="360"/>
      </w:pPr>
      <w:rPr>
        <w:rFonts w:hint="default"/>
        <w:lang w:val="ms" w:eastAsia="en-US" w:bidi="ar-SA"/>
      </w:rPr>
    </w:lvl>
    <w:lvl w:ilvl="6">
      <w:start w:val="0"/>
      <w:numFmt w:val="bullet"/>
      <w:lvlText w:val="•"/>
      <w:lvlJc w:val="left"/>
      <w:pPr>
        <w:ind w:left="7330" w:hanging="360"/>
      </w:pPr>
      <w:rPr>
        <w:rFonts w:hint="default"/>
        <w:lang w:val="ms" w:eastAsia="en-US" w:bidi="ar-SA"/>
      </w:rPr>
    </w:lvl>
    <w:lvl w:ilvl="7">
      <w:start w:val="0"/>
      <w:numFmt w:val="bullet"/>
      <w:lvlText w:val="•"/>
      <w:lvlJc w:val="left"/>
      <w:pPr>
        <w:ind w:left="8185" w:hanging="360"/>
      </w:pPr>
      <w:rPr>
        <w:rFonts w:hint="default"/>
        <w:lang w:val="ms" w:eastAsia="en-US" w:bidi="ar-SA"/>
      </w:rPr>
    </w:lvl>
    <w:lvl w:ilvl="8">
      <w:start w:val="0"/>
      <w:numFmt w:val="bullet"/>
      <w:lvlText w:val="•"/>
      <w:lvlJc w:val="left"/>
      <w:pPr>
        <w:ind w:left="9040" w:hanging="360"/>
      </w:pPr>
      <w:rPr>
        <w:rFonts w:hint="default"/>
        <w:lang w:val="ms" w:eastAsia="en-US" w:bidi="ar-SA"/>
      </w:rPr>
    </w:lvl>
  </w:abstractNum>
  <w:abstractNum w:abstractNumId="54">
    <w:multiLevelType w:val="hybridMultilevel"/>
    <w:lvl w:ilvl="0">
      <w:start w:val="10"/>
      <w:numFmt w:val="upperLetter"/>
      <w:lvlText w:val="%1."/>
      <w:lvlJc w:val="left"/>
      <w:pPr>
        <w:ind w:left="820" w:hanging="720"/>
        <w:jc w:val="left"/>
      </w:pPr>
      <w:rPr>
        <w:rFonts w:hint="default"/>
        <w:b/>
        <w:bCs/>
        <w:w w:val="100"/>
        <w:lang w:val="ms" w:eastAsia="en-US" w:bidi="ar-SA"/>
      </w:rPr>
    </w:lvl>
    <w:lvl w:ilvl="1">
      <w:start w:val="1"/>
      <w:numFmt w:val="decimal"/>
      <w:lvlText w:val="%2."/>
      <w:lvlJc w:val="left"/>
      <w:pPr>
        <w:ind w:left="1233" w:hanging="425"/>
        <w:jc w:val="left"/>
      </w:pPr>
      <w:rPr>
        <w:rFonts w:hint="default" w:ascii="Times New Roman" w:hAnsi="Times New Roman" w:eastAsia="Times New Roman" w:cs="Times New Roman"/>
        <w:spacing w:val="-5"/>
        <w:w w:val="99"/>
        <w:sz w:val="24"/>
        <w:szCs w:val="24"/>
        <w:lang w:val="ms" w:eastAsia="en-US" w:bidi="ar-SA"/>
      </w:rPr>
    </w:lvl>
    <w:lvl w:ilvl="2">
      <w:start w:val="0"/>
      <w:numFmt w:val="bullet"/>
      <w:lvlText w:val="•"/>
      <w:lvlJc w:val="left"/>
      <w:pPr>
        <w:ind w:left="1540" w:hanging="425"/>
      </w:pPr>
      <w:rPr>
        <w:rFonts w:hint="default"/>
        <w:lang w:val="ms" w:eastAsia="en-US" w:bidi="ar-SA"/>
      </w:rPr>
    </w:lvl>
    <w:lvl w:ilvl="3">
      <w:start w:val="0"/>
      <w:numFmt w:val="bullet"/>
      <w:lvlText w:val="•"/>
      <w:lvlJc w:val="left"/>
      <w:pPr>
        <w:ind w:left="2508" w:hanging="425"/>
      </w:pPr>
      <w:rPr>
        <w:rFonts w:hint="default"/>
        <w:lang w:val="ms" w:eastAsia="en-US" w:bidi="ar-SA"/>
      </w:rPr>
    </w:lvl>
    <w:lvl w:ilvl="4">
      <w:start w:val="0"/>
      <w:numFmt w:val="bullet"/>
      <w:lvlText w:val="•"/>
      <w:lvlJc w:val="left"/>
      <w:pPr>
        <w:ind w:left="3476" w:hanging="425"/>
      </w:pPr>
      <w:rPr>
        <w:rFonts w:hint="default"/>
        <w:lang w:val="ms" w:eastAsia="en-US" w:bidi="ar-SA"/>
      </w:rPr>
    </w:lvl>
    <w:lvl w:ilvl="5">
      <w:start w:val="0"/>
      <w:numFmt w:val="bullet"/>
      <w:lvlText w:val="•"/>
      <w:lvlJc w:val="left"/>
      <w:pPr>
        <w:ind w:left="4444" w:hanging="425"/>
      </w:pPr>
      <w:rPr>
        <w:rFonts w:hint="default"/>
        <w:lang w:val="ms" w:eastAsia="en-US" w:bidi="ar-SA"/>
      </w:rPr>
    </w:lvl>
    <w:lvl w:ilvl="6">
      <w:start w:val="0"/>
      <w:numFmt w:val="bullet"/>
      <w:lvlText w:val="•"/>
      <w:lvlJc w:val="left"/>
      <w:pPr>
        <w:ind w:left="5413" w:hanging="425"/>
      </w:pPr>
      <w:rPr>
        <w:rFonts w:hint="default"/>
        <w:lang w:val="ms" w:eastAsia="en-US" w:bidi="ar-SA"/>
      </w:rPr>
    </w:lvl>
    <w:lvl w:ilvl="7">
      <w:start w:val="0"/>
      <w:numFmt w:val="bullet"/>
      <w:lvlText w:val="•"/>
      <w:lvlJc w:val="left"/>
      <w:pPr>
        <w:ind w:left="6381" w:hanging="425"/>
      </w:pPr>
      <w:rPr>
        <w:rFonts w:hint="default"/>
        <w:lang w:val="ms" w:eastAsia="en-US" w:bidi="ar-SA"/>
      </w:rPr>
    </w:lvl>
    <w:lvl w:ilvl="8">
      <w:start w:val="0"/>
      <w:numFmt w:val="bullet"/>
      <w:lvlText w:val="•"/>
      <w:lvlJc w:val="left"/>
      <w:pPr>
        <w:ind w:left="7349" w:hanging="425"/>
      </w:pPr>
      <w:rPr>
        <w:rFonts w:hint="default"/>
        <w:lang w:val="ms" w:eastAsia="en-US" w:bidi="ar-SA"/>
      </w:rPr>
    </w:lvl>
  </w:abstractNum>
  <w:abstractNum w:abstractNumId="53">
    <w:multiLevelType w:val="hybridMultilevel"/>
    <w:lvl w:ilvl="0">
      <w:start w:val="1"/>
      <w:numFmt w:val="upperRoman"/>
      <w:lvlText w:val="%1."/>
      <w:lvlJc w:val="left"/>
      <w:pPr>
        <w:ind w:left="820" w:hanging="720"/>
        <w:jc w:val="left"/>
      </w:pPr>
      <w:rPr>
        <w:rFonts w:hint="default" w:ascii="Times New Roman" w:hAnsi="Times New Roman" w:eastAsia="Times New Roman" w:cs="Times New Roman"/>
        <w:b/>
        <w:bCs/>
        <w:w w:val="99"/>
        <w:sz w:val="24"/>
        <w:szCs w:val="24"/>
        <w:lang w:val="ms" w:eastAsia="en-US" w:bidi="ar-SA"/>
      </w:rPr>
    </w:lvl>
    <w:lvl w:ilvl="1">
      <w:start w:val="1"/>
      <w:numFmt w:val="decimal"/>
      <w:lvlText w:val="%2."/>
      <w:lvlJc w:val="left"/>
      <w:pPr>
        <w:ind w:left="1422" w:hanging="240"/>
        <w:jc w:val="left"/>
      </w:pPr>
      <w:rPr>
        <w:rFonts w:hint="default" w:ascii="Times New Roman" w:hAnsi="Times New Roman" w:eastAsia="Times New Roman" w:cs="Times New Roman"/>
        <w:spacing w:val="-1"/>
        <w:w w:val="99"/>
        <w:sz w:val="24"/>
        <w:szCs w:val="24"/>
        <w:lang w:val="ms" w:eastAsia="en-US" w:bidi="ar-SA"/>
      </w:rPr>
    </w:lvl>
    <w:lvl w:ilvl="2">
      <w:start w:val="1"/>
      <w:numFmt w:val="lowerLetter"/>
      <w:lvlText w:val="%3."/>
      <w:lvlJc w:val="left"/>
      <w:pPr>
        <w:ind w:left="1902" w:hanging="360"/>
        <w:jc w:val="left"/>
      </w:pPr>
      <w:rPr>
        <w:rFonts w:hint="default" w:ascii="Times New Roman" w:hAnsi="Times New Roman" w:eastAsia="Times New Roman" w:cs="Times New Roman"/>
        <w:spacing w:val="-19"/>
        <w:w w:val="99"/>
        <w:sz w:val="24"/>
        <w:szCs w:val="24"/>
        <w:lang w:val="ms" w:eastAsia="en-US" w:bidi="ar-SA"/>
      </w:rPr>
    </w:lvl>
    <w:lvl w:ilvl="3">
      <w:start w:val="0"/>
      <w:numFmt w:val="bullet"/>
      <w:lvlText w:val="•"/>
      <w:lvlJc w:val="left"/>
      <w:pPr>
        <w:ind w:left="2823" w:hanging="360"/>
      </w:pPr>
      <w:rPr>
        <w:rFonts w:hint="default"/>
        <w:lang w:val="ms" w:eastAsia="en-US" w:bidi="ar-SA"/>
      </w:rPr>
    </w:lvl>
    <w:lvl w:ilvl="4">
      <w:start w:val="0"/>
      <w:numFmt w:val="bullet"/>
      <w:lvlText w:val="•"/>
      <w:lvlJc w:val="left"/>
      <w:pPr>
        <w:ind w:left="3746" w:hanging="360"/>
      </w:pPr>
      <w:rPr>
        <w:rFonts w:hint="default"/>
        <w:lang w:val="ms" w:eastAsia="en-US" w:bidi="ar-SA"/>
      </w:rPr>
    </w:lvl>
    <w:lvl w:ilvl="5">
      <w:start w:val="0"/>
      <w:numFmt w:val="bullet"/>
      <w:lvlText w:val="•"/>
      <w:lvlJc w:val="left"/>
      <w:pPr>
        <w:ind w:left="4669" w:hanging="360"/>
      </w:pPr>
      <w:rPr>
        <w:rFonts w:hint="default"/>
        <w:lang w:val="ms" w:eastAsia="en-US" w:bidi="ar-SA"/>
      </w:rPr>
    </w:lvl>
    <w:lvl w:ilvl="6">
      <w:start w:val="0"/>
      <w:numFmt w:val="bullet"/>
      <w:lvlText w:val="•"/>
      <w:lvlJc w:val="left"/>
      <w:pPr>
        <w:ind w:left="5593" w:hanging="360"/>
      </w:pPr>
      <w:rPr>
        <w:rFonts w:hint="default"/>
        <w:lang w:val="ms" w:eastAsia="en-US" w:bidi="ar-SA"/>
      </w:rPr>
    </w:lvl>
    <w:lvl w:ilvl="7">
      <w:start w:val="0"/>
      <w:numFmt w:val="bullet"/>
      <w:lvlText w:val="•"/>
      <w:lvlJc w:val="left"/>
      <w:pPr>
        <w:ind w:left="6516" w:hanging="360"/>
      </w:pPr>
      <w:rPr>
        <w:rFonts w:hint="default"/>
        <w:lang w:val="ms" w:eastAsia="en-US" w:bidi="ar-SA"/>
      </w:rPr>
    </w:lvl>
    <w:lvl w:ilvl="8">
      <w:start w:val="0"/>
      <w:numFmt w:val="bullet"/>
      <w:lvlText w:val="•"/>
      <w:lvlJc w:val="left"/>
      <w:pPr>
        <w:ind w:left="7439" w:hanging="360"/>
      </w:pPr>
      <w:rPr>
        <w:rFonts w:hint="default"/>
        <w:lang w:val="ms" w:eastAsia="en-US" w:bidi="ar-SA"/>
      </w:rPr>
    </w:lvl>
  </w:abstractNum>
  <w:abstractNum w:abstractNumId="52">
    <w:multiLevelType w:val="hybridMultilevel"/>
    <w:lvl w:ilvl="0">
      <w:start w:val="1"/>
      <w:numFmt w:val="lowerLetter"/>
      <w:lvlText w:val="%1)"/>
      <w:lvlJc w:val="left"/>
      <w:pPr>
        <w:ind w:left="1233" w:hanging="788"/>
        <w:jc w:val="left"/>
      </w:pPr>
      <w:rPr>
        <w:rFonts w:hint="default" w:ascii="Times New Roman" w:hAnsi="Times New Roman" w:eastAsia="Times New Roman" w:cs="Times New Roman"/>
        <w:spacing w:val="-30"/>
        <w:w w:val="97"/>
        <w:sz w:val="24"/>
        <w:szCs w:val="24"/>
        <w:lang w:val="ms" w:eastAsia="en-US" w:bidi="ar-SA"/>
      </w:rPr>
    </w:lvl>
    <w:lvl w:ilvl="1">
      <w:start w:val="0"/>
      <w:numFmt w:val="bullet"/>
      <w:lvlText w:val="•"/>
      <w:lvlJc w:val="left"/>
      <w:pPr>
        <w:ind w:left="2044" w:hanging="788"/>
      </w:pPr>
      <w:rPr>
        <w:rFonts w:hint="default"/>
        <w:lang w:val="ms" w:eastAsia="en-US" w:bidi="ar-SA"/>
      </w:rPr>
    </w:lvl>
    <w:lvl w:ilvl="2">
      <w:start w:val="0"/>
      <w:numFmt w:val="bullet"/>
      <w:lvlText w:val="•"/>
      <w:lvlJc w:val="left"/>
      <w:pPr>
        <w:ind w:left="2849" w:hanging="788"/>
      </w:pPr>
      <w:rPr>
        <w:rFonts w:hint="default"/>
        <w:lang w:val="ms" w:eastAsia="en-US" w:bidi="ar-SA"/>
      </w:rPr>
    </w:lvl>
    <w:lvl w:ilvl="3">
      <w:start w:val="0"/>
      <w:numFmt w:val="bullet"/>
      <w:lvlText w:val="•"/>
      <w:lvlJc w:val="left"/>
      <w:pPr>
        <w:ind w:left="3653" w:hanging="788"/>
      </w:pPr>
      <w:rPr>
        <w:rFonts w:hint="default"/>
        <w:lang w:val="ms" w:eastAsia="en-US" w:bidi="ar-SA"/>
      </w:rPr>
    </w:lvl>
    <w:lvl w:ilvl="4">
      <w:start w:val="0"/>
      <w:numFmt w:val="bullet"/>
      <w:lvlText w:val="•"/>
      <w:lvlJc w:val="left"/>
      <w:pPr>
        <w:ind w:left="4458" w:hanging="788"/>
      </w:pPr>
      <w:rPr>
        <w:rFonts w:hint="default"/>
        <w:lang w:val="ms" w:eastAsia="en-US" w:bidi="ar-SA"/>
      </w:rPr>
    </w:lvl>
    <w:lvl w:ilvl="5">
      <w:start w:val="0"/>
      <w:numFmt w:val="bullet"/>
      <w:lvlText w:val="•"/>
      <w:lvlJc w:val="left"/>
      <w:pPr>
        <w:ind w:left="5263" w:hanging="788"/>
      </w:pPr>
      <w:rPr>
        <w:rFonts w:hint="default"/>
        <w:lang w:val="ms" w:eastAsia="en-US" w:bidi="ar-SA"/>
      </w:rPr>
    </w:lvl>
    <w:lvl w:ilvl="6">
      <w:start w:val="0"/>
      <w:numFmt w:val="bullet"/>
      <w:lvlText w:val="•"/>
      <w:lvlJc w:val="left"/>
      <w:pPr>
        <w:ind w:left="6067" w:hanging="788"/>
      </w:pPr>
      <w:rPr>
        <w:rFonts w:hint="default"/>
        <w:lang w:val="ms" w:eastAsia="en-US" w:bidi="ar-SA"/>
      </w:rPr>
    </w:lvl>
    <w:lvl w:ilvl="7">
      <w:start w:val="0"/>
      <w:numFmt w:val="bullet"/>
      <w:lvlText w:val="•"/>
      <w:lvlJc w:val="left"/>
      <w:pPr>
        <w:ind w:left="6872" w:hanging="788"/>
      </w:pPr>
      <w:rPr>
        <w:rFonts w:hint="default"/>
        <w:lang w:val="ms" w:eastAsia="en-US" w:bidi="ar-SA"/>
      </w:rPr>
    </w:lvl>
    <w:lvl w:ilvl="8">
      <w:start w:val="0"/>
      <w:numFmt w:val="bullet"/>
      <w:lvlText w:val="•"/>
      <w:lvlJc w:val="left"/>
      <w:pPr>
        <w:ind w:left="7677" w:hanging="788"/>
      </w:pPr>
      <w:rPr>
        <w:rFonts w:hint="default"/>
        <w:lang w:val="ms" w:eastAsia="en-US" w:bidi="ar-SA"/>
      </w:rPr>
    </w:lvl>
  </w:abstractNum>
  <w:abstractNum w:abstractNumId="51">
    <w:multiLevelType w:val="hybridMultilevel"/>
    <w:lvl w:ilvl="0">
      <w:start w:val="1"/>
      <w:numFmt w:val="lowerLetter"/>
      <w:lvlText w:val="%1)"/>
      <w:lvlJc w:val="left"/>
      <w:pPr>
        <w:ind w:left="1233" w:hanging="788"/>
        <w:jc w:val="left"/>
      </w:pPr>
      <w:rPr>
        <w:rFonts w:hint="default" w:ascii="Times New Roman" w:hAnsi="Times New Roman" w:eastAsia="Times New Roman" w:cs="Times New Roman"/>
        <w:spacing w:val="-30"/>
        <w:w w:val="97"/>
        <w:sz w:val="24"/>
        <w:szCs w:val="24"/>
        <w:lang w:val="ms" w:eastAsia="en-US" w:bidi="ar-SA"/>
      </w:rPr>
    </w:lvl>
    <w:lvl w:ilvl="1">
      <w:start w:val="0"/>
      <w:numFmt w:val="bullet"/>
      <w:lvlText w:val="•"/>
      <w:lvlJc w:val="left"/>
      <w:pPr>
        <w:ind w:left="2044" w:hanging="788"/>
      </w:pPr>
      <w:rPr>
        <w:rFonts w:hint="default"/>
        <w:lang w:val="ms" w:eastAsia="en-US" w:bidi="ar-SA"/>
      </w:rPr>
    </w:lvl>
    <w:lvl w:ilvl="2">
      <w:start w:val="0"/>
      <w:numFmt w:val="bullet"/>
      <w:lvlText w:val="•"/>
      <w:lvlJc w:val="left"/>
      <w:pPr>
        <w:ind w:left="2849" w:hanging="788"/>
      </w:pPr>
      <w:rPr>
        <w:rFonts w:hint="default"/>
        <w:lang w:val="ms" w:eastAsia="en-US" w:bidi="ar-SA"/>
      </w:rPr>
    </w:lvl>
    <w:lvl w:ilvl="3">
      <w:start w:val="0"/>
      <w:numFmt w:val="bullet"/>
      <w:lvlText w:val="•"/>
      <w:lvlJc w:val="left"/>
      <w:pPr>
        <w:ind w:left="3653" w:hanging="788"/>
      </w:pPr>
      <w:rPr>
        <w:rFonts w:hint="default"/>
        <w:lang w:val="ms" w:eastAsia="en-US" w:bidi="ar-SA"/>
      </w:rPr>
    </w:lvl>
    <w:lvl w:ilvl="4">
      <w:start w:val="0"/>
      <w:numFmt w:val="bullet"/>
      <w:lvlText w:val="•"/>
      <w:lvlJc w:val="left"/>
      <w:pPr>
        <w:ind w:left="4458" w:hanging="788"/>
      </w:pPr>
      <w:rPr>
        <w:rFonts w:hint="default"/>
        <w:lang w:val="ms" w:eastAsia="en-US" w:bidi="ar-SA"/>
      </w:rPr>
    </w:lvl>
    <w:lvl w:ilvl="5">
      <w:start w:val="0"/>
      <w:numFmt w:val="bullet"/>
      <w:lvlText w:val="•"/>
      <w:lvlJc w:val="left"/>
      <w:pPr>
        <w:ind w:left="5263" w:hanging="788"/>
      </w:pPr>
      <w:rPr>
        <w:rFonts w:hint="default"/>
        <w:lang w:val="ms" w:eastAsia="en-US" w:bidi="ar-SA"/>
      </w:rPr>
    </w:lvl>
    <w:lvl w:ilvl="6">
      <w:start w:val="0"/>
      <w:numFmt w:val="bullet"/>
      <w:lvlText w:val="•"/>
      <w:lvlJc w:val="left"/>
      <w:pPr>
        <w:ind w:left="6067" w:hanging="788"/>
      </w:pPr>
      <w:rPr>
        <w:rFonts w:hint="default"/>
        <w:lang w:val="ms" w:eastAsia="en-US" w:bidi="ar-SA"/>
      </w:rPr>
    </w:lvl>
    <w:lvl w:ilvl="7">
      <w:start w:val="0"/>
      <w:numFmt w:val="bullet"/>
      <w:lvlText w:val="•"/>
      <w:lvlJc w:val="left"/>
      <w:pPr>
        <w:ind w:left="6872" w:hanging="788"/>
      </w:pPr>
      <w:rPr>
        <w:rFonts w:hint="default"/>
        <w:lang w:val="ms" w:eastAsia="en-US" w:bidi="ar-SA"/>
      </w:rPr>
    </w:lvl>
    <w:lvl w:ilvl="8">
      <w:start w:val="0"/>
      <w:numFmt w:val="bullet"/>
      <w:lvlText w:val="•"/>
      <w:lvlJc w:val="left"/>
      <w:pPr>
        <w:ind w:left="7677" w:hanging="788"/>
      </w:pPr>
      <w:rPr>
        <w:rFonts w:hint="default"/>
        <w:lang w:val="ms" w:eastAsia="en-US" w:bidi="ar-SA"/>
      </w:rPr>
    </w:lvl>
  </w:abstractNum>
  <w:abstractNum w:abstractNumId="50">
    <w:multiLevelType w:val="hybridMultilevel"/>
    <w:lvl w:ilvl="0">
      <w:start w:val="1"/>
      <w:numFmt w:val="decimal"/>
      <w:lvlText w:val="%1)"/>
      <w:lvlJc w:val="left"/>
      <w:pPr>
        <w:ind w:left="1660" w:hanging="788"/>
        <w:jc w:val="left"/>
      </w:pPr>
      <w:rPr>
        <w:rFonts w:hint="default" w:ascii="Times New Roman" w:hAnsi="Times New Roman" w:eastAsia="Times New Roman" w:cs="Times New Roman"/>
        <w:spacing w:val="-19"/>
        <w:w w:val="97"/>
        <w:sz w:val="24"/>
        <w:szCs w:val="24"/>
        <w:lang w:val="ms" w:eastAsia="en-US" w:bidi="ar-SA"/>
      </w:rPr>
    </w:lvl>
    <w:lvl w:ilvl="1">
      <w:start w:val="1"/>
      <w:numFmt w:val="lowerLetter"/>
      <w:lvlText w:val="%2)"/>
      <w:lvlJc w:val="left"/>
      <w:pPr>
        <w:ind w:left="1233" w:hanging="788"/>
        <w:jc w:val="left"/>
      </w:pPr>
      <w:rPr>
        <w:rFonts w:hint="default" w:ascii="Times New Roman" w:hAnsi="Times New Roman" w:eastAsia="Times New Roman" w:cs="Times New Roman"/>
        <w:spacing w:val="-30"/>
        <w:w w:val="97"/>
        <w:sz w:val="24"/>
        <w:szCs w:val="24"/>
        <w:lang w:val="ms" w:eastAsia="en-US" w:bidi="ar-SA"/>
      </w:rPr>
    </w:lvl>
    <w:lvl w:ilvl="2">
      <w:start w:val="0"/>
      <w:numFmt w:val="bullet"/>
      <w:lvlText w:val="•"/>
      <w:lvlJc w:val="left"/>
      <w:pPr>
        <w:ind w:left="2507" w:hanging="788"/>
      </w:pPr>
      <w:rPr>
        <w:rFonts w:hint="default"/>
        <w:lang w:val="ms" w:eastAsia="en-US" w:bidi="ar-SA"/>
      </w:rPr>
    </w:lvl>
    <w:lvl w:ilvl="3">
      <w:start w:val="0"/>
      <w:numFmt w:val="bullet"/>
      <w:lvlText w:val="•"/>
      <w:lvlJc w:val="left"/>
      <w:pPr>
        <w:ind w:left="3354" w:hanging="788"/>
      </w:pPr>
      <w:rPr>
        <w:rFonts w:hint="default"/>
        <w:lang w:val="ms" w:eastAsia="en-US" w:bidi="ar-SA"/>
      </w:rPr>
    </w:lvl>
    <w:lvl w:ilvl="4">
      <w:start w:val="0"/>
      <w:numFmt w:val="bullet"/>
      <w:lvlText w:val="•"/>
      <w:lvlJc w:val="left"/>
      <w:pPr>
        <w:ind w:left="4202" w:hanging="788"/>
      </w:pPr>
      <w:rPr>
        <w:rFonts w:hint="default"/>
        <w:lang w:val="ms" w:eastAsia="en-US" w:bidi="ar-SA"/>
      </w:rPr>
    </w:lvl>
    <w:lvl w:ilvl="5">
      <w:start w:val="0"/>
      <w:numFmt w:val="bullet"/>
      <w:lvlText w:val="•"/>
      <w:lvlJc w:val="left"/>
      <w:pPr>
        <w:ind w:left="5049" w:hanging="788"/>
      </w:pPr>
      <w:rPr>
        <w:rFonts w:hint="default"/>
        <w:lang w:val="ms" w:eastAsia="en-US" w:bidi="ar-SA"/>
      </w:rPr>
    </w:lvl>
    <w:lvl w:ilvl="6">
      <w:start w:val="0"/>
      <w:numFmt w:val="bullet"/>
      <w:lvlText w:val="•"/>
      <w:lvlJc w:val="left"/>
      <w:pPr>
        <w:ind w:left="5896" w:hanging="788"/>
      </w:pPr>
      <w:rPr>
        <w:rFonts w:hint="default"/>
        <w:lang w:val="ms" w:eastAsia="en-US" w:bidi="ar-SA"/>
      </w:rPr>
    </w:lvl>
    <w:lvl w:ilvl="7">
      <w:start w:val="0"/>
      <w:numFmt w:val="bullet"/>
      <w:lvlText w:val="•"/>
      <w:lvlJc w:val="left"/>
      <w:pPr>
        <w:ind w:left="6744" w:hanging="788"/>
      </w:pPr>
      <w:rPr>
        <w:rFonts w:hint="default"/>
        <w:lang w:val="ms" w:eastAsia="en-US" w:bidi="ar-SA"/>
      </w:rPr>
    </w:lvl>
    <w:lvl w:ilvl="8">
      <w:start w:val="0"/>
      <w:numFmt w:val="bullet"/>
      <w:lvlText w:val="•"/>
      <w:lvlJc w:val="left"/>
      <w:pPr>
        <w:ind w:left="7591" w:hanging="788"/>
      </w:pPr>
      <w:rPr>
        <w:rFonts w:hint="default"/>
        <w:lang w:val="ms" w:eastAsia="en-US" w:bidi="ar-SA"/>
      </w:rPr>
    </w:lvl>
  </w:abstractNum>
  <w:abstractNum w:abstractNumId="49">
    <w:multiLevelType w:val="hybridMultilevel"/>
    <w:lvl w:ilvl="0">
      <w:start w:val="1"/>
      <w:numFmt w:val="lowerLetter"/>
      <w:lvlText w:val="%1)"/>
      <w:lvlJc w:val="left"/>
      <w:pPr>
        <w:ind w:left="1852" w:hanging="788"/>
        <w:jc w:val="left"/>
      </w:pPr>
      <w:rPr>
        <w:rFonts w:hint="default" w:ascii="Times New Roman" w:hAnsi="Times New Roman" w:eastAsia="Times New Roman" w:cs="Times New Roman"/>
        <w:spacing w:val="-8"/>
        <w:w w:val="97"/>
        <w:sz w:val="24"/>
        <w:szCs w:val="24"/>
        <w:lang w:val="ms" w:eastAsia="en-US" w:bidi="ar-SA"/>
      </w:rPr>
    </w:lvl>
    <w:lvl w:ilvl="1">
      <w:start w:val="0"/>
      <w:numFmt w:val="bullet"/>
      <w:lvlText w:val="•"/>
      <w:lvlJc w:val="left"/>
      <w:pPr>
        <w:ind w:left="2749" w:hanging="788"/>
      </w:pPr>
      <w:rPr>
        <w:rFonts w:hint="default"/>
        <w:lang w:val="ms" w:eastAsia="en-US" w:bidi="ar-SA"/>
      </w:rPr>
    </w:lvl>
    <w:lvl w:ilvl="2">
      <w:start w:val="0"/>
      <w:numFmt w:val="bullet"/>
      <w:lvlText w:val="•"/>
      <w:lvlJc w:val="left"/>
      <w:pPr>
        <w:ind w:left="3638" w:hanging="788"/>
      </w:pPr>
      <w:rPr>
        <w:rFonts w:hint="default"/>
        <w:lang w:val="ms" w:eastAsia="en-US" w:bidi="ar-SA"/>
      </w:rPr>
    </w:lvl>
    <w:lvl w:ilvl="3">
      <w:start w:val="0"/>
      <w:numFmt w:val="bullet"/>
      <w:lvlText w:val="•"/>
      <w:lvlJc w:val="left"/>
      <w:pPr>
        <w:ind w:left="4527" w:hanging="788"/>
      </w:pPr>
      <w:rPr>
        <w:rFonts w:hint="default"/>
        <w:lang w:val="ms" w:eastAsia="en-US" w:bidi="ar-SA"/>
      </w:rPr>
    </w:lvl>
    <w:lvl w:ilvl="4">
      <w:start w:val="0"/>
      <w:numFmt w:val="bullet"/>
      <w:lvlText w:val="•"/>
      <w:lvlJc w:val="left"/>
      <w:pPr>
        <w:ind w:left="5416" w:hanging="788"/>
      </w:pPr>
      <w:rPr>
        <w:rFonts w:hint="default"/>
        <w:lang w:val="ms" w:eastAsia="en-US" w:bidi="ar-SA"/>
      </w:rPr>
    </w:lvl>
    <w:lvl w:ilvl="5">
      <w:start w:val="0"/>
      <w:numFmt w:val="bullet"/>
      <w:lvlText w:val="•"/>
      <w:lvlJc w:val="left"/>
      <w:pPr>
        <w:ind w:left="6305" w:hanging="788"/>
      </w:pPr>
      <w:rPr>
        <w:rFonts w:hint="default"/>
        <w:lang w:val="ms" w:eastAsia="en-US" w:bidi="ar-SA"/>
      </w:rPr>
    </w:lvl>
    <w:lvl w:ilvl="6">
      <w:start w:val="0"/>
      <w:numFmt w:val="bullet"/>
      <w:lvlText w:val="•"/>
      <w:lvlJc w:val="left"/>
      <w:pPr>
        <w:ind w:left="7194" w:hanging="788"/>
      </w:pPr>
      <w:rPr>
        <w:rFonts w:hint="default"/>
        <w:lang w:val="ms" w:eastAsia="en-US" w:bidi="ar-SA"/>
      </w:rPr>
    </w:lvl>
    <w:lvl w:ilvl="7">
      <w:start w:val="0"/>
      <w:numFmt w:val="bullet"/>
      <w:lvlText w:val="•"/>
      <w:lvlJc w:val="left"/>
      <w:pPr>
        <w:ind w:left="8083" w:hanging="788"/>
      </w:pPr>
      <w:rPr>
        <w:rFonts w:hint="default"/>
        <w:lang w:val="ms" w:eastAsia="en-US" w:bidi="ar-SA"/>
      </w:rPr>
    </w:lvl>
    <w:lvl w:ilvl="8">
      <w:start w:val="0"/>
      <w:numFmt w:val="bullet"/>
      <w:lvlText w:val="•"/>
      <w:lvlJc w:val="left"/>
      <w:pPr>
        <w:ind w:left="8972" w:hanging="788"/>
      </w:pPr>
      <w:rPr>
        <w:rFonts w:hint="default"/>
        <w:lang w:val="ms" w:eastAsia="en-US" w:bidi="ar-SA"/>
      </w:rPr>
    </w:lvl>
  </w:abstractNum>
  <w:abstractNum w:abstractNumId="48">
    <w:multiLevelType w:val="hybridMultilevel"/>
    <w:lvl w:ilvl="0">
      <w:start w:val="1"/>
      <w:numFmt w:val="decimal"/>
      <w:lvlText w:val="%1)"/>
      <w:lvlJc w:val="left"/>
      <w:pPr>
        <w:ind w:left="2279" w:hanging="785"/>
        <w:jc w:val="left"/>
      </w:pPr>
      <w:rPr>
        <w:rFonts w:hint="default" w:ascii="Times New Roman" w:hAnsi="Times New Roman" w:eastAsia="Times New Roman" w:cs="Times New Roman"/>
        <w:spacing w:val="-22"/>
        <w:w w:val="97"/>
        <w:sz w:val="24"/>
        <w:szCs w:val="24"/>
        <w:lang w:val="ms" w:eastAsia="en-US" w:bidi="ar-SA"/>
      </w:rPr>
    </w:lvl>
    <w:lvl w:ilvl="1">
      <w:start w:val="1"/>
      <w:numFmt w:val="lowerLetter"/>
      <w:lvlText w:val="%2)"/>
      <w:lvlJc w:val="left"/>
      <w:pPr>
        <w:ind w:left="2279" w:hanging="788"/>
        <w:jc w:val="left"/>
      </w:pPr>
      <w:rPr>
        <w:rFonts w:hint="default" w:ascii="Times New Roman" w:hAnsi="Times New Roman" w:eastAsia="Times New Roman" w:cs="Times New Roman"/>
        <w:spacing w:val="-8"/>
        <w:w w:val="97"/>
        <w:sz w:val="24"/>
        <w:szCs w:val="24"/>
        <w:lang w:val="ms" w:eastAsia="en-US" w:bidi="ar-SA"/>
      </w:rPr>
    </w:lvl>
    <w:lvl w:ilvl="2">
      <w:start w:val="0"/>
      <w:numFmt w:val="bullet"/>
      <w:lvlText w:val="•"/>
      <w:lvlJc w:val="left"/>
      <w:pPr>
        <w:ind w:left="3974" w:hanging="788"/>
      </w:pPr>
      <w:rPr>
        <w:rFonts w:hint="default"/>
        <w:lang w:val="ms" w:eastAsia="en-US" w:bidi="ar-SA"/>
      </w:rPr>
    </w:lvl>
    <w:lvl w:ilvl="3">
      <w:start w:val="0"/>
      <w:numFmt w:val="bullet"/>
      <w:lvlText w:val="•"/>
      <w:lvlJc w:val="left"/>
      <w:pPr>
        <w:ind w:left="4821" w:hanging="788"/>
      </w:pPr>
      <w:rPr>
        <w:rFonts w:hint="default"/>
        <w:lang w:val="ms" w:eastAsia="en-US" w:bidi="ar-SA"/>
      </w:rPr>
    </w:lvl>
    <w:lvl w:ilvl="4">
      <w:start w:val="0"/>
      <w:numFmt w:val="bullet"/>
      <w:lvlText w:val="•"/>
      <w:lvlJc w:val="left"/>
      <w:pPr>
        <w:ind w:left="5668" w:hanging="788"/>
      </w:pPr>
      <w:rPr>
        <w:rFonts w:hint="default"/>
        <w:lang w:val="ms" w:eastAsia="en-US" w:bidi="ar-SA"/>
      </w:rPr>
    </w:lvl>
    <w:lvl w:ilvl="5">
      <w:start w:val="0"/>
      <w:numFmt w:val="bullet"/>
      <w:lvlText w:val="•"/>
      <w:lvlJc w:val="left"/>
      <w:pPr>
        <w:ind w:left="6515" w:hanging="788"/>
      </w:pPr>
      <w:rPr>
        <w:rFonts w:hint="default"/>
        <w:lang w:val="ms" w:eastAsia="en-US" w:bidi="ar-SA"/>
      </w:rPr>
    </w:lvl>
    <w:lvl w:ilvl="6">
      <w:start w:val="0"/>
      <w:numFmt w:val="bullet"/>
      <w:lvlText w:val="•"/>
      <w:lvlJc w:val="left"/>
      <w:pPr>
        <w:ind w:left="7362" w:hanging="788"/>
      </w:pPr>
      <w:rPr>
        <w:rFonts w:hint="default"/>
        <w:lang w:val="ms" w:eastAsia="en-US" w:bidi="ar-SA"/>
      </w:rPr>
    </w:lvl>
    <w:lvl w:ilvl="7">
      <w:start w:val="0"/>
      <w:numFmt w:val="bullet"/>
      <w:lvlText w:val="•"/>
      <w:lvlJc w:val="left"/>
      <w:pPr>
        <w:ind w:left="8209" w:hanging="788"/>
      </w:pPr>
      <w:rPr>
        <w:rFonts w:hint="default"/>
        <w:lang w:val="ms" w:eastAsia="en-US" w:bidi="ar-SA"/>
      </w:rPr>
    </w:lvl>
    <w:lvl w:ilvl="8">
      <w:start w:val="0"/>
      <w:numFmt w:val="bullet"/>
      <w:lvlText w:val="•"/>
      <w:lvlJc w:val="left"/>
      <w:pPr>
        <w:ind w:left="9056" w:hanging="788"/>
      </w:pPr>
      <w:rPr>
        <w:rFonts w:hint="default"/>
        <w:lang w:val="ms" w:eastAsia="en-US" w:bidi="ar-SA"/>
      </w:rPr>
    </w:lvl>
  </w:abstractNum>
  <w:abstractNum w:abstractNumId="47">
    <w:multiLevelType w:val="hybridMultilevel"/>
    <w:lvl w:ilvl="0">
      <w:start w:val="1"/>
      <w:numFmt w:val="decimal"/>
      <w:lvlText w:val="%1)"/>
      <w:lvlJc w:val="left"/>
      <w:pPr>
        <w:ind w:left="2279" w:hanging="852"/>
        <w:jc w:val="left"/>
      </w:pPr>
      <w:rPr>
        <w:rFonts w:hint="default" w:ascii="Times New Roman" w:hAnsi="Times New Roman" w:eastAsia="Times New Roman" w:cs="Times New Roman"/>
        <w:spacing w:val="-22"/>
        <w:w w:val="97"/>
        <w:sz w:val="24"/>
        <w:szCs w:val="24"/>
        <w:lang w:val="ms" w:eastAsia="en-US" w:bidi="ar-SA"/>
      </w:rPr>
    </w:lvl>
    <w:lvl w:ilvl="1">
      <w:start w:val="0"/>
      <w:numFmt w:val="bullet"/>
      <w:lvlText w:val="•"/>
      <w:lvlJc w:val="left"/>
      <w:pPr>
        <w:ind w:left="3127" w:hanging="852"/>
      </w:pPr>
      <w:rPr>
        <w:rFonts w:hint="default"/>
        <w:lang w:val="ms" w:eastAsia="en-US" w:bidi="ar-SA"/>
      </w:rPr>
    </w:lvl>
    <w:lvl w:ilvl="2">
      <w:start w:val="0"/>
      <w:numFmt w:val="bullet"/>
      <w:lvlText w:val="•"/>
      <w:lvlJc w:val="left"/>
      <w:pPr>
        <w:ind w:left="3974" w:hanging="852"/>
      </w:pPr>
      <w:rPr>
        <w:rFonts w:hint="default"/>
        <w:lang w:val="ms" w:eastAsia="en-US" w:bidi="ar-SA"/>
      </w:rPr>
    </w:lvl>
    <w:lvl w:ilvl="3">
      <w:start w:val="0"/>
      <w:numFmt w:val="bullet"/>
      <w:lvlText w:val="•"/>
      <w:lvlJc w:val="left"/>
      <w:pPr>
        <w:ind w:left="4821" w:hanging="852"/>
      </w:pPr>
      <w:rPr>
        <w:rFonts w:hint="default"/>
        <w:lang w:val="ms" w:eastAsia="en-US" w:bidi="ar-SA"/>
      </w:rPr>
    </w:lvl>
    <w:lvl w:ilvl="4">
      <w:start w:val="0"/>
      <w:numFmt w:val="bullet"/>
      <w:lvlText w:val="•"/>
      <w:lvlJc w:val="left"/>
      <w:pPr>
        <w:ind w:left="5668" w:hanging="852"/>
      </w:pPr>
      <w:rPr>
        <w:rFonts w:hint="default"/>
        <w:lang w:val="ms" w:eastAsia="en-US" w:bidi="ar-SA"/>
      </w:rPr>
    </w:lvl>
    <w:lvl w:ilvl="5">
      <w:start w:val="0"/>
      <w:numFmt w:val="bullet"/>
      <w:lvlText w:val="•"/>
      <w:lvlJc w:val="left"/>
      <w:pPr>
        <w:ind w:left="6515" w:hanging="852"/>
      </w:pPr>
      <w:rPr>
        <w:rFonts w:hint="default"/>
        <w:lang w:val="ms" w:eastAsia="en-US" w:bidi="ar-SA"/>
      </w:rPr>
    </w:lvl>
    <w:lvl w:ilvl="6">
      <w:start w:val="0"/>
      <w:numFmt w:val="bullet"/>
      <w:lvlText w:val="•"/>
      <w:lvlJc w:val="left"/>
      <w:pPr>
        <w:ind w:left="7362" w:hanging="852"/>
      </w:pPr>
      <w:rPr>
        <w:rFonts w:hint="default"/>
        <w:lang w:val="ms" w:eastAsia="en-US" w:bidi="ar-SA"/>
      </w:rPr>
    </w:lvl>
    <w:lvl w:ilvl="7">
      <w:start w:val="0"/>
      <w:numFmt w:val="bullet"/>
      <w:lvlText w:val="•"/>
      <w:lvlJc w:val="left"/>
      <w:pPr>
        <w:ind w:left="8209" w:hanging="852"/>
      </w:pPr>
      <w:rPr>
        <w:rFonts w:hint="default"/>
        <w:lang w:val="ms" w:eastAsia="en-US" w:bidi="ar-SA"/>
      </w:rPr>
    </w:lvl>
    <w:lvl w:ilvl="8">
      <w:start w:val="0"/>
      <w:numFmt w:val="bullet"/>
      <w:lvlText w:val="•"/>
      <w:lvlJc w:val="left"/>
      <w:pPr>
        <w:ind w:left="9056" w:hanging="852"/>
      </w:pPr>
      <w:rPr>
        <w:rFonts w:hint="default"/>
        <w:lang w:val="ms" w:eastAsia="en-US" w:bidi="ar-SA"/>
      </w:rPr>
    </w:lvl>
  </w:abstractNum>
  <w:abstractNum w:abstractNumId="46">
    <w:multiLevelType w:val="hybridMultilevel"/>
    <w:lvl w:ilvl="0">
      <w:start w:val="1"/>
      <w:numFmt w:val="decimal"/>
      <w:lvlText w:val="%1."/>
      <w:lvlJc w:val="left"/>
      <w:pPr>
        <w:ind w:left="2279" w:hanging="759"/>
        <w:jc w:val="left"/>
      </w:pPr>
      <w:rPr>
        <w:rFonts w:hint="default"/>
        <w:i/>
        <w:spacing w:val="-2"/>
        <w:w w:val="97"/>
        <w:lang w:val="ms" w:eastAsia="en-US" w:bidi="ar-SA"/>
      </w:rPr>
    </w:lvl>
    <w:lvl w:ilvl="1">
      <w:start w:val="0"/>
      <w:numFmt w:val="bullet"/>
      <w:lvlText w:val="•"/>
      <w:lvlJc w:val="left"/>
      <w:pPr>
        <w:ind w:left="3127" w:hanging="759"/>
      </w:pPr>
      <w:rPr>
        <w:rFonts w:hint="default"/>
        <w:lang w:val="ms" w:eastAsia="en-US" w:bidi="ar-SA"/>
      </w:rPr>
    </w:lvl>
    <w:lvl w:ilvl="2">
      <w:start w:val="0"/>
      <w:numFmt w:val="bullet"/>
      <w:lvlText w:val="•"/>
      <w:lvlJc w:val="left"/>
      <w:pPr>
        <w:ind w:left="3974" w:hanging="759"/>
      </w:pPr>
      <w:rPr>
        <w:rFonts w:hint="default"/>
        <w:lang w:val="ms" w:eastAsia="en-US" w:bidi="ar-SA"/>
      </w:rPr>
    </w:lvl>
    <w:lvl w:ilvl="3">
      <w:start w:val="0"/>
      <w:numFmt w:val="bullet"/>
      <w:lvlText w:val="•"/>
      <w:lvlJc w:val="left"/>
      <w:pPr>
        <w:ind w:left="4821" w:hanging="759"/>
      </w:pPr>
      <w:rPr>
        <w:rFonts w:hint="default"/>
        <w:lang w:val="ms" w:eastAsia="en-US" w:bidi="ar-SA"/>
      </w:rPr>
    </w:lvl>
    <w:lvl w:ilvl="4">
      <w:start w:val="0"/>
      <w:numFmt w:val="bullet"/>
      <w:lvlText w:val="•"/>
      <w:lvlJc w:val="left"/>
      <w:pPr>
        <w:ind w:left="5668" w:hanging="759"/>
      </w:pPr>
      <w:rPr>
        <w:rFonts w:hint="default"/>
        <w:lang w:val="ms" w:eastAsia="en-US" w:bidi="ar-SA"/>
      </w:rPr>
    </w:lvl>
    <w:lvl w:ilvl="5">
      <w:start w:val="0"/>
      <w:numFmt w:val="bullet"/>
      <w:lvlText w:val="•"/>
      <w:lvlJc w:val="left"/>
      <w:pPr>
        <w:ind w:left="6515" w:hanging="759"/>
      </w:pPr>
      <w:rPr>
        <w:rFonts w:hint="default"/>
        <w:lang w:val="ms" w:eastAsia="en-US" w:bidi="ar-SA"/>
      </w:rPr>
    </w:lvl>
    <w:lvl w:ilvl="6">
      <w:start w:val="0"/>
      <w:numFmt w:val="bullet"/>
      <w:lvlText w:val="•"/>
      <w:lvlJc w:val="left"/>
      <w:pPr>
        <w:ind w:left="7362" w:hanging="759"/>
      </w:pPr>
      <w:rPr>
        <w:rFonts w:hint="default"/>
        <w:lang w:val="ms" w:eastAsia="en-US" w:bidi="ar-SA"/>
      </w:rPr>
    </w:lvl>
    <w:lvl w:ilvl="7">
      <w:start w:val="0"/>
      <w:numFmt w:val="bullet"/>
      <w:lvlText w:val="•"/>
      <w:lvlJc w:val="left"/>
      <w:pPr>
        <w:ind w:left="8209" w:hanging="759"/>
      </w:pPr>
      <w:rPr>
        <w:rFonts w:hint="default"/>
        <w:lang w:val="ms" w:eastAsia="en-US" w:bidi="ar-SA"/>
      </w:rPr>
    </w:lvl>
    <w:lvl w:ilvl="8">
      <w:start w:val="0"/>
      <w:numFmt w:val="bullet"/>
      <w:lvlText w:val="•"/>
      <w:lvlJc w:val="left"/>
      <w:pPr>
        <w:ind w:left="9056" w:hanging="759"/>
      </w:pPr>
      <w:rPr>
        <w:rFonts w:hint="default"/>
        <w:lang w:val="ms" w:eastAsia="en-US" w:bidi="ar-SA"/>
      </w:rPr>
    </w:lvl>
  </w:abstractNum>
  <w:abstractNum w:abstractNumId="45">
    <w:multiLevelType w:val="hybridMultilevel"/>
    <w:lvl w:ilvl="0">
      <w:start w:val="1"/>
      <w:numFmt w:val="decimal"/>
      <w:lvlText w:val="%1)"/>
      <w:lvlJc w:val="left"/>
      <w:pPr>
        <w:ind w:left="2279" w:hanging="785"/>
        <w:jc w:val="left"/>
      </w:pPr>
      <w:rPr>
        <w:rFonts w:hint="default" w:ascii="Times New Roman" w:hAnsi="Times New Roman" w:eastAsia="Times New Roman" w:cs="Times New Roman"/>
        <w:spacing w:val="-22"/>
        <w:w w:val="97"/>
        <w:sz w:val="24"/>
        <w:szCs w:val="24"/>
        <w:lang w:val="ms" w:eastAsia="en-US" w:bidi="ar-SA"/>
      </w:rPr>
    </w:lvl>
    <w:lvl w:ilvl="1">
      <w:start w:val="0"/>
      <w:numFmt w:val="bullet"/>
      <w:lvlText w:val="•"/>
      <w:lvlJc w:val="left"/>
      <w:pPr>
        <w:ind w:left="3127" w:hanging="785"/>
      </w:pPr>
      <w:rPr>
        <w:rFonts w:hint="default"/>
        <w:lang w:val="ms" w:eastAsia="en-US" w:bidi="ar-SA"/>
      </w:rPr>
    </w:lvl>
    <w:lvl w:ilvl="2">
      <w:start w:val="0"/>
      <w:numFmt w:val="bullet"/>
      <w:lvlText w:val="•"/>
      <w:lvlJc w:val="left"/>
      <w:pPr>
        <w:ind w:left="3974" w:hanging="785"/>
      </w:pPr>
      <w:rPr>
        <w:rFonts w:hint="default"/>
        <w:lang w:val="ms" w:eastAsia="en-US" w:bidi="ar-SA"/>
      </w:rPr>
    </w:lvl>
    <w:lvl w:ilvl="3">
      <w:start w:val="0"/>
      <w:numFmt w:val="bullet"/>
      <w:lvlText w:val="•"/>
      <w:lvlJc w:val="left"/>
      <w:pPr>
        <w:ind w:left="4821" w:hanging="785"/>
      </w:pPr>
      <w:rPr>
        <w:rFonts w:hint="default"/>
        <w:lang w:val="ms" w:eastAsia="en-US" w:bidi="ar-SA"/>
      </w:rPr>
    </w:lvl>
    <w:lvl w:ilvl="4">
      <w:start w:val="0"/>
      <w:numFmt w:val="bullet"/>
      <w:lvlText w:val="•"/>
      <w:lvlJc w:val="left"/>
      <w:pPr>
        <w:ind w:left="5668" w:hanging="785"/>
      </w:pPr>
      <w:rPr>
        <w:rFonts w:hint="default"/>
        <w:lang w:val="ms" w:eastAsia="en-US" w:bidi="ar-SA"/>
      </w:rPr>
    </w:lvl>
    <w:lvl w:ilvl="5">
      <w:start w:val="0"/>
      <w:numFmt w:val="bullet"/>
      <w:lvlText w:val="•"/>
      <w:lvlJc w:val="left"/>
      <w:pPr>
        <w:ind w:left="6515" w:hanging="785"/>
      </w:pPr>
      <w:rPr>
        <w:rFonts w:hint="default"/>
        <w:lang w:val="ms" w:eastAsia="en-US" w:bidi="ar-SA"/>
      </w:rPr>
    </w:lvl>
    <w:lvl w:ilvl="6">
      <w:start w:val="0"/>
      <w:numFmt w:val="bullet"/>
      <w:lvlText w:val="•"/>
      <w:lvlJc w:val="left"/>
      <w:pPr>
        <w:ind w:left="7362" w:hanging="785"/>
      </w:pPr>
      <w:rPr>
        <w:rFonts w:hint="default"/>
        <w:lang w:val="ms" w:eastAsia="en-US" w:bidi="ar-SA"/>
      </w:rPr>
    </w:lvl>
    <w:lvl w:ilvl="7">
      <w:start w:val="0"/>
      <w:numFmt w:val="bullet"/>
      <w:lvlText w:val="•"/>
      <w:lvlJc w:val="left"/>
      <w:pPr>
        <w:ind w:left="8209" w:hanging="785"/>
      </w:pPr>
      <w:rPr>
        <w:rFonts w:hint="default"/>
        <w:lang w:val="ms" w:eastAsia="en-US" w:bidi="ar-SA"/>
      </w:rPr>
    </w:lvl>
    <w:lvl w:ilvl="8">
      <w:start w:val="0"/>
      <w:numFmt w:val="bullet"/>
      <w:lvlText w:val="•"/>
      <w:lvlJc w:val="left"/>
      <w:pPr>
        <w:ind w:left="9056" w:hanging="785"/>
      </w:pPr>
      <w:rPr>
        <w:rFonts w:hint="default"/>
        <w:lang w:val="ms" w:eastAsia="en-US" w:bidi="ar-SA"/>
      </w:rPr>
    </w:lvl>
  </w:abstractNum>
  <w:abstractNum w:abstractNumId="44">
    <w:multiLevelType w:val="hybridMultilevel"/>
    <w:lvl w:ilvl="0">
      <w:start w:val="1"/>
      <w:numFmt w:val="decimal"/>
      <w:lvlText w:val="%1)"/>
      <w:lvlJc w:val="left"/>
      <w:pPr>
        <w:ind w:left="2279" w:hanging="876"/>
        <w:jc w:val="left"/>
      </w:pPr>
      <w:rPr>
        <w:rFonts w:hint="default" w:ascii="Times New Roman" w:hAnsi="Times New Roman" w:eastAsia="Times New Roman" w:cs="Times New Roman"/>
        <w:spacing w:val="-22"/>
        <w:w w:val="97"/>
        <w:sz w:val="24"/>
        <w:szCs w:val="24"/>
        <w:lang w:val="ms" w:eastAsia="en-US" w:bidi="ar-SA"/>
      </w:rPr>
    </w:lvl>
    <w:lvl w:ilvl="1">
      <w:start w:val="1"/>
      <w:numFmt w:val="lowerLetter"/>
      <w:lvlText w:val="%2)"/>
      <w:lvlJc w:val="left"/>
      <w:pPr>
        <w:ind w:left="2279" w:hanging="785"/>
        <w:jc w:val="left"/>
      </w:pPr>
      <w:rPr>
        <w:rFonts w:hint="default" w:ascii="Times New Roman" w:hAnsi="Times New Roman" w:eastAsia="Times New Roman" w:cs="Times New Roman"/>
        <w:spacing w:val="-8"/>
        <w:w w:val="97"/>
        <w:sz w:val="24"/>
        <w:szCs w:val="24"/>
        <w:lang w:val="ms" w:eastAsia="en-US" w:bidi="ar-SA"/>
      </w:rPr>
    </w:lvl>
    <w:lvl w:ilvl="2">
      <w:start w:val="0"/>
      <w:numFmt w:val="bullet"/>
      <w:lvlText w:val="•"/>
      <w:lvlJc w:val="left"/>
      <w:pPr>
        <w:ind w:left="3974" w:hanging="785"/>
      </w:pPr>
      <w:rPr>
        <w:rFonts w:hint="default"/>
        <w:lang w:val="ms" w:eastAsia="en-US" w:bidi="ar-SA"/>
      </w:rPr>
    </w:lvl>
    <w:lvl w:ilvl="3">
      <w:start w:val="0"/>
      <w:numFmt w:val="bullet"/>
      <w:lvlText w:val="•"/>
      <w:lvlJc w:val="left"/>
      <w:pPr>
        <w:ind w:left="4821" w:hanging="785"/>
      </w:pPr>
      <w:rPr>
        <w:rFonts w:hint="default"/>
        <w:lang w:val="ms" w:eastAsia="en-US" w:bidi="ar-SA"/>
      </w:rPr>
    </w:lvl>
    <w:lvl w:ilvl="4">
      <w:start w:val="0"/>
      <w:numFmt w:val="bullet"/>
      <w:lvlText w:val="•"/>
      <w:lvlJc w:val="left"/>
      <w:pPr>
        <w:ind w:left="5668" w:hanging="785"/>
      </w:pPr>
      <w:rPr>
        <w:rFonts w:hint="default"/>
        <w:lang w:val="ms" w:eastAsia="en-US" w:bidi="ar-SA"/>
      </w:rPr>
    </w:lvl>
    <w:lvl w:ilvl="5">
      <w:start w:val="0"/>
      <w:numFmt w:val="bullet"/>
      <w:lvlText w:val="•"/>
      <w:lvlJc w:val="left"/>
      <w:pPr>
        <w:ind w:left="6515" w:hanging="785"/>
      </w:pPr>
      <w:rPr>
        <w:rFonts w:hint="default"/>
        <w:lang w:val="ms" w:eastAsia="en-US" w:bidi="ar-SA"/>
      </w:rPr>
    </w:lvl>
    <w:lvl w:ilvl="6">
      <w:start w:val="0"/>
      <w:numFmt w:val="bullet"/>
      <w:lvlText w:val="•"/>
      <w:lvlJc w:val="left"/>
      <w:pPr>
        <w:ind w:left="7362" w:hanging="785"/>
      </w:pPr>
      <w:rPr>
        <w:rFonts w:hint="default"/>
        <w:lang w:val="ms" w:eastAsia="en-US" w:bidi="ar-SA"/>
      </w:rPr>
    </w:lvl>
    <w:lvl w:ilvl="7">
      <w:start w:val="0"/>
      <w:numFmt w:val="bullet"/>
      <w:lvlText w:val="•"/>
      <w:lvlJc w:val="left"/>
      <w:pPr>
        <w:ind w:left="8209" w:hanging="785"/>
      </w:pPr>
      <w:rPr>
        <w:rFonts w:hint="default"/>
        <w:lang w:val="ms" w:eastAsia="en-US" w:bidi="ar-SA"/>
      </w:rPr>
    </w:lvl>
    <w:lvl w:ilvl="8">
      <w:start w:val="0"/>
      <w:numFmt w:val="bullet"/>
      <w:lvlText w:val="•"/>
      <w:lvlJc w:val="left"/>
      <w:pPr>
        <w:ind w:left="9056" w:hanging="785"/>
      </w:pPr>
      <w:rPr>
        <w:rFonts w:hint="default"/>
        <w:lang w:val="ms" w:eastAsia="en-US" w:bidi="ar-SA"/>
      </w:rPr>
    </w:lvl>
  </w:abstractNum>
  <w:abstractNum w:abstractNumId="43">
    <w:multiLevelType w:val="hybridMultilevel"/>
    <w:lvl w:ilvl="0">
      <w:start w:val="1"/>
      <w:numFmt w:val="decimal"/>
      <w:lvlText w:val="%1)"/>
      <w:lvlJc w:val="left"/>
      <w:pPr>
        <w:ind w:left="2320" w:hanging="876"/>
        <w:jc w:val="left"/>
      </w:pPr>
      <w:rPr>
        <w:rFonts w:hint="default" w:ascii="Times New Roman" w:hAnsi="Times New Roman" w:eastAsia="Times New Roman" w:cs="Times New Roman"/>
        <w:i/>
        <w:spacing w:val="-22"/>
        <w:w w:val="97"/>
        <w:sz w:val="24"/>
        <w:szCs w:val="24"/>
        <w:lang w:val="ms" w:eastAsia="en-US" w:bidi="ar-SA"/>
      </w:rPr>
    </w:lvl>
    <w:lvl w:ilvl="1">
      <w:start w:val="0"/>
      <w:numFmt w:val="bullet"/>
      <w:lvlText w:val="•"/>
      <w:lvlJc w:val="left"/>
      <w:pPr>
        <w:ind w:left="3163" w:hanging="876"/>
      </w:pPr>
      <w:rPr>
        <w:rFonts w:hint="default"/>
        <w:lang w:val="ms" w:eastAsia="en-US" w:bidi="ar-SA"/>
      </w:rPr>
    </w:lvl>
    <w:lvl w:ilvl="2">
      <w:start w:val="0"/>
      <w:numFmt w:val="bullet"/>
      <w:lvlText w:val="•"/>
      <w:lvlJc w:val="left"/>
      <w:pPr>
        <w:ind w:left="4006" w:hanging="876"/>
      </w:pPr>
      <w:rPr>
        <w:rFonts w:hint="default"/>
        <w:lang w:val="ms" w:eastAsia="en-US" w:bidi="ar-SA"/>
      </w:rPr>
    </w:lvl>
    <w:lvl w:ilvl="3">
      <w:start w:val="0"/>
      <w:numFmt w:val="bullet"/>
      <w:lvlText w:val="•"/>
      <w:lvlJc w:val="left"/>
      <w:pPr>
        <w:ind w:left="4849" w:hanging="876"/>
      </w:pPr>
      <w:rPr>
        <w:rFonts w:hint="default"/>
        <w:lang w:val="ms" w:eastAsia="en-US" w:bidi="ar-SA"/>
      </w:rPr>
    </w:lvl>
    <w:lvl w:ilvl="4">
      <w:start w:val="0"/>
      <w:numFmt w:val="bullet"/>
      <w:lvlText w:val="•"/>
      <w:lvlJc w:val="left"/>
      <w:pPr>
        <w:ind w:left="5692" w:hanging="876"/>
      </w:pPr>
      <w:rPr>
        <w:rFonts w:hint="default"/>
        <w:lang w:val="ms" w:eastAsia="en-US" w:bidi="ar-SA"/>
      </w:rPr>
    </w:lvl>
    <w:lvl w:ilvl="5">
      <w:start w:val="0"/>
      <w:numFmt w:val="bullet"/>
      <w:lvlText w:val="•"/>
      <w:lvlJc w:val="left"/>
      <w:pPr>
        <w:ind w:left="6535" w:hanging="876"/>
      </w:pPr>
      <w:rPr>
        <w:rFonts w:hint="default"/>
        <w:lang w:val="ms" w:eastAsia="en-US" w:bidi="ar-SA"/>
      </w:rPr>
    </w:lvl>
    <w:lvl w:ilvl="6">
      <w:start w:val="0"/>
      <w:numFmt w:val="bullet"/>
      <w:lvlText w:val="•"/>
      <w:lvlJc w:val="left"/>
      <w:pPr>
        <w:ind w:left="7378" w:hanging="876"/>
      </w:pPr>
      <w:rPr>
        <w:rFonts w:hint="default"/>
        <w:lang w:val="ms" w:eastAsia="en-US" w:bidi="ar-SA"/>
      </w:rPr>
    </w:lvl>
    <w:lvl w:ilvl="7">
      <w:start w:val="0"/>
      <w:numFmt w:val="bullet"/>
      <w:lvlText w:val="•"/>
      <w:lvlJc w:val="left"/>
      <w:pPr>
        <w:ind w:left="8221" w:hanging="876"/>
      </w:pPr>
      <w:rPr>
        <w:rFonts w:hint="default"/>
        <w:lang w:val="ms" w:eastAsia="en-US" w:bidi="ar-SA"/>
      </w:rPr>
    </w:lvl>
    <w:lvl w:ilvl="8">
      <w:start w:val="0"/>
      <w:numFmt w:val="bullet"/>
      <w:lvlText w:val="•"/>
      <w:lvlJc w:val="left"/>
      <w:pPr>
        <w:ind w:left="9064" w:hanging="876"/>
      </w:pPr>
      <w:rPr>
        <w:rFonts w:hint="default"/>
        <w:lang w:val="ms" w:eastAsia="en-US" w:bidi="ar-SA"/>
      </w:rPr>
    </w:lvl>
  </w:abstractNum>
  <w:abstractNum w:abstractNumId="42">
    <w:multiLevelType w:val="hybridMultilevel"/>
    <w:lvl w:ilvl="0">
      <w:start w:val="1"/>
      <w:numFmt w:val="decimal"/>
      <w:lvlText w:val="%1."/>
      <w:lvlJc w:val="left"/>
      <w:pPr>
        <w:ind w:left="2320" w:hanging="713"/>
        <w:jc w:val="left"/>
      </w:pPr>
      <w:rPr>
        <w:rFonts w:hint="default" w:ascii="Times New Roman" w:hAnsi="Times New Roman" w:eastAsia="Times New Roman" w:cs="Times New Roman"/>
        <w:spacing w:val="-2"/>
        <w:w w:val="97"/>
        <w:sz w:val="24"/>
        <w:szCs w:val="24"/>
        <w:lang w:val="ms" w:eastAsia="en-US" w:bidi="ar-SA"/>
      </w:rPr>
    </w:lvl>
    <w:lvl w:ilvl="1">
      <w:start w:val="1"/>
      <w:numFmt w:val="decimal"/>
      <w:lvlText w:val="%2)"/>
      <w:lvlJc w:val="left"/>
      <w:pPr>
        <w:ind w:left="2320" w:hanging="363"/>
        <w:jc w:val="left"/>
      </w:pPr>
      <w:rPr>
        <w:rFonts w:hint="default" w:ascii="Times New Roman" w:hAnsi="Times New Roman" w:eastAsia="Times New Roman" w:cs="Times New Roman"/>
        <w:spacing w:val="-22"/>
        <w:w w:val="97"/>
        <w:sz w:val="24"/>
        <w:szCs w:val="24"/>
        <w:lang w:val="ms" w:eastAsia="en-US" w:bidi="ar-SA"/>
      </w:rPr>
    </w:lvl>
    <w:lvl w:ilvl="2">
      <w:start w:val="0"/>
      <w:numFmt w:val="bullet"/>
      <w:lvlText w:val="•"/>
      <w:lvlJc w:val="left"/>
      <w:pPr>
        <w:ind w:left="4006" w:hanging="363"/>
      </w:pPr>
      <w:rPr>
        <w:rFonts w:hint="default"/>
        <w:lang w:val="ms" w:eastAsia="en-US" w:bidi="ar-SA"/>
      </w:rPr>
    </w:lvl>
    <w:lvl w:ilvl="3">
      <w:start w:val="0"/>
      <w:numFmt w:val="bullet"/>
      <w:lvlText w:val="•"/>
      <w:lvlJc w:val="left"/>
      <w:pPr>
        <w:ind w:left="4849" w:hanging="363"/>
      </w:pPr>
      <w:rPr>
        <w:rFonts w:hint="default"/>
        <w:lang w:val="ms" w:eastAsia="en-US" w:bidi="ar-SA"/>
      </w:rPr>
    </w:lvl>
    <w:lvl w:ilvl="4">
      <w:start w:val="0"/>
      <w:numFmt w:val="bullet"/>
      <w:lvlText w:val="•"/>
      <w:lvlJc w:val="left"/>
      <w:pPr>
        <w:ind w:left="5692" w:hanging="363"/>
      </w:pPr>
      <w:rPr>
        <w:rFonts w:hint="default"/>
        <w:lang w:val="ms" w:eastAsia="en-US" w:bidi="ar-SA"/>
      </w:rPr>
    </w:lvl>
    <w:lvl w:ilvl="5">
      <w:start w:val="0"/>
      <w:numFmt w:val="bullet"/>
      <w:lvlText w:val="•"/>
      <w:lvlJc w:val="left"/>
      <w:pPr>
        <w:ind w:left="6535" w:hanging="363"/>
      </w:pPr>
      <w:rPr>
        <w:rFonts w:hint="default"/>
        <w:lang w:val="ms" w:eastAsia="en-US" w:bidi="ar-SA"/>
      </w:rPr>
    </w:lvl>
    <w:lvl w:ilvl="6">
      <w:start w:val="0"/>
      <w:numFmt w:val="bullet"/>
      <w:lvlText w:val="•"/>
      <w:lvlJc w:val="left"/>
      <w:pPr>
        <w:ind w:left="7378" w:hanging="363"/>
      </w:pPr>
      <w:rPr>
        <w:rFonts w:hint="default"/>
        <w:lang w:val="ms" w:eastAsia="en-US" w:bidi="ar-SA"/>
      </w:rPr>
    </w:lvl>
    <w:lvl w:ilvl="7">
      <w:start w:val="0"/>
      <w:numFmt w:val="bullet"/>
      <w:lvlText w:val="•"/>
      <w:lvlJc w:val="left"/>
      <w:pPr>
        <w:ind w:left="8221" w:hanging="363"/>
      </w:pPr>
      <w:rPr>
        <w:rFonts w:hint="default"/>
        <w:lang w:val="ms" w:eastAsia="en-US" w:bidi="ar-SA"/>
      </w:rPr>
    </w:lvl>
    <w:lvl w:ilvl="8">
      <w:start w:val="0"/>
      <w:numFmt w:val="bullet"/>
      <w:lvlText w:val="•"/>
      <w:lvlJc w:val="left"/>
      <w:pPr>
        <w:ind w:left="9064" w:hanging="363"/>
      </w:pPr>
      <w:rPr>
        <w:rFonts w:hint="default"/>
        <w:lang w:val="ms" w:eastAsia="en-US" w:bidi="ar-SA"/>
      </w:rPr>
    </w:lvl>
  </w:abstractNum>
  <w:abstractNum w:abstractNumId="41">
    <w:multiLevelType w:val="hybridMultilevel"/>
    <w:lvl w:ilvl="0">
      <w:start w:val="1"/>
      <w:numFmt w:val="decimal"/>
      <w:lvlText w:val="%1)"/>
      <w:lvlJc w:val="left"/>
      <w:pPr>
        <w:ind w:left="2524" w:hanging="353"/>
        <w:jc w:val="left"/>
      </w:pPr>
      <w:rPr>
        <w:rFonts w:hint="default" w:ascii="Times New Roman" w:hAnsi="Times New Roman" w:eastAsia="Times New Roman" w:cs="Times New Roman"/>
        <w:w w:val="100"/>
        <w:sz w:val="23"/>
        <w:szCs w:val="23"/>
        <w:lang w:val="ms" w:eastAsia="en-US" w:bidi="ar-SA"/>
      </w:rPr>
    </w:lvl>
    <w:lvl w:ilvl="1">
      <w:start w:val="0"/>
      <w:numFmt w:val="bullet"/>
      <w:lvlText w:val="•"/>
      <w:lvlJc w:val="left"/>
      <w:pPr>
        <w:ind w:left="3343" w:hanging="353"/>
      </w:pPr>
      <w:rPr>
        <w:rFonts w:hint="default"/>
        <w:lang w:val="ms" w:eastAsia="en-US" w:bidi="ar-SA"/>
      </w:rPr>
    </w:lvl>
    <w:lvl w:ilvl="2">
      <w:start w:val="0"/>
      <w:numFmt w:val="bullet"/>
      <w:lvlText w:val="•"/>
      <w:lvlJc w:val="left"/>
      <w:pPr>
        <w:ind w:left="4166" w:hanging="353"/>
      </w:pPr>
      <w:rPr>
        <w:rFonts w:hint="default"/>
        <w:lang w:val="ms" w:eastAsia="en-US" w:bidi="ar-SA"/>
      </w:rPr>
    </w:lvl>
    <w:lvl w:ilvl="3">
      <w:start w:val="0"/>
      <w:numFmt w:val="bullet"/>
      <w:lvlText w:val="•"/>
      <w:lvlJc w:val="left"/>
      <w:pPr>
        <w:ind w:left="4989" w:hanging="353"/>
      </w:pPr>
      <w:rPr>
        <w:rFonts w:hint="default"/>
        <w:lang w:val="ms" w:eastAsia="en-US" w:bidi="ar-SA"/>
      </w:rPr>
    </w:lvl>
    <w:lvl w:ilvl="4">
      <w:start w:val="0"/>
      <w:numFmt w:val="bullet"/>
      <w:lvlText w:val="•"/>
      <w:lvlJc w:val="left"/>
      <w:pPr>
        <w:ind w:left="5812" w:hanging="353"/>
      </w:pPr>
      <w:rPr>
        <w:rFonts w:hint="default"/>
        <w:lang w:val="ms" w:eastAsia="en-US" w:bidi="ar-SA"/>
      </w:rPr>
    </w:lvl>
    <w:lvl w:ilvl="5">
      <w:start w:val="0"/>
      <w:numFmt w:val="bullet"/>
      <w:lvlText w:val="•"/>
      <w:lvlJc w:val="left"/>
      <w:pPr>
        <w:ind w:left="6635" w:hanging="353"/>
      </w:pPr>
      <w:rPr>
        <w:rFonts w:hint="default"/>
        <w:lang w:val="ms" w:eastAsia="en-US" w:bidi="ar-SA"/>
      </w:rPr>
    </w:lvl>
    <w:lvl w:ilvl="6">
      <w:start w:val="0"/>
      <w:numFmt w:val="bullet"/>
      <w:lvlText w:val="•"/>
      <w:lvlJc w:val="left"/>
      <w:pPr>
        <w:ind w:left="7458" w:hanging="353"/>
      </w:pPr>
      <w:rPr>
        <w:rFonts w:hint="default"/>
        <w:lang w:val="ms" w:eastAsia="en-US" w:bidi="ar-SA"/>
      </w:rPr>
    </w:lvl>
    <w:lvl w:ilvl="7">
      <w:start w:val="0"/>
      <w:numFmt w:val="bullet"/>
      <w:lvlText w:val="•"/>
      <w:lvlJc w:val="left"/>
      <w:pPr>
        <w:ind w:left="8281" w:hanging="353"/>
      </w:pPr>
      <w:rPr>
        <w:rFonts w:hint="default"/>
        <w:lang w:val="ms" w:eastAsia="en-US" w:bidi="ar-SA"/>
      </w:rPr>
    </w:lvl>
    <w:lvl w:ilvl="8">
      <w:start w:val="0"/>
      <w:numFmt w:val="bullet"/>
      <w:lvlText w:val="•"/>
      <w:lvlJc w:val="left"/>
      <w:pPr>
        <w:ind w:left="9104" w:hanging="353"/>
      </w:pPr>
      <w:rPr>
        <w:rFonts w:hint="default"/>
        <w:lang w:val="ms" w:eastAsia="en-US" w:bidi="ar-SA"/>
      </w:rPr>
    </w:lvl>
  </w:abstractNum>
  <w:abstractNum w:abstractNumId="40">
    <w:multiLevelType w:val="hybridMultilevel"/>
    <w:lvl w:ilvl="0">
      <w:start w:val="1"/>
      <w:numFmt w:val="decimal"/>
      <w:lvlText w:val="%1)"/>
      <w:lvlJc w:val="left"/>
      <w:pPr>
        <w:ind w:left="2524" w:hanging="353"/>
        <w:jc w:val="left"/>
      </w:pPr>
      <w:rPr>
        <w:rFonts w:hint="default" w:ascii="Times New Roman" w:hAnsi="Times New Roman" w:eastAsia="Times New Roman" w:cs="Times New Roman"/>
        <w:w w:val="100"/>
        <w:sz w:val="23"/>
        <w:szCs w:val="23"/>
        <w:lang w:val="ms" w:eastAsia="en-US" w:bidi="ar-SA"/>
      </w:rPr>
    </w:lvl>
    <w:lvl w:ilvl="1">
      <w:start w:val="0"/>
      <w:numFmt w:val="bullet"/>
      <w:lvlText w:val="•"/>
      <w:lvlJc w:val="left"/>
      <w:pPr>
        <w:ind w:left="3343" w:hanging="353"/>
      </w:pPr>
      <w:rPr>
        <w:rFonts w:hint="default"/>
        <w:lang w:val="ms" w:eastAsia="en-US" w:bidi="ar-SA"/>
      </w:rPr>
    </w:lvl>
    <w:lvl w:ilvl="2">
      <w:start w:val="0"/>
      <w:numFmt w:val="bullet"/>
      <w:lvlText w:val="•"/>
      <w:lvlJc w:val="left"/>
      <w:pPr>
        <w:ind w:left="4166" w:hanging="353"/>
      </w:pPr>
      <w:rPr>
        <w:rFonts w:hint="default"/>
        <w:lang w:val="ms" w:eastAsia="en-US" w:bidi="ar-SA"/>
      </w:rPr>
    </w:lvl>
    <w:lvl w:ilvl="3">
      <w:start w:val="0"/>
      <w:numFmt w:val="bullet"/>
      <w:lvlText w:val="•"/>
      <w:lvlJc w:val="left"/>
      <w:pPr>
        <w:ind w:left="4989" w:hanging="353"/>
      </w:pPr>
      <w:rPr>
        <w:rFonts w:hint="default"/>
        <w:lang w:val="ms" w:eastAsia="en-US" w:bidi="ar-SA"/>
      </w:rPr>
    </w:lvl>
    <w:lvl w:ilvl="4">
      <w:start w:val="0"/>
      <w:numFmt w:val="bullet"/>
      <w:lvlText w:val="•"/>
      <w:lvlJc w:val="left"/>
      <w:pPr>
        <w:ind w:left="5812" w:hanging="353"/>
      </w:pPr>
      <w:rPr>
        <w:rFonts w:hint="default"/>
        <w:lang w:val="ms" w:eastAsia="en-US" w:bidi="ar-SA"/>
      </w:rPr>
    </w:lvl>
    <w:lvl w:ilvl="5">
      <w:start w:val="0"/>
      <w:numFmt w:val="bullet"/>
      <w:lvlText w:val="•"/>
      <w:lvlJc w:val="left"/>
      <w:pPr>
        <w:ind w:left="6635" w:hanging="353"/>
      </w:pPr>
      <w:rPr>
        <w:rFonts w:hint="default"/>
        <w:lang w:val="ms" w:eastAsia="en-US" w:bidi="ar-SA"/>
      </w:rPr>
    </w:lvl>
    <w:lvl w:ilvl="6">
      <w:start w:val="0"/>
      <w:numFmt w:val="bullet"/>
      <w:lvlText w:val="•"/>
      <w:lvlJc w:val="left"/>
      <w:pPr>
        <w:ind w:left="7458" w:hanging="353"/>
      </w:pPr>
      <w:rPr>
        <w:rFonts w:hint="default"/>
        <w:lang w:val="ms" w:eastAsia="en-US" w:bidi="ar-SA"/>
      </w:rPr>
    </w:lvl>
    <w:lvl w:ilvl="7">
      <w:start w:val="0"/>
      <w:numFmt w:val="bullet"/>
      <w:lvlText w:val="•"/>
      <w:lvlJc w:val="left"/>
      <w:pPr>
        <w:ind w:left="8281" w:hanging="353"/>
      </w:pPr>
      <w:rPr>
        <w:rFonts w:hint="default"/>
        <w:lang w:val="ms" w:eastAsia="en-US" w:bidi="ar-SA"/>
      </w:rPr>
    </w:lvl>
    <w:lvl w:ilvl="8">
      <w:start w:val="0"/>
      <w:numFmt w:val="bullet"/>
      <w:lvlText w:val="•"/>
      <w:lvlJc w:val="left"/>
      <w:pPr>
        <w:ind w:left="9104" w:hanging="353"/>
      </w:pPr>
      <w:rPr>
        <w:rFonts w:hint="default"/>
        <w:lang w:val="ms" w:eastAsia="en-US" w:bidi="ar-SA"/>
      </w:rPr>
    </w:lvl>
  </w:abstractNum>
  <w:abstractNum w:abstractNumId="39">
    <w:multiLevelType w:val="hybridMultilevel"/>
    <w:lvl w:ilvl="0">
      <w:start w:val="1"/>
      <w:numFmt w:val="lowerLetter"/>
      <w:lvlText w:val="%1."/>
      <w:lvlJc w:val="left"/>
      <w:pPr>
        <w:ind w:left="2524" w:hanging="351"/>
        <w:jc w:val="left"/>
      </w:pPr>
      <w:rPr>
        <w:rFonts w:hint="default" w:ascii="Times New Roman" w:hAnsi="Times New Roman" w:eastAsia="Times New Roman" w:cs="Times New Roman"/>
        <w:b/>
        <w:bCs/>
        <w:w w:val="100"/>
        <w:sz w:val="23"/>
        <w:szCs w:val="23"/>
        <w:lang w:val="ms" w:eastAsia="en-US" w:bidi="ar-SA"/>
      </w:rPr>
    </w:lvl>
    <w:lvl w:ilvl="1">
      <w:start w:val="0"/>
      <w:numFmt w:val="bullet"/>
      <w:lvlText w:val="•"/>
      <w:lvlJc w:val="left"/>
      <w:pPr>
        <w:ind w:left="3343" w:hanging="351"/>
      </w:pPr>
      <w:rPr>
        <w:rFonts w:hint="default"/>
        <w:lang w:val="ms" w:eastAsia="en-US" w:bidi="ar-SA"/>
      </w:rPr>
    </w:lvl>
    <w:lvl w:ilvl="2">
      <w:start w:val="0"/>
      <w:numFmt w:val="bullet"/>
      <w:lvlText w:val="•"/>
      <w:lvlJc w:val="left"/>
      <w:pPr>
        <w:ind w:left="4166" w:hanging="351"/>
      </w:pPr>
      <w:rPr>
        <w:rFonts w:hint="default"/>
        <w:lang w:val="ms" w:eastAsia="en-US" w:bidi="ar-SA"/>
      </w:rPr>
    </w:lvl>
    <w:lvl w:ilvl="3">
      <w:start w:val="0"/>
      <w:numFmt w:val="bullet"/>
      <w:lvlText w:val="•"/>
      <w:lvlJc w:val="left"/>
      <w:pPr>
        <w:ind w:left="4989" w:hanging="351"/>
      </w:pPr>
      <w:rPr>
        <w:rFonts w:hint="default"/>
        <w:lang w:val="ms" w:eastAsia="en-US" w:bidi="ar-SA"/>
      </w:rPr>
    </w:lvl>
    <w:lvl w:ilvl="4">
      <w:start w:val="0"/>
      <w:numFmt w:val="bullet"/>
      <w:lvlText w:val="•"/>
      <w:lvlJc w:val="left"/>
      <w:pPr>
        <w:ind w:left="5812" w:hanging="351"/>
      </w:pPr>
      <w:rPr>
        <w:rFonts w:hint="default"/>
        <w:lang w:val="ms" w:eastAsia="en-US" w:bidi="ar-SA"/>
      </w:rPr>
    </w:lvl>
    <w:lvl w:ilvl="5">
      <w:start w:val="0"/>
      <w:numFmt w:val="bullet"/>
      <w:lvlText w:val="•"/>
      <w:lvlJc w:val="left"/>
      <w:pPr>
        <w:ind w:left="6635" w:hanging="351"/>
      </w:pPr>
      <w:rPr>
        <w:rFonts w:hint="default"/>
        <w:lang w:val="ms" w:eastAsia="en-US" w:bidi="ar-SA"/>
      </w:rPr>
    </w:lvl>
    <w:lvl w:ilvl="6">
      <w:start w:val="0"/>
      <w:numFmt w:val="bullet"/>
      <w:lvlText w:val="•"/>
      <w:lvlJc w:val="left"/>
      <w:pPr>
        <w:ind w:left="7458" w:hanging="351"/>
      </w:pPr>
      <w:rPr>
        <w:rFonts w:hint="default"/>
        <w:lang w:val="ms" w:eastAsia="en-US" w:bidi="ar-SA"/>
      </w:rPr>
    </w:lvl>
    <w:lvl w:ilvl="7">
      <w:start w:val="0"/>
      <w:numFmt w:val="bullet"/>
      <w:lvlText w:val="•"/>
      <w:lvlJc w:val="left"/>
      <w:pPr>
        <w:ind w:left="8281" w:hanging="351"/>
      </w:pPr>
      <w:rPr>
        <w:rFonts w:hint="default"/>
        <w:lang w:val="ms" w:eastAsia="en-US" w:bidi="ar-SA"/>
      </w:rPr>
    </w:lvl>
    <w:lvl w:ilvl="8">
      <w:start w:val="0"/>
      <w:numFmt w:val="bullet"/>
      <w:lvlText w:val="•"/>
      <w:lvlJc w:val="left"/>
      <w:pPr>
        <w:ind w:left="9104" w:hanging="351"/>
      </w:pPr>
      <w:rPr>
        <w:rFonts w:hint="default"/>
        <w:lang w:val="ms" w:eastAsia="en-US" w:bidi="ar-SA"/>
      </w:rPr>
    </w:lvl>
  </w:abstractNum>
  <w:abstractNum w:abstractNumId="38">
    <w:multiLevelType w:val="hybridMultilevel"/>
    <w:lvl w:ilvl="0">
      <w:start w:val="1"/>
      <w:numFmt w:val="decimal"/>
      <w:lvlText w:val="%1)"/>
      <w:lvlJc w:val="left"/>
      <w:pPr>
        <w:ind w:left="1823" w:hanging="353"/>
        <w:jc w:val="left"/>
      </w:pPr>
      <w:rPr>
        <w:rFonts w:hint="default" w:ascii="Times New Roman" w:hAnsi="Times New Roman" w:eastAsia="Times New Roman" w:cs="Times New Roman"/>
        <w:w w:val="100"/>
        <w:sz w:val="23"/>
        <w:szCs w:val="23"/>
        <w:lang w:val="ms" w:eastAsia="en-US" w:bidi="ar-SA"/>
      </w:rPr>
    </w:lvl>
    <w:lvl w:ilvl="1">
      <w:start w:val="0"/>
      <w:numFmt w:val="bullet"/>
      <w:lvlText w:val="•"/>
      <w:lvlJc w:val="left"/>
      <w:pPr>
        <w:ind w:left="2713" w:hanging="353"/>
      </w:pPr>
      <w:rPr>
        <w:rFonts w:hint="default"/>
        <w:lang w:val="ms" w:eastAsia="en-US" w:bidi="ar-SA"/>
      </w:rPr>
    </w:lvl>
    <w:lvl w:ilvl="2">
      <w:start w:val="0"/>
      <w:numFmt w:val="bullet"/>
      <w:lvlText w:val="•"/>
      <w:lvlJc w:val="left"/>
      <w:pPr>
        <w:ind w:left="3606" w:hanging="353"/>
      </w:pPr>
      <w:rPr>
        <w:rFonts w:hint="default"/>
        <w:lang w:val="ms" w:eastAsia="en-US" w:bidi="ar-SA"/>
      </w:rPr>
    </w:lvl>
    <w:lvl w:ilvl="3">
      <w:start w:val="0"/>
      <w:numFmt w:val="bullet"/>
      <w:lvlText w:val="•"/>
      <w:lvlJc w:val="left"/>
      <w:pPr>
        <w:ind w:left="4499" w:hanging="353"/>
      </w:pPr>
      <w:rPr>
        <w:rFonts w:hint="default"/>
        <w:lang w:val="ms" w:eastAsia="en-US" w:bidi="ar-SA"/>
      </w:rPr>
    </w:lvl>
    <w:lvl w:ilvl="4">
      <w:start w:val="0"/>
      <w:numFmt w:val="bullet"/>
      <w:lvlText w:val="•"/>
      <w:lvlJc w:val="left"/>
      <w:pPr>
        <w:ind w:left="5392" w:hanging="353"/>
      </w:pPr>
      <w:rPr>
        <w:rFonts w:hint="default"/>
        <w:lang w:val="ms" w:eastAsia="en-US" w:bidi="ar-SA"/>
      </w:rPr>
    </w:lvl>
    <w:lvl w:ilvl="5">
      <w:start w:val="0"/>
      <w:numFmt w:val="bullet"/>
      <w:lvlText w:val="•"/>
      <w:lvlJc w:val="left"/>
      <w:pPr>
        <w:ind w:left="6285" w:hanging="353"/>
      </w:pPr>
      <w:rPr>
        <w:rFonts w:hint="default"/>
        <w:lang w:val="ms" w:eastAsia="en-US" w:bidi="ar-SA"/>
      </w:rPr>
    </w:lvl>
    <w:lvl w:ilvl="6">
      <w:start w:val="0"/>
      <w:numFmt w:val="bullet"/>
      <w:lvlText w:val="•"/>
      <w:lvlJc w:val="left"/>
      <w:pPr>
        <w:ind w:left="7178" w:hanging="353"/>
      </w:pPr>
      <w:rPr>
        <w:rFonts w:hint="default"/>
        <w:lang w:val="ms" w:eastAsia="en-US" w:bidi="ar-SA"/>
      </w:rPr>
    </w:lvl>
    <w:lvl w:ilvl="7">
      <w:start w:val="0"/>
      <w:numFmt w:val="bullet"/>
      <w:lvlText w:val="•"/>
      <w:lvlJc w:val="left"/>
      <w:pPr>
        <w:ind w:left="8071" w:hanging="353"/>
      </w:pPr>
      <w:rPr>
        <w:rFonts w:hint="default"/>
        <w:lang w:val="ms" w:eastAsia="en-US" w:bidi="ar-SA"/>
      </w:rPr>
    </w:lvl>
    <w:lvl w:ilvl="8">
      <w:start w:val="0"/>
      <w:numFmt w:val="bullet"/>
      <w:lvlText w:val="•"/>
      <w:lvlJc w:val="left"/>
      <w:pPr>
        <w:ind w:left="8964" w:hanging="353"/>
      </w:pPr>
      <w:rPr>
        <w:rFonts w:hint="default"/>
        <w:lang w:val="ms" w:eastAsia="en-US" w:bidi="ar-SA"/>
      </w:rPr>
    </w:lvl>
  </w:abstractNum>
  <w:abstractNum w:abstractNumId="37">
    <w:multiLevelType w:val="hybridMultilevel"/>
    <w:lvl w:ilvl="0">
      <w:start w:val="1"/>
      <w:numFmt w:val="lowerLetter"/>
      <w:lvlText w:val="%1."/>
      <w:lvlJc w:val="left"/>
      <w:pPr>
        <w:ind w:left="1823" w:hanging="353"/>
        <w:jc w:val="left"/>
      </w:pPr>
      <w:rPr>
        <w:rFonts w:hint="default" w:ascii="Times New Roman" w:hAnsi="Times New Roman" w:eastAsia="Times New Roman" w:cs="Times New Roman"/>
        <w:b/>
        <w:bCs/>
        <w:w w:val="100"/>
        <w:sz w:val="23"/>
        <w:szCs w:val="23"/>
        <w:lang w:val="ms" w:eastAsia="en-US" w:bidi="ar-SA"/>
      </w:rPr>
    </w:lvl>
    <w:lvl w:ilvl="1">
      <w:start w:val="0"/>
      <w:numFmt w:val="bullet"/>
      <w:lvlText w:val="•"/>
      <w:lvlJc w:val="left"/>
      <w:pPr>
        <w:ind w:left="2713" w:hanging="353"/>
      </w:pPr>
      <w:rPr>
        <w:rFonts w:hint="default"/>
        <w:lang w:val="ms" w:eastAsia="en-US" w:bidi="ar-SA"/>
      </w:rPr>
    </w:lvl>
    <w:lvl w:ilvl="2">
      <w:start w:val="0"/>
      <w:numFmt w:val="bullet"/>
      <w:lvlText w:val="•"/>
      <w:lvlJc w:val="left"/>
      <w:pPr>
        <w:ind w:left="3606" w:hanging="353"/>
      </w:pPr>
      <w:rPr>
        <w:rFonts w:hint="default"/>
        <w:lang w:val="ms" w:eastAsia="en-US" w:bidi="ar-SA"/>
      </w:rPr>
    </w:lvl>
    <w:lvl w:ilvl="3">
      <w:start w:val="0"/>
      <w:numFmt w:val="bullet"/>
      <w:lvlText w:val="•"/>
      <w:lvlJc w:val="left"/>
      <w:pPr>
        <w:ind w:left="4499" w:hanging="353"/>
      </w:pPr>
      <w:rPr>
        <w:rFonts w:hint="default"/>
        <w:lang w:val="ms" w:eastAsia="en-US" w:bidi="ar-SA"/>
      </w:rPr>
    </w:lvl>
    <w:lvl w:ilvl="4">
      <w:start w:val="0"/>
      <w:numFmt w:val="bullet"/>
      <w:lvlText w:val="•"/>
      <w:lvlJc w:val="left"/>
      <w:pPr>
        <w:ind w:left="5392" w:hanging="353"/>
      </w:pPr>
      <w:rPr>
        <w:rFonts w:hint="default"/>
        <w:lang w:val="ms" w:eastAsia="en-US" w:bidi="ar-SA"/>
      </w:rPr>
    </w:lvl>
    <w:lvl w:ilvl="5">
      <w:start w:val="0"/>
      <w:numFmt w:val="bullet"/>
      <w:lvlText w:val="•"/>
      <w:lvlJc w:val="left"/>
      <w:pPr>
        <w:ind w:left="6285" w:hanging="353"/>
      </w:pPr>
      <w:rPr>
        <w:rFonts w:hint="default"/>
        <w:lang w:val="ms" w:eastAsia="en-US" w:bidi="ar-SA"/>
      </w:rPr>
    </w:lvl>
    <w:lvl w:ilvl="6">
      <w:start w:val="0"/>
      <w:numFmt w:val="bullet"/>
      <w:lvlText w:val="•"/>
      <w:lvlJc w:val="left"/>
      <w:pPr>
        <w:ind w:left="7178" w:hanging="353"/>
      </w:pPr>
      <w:rPr>
        <w:rFonts w:hint="default"/>
        <w:lang w:val="ms" w:eastAsia="en-US" w:bidi="ar-SA"/>
      </w:rPr>
    </w:lvl>
    <w:lvl w:ilvl="7">
      <w:start w:val="0"/>
      <w:numFmt w:val="bullet"/>
      <w:lvlText w:val="•"/>
      <w:lvlJc w:val="left"/>
      <w:pPr>
        <w:ind w:left="8071" w:hanging="353"/>
      </w:pPr>
      <w:rPr>
        <w:rFonts w:hint="default"/>
        <w:lang w:val="ms" w:eastAsia="en-US" w:bidi="ar-SA"/>
      </w:rPr>
    </w:lvl>
    <w:lvl w:ilvl="8">
      <w:start w:val="0"/>
      <w:numFmt w:val="bullet"/>
      <w:lvlText w:val="•"/>
      <w:lvlJc w:val="left"/>
      <w:pPr>
        <w:ind w:left="8964" w:hanging="353"/>
      </w:pPr>
      <w:rPr>
        <w:rFonts w:hint="default"/>
        <w:lang w:val="ms" w:eastAsia="en-US" w:bidi="ar-SA"/>
      </w:rPr>
    </w:lvl>
  </w:abstractNum>
  <w:abstractNum w:abstractNumId="36">
    <w:multiLevelType w:val="hybridMultilevel"/>
    <w:lvl w:ilvl="0">
      <w:start w:val="1"/>
      <w:numFmt w:val="decimal"/>
      <w:lvlText w:val="%1)"/>
      <w:lvlJc w:val="left"/>
      <w:pPr>
        <w:ind w:left="1823" w:hanging="351"/>
        <w:jc w:val="left"/>
      </w:pPr>
      <w:rPr>
        <w:rFonts w:hint="default" w:ascii="Times New Roman" w:hAnsi="Times New Roman" w:eastAsia="Times New Roman" w:cs="Times New Roman"/>
        <w:w w:val="100"/>
        <w:sz w:val="23"/>
        <w:szCs w:val="23"/>
        <w:lang w:val="ms" w:eastAsia="en-US" w:bidi="ar-SA"/>
      </w:rPr>
    </w:lvl>
    <w:lvl w:ilvl="1">
      <w:start w:val="0"/>
      <w:numFmt w:val="bullet"/>
      <w:lvlText w:val="•"/>
      <w:lvlJc w:val="left"/>
      <w:pPr>
        <w:ind w:left="2713" w:hanging="351"/>
      </w:pPr>
      <w:rPr>
        <w:rFonts w:hint="default"/>
        <w:lang w:val="ms" w:eastAsia="en-US" w:bidi="ar-SA"/>
      </w:rPr>
    </w:lvl>
    <w:lvl w:ilvl="2">
      <w:start w:val="0"/>
      <w:numFmt w:val="bullet"/>
      <w:lvlText w:val="•"/>
      <w:lvlJc w:val="left"/>
      <w:pPr>
        <w:ind w:left="3606" w:hanging="351"/>
      </w:pPr>
      <w:rPr>
        <w:rFonts w:hint="default"/>
        <w:lang w:val="ms" w:eastAsia="en-US" w:bidi="ar-SA"/>
      </w:rPr>
    </w:lvl>
    <w:lvl w:ilvl="3">
      <w:start w:val="0"/>
      <w:numFmt w:val="bullet"/>
      <w:lvlText w:val="•"/>
      <w:lvlJc w:val="left"/>
      <w:pPr>
        <w:ind w:left="4499" w:hanging="351"/>
      </w:pPr>
      <w:rPr>
        <w:rFonts w:hint="default"/>
        <w:lang w:val="ms" w:eastAsia="en-US" w:bidi="ar-SA"/>
      </w:rPr>
    </w:lvl>
    <w:lvl w:ilvl="4">
      <w:start w:val="0"/>
      <w:numFmt w:val="bullet"/>
      <w:lvlText w:val="•"/>
      <w:lvlJc w:val="left"/>
      <w:pPr>
        <w:ind w:left="5392" w:hanging="351"/>
      </w:pPr>
      <w:rPr>
        <w:rFonts w:hint="default"/>
        <w:lang w:val="ms" w:eastAsia="en-US" w:bidi="ar-SA"/>
      </w:rPr>
    </w:lvl>
    <w:lvl w:ilvl="5">
      <w:start w:val="0"/>
      <w:numFmt w:val="bullet"/>
      <w:lvlText w:val="•"/>
      <w:lvlJc w:val="left"/>
      <w:pPr>
        <w:ind w:left="6285" w:hanging="351"/>
      </w:pPr>
      <w:rPr>
        <w:rFonts w:hint="default"/>
        <w:lang w:val="ms" w:eastAsia="en-US" w:bidi="ar-SA"/>
      </w:rPr>
    </w:lvl>
    <w:lvl w:ilvl="6">
      <w:start w:val="0"/>
      <w:numFmt w:val="bullet"/>
      <w:lvlText w:val="•"/>
      <w:lvlJc w:val="left"/>
      <w:pPr>
        <w:ind w:left="7178" w:hanging="351"/>
      </w:pPr>
      <w:rPr>
        <w:rFonts w:hint="default"/>
        <w:lang w:val="ms" w:eastAsia="en-US" w:bidi="ar-SA"/>
      </w:rPr>
    </w:lvl>
    <w:lvl w:ilvl="7">
      <w:start w:val="0"/>
      <w:numFmt w:val="bullet"/>
      <w:lvlText w:val="•"/>
      <w:lvlJc w:val="left"/>
      <w:pPr>
        <w:ind w:left="8071" w:hanging="351"/>
      </w:pPr>
      <w:rPr>
        <w:rFonts w:hint="default"/>
        <w:lang w:val="ms" w:eastAsia="en-US" w:bidi="ar-SA"/>
      </w:rPr>
    </w:lvl>
    <w:lvl w:ilvl="8">
      <w:start w:val="0"/>
      <w:numFmt w:val="bullet"/>
      <w:lvlText w:val="•"/>
      <w:lvlJc w:val="left"/>
      <w:pPr>
        <w:ind w:left="8964" w:hanging="351"/>
      </w:pPr>
      <w:rPr>
        <w:rFonts w:hint="default"/>
        <w:lang w:val="ms" w:eastAsia="en-US" w:bidi="ar-SA"/>
      </w:rPr>
    </w:lvl>
  </w:abstractNum>
  <w:abstractNum w:abstractNumId="35">
    <w:multiLevelType w:val="hybridMultilevel"/>
    <w:lvl w:ilvl="0">
      <w:start w:val="1"/>
      <w:numFmt w:val="decimal"/>
      <w:lvlText w:val="%1)"/>
      <w:lvlJc w:val="left"/>
      <w:pPr>
        <w:ind w:left="1823" w:hanging="351"/>
        <w:jc w:val="left"/>
      </w:pPr>
      <w:rPr>
        <w:rFonts w:hint="default" w:ascii="Times New Roman" w:hAnsi="Times New Roman" w:eastAsia="Times New Roman" w:cs="Times New Roman"/>
        <w:w w:val="100"/>
        <w:sz w:val="23"/>
        <w:szCs w:val="23"/>
        <w:lang w:val="ms" w:eastAsia="en-US" w:bidi="ar-SA"/>
      </w:rPr>
    </w:lvl>
    <w:lvl w:ilvl="1">
      <w:start w:val="0"/>
      <w:numFmt w:val="bullet"/>
      <w:lvlText w:val="•"/>
      <w:lvlJc w:val="left"/>
      <w:pPr>
        <w:ind w:left="2713" w:hanging="351"/>
      </w:pPr>
      <w:rPr>
        <w:rFonts w:hint="default"/>
        <w:lang w:val="ms" w:eastAsia="en-US" w:bidi="ar-SA"/>
      </w:rPr>
    </w:lvl>
    <w:lvl w:ilvl="2">
      <w:start w:val="0"/>
      <w:numFmt w:val="bullet"/>
      <w:lvlText w:val="•"/>
      <w:lvlJc w:val="left"/>
      <w:pPr>
        <w:ind w:left="3606" w:hanging="351"/>
      </w:pPr>
      <w:rPr>
        <w:rFonts w:hint="default"/>
        <w:lang w:val="ms" w:eastAsia="en-US" w:bidi="ar-SA"/>
      </w:rPr>
    </w:lvl>
    <w:lvl w:ilvl="3">
      <w:start w:val="0"/>
      <w:numFmt w:val="bullet"/>
      <w:lvlText w:val="•"/>
      <w:lvlJc w:val="left"/>
      <w:pPr>
        <w:ind w:left="4499" w:hanging="351"/>
      </w:pPr>
      <w:rPr>
        <w:rFonts w:hint="default"/>
        <w:lang w:val="ms" w:eastAsia="en-US" w:bidi="ar-SA"/>
      </w:rPr>
    </w:lvl>
    <w:lvl w:ilvl="4">
      <w:start w:val="0"/>
      <w:numFmt w:val="bullet"/>
      <w:lvlText w:val="•"/>
      <w:lvlJc w:val="left"/>
      <w:pPr>
        <w:ind w:left="5392" w:hanging="351"/>
      </w:pPr>
      <w:rPr>
        <w:rFonts w:hint="default"/>
        <w:lang w:val="ms" w:eastAsia="en-US" w:bidi="ar-SA"/>
      </w:rPr>
    </w:lvl>
    <w:lvl w:ilvl="5">
      <w:start w:val="0"/>
      <w:numFmt w:val="bullet"/>
      <w:lvlText w:val="•"/>
      <w:lvlJc w:val="left"/>
      <w:pPr>
        <w:ind w:left="6285" w:hanging="351"/>
      </w:pPr>
      <w:rPr>
        <w:rFonts w:hint="default"/>
        <w:lang w:val="ms" w:eastAsia="en-US" w:bidi="ar-SA"/>
      </w:rPr>
    </w:lvl>
    <w:lvl w:ilvl="6">
      <w:start w:val="0"/>
      <w:numFmt w:val="bullet"/>
      <w:lvlText w:val="•"/>
      <w:lvlJc w:val="left"/>
      <w:pPr>
        <w:ind w:left="7178" w:hanging="351"/>
      </w:pPr>
      <w:rPr>
        <w:rFonts w:hint="default"/>
        <w:lang w:val="ms" w:eastAsia="en-US" w:bidi="ar-SA"/>
      </w:rPr>
    </w:lvl>
    <w:lvl w:ilvl="7">
      <w:start w:val="0"/>
      <w:numFmt w:val="bullet"/>
      <w:lvlText w:val="•"/>
      <w:lvlJc w:val="left"/>
      <w:pPr>
        <w:ind w:left="8071" w:hanging="351"/>
      </w:pPr>
      <w:rPr>
        <w:rFonts w:hint="default"/>
        <w:lang w:val="ms" w:eastAsia="en-US" w:bidi="ar-SA"/>
      </w:rPr>
    </w:lvl>
    <w:lvl w:ilvl="8">
      <w:start w:val="0"/>
      <w:numFmt w:val="bullet"/>
      <w:lvlText w:val="•"/>
      <w:lvlJc w:val="left"/>
      <w:pPr>
        <w:ind w:left="8964" w:hanging="351"/>
      </w:pPr>
      <w:rPr>
        <w:rFonts w:hint="default"/>
        <w:lang w:val="ms" w:eastAsia="en-US" w:bidi="ar-SA"/>
      </w:rPr>
    </w:lvl>
  </w:abstractNum>
  <w:abstractNum w:abstractNumId="34">
    <w:multiLevelType w:val="hybridMultilevel"/>
    <w:lvl w:ilvl="0">
      <w:start w:val="1"/>
      <w:numFmt w:val="decimal"/>
      <w:lvlText w:val="%1)"/>
      <w:lvlJc w:val="left"/>
      <w:pPr>
        <w:ind w:left="1823" w:hanging="353"/>
        <w:jc w:val="left"/>
      </w:pPr>
      <w:rPr>
        <w:rFonts w:hint="default" w:ascii="Times New Roman" w:hAnsi="Times New Roman" w:eastAsia="Times New Roman" w:cs="Times New Roman"/>
        <w:w w:val="100"/>
        <w:sz w:val="23"/>
        <w:szCs w:val="23"/>
        <w:lang w:val="ms" w:eastAsia="en-US" w:bidi="ar-SA"/>
      </w:rPr>
    </w:lvl>
    <w:lvl w:ilvl="1">
      <w:start w:val="0"/>
      <w:numFmt w:val="bullet"/>
      <w:lvlText w:val="•"/>
      <w:lvlJc w:val="left"/>
      <w:pPr>
        <w:ind w:left="2713" w:hanging="353"/>
      </w:pPr>
      <w:rPr>
        <w:rFonts w:hint="default"/>
        <w:lang w:val="ms" w:eastAsia="en-US" w:bidi="ar-SA"/>
      </w:rPr>
    </w:lvl>
    <w:lvl w:ilvl="2">
      <w:start w:val="0"/>
      <w:numFmt w:val="bullet"/>
      <w:lvlText w:val="•"/>
      <w:lvlJc w:val="left"/>
      <w:pPr>
        <w:ind w:left="3606" w:hanging="353"/>
      </w:pPr>
      <w:rPr>
        <w:rFonts w:hint="default"/>
        <w:lang w:val="ms" w:eastAsia="en-US" w:bidi="ar-SA"/>
      </w:rPr>
    </w:lvl>
    <w:lvl w:ilvl="3">
      <w:start w:val="0"/>
      <w:numFmt w:val="bullet"/>
      <w:lvlText w:val="•"/>
      <w:lvlJc w:val="left"/>
      <w:pPr>
        <w:ind w:left="4499" w:hanging="353"/>
      </w:pPr>
      <w:rPr>
        <w:rFonts w:hint="default"/>
        <w:lang w:val="ms" w:eastAsia="en-US" w:bidi="ar-SA"/>
      </w:rPr>
    </w:lvl>
    <w:lvl w:ilvl="4">
      <w:start w:val="0"/>
      <w:numFmt w:val="bullet"/>
      <w:lvlText w:val="•"/>
      <w:lvlJc w:val="left"/>
      <w:pPr>
        <w:ind w:left="5392" w:hanging="353"/>
      </w:pPr>
      <w:rPr>
        <w:rFonts w:hint="default"/>
        <w:lang w:val="ms" w:eastAsia="en-US" w:bidi="ar-SA"/>
      </w:rPr>
    </w:lvl>
    <w:lvl w:ilvl="5">
      <w:start w:val="0"/>
      <w:numFmt w:val="bullet"/>
      <w:lvlText w:val="•"/>
      <w:lvlJc w:val="left"/>
      <w:pPr>
        <w:ind w:left="6285" w:hanging="353"/>
      </w:pPr>
      <w:rPr>
        <w:rFonts w:hint="default"/>
        <w:lang w:val="ms" w:eastAsia="en-US" w:bidi="ar-SA"/>
      </w:rPr>
    </w:lvl>
    <w:lvl w:ilvl="6">
      <w:start w:val="0"/>
      <w:numFmt w:val="bullet"/>
      <w:lvlText w:val="•"/>
      <w:lvlJc w:val="left"/>
      <w:pPr>
        <w:ind w:left="7178" w:hanging="353"/>
      </w:pPr>
      <w:rPr>
        <w:rFonts w:hint="default"/>
        <w:lang w:val="ms" w:eastAsia="en-US" w:bidi="ar-SA"/>
      </w:rPr>
    </w:lvl>
    <w:lvl w:ilvl="7">
      <w:start w:val="0"/>
      <w:numFmt w:val="bullet"/>
      <w:lvlText w:val="•"/>
      <w:lvlJc w:val="left"/>
      <w:pPr>
        <w:ind w:left="8071" w:hanging="353"/>
      </w:pPr>
      <w:rPr>
        <w:rFonts w:hint="default"/>
        <w:lang w:val="ms" w:eastAsia="en-US" w:bidi="ar-SA"/>
      </w:rPr>
    </w:lvl>
    <w:lvl w:ilvl="8">
      <w:start w:val="0"/>
      <w:numFmt w:val="bullet"/>
      <w:lvlText w:val="•"/>
      <w:lvlJc w:val="left"/>
      <w:pPr>
        <w:ind w:left="8964" w:hanging="353"/>
      </w:pPr>
      <w:rPr>
        <w:rFonts w:hint="default"/>
        <w:lang w:val="ms" w:eastAsia="en-US" w:bidi="ar-SA"/>
      </w:rPr>
    </w:lvl>
  </w:abstractNum>
  <w:abstractNum w:abstractNumId="33">
    <w:multiLevelType w:val="hybridMultilevel"/>
    <w:lvl w:ilvl="0">
      <w:start w:val="1"/>
      <w:numFmt w:val="decimal"/>
      <w:lvlText w:val="%1)"/>
      <w:lvlJc w:val="left"/>
      <w:pPr>
        <w:ind w:left="1823" w:hanging="351"/>
        <w:jc w:val="left"/>
      </w:pPr>
      <w:rPr>
        <w:rFonts w:hint="default" w:ascii="Times New Roman" w:hAnsi="Times New Roman" w:eastAsia="Times New Roman" w:cs="Times New Roman"/>
        <w:w w:val="100"/>
        <w:sz w:val="23"/>
        <w:szCs w:val="23"/>
        <w:lang w:val="ms" w:eastAsia="en-US" w:bidi="ar-SA"/>
      </w:rPr>
    </w:lvl>
    <w:lvl w:ilvl="1">
      <w:start w:val="0"/>
      <w:numFmt w:val="bullet"/>
      <w:lvlText w:val="•"/>
      <w:lvlJc w:val="left"/>
      <w:pPr>
        <w:ind w:left="2713" w:hanging="351"/>
      </w:pPr>
      <w:rPr>
        <w:rFonts w:hint="default"/>
        <w:lang w:val="ms" w:eastAsia="en-US" w:bidi="ar-SA"/>
      </w:rPr>
    </w:lvl>
    <w:lvl w:ilvl="2">
      <w:start w:val="0"/>
      <w:numFmt w:val="bullet"/>
      <w:lvlText w:val="•"/>
      <w:lvlJc w:val="left"/>
      <w:pPr>
        <w:ind w:left="3606" w:hanging="351"/>
      </w:pPr>
      <w:rPr>
        <w:rFonts w:hint="default"/>
        <w:lang w:val="ms" w:eastAsia="en-US" w:bidi="ar-SA"/>
      </w:rPr>
    </w:lvl>
    <w:lvl w:ilvl="3">
      <w:start w:val="0"/>
      <w:numFmt w:val="bullet"/>
      <w:lvlText w:val="•"/>
      <w:lvlJc w:val="left"/>
      <w:pPr>
        <w:ind w:left="4499" w:hanging="351"/>
      </w:pPr>
      <w:rPr>
        <w:rFonts w:hint="default"/>
        <w:lang w:val="ms" w:eastAsia="en-US" w:bidi="ar-SA"/>
      </w:rPr>
    </w:lvl>
    <w:lvl w:ilvl="4">
      <w:start w:val="0"/>
      <w:numFmt w:val="bullet"/>
      <w:lvlText w:val="•"/>
      <w:lvlJc w:val="left"/>
      <w:pPr>
        <w:ind w:left="5392" w:hanging="351"/>
      </w:pPr>
      <w:rPr>
        <w:rFonts w:hint="default"/>
        <w:lang w:val="ms" w:eastAsia="en-US" w:bidi="ar-SA"/>
      </w:rPr>
    </w:lvl>
    <w:lvl w:ilvl="5">
      <w:start w:val="0"/>
      <w:numFmt w:val="bullet"/>
      <w:lvlText w:val="•"/>
      <w:lvlJc w:val="left"/>
      <w:pPr>
        <w:ind w:left="6285" w:hanging="351"/>
      </w:pPr>
      <w:rPr>
        <w:rFonts w:hint="default"/>
        <w:lang w:val="ms" w:eastAsia="en-US" w:bidi="ar-SA"/>
      </w:rPr>
    </w:lvl>
    <w:lvl w:ilvl="6">
      <w:start w:val="0"/>
      <w:numFmt w:val="bullet"/>
      <w:lvlText w:val="•"/>
      <w:lvlJc w:val="left"/>
      <w:pPr>
        <w:ind w:left="7178" w:hanging="351"/>
      </w:pPr>
      <w:rPr>
        <w:rFonts w:hint="default"/>
        <w:lang w:val="ms" w:eastAsia="en-US" w:bidi="ar-SA"/>
      </w:rPr>
    </w:lvl>
    <w:lvl w:ilvl="7">
      <w:start w:val="0"/>
      <w:numFmt w:val="bullet"/>
      <w:lvlText w:val="•"/>
      <w:lvlJc w:val="left"/>
      <w:pPr>
        <w:ind w:left="8071" w:hanging="351"/>
      </w:pPr>
      <w:rPr>
        <w:rFonts w:hint="default"/>
        <w:lang w:val="ms" w:eastAsia="en-US" w:bidi="ar-SA"/>
      </w:rPr>
    </w:lvl>
    <w:lvl w:ilvl="8">
      <w:start w:val="0"/>
      <w:numFmt w:val="bullet"/>
      <w:lvlText w:val="•"/>
      <w:lvlJc w:val="left"/>
      <w:pPr>
        <w:ind w:left="8964" w:hanging="351"/>
      </w:pPr>
      <w:rPr>
        <w:rFonts w:hint="default"/>
        <w:lang w:val="ms" w:eastAsia="en-US" w:bidi="ar-SA"/>
      </w:rPr>
    </w:lvl>
  </w:abstractNum>
  <w:abstractNum w:abstractNumId="32">
    <w:multiLevelType w:val="hybridMultilevel"/>
    <w:lvl w:ilvl="0">
      <w:start w:val="1"/>
      <w:numFmt w:val="lowerLetter"/>
      <w:lvlText w:val="%1."/>
      <w:lvlJc w:val="left"/>
      <w:pPr>
        <w:ind w:left="1823" w:hanging="353"/>
        <w:jc w:val="left"/>
      </w:pPr>
      <w:rPr>
        <w:rFonts w:hint="default" w:ascii="Times New Roman" w:hAnsi="Times New Roman" w:eastAsia="Times New Roman" w:cs="Times New Roman"/>
        <w:b/>
        <w:bCs/>
        <w:w w:val="100"/>
        <w:sz w:val="23"/>
        <w:szCs w:val="23"/>
        <w:lang w:val="ms" w:eastAsia="en-US" w:bidi="ar-SA"/>
      </w:rPr>
    </w:lvl>
    <w:lvl w:ilvl="1">
      <w:start w:val="0"/>
      <w:numFmt w:val="bullet"/>
      <w:lvlText w:val="•"/>
      <w:lvlJc w:val="left"/>
      <w:pPr>
        <w:ind w:left="2713" w:hanging="353"/>
      </w:pPr>
      <w:rPr>
        <w:rFonts w:hint="default"/>
        <w:lang w:val="ms" w:eastAsia="en-US" w:bidi="ar-SA"/>
      </w:rPr>
    </w:lvl>
    <w:lvl w:ilvl="2">
      <w:start w:val="0"/>
      <w:numFmt w:val="bullet"/>
      <w:lvlText w:val="•"/>
      <w:lvlJc w:val="left"/>
      <w:pPr>
        <w:ind w:left="3606" w:hanging="353"/>
      </w:pPr>
      <w:rPr>
        <w:rFonts w:hint="default"/>
        <w:lang w:val="ms" w:eastAsia="en-US" w:bidi="ar-SA"/>
      </w:rPr>
    </w:lvl>
    <w:lvl w:ilvl="3">
      <w:start w:val="0"/>
      <w:numFmt w:val="bullet"/>
      <w:lvlText w:val="•"/>
      <w:lvlJc w:val="left"/>
      <w:pPr>
        <w:ind w:left="4499" w:hanging="353"/>
      </w:pPr>
      <w:rPr>
        <w:rFonts w:hint="default"/>
        <w:lang w:val="ms" w:eastAsia="en-US" w:bidi="ar-SA"/>
      </w:rPr>
    </w:lvl>
    <w:lvl w:ilvl="4">
      <w:start w:val="0"/>
      <w:numFmt w:val="bullet"/>
      <w:lvlText w:val="•"/>
      <w:lvlJc w:val="left"/>
      <w:pPr>
        <w:ind w:left="5392" w:hanging="353"/>
      </w:pPr>
      <w:rPr>
        <w:rFonts w:hint="default"/>
        <w:lang w:val="ms" w:eastAsia="en-US" w:bidi="ar-SA"/>
      </w:rPr>
    </w:lvl>
    <w:lvl w:ilvl="5">
      <w:start w:val="0"/>
      <w:numFmt w:val="bullet"/>
      <w:lvlText w:val="•"/>
      <w:lvlJc w:val="left"/>
      <w:pPr>
        <w:ind w:left="6285" w:hanging="353"/>
      </w:pPr>
      <w:rPr>
        <w:rFonts w:hint="default"/>
        <w:lang w:val="ms" w:eastAsia="en-US" w:bidi="ar-SA"/>
      </w:rPr>
    </w:lvl>
    <w:lvl w:ilvl="6">
      <w:start w:val="0"/>
      <w:numFmt w:val="bullet"/>
      <w:lvlText w:val="•"/>
      <w:lvlJc w:val="left"/>
      <w:pPr>
        <w:ind w:left="7178" w:hanging="353"/>
      </w:pPr>
      <w:rPr>
        <w:rFonts w:hint="default"/>
        <w:lang w:val="ms" w:eastAsia="en-US" w:bidi="ar-SA"/>
      </w:rPr>
    </w:lvl>
    <w:lvl w:ilvl="7">
      <w:start w:val="0"/>
      <w:numFmt w:val="bullet"/>
      <w:lvlText w:val="•"/>
      <w:lvlJc w:val="left"/>
      <w:pPr>
        <w:ind w:left="8071" w:hanging="353"/>
      </w:pPr>
      <w:rPr>
        <w:rFonts w:hint="default"/>
        <w:lang w:val="ms" w:eastAsia="en-US" w:bidi="ar-SA"/>
      </w:rPr>
    </w:lvl>
    <w:lvl w:ilvl="8">
      <w:start w:val="0"/>
      <w:numFmt w:val="bullet"/>
      <w:lvlText w:val="•"/>
      <w:lvlJc w:val="left"/>
      <w:pPr>
        <w:ind w:left="8964" w:hanging="353"/>
      </w:pPr>
      <w:rPr>
        <w:rFonts w:hint="default"/>
        <w:lang w:val="ms" w:eastAsia="en-US" w:bidi="ar-SA"/>
      </w:rPr>
    </w:lvl>
  </w:abstractNum>
  <w:abstractNum w:abstractNumId="31">
    <w:multiLevelType w:val="hybridMultilevel"/>
    <w:lvl w:ilvl="0">
      <w:start w:val="1"/>
      <w:numFmt w:val="decimal"/>
      <w:lvlText w:val="%1)"/>
      <w:lvlJc w:val="left"/>
      <w:pPr>
        <w:ind w:left="1823" w:hanging="351"/>
        <w:jc w:val="left"/>
      </w:pPr>
      <w:rPr>
        <w:rFonts w:hint="default" w:ascii="Times New Roman" w:hAnsi="Times New Roman" w:eastAsia="Times New Roman" w:cs="Times New Roman"/>
        <w:w w:val="100"/>
        <w:sz w:val="23"/>
        <w:szCs w:val="23"/>
        <w:lang w:val="ms" w:eastAsia="en-US" w:bidi="ar-SA"/>
      </w:rPr>
    </w:lvl>
    <w:lvl w:ilvl="1">
      <w:start w:val="0"/>
      <w:numFmt w:val="bullet"/>
      <w:lvlText w:val="•"/>
      <w:lvlJc w:val="left"/>
      <w:pPr>
        <w:ind w:left="2713" w:hanging="351"/>
      </w:pPr>
      <w:rPr>
        <w:rFonts w:hint="default"/>
        <w:lang w:val="ms" w:eastAsia="en-US" w:bidi="ar-SA"/>
      </w:rPr>
    </w:lvl>
    <w:lvl w:ilvl="2">
      <w:start w:val="0"/>
      <w:numFmt w:val="bullet"/>
      <w:lvlText w:val="•"/>
      <w:lvlJc w:val="left"/>
      <w:pPr>
        <w:ind w:left="3606" w:hanging="351"/>
      </w:pPr>
      <w:rPr>
        <w:rFonts w:hint="default"/>
        <w:lang w:val="ms" w:eastAsia="en-US" w:bidi="ar-SA"/>
      </w:rPr>
    </w:lvl>
    <w:lvl w:ilvl="3">
      <w:start w:val="0"/>
      <w:numFmt w:val="bullet"/>
      <w:lvlText w:val="•"/>
      <w:lvlJc w:val="left"/>
      <w:pPr>
        <w:ind w:left="4499" w:hanging="351"/>
      </w:pPr>
      <w:rPr>
        <w:rFonts w:hint="default"/>
        <w:lang w:val="ms" w:eastAsia="en-US" w:bidi="ar-SA"/>
      </w:rPr>
    </w:lvl>
    <w:lvl w:ilvl="4">
      <w:start w:val="0"/>
      <w:numFmt w:val="bullet"/>
      <w:lvlText w:val="•"/>
      <w:lvlJc w:val="left"/>
      <w:pPr>
        <w:ind w:left="5392" w:hanging="351"/>
      </w:pPr>
      <w:rPr>
        <w:rFonts w:hint="default"/>
        <w:lang w:val="ms" w:eastAsia="en-US" w:bidi="ar-SA"/>
      </w:rPr>
    </w:lvl>
    <w:lvl w:ilvl="5">
      <w:start w:val="0"/>
      <w:numFmt w:val="bullet"/>
      <w:lvlText w:val="•"/>
      <w:lvlJc w:val="left"/>
      <w:pPr>
        <w:ind w:left="6285" w:hanging="351"/>
      </w:pPr>
      <w:rPr>
        <w:rFonts w:hint="default"/>
        <w:lang w:val="ms" w:eastAsia="en-US" w:bidi="ar-SA"/>
      </w:rPr>
    </w:lvl>
    <w:lvl w:ilvl="6">
      <w:start w:val="0"/>
      <w:numFmt w:val="bullet"/>
      <w:lvlText w:val="•"/>
      <w:lvlJc w:val="left"/>
      <w:pPr>
        <w:ind w:left="7178" w:hanging="351"/>
      </w:pPr>
      <w:rPr>
        <w:rFonts w:hint="default"/>
        <w:lang w:val="ms" w:eastAsia="en-US" w:bidi="ar-SA"/>
      </w:rPr>
    </w:lvl>
    <w:lvl w:ilvl="7">
      <w:start w:val="0"/>
      <w:numFmt w:val="bullet"/>
      <w:lvlText w:val="•"/>
      <w:lvlJc w:val="left"/>
      <w:pPr>
        <w:ind w:left="8071" w:hanging="351"/>
      </w:pPr>
      <w:rPr>
        <w:rFonts w:hint="default"/>
        <w:lang w:val="ms" w:eastAsia="en-US" w:bidi="ar-SA"/>
      </w:rPr>
    </w:lvl>
    <w:lvl w:ilvl="8">
      <w:start w:val="0"/>
      <w:numFmt w:val="bullet"/>
      <w:lvlText w:val="•"/>
      <w:lvlJc w:val="left"/>
      <w:pPr>
        <w:ind w:left="8964" w:hanging="351"/>
      </w:pPr>
      <w:rPr>
        <w:rFonts w:hint="default"/>
        <w:lang w:val="ms" w:eastAsia="en-US" w:bidi="ar-SA"/>
      </w:rPr>
    </w:lvl>
  </w:abstractNum>
  <w:abstractNum w:abstractNumId="30">
    <w:multiLevelType w:val="hybridMultilevel"/>
    <w:lvl w:ilvl="0">
      <w:start w:val="1"/>
      <w:numFmt w:val="lowerLetter"/>
      <w:lvlText w:val="%1."/>
      <w:lvlJc w:val="left"/>
      <w:pPr>
        <w:ind w:left="1823" w:hanging="353"/>
        <w:jc w:val="left"/>
      </w:pPr>
      <w:rPr>
        <w:rFonts w:hint="default" w:ascii="Times New Roman" w:hAnsi="Times New Roman" w:eastAsia="Times New Roman" w:cs="Times New Roman"/>
        <w:b/>
        <w:bCs/>
        <w:w w:val="100"/>
        <w:sz w:val="23"/>
        <w:szCs w:val="23"/>
        <w:lang w:val="ms" w:eastAsia="en-US" w:bidi="ar-SA"/>
      </w:rPr>
    </w:lvl>
    <w:lvl w:ilvl="1">
      <w:start w:val="1"/>
      <w:numFmt w:val="decimal"/>
      <w:lvlText w:val="%2)"/>
      <w:lvlJc w:val="left"/>
      <w:pPr>
        <w:ind w:left="2174" w:hanging="351"/>
        <w:jc w:val="left"/>
      </w:pPr>
      <w:rPr>
        <w:rFonts w:hint="default" w:ascii="Times New Roman" w:hAnsi="Times New Roman" w:eastAsia="Times New Roman" w:cs="Times New Roman"/>
        <w:w w:val="100"/>
        <w:sz w:val="23"/>
        <w:szCs w:val="23"/>
        <w:lang w:val="ms" w:eastAsia="en-US" w:bidi="ar-SA"/>
      </w:rPr>
    </w:lvl>
    <w:lvl w:ilvl="2">
      <w:start w:val="0"/>
      <w:numFmt w:val="bullet"/>
      <w:lvlText w:val="•"/>
      <w:lvlJc w:val="left"/>
      <w:pPr>
        <w:ind w:left="3132" w:hanging="351"/>
      </w:pPr>
      <w:rPr>
        <w:rFonts w:hint="default"/>
        <w:lang w:val="ms" w:eastAsia="en-US" w:bidi="ar-SA"/>
      </w:rPr>
    </w:lvl>
    <w:lvl w:ilvl="3">
      <w:start w:val="0"/>
      <w:numFmt w:val="bullet"/>
      <w:lvlText w:val="•"/>
      <w:lvlJc w:val="left"/>
      <w:pPr>
        <w:ind w:left="4084" w:hanging="351"/>
      </w:pPr>
      <w:rPr>
        <w:rFonts w:hint="default"/>
        <w:lang w:val="ms" w:eastAsia="en-US" w:bidi="ar-SA"/>
      </w:rPr>
    </w:lvl>
    <w:lvl w:ilvl="4">
      <w:start w:val="0"/>
      <w:numFmt w:val="bullet"/>
      <w:lvlText w:val="•"/>
      <w:lvlJc w:val="left"/>
      <w:pPr>
        <w:ind w:left="5037" w:hanging="351"/>
      </w:pPr>
      <w:rPr>
        <w:rFonts w:hint="default"/>
        <w:lang w:val="ms" w:eastAsia="en-US" w:bidi="ar-SA"/>
      </w:rPr>
    </w:lvl>
    <w:lvl w:ilvl="5">
      <w:start w:val="0"/>
      <w:numFmt w:val="bullet"/>
      <w:lvlText w:val="•"/>
      <w:lvlJc w:val="left"/>
      <w:pPr>
        <w:ind w:left="5989" w:hanging="351"/>
      </w:pPr>
      <w:rPr>
        <w:rFonts w:hint="default"/>
        <w:lang w:val="ms" w:eastAsia="en-US" w:bidi="ar-SA"/>
      </w:rPr>
    </w:lvl>
    <w:lvl w:ilvl="6">
      <w:start w:val="0"/>
      <w:numFmt w:val="bullet"/>
      <w:lvlText w:val="•"/>
      <w:lvlJc w:val="left"/>
      <w:pPr>
        <w:ind w:left="6941" w:hanging="351"/>
      </w:pPr>
      <w:rPr>
        <w:rFonts w:hint="default"/>
        <w:lang w:val="ms" w:eastAsia="en-US" w:bidi="ar-SA"/>
      </w:rPr>
    </w:lvl>
    <w:lvl w:ilvl="7">
      <w:start w:val="0"/>
      <w:numFmt w:val="bullet"/>
      <w:lvlText w:val="•"/>
      <w:lvlJc w:val="left"/>
      <w:pPr>
        <w:ind w:left="7894" w:hanging="351"/>
      </w:pPr>
      <w:rPr>
        <w:rFonts w:hint="default"/>
        <w:lang w:val="ms" w:eastAsia="en-US" w:bidi="ar-SA"/>
      </w:rPr>
    </w:lvl>
    <w:lvl w:ilvl="8">
      <w:start w:val="0"/>
      <w:numFmt w:val="bullet"/>
      <w:lvlText w:val="•"/>
      <w:lvlJc w:val="left"/>
      <w:pPr>
        <w:ind w:left="8846" w:hanging="351"/>
      </w:pPr>
      <w:rPr>
        <w:rFonts w:hint="default"/>
        <w:lang w:val="ms" w:eastAsia="en-US" w:bidi="ar-SA"/>
      </w:rPr>
    </w:lvl>
  </w:abstractNum>
  <w:abstractNum w:abstractNumId="29">
    <w:multiLevelType w:val="hybridMultilevel"/>
    <w:lvl w:ilvl="0">
      <w:start w:val="1"/>
      <w:numFmt w:val="decimal"/>
      <w:lvlText w:val="%1."/>
      <w:lvlJc w:val="left"/>
      <w:pPr>
        <w:ind w:left="2174" w:hanging="704"/>
        <w:jc w:val="left"/>
      </w:pPr>
      <w:rPr>
        <w:rFonts w:hint="default" w:ascii="Times New Roman" w:hAnsi="Times New Roman" w:eastAsia="Times New Roman" w:cs="Times New Roman"/>
        <w:b/>
        <w:bCs/>
        <w:spacing w:val="-12"/>
        <w:w w:val="100"/>
        <w:sz w:val="23"/>
        <w:szCs w:val="23"/>
        <w:lang w:val="ms" w:eastAsia="en-US" w:bidi="ar-SA"/>
      </w:rPr>
    </w:lvl>
    <w:lvl w:ilvl="1">
      <w:start w:val="1"/>
      <w:numFmt w:val="decimal"/>
      <w:lvlText w:val="%2)"/>
      <w:lvlJc w:val="left"/>
      <w:pPr>
        <w:ind w:left="2524" w:hanging="312"/>
        <w:jc w:val="left"/>
      </w:pPr>
      <w:rPr>
        <w:rFonts w:hint="default" w:ascii="Times New Roman" w:hAnsi="Times New Roman" w:eastAsia="Times New Roman" w:cs="Times New Roman"/>
        <w:w w:val="100"/>
        <w:sz w:val="23"/>
        <w:szCs w:val="23"/>
        <w:lang w:val="ms" w:eastAsia="en-US" w:bidi="ar-SA"/>
      </w:rPr>
    </w:lvl>
    <w:lvl w:ilvl="2">
      <w:start w:val="0"/>
      <w:numFmt w:val="bullet"/>
      <w:lvlText w:val="•"/>
      <w:lvlJc w:val="left"/>
      <w:pPr>
        <w:ind w:left="3434" w:hanging="312"/>
      </w:pPr>
      <w:rPr>
        <w:rFonts w:hint="default"/>
        <w:lang w:val="ms" w:eastAsia="en-US" w:bidi="ar-SA"/>
      </w:rPr>
    </w:lvl>
    <w:lvl w:ilvl="3">
      <w:start w:val="0"/>
      <w:numFmt w:val="bullet"/>
      <w:lvlText w:val="•"/>
      <w:lvlJc w:val="left"/>
      <w:pPr>
        <w:ind w:left="4349" w:hanging="312"/>
      </w:pPr>
      <w:rPr>
        <w:rFonts w:hint="default"/>
        <w:lang w:val="ms" w:eastAsia="en-US" w:bidi="ar-SA"/>
      </w:rPr>
    </w:lvl>
    <w:lvl w:ilvl="4">
      <w:start w:val="0"/>
      <w:numFmt w:val="bullet"/>
      <w:lvlText w:val="•"/>
      <w:lvlJc w:val="left"/>
      <w:pPr>
        <w:ind w:left="5263" w:hanging="312"/>
      </w:pPr>
      <w:rPr>
        <w:rFonts w:hint="default"/>
        <w:lang w:val="ms" w:eastAsia="en-US" w:bidi="ar-SA"/>
      </w:rPr>
    </w:lvl>
    <w:lvl w:ilvl="5">
      <w:start w:val="0"/>
      <w:numFmt w:val="bullet"/>
      <w:lvlText w:val="•"/>
      <w:lvlJc w:val="left"/>
      <w:pPr>
        <w:ind w:left="6178" w:hanging="312"/>
      </w:pPr>
      <w:rPr>
        <w:rFonts w:hint="default"/>
        <w:lang w:val="ms" w:eastAsia="en-US" w:bidi="ar-SA"/>
      </w:rPr>
    </w:lvl>
    <w:lvl w:ilvl="6">
      <w:start w:val="0"/>
      <w:numFmt w:val="bullet"/>
      <w:lvlText w:val="•"/>
      <w:lvlJc w:val="left"/>
      <w:pPr>
        <w:ind w:left="7092" w:hanging="312"/>
      </w:pPr>
      <w:rPr>
        <w:rFonts w:hint="default"/>
        <w:lang w:val="ms" w:eastAsia="en-US" w:bidi="ar-SA"/>
      </w:rPr>
    </w:lvl>
    <w:lvl w:ilvl="7">
      <w:start w:val="0"/>
      <w:numFmt w:val="bullet"/>
      <w:lvlText w:val="•"/>
      <w:lvlJc w:val="left"/>
      <w:pPr>
        <w:ind w:left="8007" w:hanging="312"/>
      </w:pPr>
      <w:rPr>
        <w:rFonts w:hint="default"/>
        <w:lang w:val="ms" w:eastAsia="en-US" w:bidi="ar-SA"/>
      </w:rPr>
    </w:lvl>
    <w:lvl w:ilvl="8">
      <w:start w:val="0"/>
      <w:numFmt w:val="bullet"/>
      <w:lvlText w:val="•"/>
      <w:lvlJc w:val="left"/>
      <w:pPr>
        <w:ind w:left="8922" w:hanging="312"/>
      </w:pPr>
      <w:rPr>
        <w:rFonts w:hint="default"/>
        <w:lang w:val="ms" w:eastAsia="en-US" w:bidi="ar-SA"/>
      </w:rPr>
    </w:lvl>
  </w:abstractNum>
  <w:abstractNum w:abstractNumId="28">
    <w:multiLevelType w:val="hybridMultilevel"/>
    <w:lvl w:ilvl="0">
      <w:start w:val="1"/>
      <w:numFmt w:val="lowerLetter"/>
      <w:lvlText w:val="%1."/>
      <w:lvlJc w:val="left"/>
      <w:pPr>
        <w:ind w:left="1480" w:hanging="228"/>
        <w:jc w:val="left"/>
      </w:pPr>
      <w:rPr>
        <w:rFonts w:hint="default" w:ascii="Times New Roman" w:hAnsi="Times New Roman" w:eastAsia="Times New Roman" w:cs="Times New Roman"/>
        <w:w w:val="100"/>
        <w:sz w:val="22"/>
        <w:szCs w:val="22"/>
        <w:lang w:val="ms" w:eastAsia="en-US" w:bidi="ar-SA"/>
      </w:rPr>
    </w:lvl>
    <w:lvl w:ilvl="1">
      <w:start w:val="0"/>
      <w:numFmt w:val="bullet"/>
      <w:lvlText w:val="•"/>
      <w:lvlJc w:val="left"/>
      <w:pPr>
        <w:ind w:left="2407" w:hanging="228"/>
      </w:pPr>
      <w:rPr>
        <w:rFonts w:hint="default"/>
        <w:lang w:val="ms" w:eastAsia="en-US" w:bidi="ar-SA"/>
      </w:rPr>
    </w:lvl>
    <w:lvl w:ilvl="2">
      <w:start w:val="0"/>
      <w:numFmt w:val="bullet"/>
      <w:lvlText w:val="•"/>
      <w:lvlJc w:val="left"/>
      <w:pPr>
        <w:ind w:left="3334" w:hanging="228"/>
      </w:pPr>
      <w:rPr>
        <w:rFonts w:hint="default"/>
        <w:lang w:val="ms" w:eastAsia="en-US" w:bidi="ar-SA"/>
      </w:rPr>
    </w:lvl>
    <w:lvl w:ilvl="3">
      <w:start w:val="0"/>
      <w:numFmt w:val="bullet"/>
      <w:lvlText w:val="•"/>
      <w:lvlJc w:val="left"/>
      <w:pPr>
        <w:ind w:left="4261" w:hanging="228"/>
      </w:pPr>
      <w:rPr>
        <w:rFonts w:hint="default"/>
        <w:lang w:val="ms" w:eastAsia="en-US" w:bidi="ar-SA"/>
      </w:rPr>
    </w:lvl>
    <w:lvl w:ilvl="4">
      <w:start w:val="0"/>
      <w:numFmt w:val="bullet"/>
      <w:lvlText w:val="•"/>
      <w:lvlJc w:val="left"/>
      <w:pPr>
        <w:ind w:left="5188" w:hanging="228"/>
      </w:pPr>
      <w:rPr>
        <w:rFonts w:hint="default"/>
        <w:lang w:val="ms" w:eastAsia="en-US" w:bidi="ar-SA"/>
      </w:rPr>
    </w:lvl>
    <w:lvl w:ilvl="5">
      <w:start w:val="0"/>
      <w:numFmt w:val="bullet"/>
      <w:lvlText w:val="•"/>
      <w:lvlJc w:val="left"/>
      <w:pPr>
        <w:ind w:left="6115" w:hanging="228"/>
      </w:pPr>
      <w:rPr>
        <w:rFonts w:hint="default"/>
        <w:lang w:val="ms" w:eastAsia="en-US" w:bidi="ar-SA"/>
      </w:rPr>
    </w:lvl>
    <w:lvl w:ilvl="6">
      <w:start w:val="0"/>
      <w:numFmt w:val="bullet"/>
      <w:lvlText w:val="•"/>
      <w:lvlJc w:val="left"/>
      <w:pPr>
        <w:ind w:left="7042" w:hanging="228"/>
      </w:pPr>
      <w:rPr>
        <w:rFonts w:hint="default"/>
        <w:lang w:val="ms" w:eastAsia="en-US" w:bidi="ar-SA"/>
      </w:rPr>
    </w:lvl>
    <w:lvl w:ilvl="7">
      <w:start w:val="0"/>
      <w:numFmt w:val="bullet"/>
      <w:lvlText w:val="•"/>
      <w:lvlJc w:val="left"/>
      <w:pPr>
        <w:ind w:left="7969" w:hanging="228"/>
      </w:pPr>
      <w:rPr>
        <w:rFonts w:hint="default"/>
        <w:lang w:val="ms" w:eastAsia="en-US" w:bidi="ar-SA"/>
      </w:rPr>
    </w:lvl>
    <w:lvl w:ilvl="8">
      <w:start w:val="0"/>
      <w:numFmt w:val="bullet"/>
      <w:lvlText w:val="•"/>
      <w:lvlJc w:val="left"/>
      <w:pPr>
        <w:ind w:left="8896" w:hanging="228"/>
      </w:pPr>
      <w:rPr>
        <w:rFonts w:hint="default"/>
        <w:lang w:val="ms" w:eastAsia="en-US" w:bidi="ar-SA"/>
      </w:rPr>
    </w:lvl>
  </w:abstractNum>
  <w:abstractNum w:abstractNumId="27">
    <w:multiLevelType w:val="hybridMultilevel"/>
    <w:lvl w:ilvl="0">
      <w:start w:val="1"/>
      <w:numFmt w:val="decimal"/>
      <w:lvlText w:val="%1."/>
      <w:lvlJc w:val="left"/>
      <w:pPr>
        <w:ind w:left="1187" w:hanging="360"/>
        <w:jc w:val="left"/>
      </w:pPr>
      <w:rPr>
        <w:rFonts w:hint="default" w:ascii="Times New Roman" w:hAnsi="Times New Roman" w:eastAsia="Times New Roman" w:cs="Times New Roman"/>
        <w:b/>
        <w:bCs/>
        <w:w w:val="100"/>
        <w:sz w:val="22"/>
        <w:szCs w:val="22"/>
        <w:lang w:val="ms" w:eastAsia="en-US" w:bidi="ar-SA"/>
      </w:rPr>
    </w:lvl>
    <w:lvl w:ilvl="1">
      <w:start w:val="1"/>
      <w:numFmt w:val="lowerLetter"/>
      <w:lvlText w:val="%2."/>
      <w:lvlJc w:val="left"/>
      <w:pPr>
        <w:ind w:left="1480" w:hanging="228"/>
        <w:jc w:val="left"/>
      </w:pPr>
      <w:rPr>
        <w:rFonts w:hint="default"/>
        <w:w w:val="100"/>
        <w:lang w:val="ms" w:eastAsia="en-US" w:bidi="ar-SA"/>
      </w:rPr>
    </w:lvl>
    <w:lvl w:ilvl="2">
      <w:start w:val="0"/>
      <w:numFmt w:val="bullet"/>
      <w:lvlText w:val="-"/>
      <w:lvlJc w:val="left"/>
      <w:pPr>
        <w:ind w:left="1893" w:hanging="360"/>
      </w:pPr>
      <w:rPr>
        <w:rFonts w:hint="default"/>
        <w:spacing w:val="-5"/>
        <w:w w:val="99"/>
        <w:lang w:val="ms" w:eastAsia="en-US" w:bidi="ar-SA"/>
      </w:rPr>
    </w:lvl>
    <w:lvl w:ilvl="3">
      <w:start w:val="0"/>
      <w:numFmt w:val="bullet"/>
      <w:lvlText w:val="•"/>
      <w:lvlJc w:val="left"/>
      <w:pPr>
        <w:ind w:left="1900" w:hanging="360"/>
      </w:pPr>
      <w:rPr>
        <w:rFonts w:hint="default"/>
        <w:lang w:val="ms" w:eastAsia="en-US" w:bidi="ar-SA"/>
      </w:rPr>
    </w:lvl>
    <w:lvl w:ilvl="4">
      <w:start w:val="0"/>
      <w:numFmt w:val="bullet"/>
      <w:lvlText w:val="•"/>
      <w:lvlJc w:val="left"/>
      <w:pPr>
        <w:ind w:left="1920" w:hanging="360"/>
      </w:pPr>
      <w:rPr>
        <w:rFonts w:hint="default"/>
        <w:lang w:val="ms" w:eastAsia="en-US" w:bidi="ar-SA"/>
      </w:rPr>
    </w:lvl>
    <w:lvl w:ilvl="5">
      <w:start w:val="0"/>
      <w:numFmt w:val="bullet"/>
      <w:lvlText w:val="•"/>
      <w:lvlJc w:val="left"/>
      <w:pPr>
        <w:ind w:left="2040" w:hanging="360"/>
      </w:pPr>
      <w:rPr>
        <w:rFonts w:hint="default"/>
        <w:lang w:val="ms" w:eastAsia="en-US" w:bidi="ar-SA"/>
      </w:rPr>
    </w:lvl>
    <w:lvl w:ilvl="6">
      <w:start w:val="0"/>
      <w:numFmt w:val="bullet"/>
      <w:lvlText w:val="•"/>
      <w:lvlJc w:val="left"/>
      <w:pPr>
        <w:ind w:left="3782" w:hanging="360"/>
      </w:pPr>
      <w:rPr>
        <w:rFonts w:hint="default"/>
        <w:lang w:val="ms" w:eastAsia="en-US" w:bidi="ar-SA"/>
      </w:rPr>
    </w:lvl>
    <w:lvl w:ilvl="7">
      <w:start w:val="0"/>
      <w:numFmt w:val="bullet"/>
      <w:lvlText w:val="•"/>
      <w:lvlJc w:val="left"/>
      <w:pPr>
        <w:ind w:left="5524" w:hanging="360"/>
      </w:pPr>
      <w:rPr>
        <w:rFonts w:hint="default"/>
        <w:lang w:val="ms" w:eastAsia="en-US" w:bidi="ar-SA"/>
      </w:rPr>
    </w:lvl>
    <w:lvl w:ilvl="8">
      <w:start w:val="0"/>
      <w:numFmt w:val="bullet"/>
      <w:lvlText w:val="•"/>
      <w:lvlJc w:val="left"/>
      <w:pPr>
        <w:ind w:left="7266" w:hanging="360"/>
      </w:pPr>
      <w:rPr>
        <w:rFonts w:hint="default"/>
        <w:lang w:val="ms" w:eastAsia="en-US" w:bidi="ar-SA"/>
      </w:rPr>
    </w:lvl>
  </w:abstractNum>
  <w:abstractNum w:abstractNumId="26">
    <w:multiLevelType w:val="hybridMultilevel"/>
    <w:lvl w:ilvl="0">
      <w:start w:val="1"/>
      <w:numFmt w:val="lowerRoman"/>
      <w:lvlText w:val="%1."/>
      <w:lvlJc w:val="left"/>
      <w:pPr>
        <w:ind w:left="1763" w:hanging="295"/>
        <w:jc w:val="left"/>
      </w:pPr>
      <w:rPr>
        <w:rFonts w:hint="default" w:ascii="Times New Roman" w:hAnsi="Times New Roman" w:eastAsia="Times New Roman" w:cs="Times New Roman"/>
        <w:w w:val="100"/>
        <w:sz w:val="23"/>
        <w:szCs w:val="23"/>
        <w:lang w:val="ms" w:eastAsia="en-US" w:bidi="ar-SA"/>
      </w:rPr>
    </w:lvl>
    <w:lvl w:ilvl="1">
      <w:start w:val="0"/>
      <w:numFmt w:val="bullet"/>
      <w:lvlText w:val="•"/>
      <w:lvlJc w:val="left"/>
      <w:pPr>
        <w:ind w:left="2659" w:hanging="295"/>
      </w:pPr>
      <w:rPr>
        <w:rFonts w:hint="default"/>
        <w:lang w:val="ms" w:eastAsia="en-US" w:bidi="ar-SA"/>
      </w:rPr>
    </w:lvl>
    <w:lvl w:ilvl="2">
      <w:start w:val="0"/>
      <w:numFmt w:val="bullet"/>
      <w:lvlText w:val="•"/>
      <w:lvlJc w:val="left"/>
      <w:pPr>
        <w:ind w:left="3558" w:hanging="295"/>
      </w:pPr>
      <w:rPr>
        <w:rFonts w:hint="default"/>
        <w:lang w:val="ms" w:eastAsia="en-US" w:bidi="ar-SA"/>
      </w:rPr>
    </w:lvl>
    <w:lvl w:ilvl="3">
      <w:start w:val="0"/>
      <w:numFmt w:val="bullet"/>
      <w:lvlText w:val="•"/>
      <w:lvlJc w:val="left"/>
      <w:pPr>
        <w:ind w:left="4457" w:hanging="295"/>
      </w:pPr>
      <w:rPr>
        <w:rFonts w:hint="default"/>
        <w:lang w:val="ms" w:eastAsia="en-US" w:bidi="ar-SA"/>
      </w:rPr>
    </w:lvl>
    <w:lvl w:ilvl="4">
      <w:start w:val="0"/>
      <w:numFmt w:val="bullet"/>
      <w:lvlText w:val="•"/>
      <w:lvlJc w:val="left"/>
      <w:pPr>
        <w:ind w:left="5356" w:hanging="295"/>
      </w:pPr>
      <w:rPr>
        <w:rFonts w:hint="default"/>
        <w:lang w:val="ms" w:eastAsia="en-US" w:bidi="ar-SA"/>
      </w:rPr>
    </w:lvl>
    <w:lvl w:ilvl="5">
      <w:start w:val="0"/>
      <w:numFmt w:val="bullet"/>
      <w:lvlText w:val="•"/>
      <w:lvlJc w:val="left"/>
      <w:pPr>
        <w:ind w:left="6255" w:hanging="295"/>
      </w:pPr>
      <w:rPr>
        <w:rFonts w:hint="default"/>
        <w:lang w:val="ms" w:eastAsia="en-US" w:bidi="ar-SA"/>
      </w:rPr>
    </w:lvl>
    <w:lvl w:ilvl="6">
      <w:start w:val="0"/>
      <w:numFmt w:val="bullet"/>
      <w:lvlText w:val="•"/>
      <w:lvlJc w:val="left"/>
      <w:pPr>
        <w:ind w:left="7154" w:hanging="295"/>
      </w:pPr>
      <w:rPr>
        <w:rFonts w:hint="default"/>
        <w:lang w:val="ms" w:eastAsia="en-US" w:bidi="ar-SA"/>
      </w:rPr>
    </w:lvl>
    <w:lvl w:ilvl="7">
      <w:start w:val="0"/>
      <w:numFmt w:val="bullet"/>
      <w:lvlText w:val="•"/>
      <w:lvlJc w:val="left"/>
      <w:pPr>
        <w:ind w:left="8053" w:hanging="295"/>
      </w:pPr>
      <w:rPr>
        <w:rFonts w:hint="default"/>
        <w:lang w:val="ms" w:eastAsia="en-US" w:bidi="ar-SA"/>
      </w:rPr>
    </w:lvl>
    <w:lvl w:ilvl="8">
      <w:start w:val="0"/>
      <w:numFmt w:val="bullet"/>
      <w:lvlText w:val="•"/>
      <w:lvlJc w:val="left"/>
      <w:pPr>
        <w:ind w:left="8952" w:hanging="295"/>
      </w:pPr>
      <w:rPr>
        <w:rFonts w:hint="default"/>
        <w:lang w:val="ms" w:eastAsia="en-US" w:bidi="ar-SA"/>
      </w:rPr>
    </w:lvl>
  </w:abstractNum>
  <w:abstractNum w:abstractNumId="25">
    <w:multiLevelType w:val="hybridMultilevel"/>
    <w:lvl w:ilvl="0">
      <w:start w:val="1"/>
      <w:numFmt w:val="decimal"/>
      <w:lvlText w:val="%1."/>
      <w:lvlJc w:val="left"/>
      <w:pPr>
        <w:ind w:left="1120" w:hanging="346"/>
        <w:jc w:val="left"/>
      </w:pPr>
      <w:rPr>
        <w:rFonts w:hint="default" w:ascii="Times New Roman" w:hAnsi="Times New Roman" w:eastAsia="Times New Roman" w:cs="Times New Roman"/>
        <w:w w:val="100"/>
        <w:sz w:val="23"/>
        <w:szCs w:val="23"/>
        <w:lang w:val="ms" w:eastAsia="en-US" w:bidi="ar-SA"/>
      </w:rPr>
    </w:lvl>
    <w:lvl w:ilvl="1">
      <w:start w:val="1"/>
      <w:numFmt w:val="lowerLetter"/>
      <w:lvlText w:val="%2."/>
      <w:lvlJc w:val="left"/>
      <w:pPr>
        <w:ind w:left="2200" w:hanging="732"/>
        <w:jc w:val="left"/>
      </w:pPr>
      <w:rPr>
        <w:rFonts w:hint="default" w:ascii="Times New Roman" w:hAnsi="Times New Roman" w:eastAsia="Times New Roman" w:cs="Times New Roman"/>
        <w:w w:val="100"/>
        <w:sz w:val="23"/>
        <w:szCs w:val="23"/>
        <w:lang w:val="ms" w:eastAsia="en-US" w:bidi="ar-SA"/>
      </w:rPr>
    </w:lvl>
    <w:lvl w:ilvl="2">
      <w:start w:val="0"/>
      <w:numFmt w:val="bullet"/>
      <w:lvlText w:val="•"/>
      <w:lvlJc w:val="left"/>
      <w:pPr>
        <w:ind w:left="2200" w:hanging="732"/>
      </w:pPr>
      <w:rPr>
        <w:rFonts w:hint="default"/>
        <w:lang w:val="ms" w:eastAsia="en-US" w:bidi="ar-SA"/>
      </w:rPr>
    </w:lvl>
    <w:lvl w:ilvl="3">
      <w:start w:val="0"/>
      <w:numFmt w:val="bullet"/>
      <w:lvlText w:val="•"/>
      <w:lvlJc w:val="left"/>
      <w:pPr>
        <w:ind w:left="3268" w:hanging="732"/>
      </w:pPr>
      <w:rPr>
        <w:rFonts w:hint="default"/>
        <w:lang w:val="ms" w:eastAsia="en-US" w:bidi="ar-SA"/>
      </w:rPr>
    </w:lvl>
    <w:lvl w:ilvl="4">
      <w:start w:val="0"/>
      <w:numFmt w:val="bullet"/>
      <w:lvlText w:val="•"/>
      <w:lvlJc w:val="left"/>
      <w:pPr>
        <w:ind w:left="4337" w:hanging="732"/>
      </w:pPr>
      <w:rPr>
        <w:rFonts w:hint="default"/>
        <w:lang w:val="ms" w:eastAsia="en-US" w:bidi="ar-SA"/>
      </w:rPr>
    </w:lvl>
    <w:lvl w:ilvl="5">
      <w:start w:val="0"/>
      <w:numFmt w:val="bullet"/>
      <w:lvlText w:val="•"/>
      <w:lvlJc w:val="left"/>
      <w:pPr>
        <w:ind w:left="5406" w:hanging="732"/>
      </w:pPr>
      <w:rPr>
        <w:rFonts w:hint="default"/>
        <w:lang w:val="ms" w:eastAsia="en-US" w:bidi="ar-SA"/>
      </w:rPr>
    </w:lvl>
    <w:lvl w:ilvl="6">
      <w:start w:val="0"/>
      <w:numFmt w:val="bullet"/>
      <w:lvlText w:val="•"/>
      <w:lvlJc w:val="left"/>
      <w:pPr>
        <w:ind w:left="6475" w:hanging="732"/>
      </w:pPr>
      <w:rPr>
        <w:rFonts w:hint="default"/>
        <w:lang w:val="ms" w:eastAsia="en-US" w:bidi="ar-SA"/>
      </w:rPr>
    </w:lvl>
    <w:lvl w:ilvl="7">
      <w:start w:val="0"/>
      <w:numFmt w:val="bullet"/>
      <w:lvlText w:val="•"/>
      <w:lvlJc w:val="left"/>
      <w:pPr>
        <w:ind w:left="7544" w:hanging="732"/>
      </w:pPr>
      <w:rPr>
        <w:rFonts w:hint="default"/>
        <w:lang w:val="ms" w:eastAsia="en-US" w:bidi="ar-SA"/>
      </w:rPr>
    </w:lvl>
    <w:lvl w:ilvl="8">
      <w:start w:val="0"/>
      <w:numFmt w:val="bullet"/>
      <w:lvlText w:val="•"/>
      <w:lvlJc w:val="left"/>
      <w:pPr>
        <w:ind w:left="8613" w:hanging="732"/>
      </w:pPr>
      <w:rPr>
        <w:rFonts w:hint="default"/>
        <w:lang w:val="ms" w:eastAsia="en-US" w:bidi="ar-SA"/>
      </w:rPr>
    </w:lvl>
  </w:abstractNum>
  <w:abstractNum w:abstractNumId="24">
    <w:multiLevelType w:val="hybridMultilevel"/>
    <w:lvl w:ilvl="0">
      <w:start w:val="0"/>
      <w:numFmt w:val="bullet"/>
      <w:lvlText w:val="-"/>
      <w:lvlJc w:val="left"/>
      <w:pPr>
        <w:ind w:left="1840" w:hanging="140"/>
      </w:pPr>
      <w:rPr>
        <w:rFonts w:hint="default" w:ascii="Times New Roman" w:hAnsi="Times New Roman" w:eastAsia="Times New Roman" w:cs="Times New Roman"/>
        <w:w w:val="99"/>
        <w:sz w:val="24"/>
        <w:szCs w:val="24"/>
        <w:lang w:val="ms" w:eastAsia="en-US" w:bidi="ar-SA"/>
      </w:rPr>
    </w:lvl>
    <w:lvl w:ilvl="1">
      <w:start w:val="0"/>
      <w:numFmt w:val="bullet"/>
      <w:lvlText w:val="•"/>
      <w:lvlJc w:val="left"/>
      <w:pPr>
        <w:ind w:left="2731" w:hanging="140"/>
      </w:pPr>
      <w:rPr>
        <w:rFonts w:hint="default"/>
        <w:lang w:val="ms" w:eastAsia="en-US" w:bidi="ar-SA"/>
      </w:rPr>
    </w:lvl>
    <w:lvl w:ilvl="2">
      <w:start w:val="0"/>
      <w:numFmt w:val="bullet"/>
      <w:lvlText w:val="•"/>
      <w:lvlJc w:val="left"/>
      <w:pPr>
        <w:ind w:left="3622" w:hanging="140"/>
      </w:pPr>
      <w:rPr>
        <w:rFonts w:hint="default"/>
        <w:lang w:val="ms" w:eastAsia="en-US" w:bidi="ar-SA"/>
      </w:rPr>
    </w:lvl>
    <w:lvl w:ilvl="3">
      <w:start w:val="0"/>
      <w:numFmt w:val="bullet"/>
      <w:lvlText w:val="•"/>
      <w:lvlJc w:val="left"/>
      <w:pPr>
        <w:ind w:left="4513" w:hanging="140"/>
      </w:pPr>
      <w:rPr>
        <w:rFonts w:hint="default"/>
        <w:lang w:val="ms" w:eastAsia="en-US" w:bidi="ar-SA"/>
      </w:rPr>
    </w:lvl>
    <w:lvl w:ilvl="4">
      <w:start w:val="0"/>
      <w:numFmt w:val="bullet"/>
      <w:lvlText w:val="•"/>
      <w:lvlJc w:val="left"/>
      <w:pPr>
        <w:ind w:left="5404" w:hanging="140"/>
      </w:pPr>
      <w:rPr>
        <w:rFonts w:hint="default"/>
        <w:lang w:val="ms" w:eastAsia="en-US" w:bidi="ar-SA"/>
      </w:rPr>
    </w:lvl>
    <w:lvl w:ilvl="5">
      <w:start w:val="0"/>
      <w:numFmt w:val="bullet"/>
      <w:lvlText w:val="•"/>
      <w:lvlJc w:val="left"/>
      <w:pPr>
        <w:ind w:left="6295" w:hanging="140"/>
      </w:pPr>
      <w:rPr>
        <w:rFonts w:hint="default"/>
        <w:lang w:val="ms" w:eastAsia="en-US" w:bidi="ar-SA"/>
      </w:rPr>
    </w:lvl>
    <w:lvl w:ilvl="6">
      <w:start w:val="0"/>
      <w:numFmt w:val="bullet"/>
      <w:lvlText w:val="•"/>
      <w:lvlJc w:val="left"/>
      <w:pPr>
        <w:ind w:left="7186" w:hanging="140"/>
      </w:pPr>
      <w:rPr>
        <w:rFonts w:hint="default"/>
        <w:lang w:val="ms" w:eastAsia="en-US" w:bidi="ar-SA"/>
      </w:rPr>
    </w:lvl>
    <w:lvl w:ilvl="7">
      <w:start w:val="0"/>
      <w:numFmt w:val="bullet"/>
      <w:lvlText w:val="•"/>
      <w:lvlJc w:val="left"/>
      <w:pPr>
        <w:ind w:left="8077" w:hanging="140"/>
      </w:pPr>
      <w:rPr>
        <w:rFonts w:hint="default"/>
        <w:lang w:val="ms" w:eastAsia="en-US" w:bidi="ar-SA"/>
      </w:rPr>
    </w:lvl>
    <w:lvl w:ilvl="8">
      <w:start w:val="0"/>
      <w:numFmt w:val="bullet"/>
      <w:lvlText w:val="•"/>
      <w:lvlJc w:val="left"/>
      <w:pPr>
        <w:ind w:left="8968" w:hanging="140"/>
      </w:pPr>
      <w:rPr>
        <w:rFonts w:hint="default"/>
        <w:lang w:val="ms" w:eastAsia="en-US" w:bidi="ar-SA"/>
      </w:rPr>
    </w:lvl>
  </w:abstractNum>
  <w:abstractNum w:abstractNumId="23">
    <w:multiLevelType w:val="hybridMultilevel"/>
    <w:lvl w:ilvl="0">
      <w:start w:val="1"/>
      <w:numFmt w:val="decimal"/>
      <w:lvlText w:val="%1."/>
      <w:lvlJc w:val="left"/>
      <w:pPr>
        <w:ind w:left="1840" w:hanging="360"/>
        <w:jc w:val="left"/>
      </w:pPr>
      <w:rPr>
        <w:rFonts w:hint="default" w:ascii="Times New Roman" w:hAnsi="Times New Roman" w:eastAsia="Times New Roman" w:cs="Times New Roman"/>
        <w:spacing w:val="-4"/>
        <w:w w:val="99"/>
        <w:sz w:val="24"/>
        <w:szCs w:val="24"/>
        <w:lang w:val="ms" w:eastAsia="en-US" w:bidi="ar-SA"/>
      </w:rPr>
    </w:lvl>
    <w:lvl w:ilvl="1">
      <w:start w:val="0"/>
      <w:numFmt w:val="bullet"/>
      <w:lvlText w:val="•"/>
      <w:lvlJc w:val="left"/>
      <w:pPr>
        <w:ind w:left="2731" w:hanging="360"/>
      </w:pPr>
      <w:rPr>
        <w:rFonts w:hint="default"/>
        <w:lang w:val="ms" w:eastAsia="en-US" w:bidi="ar-SA"/>
      </w:rPr>
    </w:lvl>
    <w:lvl w:ilvl="2">
      <w:start w:val="0"/>
      <w:numFmt w:val="bullet"/>
      <w:lvlText w:val="•"/>
      <w:lvlJc w:val="left"/>
      <w:pPr>
        <w:ind w:left="3622" w:hanging="360"/>
      </w:pPr>
      <w:rPr>
        <w:rFonts w:hint="default"/>
        <w:lang w:val="ms" w:eastAsia="en-US" w:bidi="ar-SA"/>
      </w:rPr>
    </w:lvl>
    <w:lvl w:ilvl="3">
      <w:start w:val="0"/>
      <w:numFmt w:val="bullet"/>
      <w:lvlText w:val="•"/>
      <w:lvlJc w:val="left"/>
      <w:pPr>
        <w:ind w:left="4513" w:hanging="360"/>
      </w:pPr>
      <w:rPr>
        <w:rFonts w:hint="default"/>
        <w:lang w:val="ms" w:eastAsia="en-US" w:bidi="ar-SA"/>
      </w:rPr>
    </w:lvl>
    <w:lvl w:ilvl="4">
      <w:start w:val="0"/>
      <w:numFmt w:val="bullet"/>
      <w:lvlText w:val="•"/>
      <w:lvlJc w:val="left"/>
      <w:pPr>
        <w:ind w:left="5404" w:hanging="360"/>
      </w:pPr>
      <w:rPr>
        <w:rFonts w:hint="default"/>
        <w:lang w:val="ms" w:eastAsia="en-US" w:bidi="ar-SA"/>
      </w:rPr>
    </w:lvl>
    <w:lvl w:ilvl="5">
      <w:start w:val="0"/>
      <w:numFmt w:val="bullet"/>
      <w:lvlText w:val="•"/>
      <w:lvlJc w:val="left"/>
      <w:pPr>
        <w:ind w:left="6295" w:hanging="360"/>
      </w:pPr>
      <w:rPr>
        <w:rFonts w:hint="default"/>
        <w:lang w:val="ms" w:eastAsia="en-US" w:bidi="ar-SA"/>
      </w:rPr>
    </w:lvl>
    <w:lvl w:ilvl="6">
      <w:start w:val="0"/>
      <w:numFmt w:val="bullet"/>
      <w:lvlText w:val="•"/>
      <w:lvlJc w:val="left"/>
      <w:pPr>
        <w:ind w:left="7186" w:hanging="360"/>
      </w:pPr>
      <w:rPr>
        <w:rFonts w:hint="default"/>
        <w:lang w:val="ms" w:eastAsia="en-US" w:bidi="ar-SA"/>
      </w:rPr>
    </w:lvl>
    <w:lvl w:ilvl="7">
      <w:start w:val="0"/>
      <w:numFmt w:val="bullet"/>
      <w:lvlText w:val="•"/>
      <w:lvlJc w:val="left"/>
      <w:pPr>
        <w:ind w:left="8077" w:hanging="360"/>
      </w:pPr>
      <w:rPr>
        <w:rFonts w:hint="default"/>
        <w:lang w:val="ms" w:eastAsia="en-US" w:bidi="ar-SA"/>
      </w:rPr>
    </w:lvl>
    <w:lvl w:ilvl="8">
      <w:start w:val="0"/>
      <w:numFmt w:val="bullet"/>
      <w:lvlText w:val="•"/>
      <w:lvlJc w:val="left"/>
      <w:pPr>
        <w:ind w:left="8968" w:hanging="360"/>
      </w:pPr>
      <w:rPr>
        <w:rFonts w:hint="default"/>
        <w:lang w:val="ms" w:eastAsia="en-US" w:bidi="ar-SA"/>
      </w:rPr>
    </w:lvl>
  </w:abstractNum>
  <w:abstractNum w:abstractNumId="22">
    <w:multiLevelType w:val="hybridMultilevel"/>
    <w:lvl w:ilvl="0">
      <w:start w:val="1"/>
      <w:numFmt w:val="decimal"/>
      <w:lvlText w:val="%1."/>
      <w:lvlJc w:val="left"/>
      <w:pPr>
        <w:ind w:left="1840" w:hanging="360"/>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2731" w:hanging="360"/>
      </w:pPr>
      <w:rPr>
        <w:rFonts w:hint="default"/>
        <w:lang w:val="ms" w:eastAsia="en-US" w:bidi="ar-SA"/>
      </w:rPr>
    </w:lvl>
    <w:lvl w:ilvl="2">
      <w:start w:val="0"/>
      <w:numFmt w:val="bullet"/>
      <w:lvlText w:val="•"/>
      <w:lvlJc w:val="left"/>
      <w:pPr>
        <w:ind w:left="3622" w:hanging="360"/>
      </w:pPr>
      <w:rPr>
        <w:rFonts w:hint="default"/>
        <w:lang w:val="ms" w:eastAsia="en-US" w:bidi="ar-SA"/>
      </w:rPr>
    </w:lvl>
    <w:lvl w:ilvl="3">
      <w:start w:val="0"/>
      <w:numFmt w:val="bullet"/>
      <w:lvlText w:val="•"/>
      <w:lvlJc w:val="left"/>
      <w:pPr>
        <w:ind w:left="4513" w:hanging="360"/>
      </w:pPr>
      <w:rPr>
        <w:rFonts w:hint="default"/>
        <w:lang w:val="ms" w:eastAsia="en-US" w:bidi="ar-SA"/>
      </w:rPr>
    </w:lvl>
    <w:lvl w:ilvl="4">
      <w:start w:val="0"/>
      <w:numFmt w:val="bullet"/>
      <w:lvlText w:val="•"/>
      <w:lvlJc w:val="left"/>
      <w:pPr>
        <w:ind w:left="5404" w:hanging="360"/>
      </w:pPr>
      <w:rPr>
        <w:rFonts w:hint="default"/>
        <w:lang w:val="ms" w:eastAsia="en-US" w:bidi="ar-SA"/>
      </w:rPr>
    </w:lvl>
    <w:lvl w:ilvl="5">
      <w:start w:val="0"/>
      <w:numFmt w:val="bullet"/>
      <w:lvlText w:val="•"/>
      <w:lvlJc w:val="left"/>
      <w:pPr>
        <w:ind w:left="6295" w:hanging="360"/>
      </w:pPr>
      <w:rPr>
        <w:rFonts w:hint="default"/>
        <w:lang w:val="ms" w:eastAsia="en-US" w:bidi="ar-SA"/>
      </w:rPr>
    </w:lvl>
    <w:lvl w:ilvl="6">
      <w:start w:val="0"/>
      <w:numFmt w:val="bullet"/>
      <w:lvlText w:val="•"/>
      <w:lvlJc w:val="left"/>
      <w:pPr>
        <w:ind w:left="7186" w:hanging="360"/>
      </w:pPr>
      <w:rPr>
        <w:rFonts w:hint="default"/>
        <w:lang w:val="ms" w:eastAsia="en-US" w:bidi="ar-SA"/>
      </w:rPr>
    </w:lvl>
    <w:lvl w:ilvl="7">
      <w:start w:val="0"/>
      <w:numFmt w:val="bullet"/>
      <w:lvlText w:val="•"/>
      <w:lvlJc w:val="left"/>
      <w:pPr>
        <w:ind w:left="8077" w:hanging="360"/>
      </w:pPr>
      <w:rPr>
        <w:rFonts w:hint="default"/>
        <w:lang w:val="ms" w:eastAsia="en-US" w:bidi="ar-SA"/>
      </w:rPr>
    </w:lvl>
    <w:lvl w:ilvl="8">
      <w:start w:val="0"/>
      <w:numFmt w:val="bullet"/>
      <w:lvlText w:val="•"/>
      <w:lvlJc w:val="left"/>
      <w:pPr>
        <w:ind w:left="8968" w:hanging="360"/>
      </w:pPr>
      <w:rPr>
        <w:rFonts w:hint="default"/>
        <w:lang w:val="ms" w:eastAsia="en-US" w:bidi="ar-SA"/>
      </w:rPr>
    </w:lvl>
  </w:abstractNum>
  <w:abstractNum w:abstractNumId="21">
    <w:multiLevelType w:val="hybridMultilevel"/>
    <w:lvl w:ilvl="0">
      <w:start w:val="1"/>
      <w:numFmt w:val="decimal"/>
      <w:lvlText w:val="%1."/>
      <w:lvlJc w:val="left"/>
      <w:pPr>
        <w:ind w:left="1840" w:hanging="360"/>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2731" w:hanging="360"/>
      </w:pPr>
      <w:rPr>
        <w:rFonts w:hint="default"/>
        <w:lang w:val="ms" w:eastAsia="en-US" w:bidi="ar-SA"/>
      </w:rPr>
    </w:lvl>
    <w:lvl w:ilvl="2">
      <w:start w:val="0"/>
      <w:numFmt w:val="bullet"/>
      <w:lvlText w:val="•"/>
      <w:lvlJc w:val="left"/>
      <w:pPr>
        <w:ind w:left="3622" w:hanging="360"/>
      </w:pPr>
      <w:rPr>
        <w:rFonts w:hint="default"/>
        <w:lang w:val="ms" w:eastAsia="en-US" w:bidi="ar-SA"/>
      </w:rPr>
    </w:lvl>
    <w:lvl w:ilvl="3">
      <w:start w:val="0"/>
      <w:numFmt w:val="bullet"/>
      <w:lvlText w:val="•"/>
      <w:lvlJc w:val="left"/>
      <w:pPr>
        <w:ind w:left="4513" w:hanging="360"/>
      </w:pPr>
      <w:rPr>
        <w:rFonts w:hint="default"/>
        <w:lang w:val="ms" w:eastAsia="en-US" w:bidi="ar-SA"/>
      </w:rPr>
    </w:lvl>
    <w:lvl w:ilvl="4">
      <w:start w:val="0"/>
      <w:numFmt w:val="bullet"/>
      <w:lvlText w:val="•"/>
      <w:lvlJc w:val="left"/>
      <w:pPr>
        <w:ind w:left="5404" w:hanging="360"/>
      </w:pPr>
      <w:rPr>
        <w:rFonts w:hint="default"/>
        <w:lang w:val="ms" w:eastAsia="en-US" w:bidi="ar-SA"/>
      </w:rPr>
    </w:lvl>
    <w:lvl w:ilvl="5">
      <w:start w:val="0"/>
      <w:numFmt w:val="bullet"/>
      <w:lvlText w:val="•"/>
      <w:lvlJc w:val="left"/>
      <w:pPr>
        <w:ind w:left="6295" w:hanging="360"/>
      </w:pPr>
      <w:rPr>
        <w:rFonts w:hint="default"/>
        <w:lang w:val="ms" w:eastAsia="en-US" w:bidi="ar-SA"/>
      </w:rPr>
    </w:lvl>
    <w:lvl w:ilvl="6">
      <w:start w:val="0"/>
      <w:numFmt w:val="bullet"/>
      <w:lvlText w:val="•"/>
      <w:lvlJc w:val="left"/>
      <w:pPr>
        <w:ind w:left="7186" w:hanging="360"/>
      </w:pPr>
      <w:rPr>
        <w:rFonts w:hint="default"/>
        <w:lang w:val="ms" w:eastAsia="en-US" w:bidi="ar-SA"/>
      </w:rPr>
    </w:lvl>
    <w:lvl w:ilvl="7">
      <w:start w:val="0"/>
      <w:numFmt w:val="bullet"/>
      <w:lvlText w:val="•"/>
      <w:lvlJc w:val="left"/>
      <w:pPr>
        <w:ind w:left="8077" w:hanging="360"/>
      </w:pPr>
      <w:rPr>
        <w:rFonts w:hint="default"/>
        <w:lang w:val="ms" w:eastAsia="en-US" w:bidi="ar-SA"/>
      </w:rPr>
    </w:lvl>
    <w:lvl w:ilvl="8">
      <w:start w:val="0"/>
      <w:numFmt w:val="bullet"/>
      <w:lvlText w:val="•"/>
      <w:lvlJc w:val="left"/>
      <w:pPr>
        <w:ind w:left="8968" w:hanging="360"/>
      </w:pPr>
      <w:rPr>
        <w:rFonts w:hint="default"/>
        <w:lang w:val="ms" w:eastAsia="en-US" w:bidi="ar-SA"/>
      </w:rPr>
    </w:lvl>
  </w:abstractNum>
  <w:abstractNum w:abstractNumId="20">
    <w:multiLevelType w:val="hybridMultilevel"/>
    <w:lvl w:ilvl="0">
      <w:start w:val="1"/>
      <w:numFmt w:val="lowerLetter"/>
      <w:lvlText w:val="%1."/>
      <w:lvlJc w:val="left"/>
      <w:pPr>
        <w:ind w:left="1122" w:hanging="425"/>
        <w:jc w:val="left"/>
      </w:pPr>
      <w:rPr>
        <w:rFonts w:hint="default" w:ascii="Times New Roman" w:hAnsi="Times New Roman" w:eastAsia="Times New Roman" w:cs="Times New Roman"/>
        <w:spacing w:val="-6"/>
        <w:w w:val="99"/>
        <w:sz w:val="24"/>
        <w:szCs w:val="24"/>
        <w:lang w:val="ms" w:eastAsia="en-US" w:bidi="ar-SA"/>
      </w:rPr>
    </w:lvl>
    <w:lvl w:ilvl="1">
      <w:start w:val="0"/>
      <w:numFmt w:val="bullet"/>
      <w:lvlText w:val=""/>
      <w:lvlJc w:val="left"/>
      <w:pPr>
        <w:ind w:left="1480" w:hanging="360"/>
      </w:pPr>
      <w:rPr>
        <w:rFonts w:hint="default" w:ascii="Wingdings" w:hAnsi="Wingdings" w:eastAsia="Wingdings" w:cs="Wingdings"/>
        <w:w w:val="100"/>
        <w:sz w:val="24"/>
        <w:szCs w:val="24"/>
        <w:lang w:val="ms" w:eastAsia="en-US" w:bidi="ar-SA"/>
      </w:rPr>
    </w:lvl>
    <w:lvl w:ilvl="2">
      <w:start w:val="0"/>
      <w:numFmt w:val="bullet"/>
      <w:lvlText w:val="•"/>
      <w:lvlJc w:val="left"/>
      <w:pPr>
        <w:ind w:left="1480" w:hanging="360"/>
      </w:pPr>
      <w:rPr>
        <w:rFonts w:hint="default"/>
        <w:lang w:val="ms" w:eastAsia="en-US" w:bidi="ar-SA"/>
      </w:rPr>
    </w:lvl>
    <w:lvl w:ilvl="3">
      <w:start w:val="0"/>
      <w:numFmt w:val="bullet"/>
      <w:lvlText w:val="•"/>
      <w:lvlJc w:val="left"/>
      <w:pPr>
        <w:ind w:left="2638" w:hanging="360"/>
      </w:pPr>
      <w:rPr>
        <w:rFonts w:hint="default"/>
        <w:lang w:val="ms" w:eastAsia="en-US" w:bidi="ar-SA"/>
      </w:rPr>
    </w:lvl>
    <w:lvl w:ilvl="4">
      <w:start w:val="0"/>
      <w:numFmt w:val="bullet"/>
      <w:lvlText w:val="•"/>
      <w:lvlJc w:val="left"/>
      <w:pPr>
        <w:ind w:left="3797" w:hanging="360"/>
      </w:pPr>
      <w:rPr>
        <w:rFonts w:hint="default"/>
        <w:lang w:val="ms" w:eastAsia="en-US" w:bidi="ar-SA"/>
      </w:rPr>
    </w:lvl>
    <w:lvl w:ilvl="5">
      <w:start w:val="0"/>
      <w:numFmt w:val="bullet"/>
      <w:lvlText w:val="•"/>
      <w:lvlJc w:val="left"/>
      <w:pPr>
        <w:ind w:left="4956" w:hanging="360"/>
      </w:pPr>
      <w:rPr>
        <w:rFonts w:hint="default"/>
        <w:lang w:val="ms" w:eastAsia="en-US" w:bidi="ar-SA"/>
      </w:rPr>
    </w:lvl>
    <w:lvl w:ilvl="6">
      <w:start w:val="0"/>
      <w:numFmt w:val="bullet"/>
      <w:lvlText w:val="•"/>
      <w:lvlJc w:val="left"/>
      <w:pPr>
        <w:ind w:left="6115" w:hanging="360"/>
      </w:pPr>
      <w:rPr>
        <w:rFonts w:hint="default"/>
        <w:lang w:val="ms" w:eastAsia="en-US" w:bidi="ar-SA"/>
      </w:rPr>
    </w:lvl>
    <w:lvl w:ilvl="7">
      <w:start w:val="0"/>
      <w:numFmt w:val="bullet"/>
      <w:lvlText w:val="•"/>
      <w:lvlJc w:val="left"/>
      <w:pPr>
        <w:ind w:left="7274" w:hanging="360"/>
      </w:pPr>
      <w:rPr>
        <w:rFonts w:hint="default"/>
        <w:lang w:val="ms" w:eastAsia="en-US" w:bidi="ar-SA"/>
      </w:rPr>
    </w:lvl>
    <w:lvl w:ilvl="8">
      <w:start w:val="0"/>
      <w:numFmt w:val="bullet"/>
      <w:lvlText w:val="•"/>
      <w:lvlJc w:val="left"/>
      <w:pPr>
        <w:ind w:left="8433" w:hanging="360"/>
      </w:pPr>
      <w:rPr>
        <w:rFonts w:hint="default"/>
        <w:lang w:val="ms" w:eastAsia="en-US" w:bidi="ar-SA"/>
      </w:rPr>
    </w:lvl>
  </w:abstractNum>
  <w:abstractNum w:abstractNumId="19">
    <w:multiLevelType w:val="hybridMultilevel"/>
    <w:lvl w:ilvl="0">
      <w:start w:val="0"/>
      <w:numFmt w:val="bullet"/>
      <w:lvlText w:val=""/>
      <w:lvlJc w:val="left"/>
      <w:pPr>
        <w:ind w:left="1571" w:hanging="360"/>
      </w:pPr>
      <w:rPr>
        <w:rFonts w:hint="default" w:ascii="Wingdings" w:hAnsi="Wingdings" w:eastAsia="Wingdings" w:cs="Wingdings"/>
        <w:w w:val="100"/>
        <w:sz w:val="24"/>
        <w:szCs w:val="24"/>
        <w:lang w:val="ms" w:eastAsia="en-US" w:bidi="ar-SA"/>
      </w:rPr>
    </w:lvl>
    <w:lvl w:ilvl="1">
      <w:start w:val="0"/>
      <w:numFmt w:val="bullet"/>
      <w:lvlText w:val="•"/>
      <w:lvlJc w:val="left"/>
      <w:pPr>
        <w:ind w:left="2497" w:hanging="360"/>
      </w:pPr>
      <w:rPr>
        <w:rFonts w:hint="default"/>
        <w:lang w:val="ms" w:eastAsia="en-US" w:bidi="ar-SA"/>
      </w:rPr>
    </w:lvl>
    <w:lvl w:ilvl="2">
      <w:start w:val="0"/>
      <w:numFmt w:val="bullet"/>
      <w:lvlText w:val="•"/>
      <w:lvlJc w:val="left"/>
      <w:pPr>
        <w:ind w:left="3414" w:hanging="360"/>
      </w:pPr>
      <w:rPr>
        <w:rFonts w:hint="default"/>
        <w:lang w:val="ms" w:eastAsia="en-US" w:bidi="ar-SA"/>
      </w:rPr>
    </w:lvl>
    <w:lvl w:ilvl="3">
      <w:start w:val="0"/>
      <w:numFmt w:val="bullet"/>
      <w:lvlText w:val="•"/>
      <w:lvlJc w:val="left"/>
      <w:pPr>
        <w:ind w:left="4331" w:hanging="360"/>
      </w:pPr>
      <w:rPr>
        <w:rFonts w:hint="default"/>
        <w:lang w:val="ms" w:eastAsia="en-US" w:bidi="ar-SA"/>
      </w:rPr>
    </w:lvl>
    <w:lvl w:ilvl="4">
      <w:start w:val="0"/>
      <w:numFmt w:val="bullet"/>
      <w:lvlText w:val="•"/>
      <w:lvlJc w:val="left"/>
      <w:pPr>
        <w:ind w:left="5248" w:hanging="360"/>
      </w:pPr>
      <w:rPr>
        <w:rFonts w:hint="default"/>
        <w:lang w:val="ms" w:eastAsia="en-US" w:bidi="ar-SA"/>
      </w:rPr>
    </w:lvl>
    <w:lvl w:ilvl="5">
      <w:start w:val="0"/>
      <w:numFmt w:val="bullet"/>
      <w:lvlText w:val="•"/>
      <w:lvlJc w:val="left"/>
      <w:pPr>
        <w:ind w:left="6165" w:hanging="360"/>
      </w:pPr>
      <w:rPr>
        <w:rFonts w:hint="default"/>
        <w:lang w:val="ms" w:eastAsia="en-US" w:bidi="ar-SA"/>
      </w:rPr>
    </w:lvl>
    <w:lvl w:ilvl="6">
      <w:start w:val="0"/>
      <w:numFmt w:val="bullet"/>
      <w:lvlText w:val="•"/>
      <w:lvlJc w:val="left"/>
      <w:pPr>
        <w:ind w:left="7082" w:hanging="360"/>
      </w:pPr>
      <w:rPr>
        <w:rFonts w:hint="default"/>
        <w:lang w:val="ms" w:eastAsia="en-US" w:bidi="ar-SA"/>
      </w:rPr>
    </w:lvl>
    <w:lvl w:ilvl="7">
      <w:start w:val="0"/>
      <w:numFmt w:val="bullet"/>
      <w:lvlText w:val="•"/>
      <w:lvlJc w:val="left"/>
      <w:pPr>
        <w:ind w:left="7999" w:hanging="360"/>
      </w:pPr>
      <w:rPr>
        <w:rFonts w:hint="default"/>
        <w:lang w:val="ms" w:eastAsia="en-US" w:bidi="ar-SA"/>
      </w:rPr>
    </w:lvl>
    <w:lvl w:ilvl="8">
      <w:start w:val="0"/>
      <w:numFmt w:val="bullet"/>
      <w:lvlText w:val="•"/>
      <w:lvlJc w:val="left"/>
      <w:pPr>
        <w:ind w:left="8916" w:hanging="360"/>
      </w:pPr>
      <w:rPr>
        <w:rFonts w:hint="default"/>
        <w:lang w:val="ms" w:eastAsia="en-US" w:bidi="ar-SA"/>
      </w:rPr>
    </w:lvl>
  </w:abstractNum>
  <w:abstractNum w:abstractNumId="18">
    <w:multiLevelType w:val="hybridMultilevel"/>
    <w:lvl w:ilvl="0">
      <w:start w:val="1"/>
      <w:numFmt w:val="lowerLetter"/>
      <w:lvlText w:val="%1."/>
      <w:lvlJc w:val="left"/>
      <w:pPr>
        <w:ind w:left="777" w:hanging="317"/>
        <w:jc w:val="left"/>
      </w:pPr>
      <w:rPr>
        <w:rFonts w:hint="default" w:ascii="Times New Roman" w:hAnsi="Times New Roman" w:eastAsia="Times New Roman" w:cs="Times New Roman"/>
        <w:b/>
        <w:bCs/>
        <w:w w:val="100"/>
        <w:sz w:val="21"/>
        <w:szCs w:val="21"/>
        <w:lang w:val="ms" w:eastAsia="en-US" w:bidi="ar-SA"/>
      </w:rPr>
    </w:lvl>
    <w:lvl w:ilvl="1">
      <w:start w:val="0"/>
      <w:numFmt w:val="bullet"/>
      <w:lvlText w:val="•"/>
      <w:lvlJc w:val="left"/>
      <w:pPr>
        <w:ind w:left="1633" w:hanging="317"/>
      </w:pPr>
      <w:rPr>
        <w:rFonts w:hint="default"/>
        <w:lang w:val="ms" w:eastAsia="en-US" w:bidi="ar-SA"/>
      </w:rPr>
    </w:lvl>
    <w:lvl w:ilvl="2">
      <w:start w:val="0"/>
      <w:numFmt w:val="bullet"/>
      <w:lvlText w:val="•"/>
      <w:lvlJc w:val="left"/>
      <w:pPr>
        <w:ind w:left="2486" w:hanging="317"/>
      </w:pPr>
      <w:rPr>
        <w:rFonts w:hint="default"/>
        <w:lang w:val="ms" w:eastAsia="en-US" w:bidi="ar-SA"/>
      </w:rPr>
    </w:lvl>
    <w:lvl w:ilvl="3">
      <w:start w:val="0"/>
      <w:numFmt w:val="bullet"/>
      <w:lvlText w:val="•"/>
      <w:lvlJc w:val="left"/>
      <w:pPr>
        <w:ind w:left="3339" w:hanging="317"/>
      </w:pPr>
      <w:rPr>
        <w:rFonts w:hint="default"/>
        <w:lang w:val="ms" w:eastAsia="en-US" w:bidi="ar-SA"/>
      </w:rPr>
    </w:lvl>
    <w:lvl w:ilvl="4">
      <w:start w:val="0"/>
      <w:numFmt w:val="bullet"/>
      <w:lvlText w:val="•"/>
      <w:lvlJc w:val="left"/>
      <w:pPr>
        <w:ind w:left="4192" w:hanging="317"/>
      </w:pPr>
      <w:rPr>
        <w:rFonts w:hint="default"/>
        <w:lang w:val="ms" w:eastAsia="en-US" w:bidi="ar-SA"/>
      </w:rPr>
    </w:lvl>
    <w:lvl w:ilvl="5">
      <w:start w:val="0"/>
      <w:numFmt w:val="bullet"/>
      <w:lvlText w:val="•"/>
      <w:lvlJc w:val="left"/>
      <w:pPr>
        <w:ind w:left="5045" w:hanging="317"/>
      </w:pPr>
      <w:rPr>
        <w:rFonts w:hint="default"/>
        <w:lang w:val="ms" w:eastAsia="en-US" w:bidi="ar-SA"/>
      </w:rPr>
    </w:lvl>
    <w:lvl w:ilvl="6">
      <w:start w:val="0"/>
      <w:numFmt w:val="bullet"/>
      <w:lvlText w:val="•"/>
      <w:lvlJc w:val="left"/>
      <w:pPr>
        <w:ind w:left="5898" w:hanging="317"/>
      </w:pPr>
      <w:rPr>
        <w:rFonts w:hint="default"/>
        <w:lang w:val="ms" w:eastAsia="en-US" w:bidi="ar-SA"/>
      </w:rPr>
    </w:lvl>
    <w:lvl w:ilvl="7">
      <w:start w:val="0"/>
      <w:numFmt w:val="bullet"/>
      <w:lvlText w:val="•"/>
      <w:lvlJc w:val="left"/>
      <w:pPr>
        <w:ind w:left="6751" w:hanging="317"/>
      </w:pPr>
      <w:rPr>
        <w:rFonts w:hint="default"/>
        <w:lang w:val="ms" w:eastAsia="en-US" w:bidi="ar-SA"/>
      </w:rPr>
    </w:lvl>
    <w:lvl w:ilvl="8">
      <w:start w:val="0"/>
      <w:numFmt w:val="bullet"/>
      <w:lvlText w:val="•"/>
      <w:lvlJc w:val="left"/>
      <w:pPr>
        <w:ind w:left="7604" w:hanging="317"/>
      </w:pPr>
      <w:rPr>
        <w:rFonts w:hint="default"/>
        <w:lang w:val="ms" w:eastAsia="en-US" w:bidi="ar-SA"/>
      </w:rPr>
    </w:lvl>
  </w:abstractNum>
  <w:abstractNum w:abstractNumId="17">
    <w:multiLevelType w:val="hybridMultilevel"/>
    <w:lvl w:ilvl="0">
      <w:start w:val="1"/>
      <w:numFmt w:val="lowerLetter"/>
      <w:lvlText w:val="%1."/>
      <w:lvlJc w:val="left"/>
      <w:pPr>
        <w:ind w:left="4937" w:hanging="315"/>
        <w:jc w:val="left"/>
      </w:pPr>
      <w:rPr>
        <w:rFonts w:hint="default" w:ascii="Times New Roman" w:hAnsi="Times New Roman" w:eastAsia="Times New Roman" w:cs="Times New Roman"/>
        <w:b/>
        <w:bCs/>
        <w:w w:val="100"/>
        <w:sz w:val="21"/>
        <w:szCs w:val="21"/>
        <w:lang w:val="ms" w:eastAsia="en-US" w:bidi="ar-SA"/>
      </w:rPr>
    </w:lvl>
    <w:lvl w:ilvl="1">
      <w:start w:val="0"/>
      <w:numFmt w:val="bullet"/>
      <w:lvlText w:val="•"/>
      <w:lvlJc w:val="left"/>
      <w:pPr>
        <w:ind w:left="5377" w:hanging="315"/>
      </w:pPr>
      <w:rPr>
        <w:rFonts w:hint="default"/>
        <w:lang w:val="ms" w:eastAsia="en-US" w:bidi="ar-SA"/>
      </w:rPr>
    </w:lvl>
    <w:lvl w:ilvl="2">
      <w:start w:val="0"/>
      <w:numFmt w:val="bullet"/>
      <w:lvlText w:val="•"/>
      <w:lvlJc w:val="left"/>
      <w:pPr>
        <w:ind w:left="5814" w:hanging="315"/>
      </w:pPr>
      <w:rPr>
        <w:rFonts w:hint="default"/>
        <w:lang w:val="ms" w:eastAsia="en-US" w:bidi="ar-SA"/>
      </w:rPr>
    </w:lvl>
    <w:lvl w:ilvl="3">
      <w:start w:val="0"/>
      <w:numFmt w:val="bullet"/>
      <w:lvlText w:val="•"/>
      <w:lvlJc w:val="left"/>
      <w:pPr>
        <w:ind w:left="6251" w:hanging="315"/>
      </w:pPr>
      <w:rPr>
        <w:rFonts w:hint="default"/>
        <w:lang w:val="ms" w:eastAsia="en-US" w:bidi="ar-SA"/>
      </w:rPr>
    </w:lvl>
    <w:lvl w:ilvl="4">
      <w:start w:val="0"/>
      <w:numFmt w:val="bullet"/>
      <w:lvlText w:val="•"/>
      <w:lvlJc w:val="left"/>
      <w:pPr>
        <w:ind w:left="6688" w:hanging="315"/>
      </w:pPr>
      <w:rPr>
        <w:rFonts w:hint="default"/>
        <w:lang w:val="ms" w:eastAsia="en-US" w:bidi="ar-SA"/>
      </w:rPr>
    </w:lvl>
    <w:lvl w:ilvl="5">
      <w:start w:val="0"/>
      <w:numFmt w:val="bullet"/>
      <w:lvlText w:val="•"/>
      <w:lvlJc w:val="left"/>
      <w:pPr>
        <w:ind w:left="7125" w:hanging="315"/>
      </w:pPr>
      <w:rPr>
        <w:rFonts w:hint="default"/>
        <w:lang w:val="ms" w:eastAsia="en-US" w:bidi="ar-SA"/>
      </w:rPr>
    </w:lvl>
    <w:lvl w:ilvl="6">
      <w:start w:val="0"/>
      <w:numFmt w:val="bullet"/>
      <w:lvlText w:val="•"/>
      <w:lvlJc w:val="left"/>
      <w:pPr>
        <w:ind w:left="7562" w:hanging="315"/>
      </w:pPr>
      <w:rPr>
        <w:rFonts w:hint="default"/>
        <w:lang w:val="ms" w:eastAsia="en-US" w:bidi="ar-SA"/>
      </w:rPr>
    </w:lvl>
    <w:lvl w:ilvl="7">
      <w:start w:val="0"/>
      <w:numFmt w:val="bullet"/>
      <w:lvlText w:val="•"/>
      <w:lvlJc w:val="left"/>
      <w:pPr>
        <w:ind w:left="7999" w:hanging="315"/>
      </w:pPr>
      <w:rPr>
        <w:rFonts w:hint="default"/>
        <w:lang w:val="ms" w:eastAsia="en-US" w:bidi="ar-SA"/>
      </w:rPr>
    </w:lvl>
    <w:lvl w:ilvl="8">
      <w:start w:val="0"/>
      <w:numFmt w:val="bullet"/>
      <w:lvlText w:val="•"/>
      <w:lvlJc w:val="left"/>
      <w:pPr>
        <w:ind w:left="8436" w:hanging="315"/>
      </w:pPr>
      <w:rPr>
        <w:rFonts w:hint="default"/>
        <w:lang w:val="ms" w:eastAsia="en-US" w:bidi="ar-SA"/>
      </w:rPr>
    </w:lvl>
  </w:abstractNum>
  <w:abstractNum w:abstractNumId="16">
    <w:multiLevelType w:val="hybridMultilevel"/>
    <w:lvl w:ilvl="0">
      <w:start w:val="1"/>
      <w:numFmt w:val="decimal"/>
      <w:lvlText w:val="%1."/>
      <w:lvlJc w:val="left"/>
      <w:pPr>
        <w:ind w:left="1768" w:hanging="300"/>
        <w:jc w:val="left"/>
      </w:pPr>
      <w:rPr>
        <w:rFonts w:hint="default" w:ascii="Times New Roman" w:hAnsi="Times New Roman" w:eastAsia="Times New Roman" w:cs="Times New Roman"/>
        <w:spacing w:val="-1"/>
        <w:w w:val="99"/>
        <w:sz w:val="24"/>
        <w:szCs w:val="24"/>
        <w:lang w:val="ms" w:eastAsia="en-US" w:bidi="ar-SA"/>
      </w:rPr>
    </w:lvl>
    <w:lvl w:ilvl="1">
      <w:start w:val="0"/>
      <w:numFmt w:val="bullet"/>
      <w:lvlText w:val="•"/>
      <w:lvlJc w:val="left"/>
      <w:pPr>
        <w:ind w:left="2659" w:hanging="300"/>
      </w:pPr>
      <w:rPr>
        <w:rFonts w:hint="default"/>
        <w:lang w:val="ms" w:eastAsia="en-US" w:bidi="ar-SA"/>
      </w:rPr>
    </w:lvl>
    <w:lvl w:ilvl="2">
      <w:start w:val="0"/>
      <w:numFmt w:val="bullet"/>
      <w:lvlText w:val="•"/>
      <w:lvlJc w:val="left"/>
      <w:pPr>
        <w:ind w:left="3558" w:hanging="300"/>
      </w:pPr>
      <w:rPr>
        <w:rFonts w:hint="default"/>
        <w:lang w:val="ms" w:eastAsia="en-US" w:bidi="ar-SA"/>
      </w:rPr>
    </w:lvl>
    <w:lvl w:ilvl="3">
      <w:start w:val="0"/>
      <w:numFmt w:val="bullet"/>
      <w:lvlText w:val="•"/>
      <w:lvlJc w:val="left"/>
      <w:pPr>
        <w:ind w:left="4457" w:hanging="300"/>
      </w:pPr>
      <w:rPr>
        <w:rFonts w:hint="default"/>
        <w:lang w:val="ms" w:eastAsia="en-US" w:bidi="ar-SA"/>
      </w:rPr>
    </w:lvl>
    <w:lvl w:ilvl="4">
      <w:start w:val="0"/>
      <w:numFmt w:val="bullet"/>
      <w:lvlText w:val="•"/>
      <w:lvlJc w:val="left"/>
      <w:pPr>
        <w:ind w:left="5356" w:hanging="300"/>
      </w:pPr>
      <w:rPr>
        <w:rFonts w:hint="default"/>
        <w:lang w:val="ms" w:eastAsia="en-US" w:bidi="ar-SA"/>
      </w:rPr>
    </w:lvl>
    <w:lvl w:ilvl="5">
      <w:start w:val="0"/>
      <w:numFmt w:val="bullet"/>
      <w:lvlText w:val="•"/>
      <w:lvlJc w:val="left"/>
      <w:pPr>
        <w:ind w:left="6255" w:hanging="300"/>
      </w:pPr>
      <w:rPr>
        <w:rFonts w:hint="default"/>
        <w:lang w:val="ms" w:eastAsia="en-US" w:bidi="ar-SA"/>
      </w:rPr>
    </w:lvl>
    <w:lvl w:ilvl="6">
      <w:start w:val="0"/>
      <w:numFmt w:val="bullet"/>
      <w:lvlText w:val="•"/>
      <w:lvlJc w:val="left"/>
      <w:pPr>
        <w:ind w:left="7154" w:hanging="300"/>
      </w:pPr>
      <w:rPr>
        <w:rFonts w:hint="default"/>
        <w:lang w:val="ms" w:eastAsia="en-US" w:bidi="ar-SA"/>
      </w:rPr>
    </w:lvl>
    <w:lvl w:ilvl="7">
      <w:start w:val="0"/>
      <w:numFmt w:val="bullet"/>
      <w:lvlText w:val="•"/>
      <w:lvlJc w:val="left"/>
      <w:pPr>
        <w:ind w:left="8053" w:hanging="300"/>
      </w:pPr>
      <w:rPr>
        <w:rFonts w:hint="default"/>
        <w:lang w:val="ms" w:eastAsia="en-US" w:bidi="ar-SA"/>
      </w:rPr>
    </w:lvl>
    <w:lvl w:ilvl="8">
      <w:start w:val="0"/>
      <w:numFmt w:val="bullet"/>
      <w:lvlText w:val="•"/>
      <w:lvlJc w:val="left"/>
      <w:pPr>
        <w:ind w:left="8952" w:hanging="300"/>
      </w:pPr>
      <w:rPr>
        <w:rFonts w:hint="default"/>
        <w:lang w:val="ms" w:eastAsia="en-US" w:bidi="ar-SA"/>
      </w:rPr>
    </w:lvl>
  </w:abstractNum>
  <w:abstractNum w:abstractNumId="10">
    <w:multiLevelType w:val="hybridMultilevel"/>
    <w:lvl w:ilvl="0">
      <w:start w:val="0"/>
      <w:numFmt w:val="bullet"/>
      <w:lvlText w:val=""/>
      <w:lvlJc w:val="left"/>
      <w:pPr>
        <w:ind w:left="325" w:hanging="180"/>
      </w:pPr>
      <w:rPr>
        <w:rFonts w:hint="default" w:ascii="Symbol" w:hAnsi="Symbol" w:eastAsia="Symbol" w:cs="Symbol"/>
        <w:w w:val="99"/>
        <w:sz w:val="20"/>
        <w:szCs w:val="20"/>
        <w:lang w:val="ms" w:eastAsia="en-US" w:bidi="ar-SA"/>
      </w:rPr>
    </w:lvl>
    <w:lvl w:ilvl="1">
      <w:start w:val="0"/>
      <w:numFmt w:val="bullet"/>
      <w:lvlText w:val="•"/>
      <w:lvlJc w:val="left"/>
      <w:pPr>
        <w:ind w:left="415" w:hanging="180"/>
      </w:pPr>
      <w:rPr>
        <w:rFonts w:hint="default"/>
        <w:lang w:val="ms" w:eastAsia="en-US" w:bidi="ar-SA"/>
      </w:rPr>
    </w:lvl>
    <w:lvl w:ilvl="2">
      <w:start w:val="0"/>
      <w:numFmt w:val="bullet"/>
      <w:lvlText w:val="•"/>
      <w:lvlJc w:val="left"/>
      <w:pPr>
        <w:ind w:left="511" w:hanging="180"/>
      </w:pPr>
      <w:rPr>
        <w:rFonts w:hint="default"/>
        <w:lang w:val="ms" w:eastAsia="en-US" w:bidi="ar-SA"/>
      </w:rPr>
    </w:lvl>
    <w:lvl w:ilvl="3">
      <w:start w:val="0"/>
      <w:numFmt w:val="bullet"/>
      <w:lvlText w:val="•"/>
      <w:lvlJc w:val="left"/>
      <w:pPr>
        <w:ind w:left="606" w:hanging="180"/>
      </w:pPr>
      <w:rPr>
        <w:rFonts w:hint="default"/>
        <w:lang w:val="ms" w:eastAsia="en-US" w:bidi="ar-SA"/>
      </w:rPr>
    </w:lvl>
    <w:lvl w:ilvl="4">
      <w:start w:val="0"/>
      <w:numFmt w:val="bullet"/>
      <w:lvlText w:val="•"/>
      <w:lvlJc w:val="left"/>
      <w:pPr>
        <w:ind w:left="702" w:hanging="180"/>
      </w:pPr>
      <w:rPr>
        <w:rFonts w:hint="default"/>
        <w:lang w:val="ms" w:eastAsia="en-US" w:bidi="ar-SA"/>
      </w:rPr>
    </w:lvl>
    <w:lvl w:ilvl="5">
      <w:start w:val="0"/>
      <w:numFmt w:val="bullet"/>
      <w:lvlText w:val="•"/>
      <w:lvlJc w:val="left"/>
      <w:pPr>
        <w:ind w:left="797" w:hanging="180"/>
      </w:pPr>
      <w:rPr>
        <w:rFonts w:hint="default"/>
        <w:lang w:val="ms" w:eastAsia="en-US" w:bidi="ar-SA"/>
      </w:rPr>
    </w:lvl>
    <w:lvl w:ilvl="6">
      <w:start w:val="0"/>
      <w:numFmt w:val="bullet"/>
      <w:lvlText w:val="•"/>
      <w:lvlJc w:val="left"/>
      <w:pPr>
        <w:ind w:left="893" w:hanging="180"/>
      </w:pPr>
      <w:rPr>
        <w:rFonts w:hint="default"/>
        <w:lang w:val="ms" w:eastAsia="en-US" w:bidi="ar-SA"/>
      </w:rPr>
    </w:lvl>
    <w:lvl w:ilvl="7">
      <w:start w:val="0"/>
      <w:numFmt w:val="bullet"/>
      <w:lvlText w:val="•"/>
      <w:lvlJc w:val="left"/>
      <w:pPr>
        <w:ind w:left="988" w:hanging="180"/>
      </w:pPr>
      <w:rPr>
        <w:rFonts w:hint="default"/>
        <w:lang w:val="ms" w:eastAsia="en-US" w:bidi="ar-SA"/>
      </w:rPr>
    </w:lvl>
    <w:lvl w:ilvl="8">
      <w:start w:val="0"/>
      <w:numFmt w:val="bullet"/>
      <w:lvlText w:val="•"/>
      <w:lvlJc w:val="left"/>
      <w:pPr>
        <w:ind w:left="1084" w:hanging="180"/>
      </w:pPr>
      <w:rPr>
        <w:rFonts w:hint="default"/>
        <w:lang w:val="ms" w:eastAsia="en-US" w:bidi="ar-SA"/>
      </w:rPr>
    </w:lvl>
  </w:abstractNum>
  <w:abstractNum w:abstractNumId="9">
    <w:multiLevelType w:val="hybridMultilevel"/>
    <w:lvl w:ilvl="0">
      <w:start w:val="0"/>
      <w:numFmt w:val="bullet"/>
      <w:lvlText w:val=""/>
      <w:lvlJc w:val="left"/>
      <w:pPr>
        <w:ind w:left="325" w:hanging="180"/>
      </w:pPr>
      <w:rPr>
        <w:rFonts w:hint="default" w:ascii="Symbol" w:hAnsi="Symbol" w:eastAsia="Symbol" w:cs="Symbol"/>
        <w:w w:val="100"/>
        <w:sz w:val="18"/>
        <w:szCs w:val="18"/>
        <w:lang w:val="ms" w:eastAsia="en-US" w:bidi="ar-SA"/>
      </w:rPr>
    </w:lvl>
    <w:lvl w:ilvl="1">
      <w:start w:val="0"/>
      <w:numFmt w:val="bullet"/>
      <w:lvlText w:val="•"/>
      <w:lvlJc w:val="left"/>
      <w:pPr>
        <w:ind w:left="609" w:hanging="180"/>
      </w:pPr>
      <w:rPr>
        <w:rFonts w:hint="default"/>
        <w:lang w:val="ms" w:eastAsia="en-US" w:bidi="ar-SA"/>
      </w:rPr>
    </w:lvl>
    <w:lvl w:ilvl="2">
      <w:start w:val="0"/>
      <w:numFmt w:val="bullet"/>
      <w:lvlText w:val="•"/>
      <w:lvlJc w:val="left"/>
      <w:pPr>
        <w:ind w:left="898" w:hanging="180"/>
      </w:pPr>
      <w:rPr>
        <w:rFonts w:hint="default"/>
        <w:lang w:val="ms" w:eastAsia="en-US" w:bidi="ar-SA"/>
      </w:rPr>
    </w:lvl>
    <w:lvl w:ilvl="3">
      <w:start w:val="0"/>
      <w:numFmt w:val="bullet"/>
      <w:lvlText w:val="•"/>
      <w:lvlJc w:val="left"/>
      <w:pPr>
        <w:ind w:left="1187" w:hanging="180"/>
      </w:pPr>
      <w:rPr>
        <w:rFonts w:hint="default"/>
        <w:lang w:val="ms" w:eastAsia="en-US" w:bidi="ar-SA"/>
      </w:rPr>
    </w:lvl>
    <w:lvl w:ilvl="4">
      <w:start w:val="0"/>
      <w:numFmt w:val="bullet"/>
      <w:lvlText w:val="•"/>
      <w:lvlJc w:val="left"/>
      <w:pPr>
        <w:ind w:left="1476" w:hanging="180"/>
      </w:pPr>
      <w:rPr>
        <w:rFonts w:hint="default"/>
        <w:lang w:val="ms" w:eastAsia="en-US" w:bidi="ar-SA"/>
      </w:rPr>
    </w:lvl>
    <w:lvl w:ilvl="5">
      <w:start w:val="0"/>
      <w:numFmt w:val="bullet"/>
      <w:lvlText w:val="•"/>
      <w:lvlJc w:val="left"/>
      <w:pPr>
        <w:ind w:left="1765" w:hanging="180"/>
      </w:pPr>
      <w:rPr>
        <w:rFonts w:hint="default"/>
        <w:lang w:val="ms" w:eastAsia="en-US" w:bidi="ar-SA"/>
      </w:rPr>
    </w:lvl>
    <w:lvl w:ilvl="6">
      <w:start w:val="0"/>
      <w:numFmt w:val="bullet"/>
      <w:lvlText w:val="•"/>
      <w:lvlJc w:val="left"/>
      <w:pPr>
        <w:ind w:left="2054" w:hanging="180"/>
      </w:pPr>
      <w:rPr>
        <w:rFonts w:hint="default"/>
        <w:lang w:val="ms" w:eastAsia="en-US" w:bidi="ar-SA"/>
      </w:rPr>
    </w:lvl>
    <w:lvl w:ilvl="7">
      <w:start w:val="0"/>
      <w:numFmt w:val="bullet"/>
      <w:lvlText w:val="•"/>
      <w:lvlJc w:val="left"/>
      <w:pPr>
        <w:ind w:left="2343" w:hanging="180"/>
      </w:pPr>
      <w:rPr>
        <w:rFonts w:hint="default"/>
        <w:lang w:val="ms" w:eastAsia="en-US" w:bidi="ar-SA"/>
      </w:rPr>
    </w:lvl>
    <w:lvl w:ilvl="8">
      <w:start w:val="0"/>
      <w:numFmt w:val="bullet"/>
      <w:lvlText w:val="•"/>
      <w:lvlJc w:val="left"/>
      <w:pPr>
        <w:ind w:left="2632" w:hanging="180"/>
      </w:pPr>
      <w:rPr>
        <w:rFonts w:hint="default"/>
        <w:lang w:val="ms" w:eastAsia="en-US" w:bidi="ar-SA"/>
      </w:rPr>
    </w:lvl>
  </w:abstractNum>
  <w:abstractNum w:abstractNumId="8">
    <w:multiLevelType w:val="hybridMultilevel"/>
    <w:lvl w:ilvl="0">
      <w:start w:val="0"/>
      <w:numFmt w:val="bullet"/>
      <w:lvlText w:val="•"/>
      <w:lvlJc w:val="left"/>
      <w:pPr>
        <w:ind w:left="325" w:hanging="276"/>
      </w:pPr>
      <w:rPr>
        <w:rFonts w:hint="default" w:ascii="Times New Roman" w:hAnsi="Times New Roman" w:eastAsia="Times New Roman" w:cs="Times New Roman"/>
        <w:spacing w:val="-13"/>
        <w:w w:val="99"/>
        <w:sz w:val="18"/>
        <w:szCs w:val="18"/>
        <w:lang w:val="ms" w:eastAsia="en-US" w:bidi="ar-SA"/>
      </w:rPr>
    </w:lvl>
    <w:lvl w:ilvl="1">
      <w:start w:val="0"/>
      <w:numFmt w:val="bullet"/>
      <w:lvlText w:val="•"/>
      <w:lvlJc w:val="left"/>
      <w:pPr>
        <w:ind w:left="609" w:hanging="276"/>
      </w:pPr>
      <w:rPr>
        <w:rFonts w:hint="default"/>
        <w:lang w:val="ms" w:eastAsia="en-US" w:bidi="ar-SA"/>
      </w:rPr>
    </w:lvl>
    <w:lvl w:ilvl="2">
      <w:start w:val="0"/>
      <w:numFmt w:val="bullet"/>
      <w:lvlText w:val="•"/>
      <w:lvlJc w:val="left"/>
      <w:pPr>
        <w:ind w:left="898" w:hanging="276"/>
      </w:pPr>
      <w:rPr>
        <w:rFonts w:hint="default"/>
        <w:lang w:val="ms" w:eastAsia="en-US" w:bidi="ar-SA"/>
      </w:rPr>
    </w:lvl>
    <w:lvl w:ilvl="3">
      <w:start w:val="0"/>
      <w:numFmt w:val="bullet"/>
      <w:lvlText w:val="•"/>
      <w:lvlJc w:val="left"/>
      <w:pPr>
        <w:ind w:left="1187" w:hanging="276"/>
      </w:pPr>
      <w:rPr>
        <w:rFonts w:hint="default"/>
        <w:lang w:val="ms" w:eastAsia="en-US" w:bidi="ar-SA"/>
      </w:rPr>
    </w:lvl>
    <w:lvl w:ilvl="4">
      <w:start w:val="0"/>
      <w:numFmt w:val="bullet"/>
      <w:lvlText w:val="•"/>
      <w:lvlJc w:val="left"/>
      <w:pPr>
        <w:ind w:left="1476" w:hanging="276"/>
      </w:pPr>
      <w:rPr>
        <w:rFonts w:hint="default"/>
        <w:lang w:val="ms" w:eastAsia="en-US" w:bidi="ar-SA"/>
      </w:rPr>
    </w:lvl>
    <w:lvl w:ilvl="5">
      <w:start w:val="0"/>
      <w:numFmt w:val="bullet"/>
      <w:lvlText w:val="•"/>
      <w:lvlJc w:val="left"/>
      <w:pPr>
        <w:ind w:left="1765" w:hanging="276"/>
      </w:pPr>
      <w:rPr>
        <w:rFonts w:hint="default"/>
        <w:lang w:val="ms" w:eastAsia="en-US" w:bidi="ar-SA"/>
      </w:rPr>
    </w:lvl>
    <w:lvl w:ilvl="6">
      <w:start w:val="0"/>
      <w:numFmt w:val="bullet"/>
      <w:lvlText w:val="•"/>
      <w:lvlJc w:val="left"/>
      <w:pPr>
        <w:ind w:left="2054" w:hanging="276"/>
      </w:pPr>
      <w:rPr>
        <w:rFonts w:hint="default"/>
        <w:lang w:val="ms" w:eastAsia="en-US" w:bidi="ar-SA"/>
      </w:rPr>
    </w:lvl>
    <w:lvl w:ilvl="7">
      <w:start w:val="0"/>
      <w:numFmt w:val="bullet"/>
      <w:lvlText w:val="•"/>
      <w:lvlJc w:val="left"/>
      <w:pPr>
        <w:ind w:left="2343" w:hanging="276"/>
      </w:pPr>
      <w:rPr>
        <w:rFonts w:hint="default"/>
        <w:lang w:val="ms" w:eastAsia="en-US" w:bidi="ar-SA"/>
      </w:rPr>
    </w:lvl>
    <w:lvl w:ilvl="8">
      <w:start w:val="0"/>
      <w:numFmt w:val="bullet"/>
      <w:lvlText w:val="•"/>
      <w:lvlJc w:val="left"/>
      <w:pPr>
        <w:ind w:left="2632" w:hanging="276"/>
      </w:pPr>
      <w:rPr>
        <w:rFonts w:hint="default"/>
        <w:lang w:val="ms" w:eastAsia="en-US" w:bidi="ar-SA"/>
      </w:rPr>
    </w:lvl>
  </w:abstractNum>
  <w:abstractNum w:abstractNumId="14">
    <w:multiLevelType w:val="hybridMultilevel"/>
    <w:lvl w:ilvl="0">
      <w:start w:val="0"/>
      <w:numFmt w:val="bullet"/>
      <w:lvlText w:val=""/>
      <w:lvlJc w:val="left"/>
      <w:pPr>
        <w:ind w:left="505" w:hanging="360"/>
      </w:pPr>
      <w:rPr>
        <w:rFonts w:hint="default" w:ascii="Symbol" w:hAnsi="Symbol" w:eastAsia="Symbol" w:cs="Symbol"/>
        <w:w w:val="99"/>
        <w:sz w:val="20"/>
        <w:szCs w:val="20"/>
        <w:lang w:val="ms" w:eastAsia="en-US" w:bidi="ar-SA"/>
      </w:rPr>
    </w:lvl>
    <w:lvl w:ilvl="1">
      <w:start w:val="0"/>
      <w:numFmt w:val="bullet"/>
      <w:lvlText w:val="•"/>
      <w:lvlJc w:val="left"/>
      <w:pPr>
        <w:ind w:left="814" w:hanging="360"/>
      </w:pPr>
      <w:rPr>
        <w:rFonts w:hint="default"/>
        <w:lang w:val="ms" w:eastAsia="en-US" w:bidi="ar-SA"/>
      </w:rPr>
    </w:lvl>
    <w:lvl w:ilvl="2">
      <w:start w:val="0"/>
      <w:numFmt w:val="bullet"/>
      <w:lvlText w:val="•"/>
      <w:lvlJc w:val="left"/>
      <w:pPr>
        <w:ind w:left="1129" w:hanging="360"/>
      </w:pPr>
      <w:rPr>
        <w:rFonts w:hint="default"/>
        <w:lang w:val="ms" w:eastAsia="en-US" w:bidi="ar-SA"/>
      </w:rPr>
    </w:lvl>
    <w:lvl w:ilvl="3">
      <w:start w:val="0"/>
      <w:numFmt w:val="bullet"/>
      <w:lvlText w:val="•"/>
      <w:lvlJc w:val="left"/>
      <w:pPr>
        <w:ind w:left="1443" w:hanging="360"/>
      </w:pPr>
      <w:rPr>
        <w:rFonts w:hint="default"/>
        <w:lang w:val="ms" w:eastAsia="en-US" w:bidi="ar-SA"/>
      </w:rPr>
    </w:lvl>
    <w:lvl w:ilvl="4">
      <w:start w:val="0"/>
      <w:numFmt w:val="bullet"/>
      <w:lvlText w:val="•"/>
      <w:lvlJc w:val="left"/>
      <w:pPr>
        <w:ind w:left="1758" w:hanging="360"/>
      </w:pPr>
      <w:rPr>
        <w:rFonts w:hint="default"/>
        <w:lang w:val="ms" w:eastAsia="en-US" w:bidi="ar-SA"/>
      </w:rPr>
    </w:lvl>
    <w:lvl w:ilvl="5">
      <w:start w:val="0"/>
      <w:numFmt w:val="bullet"/>
      <w:lvlText w:val="•"/>
      <w:lvlJc w:val="left"/>
      <w:pPr>
        <w:ind w:left="2072" w:hanging="360"/>
      </w:pPr>
      <w:rPr>
        <w:rFonts w:hint="default"/>
        <w:lang w:val="ms" w:eastAsia="en-US" w:bidi="ar-SA"/>
      </w:rPr>
    </w:lvl>
    <w:lvl w:ilvl="6">
      <w:start w:val="0"/>
      <w:numFmt w:val="bullet"/>
      <w:lvlText w:val="•"/>
      <w:lvlJc w:val="left"/>
      <w:pPr>
        <w:ind w:left="2387" w:hanging="360"/>
      </w:pPr>
      <w:rPr>
        <w:rFonts w:hint="default"/>
        <w:lang w:val="ms" w:eastAsia="en-US" w:bidi="ar-SA"/>
      </w:rPr>
    </w:lvl>
    <w:lvl w:ilvl="7">
      <w:start w:val="0"/>
      <w:numFmt w:val="bullet"/>
      <w:lvlText w:val="•"/>
      <w:lvlJc w:val="left"/>
      <w:pPr>
        <w:ind w:left="2701" w:hanging="360"/>
      </w:pPr>
      <w:rPr>
        <w:rFonts w:hint="default"/>
        <w:lang w:val="ms" w:eastAsia="en-US" w:bidi="ar-SA"/>
      </w:rPr>
    </w:lvl>
    <w:lvl w:ilvl="8">
      <w:start w:val="0"/>
      <w:numFmt w:val="bullet"/>
      <w:lvlText w:val="•"/>
      <w:lvlJc w:val="left"/>
      <w:pPr>
        <w:ind w:left="3016" w:hanging="360"/>
      </w:pPr>
      <w:rPr>
        <w:rFonts w:hint="default"/>
        <w:lang w:val="ms" w:eastAsia="en-US" w:bidi="ar-SA"/>
      </w:rPr>
    </w:lvl>
  </w:abstractNum>
  <w:abstractNum w:abstractNumId="13">
    <w:multiLevelType w:val="hybridMultilevel"/>
    <w:lvl w:ilvl="0">
      <w:start w:val="0"/>
      <w:numFmt w:val="bullet"/>
      <w:lvlText w:val=""/>
      <w:lvlJc w:val="left"/>
      <w:pPr>
        <w:ind w:left="504" w:hanging="360"/>
      </w:pPr>
      <w:rPr>
        <w:rFonts w:hint="default" w:ascii="Symbol" w:hAnsi="Symbol" w:eastAsia="Symbol" w:cs="Symbol"/>
        <w:w w:val="99"/>
        <w:sz w:val="20"/>
        <w:szCs w:val="20"/>
        <w:lang w:val="ms" w:eastAsia="en-US" w:bidi="ar-SA"/>
      </w:rPr>
    </w:lvl>
    <w:lvl w:ilvl="1">
      <w:start w:val="0"/>
      <w:numFmt w:val="bullet"/>
      <w:lvlText w:val="•"/>
      <w:lvlJc w:val="left"/>
      <w:pPr>
        <w:ind w:left="1020" w:hanging="360"/>
      </w:pPr>
      <w:rPr>
        <w:rFonts w:hint="default"/>
        <w:lang w:val="ms" w:eastAsia="en-US" w:bidi="ar-SA"/>
      </w:rPr>
    </w:lvl>
    <w:lvl w:ilvl="2">
      <w:start w:val="0"/>
      <w:numFmt w:val="bullet"/>
      <w:lvlText w:val="•"/>
      <w:lvlJc w:val="left"/>
      <w:pPr>
        <w:ind w:left="1540" w:hanging="360"/>
      </w:pPr>
      <w:rPr>
        <w:rFonts w:hint="default"/>
        <w:lang w:val="ms" w:eastAsia="en-US" w:bidi="ar-SA"/>
      </w:rPr>
    </w:lvl>
    <w:lvl w:ilvl="3">
      <w:start w:val="0"/>
      <w:numFmt w:val="bullet"/>
      <w:lvlText w:val="•"/>
      <w:lvlJc w:val="left"/>
      <w:pPr>
        <w:ind w:left="2060" w:hanging="360"/>
      </w:pPr>
      <w:rPr>
        <w:rFonts w:hint="default"/>
        <w:lang w:val="ms" w:eastAsia="en-US" w:bidi="ar-SA"/>
      </w:rPr>
    </w:lvl>
    <w:lvl w:ilvl="4">
      <w:start w:val="0"/>
      <w:numFmt w:val="bullet"/>
      <w:lvlText w:val="•"/>
      <w:lvlJc w:val="left"/>
      <w:pPr>
        <w:ind w:left="2580" w:hanging="360"/>
      </w:pPr>
      <w:rPr>
        <w:rFonts w:hint="default"/>
        <w:lang w:val="ms" w:eastAsia="en-US" w:bidi="ar-SA"/>
      </w:rPr>
    </w:lvl>
    <w:lvl w:ilvl="5">
      <w:start w:val="0"/>
      <w:numFmt w:val="bullet"/>
      <w:lvlText w:val="•"/>
      <w:lvlJc w:val="left"/>
      <w:pPr>
        <w:ind w:left="3100" w:hanging="360"/>
      </w:pPr>
      <w:rPr>
        <w:rFonts w:hint="default"/>
        <w:lang w:val="ms" w:eastAsia="en-US" w:bidi="ar-SA"/>
      </w:rPr>
    </w:lvl>
    <w:lvl w:ilvl="6">
      <w:start w:val="0"/>
      <w:numFmt w:val="bullet"/>
      <w:lvlText w:val="•"/>
      <w:lvlJc w:val="left"/>
      <w:pPr>
        <w:ind w:left="3620" w:hanging="360"/>
      </w:pPr>
      <w:rPr>
        <w:rFonts w:hint="default"/>
        <w:lang w:val="ms" w:eastAsia="en-US" w:bidi="ar-SA"/>
      </w:rPr>
    </w:lvl>
    <w:lvl w:ilvl="7">
      <w:start w:val="0"/>
      <w:numFmt w:val="bullet"/>
      <w:lvlText w:val="•"/>
      <w:lvlJc w:val="left"/>
      <w:pPr>
        <w:ind w:left="4140" w:hanging="360"/>
      </w:pPr>
      <w:rPr>
        <w:rFonts w:hint="default"/>
        <w:lang w:val="ms" w:eastAsia="en-US" w:bidi="ar-SA"/>
      </w:rPr>
    </w:lvl>
    <w:lvl w:ilvl="8">
      <w:start w:val="0"/>
      <w:numFmt w:val="bullet"/>
      <w:lvlText w:val="•"/>
      <w:lvlJc w:val="left"/>
      <w:pPr>
        <w:ind w:left="4660" w:hanging="360"/>
      </w:pPr>
      <w:rPr>
        <w:rFonts w:hint="default"/>
        <w:lang w:val="ms" w:eastAsia="en-US" w:bidi="ar-SA"/>
      </w:rPr>
    </w:lvl>
  </w:abstractNum>
  <w:abstractNum w:abstractNumId="12">
    <w:multiLevelType w:val="hybridMultilevel"/>
    <w:lvl w:ilvl="0">
      <w:start w:val="0"/>
      <w:numFmt w:val="bullet"/>
      <w:lvlText w:val=""/>
      <w:lvlJc w:val="left"/>
      <w:pPr>
        <w:ind w:left="282" w:hanging="180"/>
      </w:pPr>
      <w:rPr>
        <w:rFonts w:hint="default" w:ascii="Symbol" w:hAnsi="Symbol" w:eastAsia="Symbol" w:cs="Symbol"/>
        <w:w w:val="100"/>
        <w:sz w:val="18"/>
        <w:szCs w:val="18"/>
        <w:lang w:val="ms" w:eastAsia="en-US" w:bidi="ar-SA"/>
      </w:rPr>
    </w:lvl>
    <w:lvl w:ilvl="1">
      <w:start w:val="0"/>
      <w:numFmt w:val="bullet"/>
      <w:lvlText w:val="•"/>
      <w:lvlJc w:val="left"/>
      <w:pPr>
        <w:ind w:left="549" w:hanging="180"/>
      </w:pPr>
      <w:rPr>
        <w:rFonts w:hint="default"/>
        <w:lang w:val="ms" w:eastAsia="en-US" w:bidi="ar-SA"/>
      </w:rPr>
    </w:lvl>
    <w:lvl w:ilvl="2">
      <w:start w:val="0"/>
      <w:numFmt w:val="bullet"/>
      <w:lvlText w:val="•"/>
      <w:lvlJc w:val="left"/>
      <w:pPr>
        <w:ind w:left="819" w:hanging="180"/>
      </w:pPr>
      <w:rPr>
        <w:rFonts w:hint="default"/>
        <w:lang w:val="ms" w:eastAsia="en-US" w:bidi="ar-SA"/>
      </w:rPr>
    </w:lvl>
    <w:lvl w:ilvl="3">
      <w:start w:val="0"/>
      <w:numFmt w:val="bullet"/>
      <w:lvlText w:val="•"/>
      <w:lvlJc w:val="left"/>
      <w:pPr>
        <w:ind w:left="1088" w:hanging="180"/>
      </w:pPr>
      <w:rPr>
        <w:rFonts w:hint="default"/>
        <w:lang w:val="ms" w:eastAsia="en-US" w:bidi="ar-SA"/>
      </w:rPr>
    </w:lvl>
    <w:lvl w:ilvl="4">
      <w:start w:val="0"/>
      <w:numFmt w:val="bullet"/>
      <w:lvlText w:val="•"/>
      <w:lvlJc w:val="left"/>
      <w:pPr>
        <w:ind w:left="1358" w:hanging="180"/>
      </w:pPr>
      <w:rPr>
        <w:rFonts w:hint="default"/>
        <w:lang w:val="ms" w:eastAsia="en-US" w:bidi="ar-SA"/>
      </w:rPr>
    </w:lvl>
    <w:lvl w:ilvl="5">
      <w:start w:val="0"/>
      <w:numFmt w:val="bullet"/>
      <w:lvlText w:val="•"/>
      <w:lvlJc w:val="left"/>
      <w:pPr>
        <w:ind w:left="1627" w:hanging="180"/>
      </w:pPr>
      <w:rPr>
        <w:rFonts w:hint="default"/>
        <w:lang w:val="ms" w:eastAsia="en-US" w:bidi="ar-SA"/>
      </w:rPr>
    </w:lvl>
    <w:lvl w:ilvl="6">
      <w:start w:val="0"/>
      <w:numFmt w:val="bullet"/>
      <w:lvlText w:val="•"/>
      <w:lvlJc w:val="left"/>
      <w:pPr>
        <w:ind w:left="1897" w:hanging="180"/>
      </w:pPr>
      <w:rPr>
        <w:rFonts w:hint="default"/>
        <w:lang w:val="ms" w:eastAsia="en-US" w:bidi="ar-SA"/>
      </w:rPr>
    </w:lvl>
    <w:lvl w:ilvl="7">
      <w:start w:val="0"/>
      <w:numFmt w:val="bullet"/>
      <w:lvlText w:val="•"/>
      <w:lvlJc w:val="left"/>
      <w:pPr>
        <w:ind w:left="2166" w:hanging="180"/>
      </w:pPr>
      <w:rPr>
        <w:rFonts w:hint="default"/>
        <w:lang w:val="ms" w:eastAsia="en-US" w:bidi="ar-SA"/>
      </w:rPr>
    </w:lvl>
    <w:lvl w:ilvl="8">
      <w:start w:val="0"/>
      <w:numFmt w:val="bullet"/>
      <w:lvlText w:val="•"/>
      <w:lvlJc w:val="left"/>
      <w:pPr>
        <w:ind w:left="2436" w:hanging="180"/>
      </w:pPr>
      <w:rPr>
        <w:rFonts w:hint="default"/>
        <w:lang w:val="ms" w:eastAsia="en-US" w:bidi="ar-SA"/>
      </w:rPr>
    </w:lvl>
  </w:abstractNum>
  <w:abstractNum w:abstractNumId="11">
    <w:multiLevelType w:val="hybridMultilevel"/>
    <w:lvl w:ilvl="0">
      <w:start w:val="0"/>
      <w:numFmt w:val="bullet"/>
      <w:lvlText w:val="•"/>
      <w:lvlJc w:val="left"/>
      <w:pPr>
        <w:ind w:left="282" w:hanging="120"/>
      </w:pPr>
      <w:rPr>
        <w:rFonts w:hint="default"/>
        <w:w w:val="100"/>
        <w:lang w:val="ms" w:eastAsia="en-US" w:bidi="ar-SA"/>
      </w:rPr>
    </w:lvl>
    <w:lvl w:ilvl="1">
      <w:start w:val="0"/>
      <w:numFmt w:val="bullet"/>
      <w:lvlText w:val=""/>
      <w:lvlJc w:val="left"/>
      <w:pPr>
        <w:ind w:left="1662" w:hanging="180"/>
      </w:pPr>
      <w:rPr>
        <w:rFonts w:hint="default" w:ascii="Symbol" w:hAnsi="Symbol" w:eastAsia="Symbol" w:cs="Symbol"/>
        <w:w w:val="99"/>
        <w:sz w:val="20"/>
        <w:szCs w:val="20"/>
        <w:lang w:val="ms" w:eastAsia="en-US" w:bidi="ar-SA"/>
      </w:rPr>
    </w:lvl>
    <w:lvl w:ilvl="2">
      <w:start w:val="0"/>
      <w:numFmt w:val="bullet"/>
      <w:lvlText w:val="-"/>
      <w:lvlJc w:val="left"/>
      <w:pPr>
        <w:ind w:left="2022" w:hanging="360"/>
      </w:pPr>
      <w:rPr>
        <w:rFonts w:hint="default" w:ascii="Carlito" w:hAnsi="Carlito" w:eastAsia="Carlito" w:cs="Carlito"/>
        <w:w w:val="99"/>
        <w:sz w:val="20"/>
        <w:szCs w:val="20"/>
        <w:lang w:val="ms" w:eastAsia="en-US" w:bidi="ar-SA"/>
      </w:rPr>
    </w:lvl>
    <w:lvl w:ilvl="3">
      <w:start w:val="0"/>
      <w:numFmt w:val="bullet"/>
      <w:lvlText w:val="•"/>
      <w:lvlJc w:val="left"/>
      <w:pPr>
        <w:ind w:left="2139" w:hanging="360"/>
      </w:pPr>
      <w:rPr>
        <w:rFonts w:hint="default"/>
        <w:lang w:val="ms" w:eastAsia="en-US" w:bidi="ar-SA"/>
      </w:rPr>
    </w:lvl>
    <w:lvl w:ilvl="4">
      <w:start w:val="0"/>
      <w:numFmt w:val="bullet"/>
      <w:lvlText w:val="•"/>
      <w:lvlJc w:val="left"/>
      <w:pPr>
        <w:ind w:left="2258" w:hanging="360"/>
      </w:pPr>
      <w:rPr>
        <w:rFonts w:hint="default"/>
        <w:lang w:val="ms" w:eastAsia="en-US" w:bidi="ar-SA"/>
      </w:rPr>
    </w:lvl>
    <w:lvl w:ilvl="5">
      <w:start w:val="0"/>
      <w:numFmt w:val="bullet"/>
      <w:lvlText w:val="•"/>
      <w:lvlJc w:val="left"/>
      <w:pPr>
        <w:ind w:left="2378" w:hanging="360"/>
      </w:pPr>
      <w:rPr>
        <w:rFonts w:hint="default"/>
        <w:lang w:val="ms" w:eastAsia="en-US" w:bidi="ar-SA"/>
      </w:rPr>
    </w:lvl>
    <w:lvl w:ilvl="6">
      <w:start w:val="0"/>
      <w:numFmt w:val="bullet"/>
      <w:lvlText w:val="•"/>
      <w:lvlJc w:val="left"/>
      <w:pPr>
        <w:ind w:left="2497" w:hanging="360"/>
      </w:pPr>
      <w:rPr>
        <w:rFonts w:hint="default"/>
        <w:lang w:val="ms" w:eastAsia="en-US" w:bidi="ar-SA"/>
      </w:rPr>
    </w:lvl>
    <w:lvl w:ilvl="7">
      <w:start w:val="0"/>
      <w:numFmt w:val="bullet"/>
      <w:lvlText w:val="•"/>
      <w:lvlJc w:val="left"/>
      <w:pPr>
        <w:ind w:left="2617" w:hanging="360"/>
      </w:pPr>
      <w:rPr>
        <w:rFonts w:hint="default"/>
        <w:lang w:val="ms" w:eastAsia="en-US" w:bidi="ar-SA"/>
      </w:rPr>
    </w:lvl>
    <w:lvl w:ilvl="8">
      <w:start w:val="0"/>
      <w:numFmt w:val="bullet"/>
      <w:lvlText w:val="•"/>
      <w:lvlJc w:val="left"/>
      <w:pPr>
        <w:ind w:left="2736" w:hanging="360"/>
      </w:pPr>
      <w:rPr>
        <w:rFonts w:hint="default"/>
        <w:lang w:val="ms" w:eastAsia="en-US" w:bidi="ar-SA"/>
      </w:rPr>
    </w:lvl>
  </w:abstractNum>
  <w:abstractNum w:abstractNumId="7">
    <w:multiLevelType w:val="hybridMultilevel"/>
    <w:lvl w:ilvl="0">
      <w:start w:val="10"/>
      <w:numFmt w:val="upperLetter"/>
      <w:lvlText w:val="%1."/>
      <w:lvlJc w:val="left"/>
      <w:pPr>
        <w:ind w:left="2200" w:hanging="180"/>
        <w:jc w:val="left"/>
      </w:pPr>
      <w:rPr>
        <w:rFonts w:hint="default" w:ascii="Times New Roman" w:hAnsi="Times New Roman" w:eastAsia="Times New Roman" w:cs="Times New Roman"/>
        <w:spacing w:val="0"/>
        <w:w w:val="99"/>
        <w:sz w:val="24"/>
        <w:szCs w:val="24"/>
        <w:lang w:val="ms" w:eastAsia="en-US" w:bidi="ar-SA"/>
      </w:rPr>
    </w:lvl>
    <w:lvl w:ilvl="1">
      <w:start w:val="1"/>
      <w:numFmt w:val="lowerLetter"/>
      <w:lvlText w:val="%2."/>
      <w:lvlJc w:val="left"/>
      <w:pPr>
        <w:ind w:left="2740" w:hanging="360"/>
        <w:jc w:val="left"/>
      </w:pPr>
      <w:rPr>
        <w:rFonts w:hint="default" w:ascii="Times New Roman" w:hAnsi="Times New Roman" w:eastAsia="Times New Roman" w:cs="Times New Roman"/>
        <w:spacing w:val="-3"/>
        <w:w w:val="99"/>
        <w:sz w:val="24"/>
        <w:szCs w:val="24"/>
        <w:lang w:val="ms" w:eastAsia="en-US" w:bidi="ar-SA"/>
      </w:rPr>
    </w:lvl>
    <w:lvl w:ilvl="2">
      <w:start w:val="0"/>
      <w:numFmt w:val="bullet"/>
      <w:lvlText w:val="-"/>
      <w:lvlJc w:val="left"/>
      <w:pPr>
        <w:ind w:left="2920" w:hanging="180"/>
      </w:pPr>
      <w:rPr>
        <w:rFonts w:hint="default" w:ascii="Carlito" w:hAnsi="Carlito" w:eastAsia="Carlito" w:cs="Carlito"/>
        <w:spacing w:val="-3"/>
        <w:w w:val="99"/>
        <w:sz w:val="24"/>
        <w:szCs w:val="24"/>
        <w:lang w:val="ms" w:eastAsia="en-US" w:bidi="ar-SA"/>
      </w:rPr>
    </w:lvl>
    <w:lvl w:ilvl="3">
      <w:start w:val="0"/>
      <w:numFmt w:val="bullet"/>
      <w:lvlText w:val="•"/>
      <w:lvlJc w:val="left"/>
      <w:pPr>
        <w:ind w:left="3898" w:hanging="180"/>
      </w:pPr>
      <w:rPr>
        <w:rFonts w:hint="default"/>
        <w:lang w:val="ms" w:eastAsia="en-US" w:bidi="ar-SA"/>
      </w:rPr>
    </w:lvl>
    <w:lvl w:ilvl="4">
      <w:start w:val="0"/>
      <w:numFmt w:val="bullet"/>
      <w:lvlText w:val="•"/>
      <w:lvlJc w:val="left"/>
      <w:pPr>
        <w:ind w:left="4877" w:hanging="180"/>
      </w:pPr>
      <w:rPr>
        <w:rFonts w:hint="default"/>
        <w:lang w:val="ms" w:eastAsia="en-US" w:bidi="ar-SA"/>
      </w:rPr>
    </w:lvl>
    <w:lvl w:ilvl="5">
      <w:start w:val="0"/>
      <w:numFmt w:val="bullet"/>
      <w:lvlText w:val="•"/>
      <w:lvlJc w:val="left"/>
      <w:pPr>
        <w:ind w:left="5856" w:hanging="180"/>
      </w:pPr>
      <w:rPr>
        <w:rFonts w:hint="default"/>
        <w:lang w:val="ms" w:eastAsia="en-US" w:bidi="ar-SA"/>
      </w:rPr>
    </w:lvl>
    <w:lvl w:ilvl="6">
      <w:start w:val="0"/>
      <w:numFmt w:val="bullet"/>
      <w:lvlText w:val="•"/>
      <w:lvlJc w:val="left"/>
      <w:pPr>
        <w:ind w:left="6835" w:hanging="180"/>
      </w:pPr>
      <w:rPr>
        <w:rFonts w:hint="default"/>
        <w:lang w:val="ms" w:eastAsia="en-US" w:bidi="ar-SA"/>
      </w:rPr>
    </w:lvl>
    <w:lvl w:ilvl="7">
      <w:start w:val="0"/>
      <w:numFmt w:val="bullet"/>
      <w:lvlText w:val="•"/>
      <w:lvlJc w:val="left"/>
      <w:pPr>
        <w:ind w:left="7814" w:hanging="180"/>
      </w:pPr>
      <w:rPr>
        <w:rFonts w:hint="default"/>
        <w:lang w:val="ms" w:eastAsia="en-US" w:bidi="ar-SA"/>
      </w:rPr>
    </w:lvl>
    <w:lvl w:ilvl="8">
      <w:start w:val="0"/>
      <w:numFmt w:val="bullet"/>
      <w:lvlText w:val="•"/>
      <w:lvlJc w:val="left"/>
      <w:pPr>
        <w:ind w:left="8793" w:hanging="180"/>
      </w:pPr>
      <w:rPr>
        <w:rFonts w:hint="default"/>
        <w:lang w:val="ms" w:eastAsia="en-US" w:bidi="ar-SA"/>
      </w:rPr>
    </w:lvl>
  </w:abstractNum>
  <w:abstractNum w:abstractNumId="6">
    <w:multiLevelType w:val="hybridMultilevel"/>
    <w:lvl w:ilvl="0">
      <w:start w:val="1"/>
      <w:numFmt w:val="upperRoman"/>
      <w:lvlText w:val="%1."/>
      <w:lvlJc w:val="left"/>
      <w:pPr>
        <w:ind w:left="2380" w:hanging="180"/>
        <w:jc w:val="left"/>
      </w:pPr>
      <w:rPr>
        <w:rFonts w:hint="default" w:ascii="Times New Roman" w:hAnsi="Times New Roman" w:eastAsia="Times New Roman" w:cs="Times New Roman"/>
        <w:spacing w:val="-4"/>
        <w:w w:val="99"/>
        <w:sz w:val="24"/>
        <w:szCs w:val="24"/>
        <w:lang w:val="ms" w:eastAsia="en-US" w:bidi="ar-SA"/>
      </w:rPr>
    </w:lvl>
    <w:lvl w:ilvl="1">
      <w:start w:val="1"/>
      <w:numFmt w:val="lowerLetter"/>
      <w:lvlText w:val="%2."/>
      <w:lvlJc w:val="left"/>
      <w:pPr>
        <w:ind w:left="2740" w:hanging="360"/>
        <w:jc w:val="left"/>
      </w:pPr>
      <w:rPr>
        <w:rFonts w:hint="default" w:ascii="Times New Roman" w:hAnsi="Times New Roman" w:eastAsia="Times New Roman" w:cs="Times New Roman"/>
        <w:spacing w:val="-2"/>
        <w:w w:val="99"/>
        <w:sz w:val="24"/>
        <w:szCs w:val="24"/>
        <w:lang w:val="ms" w:eastAsia="en-US" w:bidi="ar-SA"/>
      </w:rPr>
    </w:lvl>
    <w:lvl w:ilvl="2">
      <w:start w:val="0"/>
      <w:numFmt w:val="bullet"/>
      <w:lvlText w:val="•"/>
      <w:lvlJc w:val="left"/>
      <w:pPr>
        <w:ind w:left="3630" w:hanging="360"/>
      </w:pPr>
      <w:rPr>
        <w:rFonts w:hint="default"/>
        <w:lang w:val="ms" w:eastAsia="en-US" w:bidi="ar-SA"/>
      </w:rPr>
    </w:lvl>
    <w:lvl w:ilvl="3">
      <w:start w:val="0"/>
      <w:numFmt w:val="bullet"/>
      <w:lvlText w:val="•"/>
      <w:lvlJc w:val="left"/>
      <w:pPr>
        <w:ind w:left="4520" w:hanging="360"/>
      </w:pPr>
      <w:rPr>
        <w:rFonts w:hint="default"/>
        <w:lang w:val="ms" w:eastAsia="en-US" w:bidi="ar-SA"/>
      </w:rPr>
    </w:lvl>
    <w:lvl w:ilvl="4">
      <w:start w:val="0"/>
      <w:numFmt w:val="bullet"/>
      <w:lvlText w:val="•"/>
      <w:lvlJc w:val="left"/>
      <w:pPr>
        <w:ind w:left="5410" w:hanging="360"/>
      </w:pPr>
      <w:rPr>
        <w:rFonts w:hint="default"/>
        <w:lang w:val="ms" w:eastAsia="en-US" w:bidi="ar-SA"/>
      </w:rPr>
    </w:lvl>
    <w:lvl w:ilvl="5">
      <w:start w:val="0"/>
      <w:numFmt w:val="bullet"/>
      <w:lvlText w:val="•"/>
      <w:lvlJc w:val="left"/>
      <w:pPr>
        <w:ind w:left="6300" w:hanging="360"/>
      </w:pPr>
      <w:rPr>
        <w:rFonts w:hint="default"/>
        <w:lang w:val="ms" w:eastAsia="en-US" w:bidi="ar-SA"/>
      </w:rPr>
    </w:lvl>
    <w:lvl w:ilvl="6">
      <w:start w:val="0"/>
      <w:numFmt w:val="bullet"/>
      <w:lvlText w:val="•"/>
      <w:lvlJc w:val="left"/>
      <w:pPr>
        <w:ind w:left="7190" w:hanging="360"/>
      </w:pPr>
      <w:rPr>
        <w:rFonts w:hint="default"/>
        <w:lang w:val="ms" w:eastAsia="en-US" w:bidi="ar-SA"/>
      </w:rPr>
    </w:lvl>
    <w:lvl w:ilvl="7">
      <w:start w:val="0"/>
      <w:numFmt w:val="bullet"/>
      <w:lvlText w:val="•"/>
      <w:lvlJc w:val="left"/>
      <w:pPr>
        <w:ind w:left="8080" w:hanging="360"/>
      </w:pPr>
      <w:rPr>
        <w:rFonts w:hint="default"/>
        <w:lang w:val="ms" w:eastAsia="en-US" w:bidi="ar-SA"/>
      </w:rPr>
    </w:lvl>
    <w:lvl w:ilvl="8">
      <w:start w:val="0"/>
      <w:numFmt w:val="bullet"/>
      <w:lvlText w:val="•"/>
      <w:lvlJc w:val="left"/>
      <w:pPr>
        <w:ind w:left="8970" w:hanging="360"/>
      </w:pPr>
      <w:rPr>
        <w:rFonts w:hint="default"/>
        <w:lang w:val="ms" w:eastAsia="en-US" w:bidi="ar-SA"/>
      </w:rPr>
    </w:lvl>
  </w:abstractNum>
  <w:abstractNum w:abstractNumId="5">
    <w:multiLevelType w:val="hybridMultilevel"/>
    <w:lvl w:ilvl="0">
      <w:start w:val="1"/>
      <w:numFmt w:val="upperRoman"/>
      <w:lvlText w:val="%1."/>
      <w:lvlJc w:val="left"/>
      <w:pPr>
        <w:ind w:left="1480" w:hanging="360"/>
        <w:jc w:val="left"/>
      </w:pPr>
      <w:rPr>
        <w:rFonts w:hint="default" w:ascii="Times New Roman" w:hAnsi="Times New Roman" w:eastAsia="Times New Roman" w:cs="Times New Roman"/>
        <w:b/>
        <w:bCs/>
        <w:w w:val="99"/>
        <w:sz w:val="24"/>
        <w:szCs w:val="24"/>
        <w:lang w:val="ms" w:eastAsia="en-US" w:bidi="ar-SA"/>
      </w:rPr>
    </w:lvl>
    <w:lvl w:ilvl="1">
      <w:start w:val="1"/>
      <w:numFmt w:val="decimal"/>
      <w:lvlText w:val="%2."/>
      <w:lvlJc w:val="left"/>
      <w:pPr>
        <w:ind w:left="2020" w:hanging="360"/>
        <w:jc w:val="left"/>
      </w:pPr>
      <w:rPr>
        <w:rFonts w:hint="default"/>
        <w:spacing w:val="-3"/>
        <w:w w:val="99"/>
        <w:lang w:val="ms" w:eastAsia="en-US" w:bidi="ar-SA"/>
      </w:rPr>
    </w:lvl>
    <w:lvl w:ilvl="2">
      <w:start w:val="1"/>
      <w:numFmt w:val="upperLetter"/>
      <w:lvlText w:val="%3."/>
      <w:lvlJc w:val="left"/>
      <w:pPr>
        <w:ind w:left="2380" w:hanging="360"/>
        <w:jc w:val="left"/>
      </w:pPr>
      <w:rPr>
        <w:rFonts w:hint="default" w:ascii="Times New Roman" w:hAnsi="Times New Roman" w:eastAsia="Times New Roman" w:cs="Times New Roman"/>
        <w:spacing w:val="-1"/>
        <w:w w:val="99"/>
        <w:sz w:val="24"/>
        <w:szCs w:val="24"/>
        <w:lang w:val="ms" w:eastAsia="en-US" w:bidi="ar-SA"/>
      </w:rPr>
    </w:lvl>
    <w:lvl w:ilvl="3">
      <w:start w:val="1"/>
      <w:numFmt w:val="lowerLetter"/>
      <w:lvlText w:val="%4."/>
      <w:lvlJc w:val="left"/>
      <w:pPr>
        <w:ind w:left="2740" w:hanging="360"/>
        <w:jc w:val="left"/>
      </w:pPr>
      <w:rPr>
        <w:rFonts w:hint="default"/>
        <w:spacing w:val="-5"/>
        <w:w w:val="100"/>
        <w:lang w:val="ms" w:eastAsia="en-US" w:bidi="ar-SA"/>
      </w:rPr>
    </w:lvl>
    <w:lvl w:ilvl="4">
      <w:start w:val="0"/>
      <w:numFmt w:val="bullet"/>
      <w:lvlText w:val="-"/>
      <w:lvlJc w:val="left"/>
      <w:pPr>
        <w:ind w:left="3101" w:hanging="360"/>
      </w:pPr>
      <w:rPr>
        <w:rFonts w:hint="default" w:ascii="Carlito" w:hAnsi="Carlito" w:eastAsia="Carlito" w:cs="Carlito"/>
        <w:spacing w:val="-15"/>
        <w:w w:val="99"/>
        <w:sz w:val="24"/>
        <w:szCs w:val="24"/>
        <w:lang w:val="ms" w:eastAsia="en-US" w:bidi="ar-SA"/>
      </w:rPr>
    </w:lvl>
    <w:lvl w:ilvl="5">
      <w:start w:val="0"/>
      <w:numFmt w:val="bullet"/>
      <w:lvlText w:val="•"/>
      <w:lvlJc w:val="left"/>
      <w:pPr>
        <w:ind w:left="4375" w:hanging="360"/>
      </w:pPr>
      <w:rPr>
        <w:rFonts w:hint="default"/>
        <w:lang w:val="ms" w:eastAsia="en-US" w:bidi="ar-SA"/>
      </w:rPr>
    </w:lvl>
    <w:lvl w:ilvl="6">
      <w:start w:val="0"/>
      <w:numFmt w:val="bullet"/>
      <w:lvlText w:val="•"/>
      <w:lvlJc w:val="left"/>
      <w:pPr>
        <w:ind w:left="5650" w:hanging="360"/>
      </w:pPr>
      <w:rPr>
        <w:rFonts w:hint="default"/>
        <w:lang w:val="ms" w:eastAsia="en-US" w:bidi="ar-SA"/>
      </w:rPr>
    </w:lvl>
    <w:lvl w:ilvl="7">
      <w:start w:val="0"/>
      <w:numFmt w:val="bullet"/>
      <w:lvlText w:val="•"/>
      <w:lvlJc w:val="left"/>
      <w:pPr>
        <w:ind w:left="6925" w:hanging="360"/>
      </w:pPr>
      <w:rPr>
        <w:rFonts w:hint="default"/>
        <w:lang w:val="ms" w:eastAsia="en-US" w:bidi="ar-SA"/>
      </w:rPr>
    </w:lvl>
    <w:lvl w:ilvl="8">
      <w:start w:val="0"/>
      <w:numFmt w:val="bullet"/>
      <w:lvlText w:val="•"/>
      <w:lvlJc w:val="left"/>
      <w:pPr>
        <w:ind w:left="8200" w:hanging="360"/>
      </w:pPr>
      <w:rPr>
        <w:rFonts w:hint="default"/>
        <w:lang w:val="ms" w:eastAsia="en-US" w:bidi="ar-SA"/>
      </w:rPr>
    </w:lvl>
  </w:abstractNum>
  <w:abstractNum w:abstractNumId="4">
    <w:multiLevelType w:val="hybridMultilevel"/>
    <w:lvl w:ilvl="0">
      <w:start w:val="2"/>
      <w:numFmt w:val="decimal"/>
      <w:lvlText w:val="%1"/>
      <w:lvlJc w:val="left"/>
      <w:pPr>
        <w:ind w:left="1480" w:hanging="720"/>
        <w:jc w:val="left"/>
      </w:pPr>
      <w:rPr>
        <w:rFonts w:hint="default"/>
        <w:lang w:val="ms" w:eastAsia="en-US" w:bidi="ar-SA"/>
      </w:rPr>
    </w:lvl>
    <w:lvl w:ilvl="1">
      <w:start w:val="1"/>
      <w:numFmt w:val="decimal"/>
      <w:lvlText w:val="%1.%2"/>
      <w:lvlJc w:val="left"/>
      <w:pPr>
        <w:ind w:left="1480" w:hanging="720"/>
        <w:jc w:val="right"/>
      </w:pPr>
      <w:rPr>
        <w:rFonts w:hint="default" w:ascii="Times New Roman" w:hAnsi="Times New Roman" w:eastAsia="Times New Roman" w:cs="Times New Roman"/>
        <w:b/>
        <w:bCs/>
        <w:spacing w:val="-4"/>
        <w:w w:val="99"/>
        <w:sz w:val="24"/>
        <w:szCs w:val="24"/>
        <w:lang w:val="ms" w:eastAsia="en-US" w:bidi="ar-SA"/>
      </w:rPr>
    </w:lvl>
    <w:lvl w:ilvl="2">
      <w:start w:val="1"/>
      <w:numFmt w:val="upperLetter"/>
      <w:lvlText w:val="%3."/>
      <w:lvlJc w:val="left"/>
      <w:pPr>
        <w:ind w:left="1480" w:hanging="293"/>
        <w:jc w:val="left"/>
      </w:pPr>
      <w:rPr>
        <w:rFonts w:hint="default" w:ascii="Times New Roman" w:hAnsi="Times New Roman" w:eastAsia="Times New Roman" w:cs="Times New Roman"/>
        <w:b/>
        <w:bCs/>
        <w:spacing w:val="-1"/>
        <w:w w:val="99"/>
        <w:sz w:val="24"/>
        <w:szCs w:val="24"/>
        <w:lang w:val="ms" w:eastAsia="en-US" w:bidi="ar-SA"/>
      </w:rPr>
    </w:lvl>
    <w:lvl w:ilvl="3">
      <w:start w:val="1"/>
      <w:numFmt w:val="decimal"/>
      <w:lvlText w:val="%4."/>
      <w:lvlJc w:val="left"/>
      <w:pPr>
        <w:ind w:left="2560" w:hanging="360"/>
        <w:jc w:val="left"/>
      </w:pPr>
      <w:rPr>
        <w:rFonts w:hint="default" w:ascii="Times New Roman" w:hAnsi="Times New Roman" w:eastAsia="Times New Roman" w:cs="Times New Roman"/>
        <w:spacing w:val="-3"/>
        <w:w w:val="99"/>
        <w:sz w:val="24"/>
        <w:szCs w:val="24"/>
        <w:lang w:val="ms" w:eastAsia="en-US" w:bidi="ar-SA"/>
      </w:rPr>
    </w:lvl>
    <w:lvl w:ilvl="4">
      <w:start w:val="0"/>
      <w:numFmt w:val="bullet"/>
      <w:lvlText w:val="•"/>
      <w:lvlJc w:val="left"/>
      <w:pPr>
        <w:ind w:left="1900" w:hanging="360"/>
      </w:pPr>
      <w:rPr>
        <w:rFonts w:hint="default"/>
        <w:lang w:val="ms" w:eastAsia="en-US" w:bidi="ar-SA"/>
      </w:rPr>
    </w:lvl>
    <w:lvl w:ilvl="5">
      <w:start w:val="0"/>
      <w:numFmt w:val="bullet"/>
      <w:lvlText w:val="•"/>
      <w:lvlJc w:val="left"/>
      <w:pPr>
        <w:ind w:left="2200" w:hanging="360"/>
      </w:pPr>
      <w:rPr>
        <w:rFonts w:hint="default"/>
        <w:lang w:val="ms" w:eastAsia="en-US" w:bidi="ar-SA"/>
      </w:rPr>
    </w:lvl>
    <w:lvl w:ilvl="6">
      <w:start w:val="0"/>
      <w:numFmt w:val="bullet"/>
      <w:lvlText w:val="•"/>
      <w:lvlJc w:val="left"/>
      <w:pPr>
        <w:ind w:left="2560" w:hanging="360"/>
      </w:pPr>
      <w:rPr>
        <w:rFonts w:hint="default"/>
        <w:lang w:val="ms" w:eastAsia="en-US" w:bidi="ar-SA"/>
      </w:rPr>
    </w:lvl>
    <w:lvl w:ilvl="7">
      <w:start w:val="0"/>
      <w:numFmt w:val="bullet"/>
      <w:lvlText w:val="•"/>
      <w:lvlJc w:val="left"/>
      <w:pPr>
        <w:ind w:left="4241" w:hanging="360"/>
      </w:pPr>
      <w:rPr>
        <w:rFonts w:hint="default"/>
        <w:lang w:val="ms" w:eastAsia="en-US" w:bidi="ar-SA"/>
      </w:rPr>
    </w:lvl>
    <w:lvl w:ilvl="8">
      <w:start w:val="0"/>
      <w:numFmt w:val="bullet"/>
      <w:lvlText w:val="•"/>
      <w:lvlJc w:val="left"/>
      <w:pPr>
        <w:ind w:left="5923" w:hanging="360"/>
      </w:pPr>
      <w:rPr>
        <w:rFonts w:hint="default"/>
        <w:lang w:val="ms" w:eastAsia="en-US" w:bidi="ar-SA"/>
      </w:rPr>
    </w:lvl>
  </w:abstractNum>
  <w:abstractNum w:abstractNumId="3">
    <w:multiLevelType w:val="hybridMultilevel"/>
    <w:lvl w:ilvl="0">
      <w:start w:val="1"/>
      <w:numFmt w:val="lowerLetter"/>
      <w:lvlText w:val="%1."/>
      <w:lvlJc w:val="left"/>
      <w:pPr>
        <w:ind w:left="2178" w:hanging="360"/>
        <w:jc w:val="left"/>
      </w:pPr>
      <w:rPr>
        <w:rFonts w:hint="default" w:ascii="Times New Roman" w:hAnsi="Times New Roman" w:eastAsia="Times New Roman" w:cs="Times New Roman"/>
        <w:spacing w:val="-3"/>
        <w:w w:val="100"/>
        <w:sz w:val="24"/>
        <w:szCs w:val="24"/>
        <w:lang w:val="ms" w:eastAsia="en-US" w:bidi="ar-SA"/>
      </w:rPr>
    </w:lvl>
    <w:lvl w:ilvl="1">
      <w:start w:val="0"/>
      <w:numFmt w:val="bullet"/>
      <w:lvlText w:val="•"/>
      <w:lvlJc w:val="left"/>
      <w:pPr>
        <w:ind w:left="3037" w:hanging="360"/>
      </w:pPr>
      <w:rPr>
        <w:rFonts w:hint="default"/>
        <w:lang w:val="ms" w:eastAsia="en-US" w:bidi="ar-SA"/>
      </w:rPr>
    </w:lvl>
    <w:lvl w:ilvl="2">
      <w:start w:val="0"/>
      <w:numFmt w:val="bullet"/>
      <w:lvlText w:val="•"/>
      <w:lvlJc w:val="left"/>
      <w:pPr>
        <w:ind w:left="3894" w:hanging="360"/>
      </w:pPr>
      <w:rPr>
        <w:rFonts w:hint="default"/>
        <w:lang w:val="ms" w:eastAsia="en-US" w:bidi="ar-SA"/>
      </w:rPr>
    </w:lvl>
    <w:lvl w:ilvl="3">
      <w:start w:val="0"/>
      <w:numFmt w:val="bullet"/>
      <w:lvlText w:val="•"/>
      <w:lvlJc w:val="left"/>
      <w:pPr>
        <w:ind w:left="4751" w:hanging="360"/>
      </w:pPr>
      <w:rPr>
        <w:rFonts w:hint="default"/>
        <w:lang w:val="ms" w:eastAsia="en-US" w:bidi="ar-SA"/>
      </w:rPr>
    </w:lvl>
    <w:lvl w:ilvl="4">
      <w:start w:val="0"/>
      <w:numFmt w:val="bullet"/>
      <w:lvlText w:val="•"/>
      <w:lvlJc w:val="left"/>
      <w:pPr>
        <w:ind w:left="5608" w:hanging="360"/>
      </w:pPr>
      <w:rPr>
        <w:rFonts w:hint="default"/>
        <w:lang w:val="ms" w:eastAsia="en-US" w:bidi="ar-SA"/>
      </w:rPr>
    </w:lvl>
    <w:lvl w:ilvl="5">
      <w:start w:val="0"/>
      <w:numFmt w:val="bullet"/>
      <w:lvlText w:val="•"/>
      <w:lvlJc w:val="left"/>
      <w:pPr>
        <w:ind w:left="6465" w:hanging="360"/>
      </w:pPr>
      <w:rPr>
        <w:rFonts w:hint="default"/>
        <w:lang w:val="ms" w:eastAsia="en-US" w:bidi="ar-SA"/>
      </w:rPr>
    </w:lvl>
    <w:lvl w:ilvl="6">
      <w:start w:val="0"/>
      <w:numFmt w:val="bullet"/>
      <w:lvlText w:val="•"/>
      <w:lvlJc w:val="left"/>
      <w:pPr>
        <w:ind w:left="7322" w:hanging="360"/>
      </w:pPr>
      <w:rPr>
        <w:rFonts w:hint="default"/>
        <w:lang w:val="ms" w:eastAsia="en-US" w:bidi="ar-SA"/>
      </w:rPr>
    </w:lvl>
    <w:lvl w:ilvl="7">
      <w:start w:val="0"/>
      <w:numFmt w:val="bullet"/>
      <w:lvlText w:val="•"/>
      <w:lvlJc w:val="left"/>
      <w:pPr>
        <w:ind w:left="8179" w:hanging="360"/>
      </w:pPr>
      <w:rPr>
        <w:rFonts w:hint="default"/>
        <w:lang w:val="ms" w:eastAsia="en-US" w:bidi="ar-SA"/>
      </w:rPr>
    </w:lvl>
    <w:lvl w:ilvl="8">
      <w:start w:val="0"/>
      <w:numFmt w:val="bullet"/>
      <w:lvlText w:val="•"/>
      <w:lvlJc w:val="left"/>
      <w:pPr>
        <w:ind w:left="9036" w:hanging="360"/>
      </w:pPr>
      <w:rPr>
        <w:rFonts w:hint="default"/>
        <w:lang w:val="ms" w:eastAsia="en-US" w:bidi="ar-SA"/>
      </w:rPr>
    </w:lvl>
  </w:abstractNum>
  <w:abstractNum w:abstractNumId="2">
    <w:multiLevelType w:val="hybridMultilevel"/>
    <w:lvl w:ilvl="0">
      <w:start w:val="1"/>
      <w:numFmt w:val="decimal"/>
      <w:lvlText w:val="%1"/>
      <w:lvlJc w:val="left"/>
      <w:pPr>
        <w:ind w:left="1480" w:hanging="720"/>
        <w:jc w:val="left"/>
      </w:pPr>
      <w:rPr>
        <w:rFonts w:hint="default"/>
        <w:lang w:val="ms" w:eastAsia="en-US" w:bidi="ar-SA"/>
      </w:rPr>
    </w:lvl>
    <w:lvl w:ilvl="1">
      <w:start w:val="1"/>
      <w:numFmt w:val="decimal"/>
      <w:lvlText w:val="%1.%2"/>
      <w:lvlJc w:val="left"/>
      <w:pPr>
        <w:ind w:left="1480" w:hanging="720"/>
        <w:jc w:val="left"/>
      </w:pPr>
      <w:rPr>
        <w:rFonts w:hint="default"/>
        <w:b/>
        <w:bCs/>
        <w:spacing w:val="-3"/>
        <w:w w:val="99"/>
        <w:lang w:val="ms" w:eastAsia="en-US" w:bidi="ar-SA"/>
      </w:rPr>
    </w:lvl>
    <w:lvl w:ilvl="2">
      <w:start w:val="1"/>
      <w:numFmt w:val="decimal"/>
      <w:lvlText w:val="%3."/>
      <w:lvlJc w:val="left"/>
      <w:pPr>
        <w:ind w:left="1893" w:hanging="360"/>
        <w:jc w:val="left"/>
      </w:pPr>
      <w:rPr>
        <w:rFonts w:hint="default" w:ascii="Times New Roman" w:hAnsi="Times New Roman" w:eastAsia="Times New Roman" w:cs="Times New Roman"/>
        <w:spacing w:val="-6"/>
        <w:w w:val="99"/>
        <w:sz w:val="24"/>
        <w:szCs w:val="24"/>
        <w:lang w:val="ms" w:eastAsia="en-US" w:bidi="ar-SA"/>
      </w:rPr>
    </w:lvl>
    <w:lvl w:ilvl="3">
      <w:start w:val="0"/>
      <w:numFmt w:val="bullet"/>
      <w:lvlText w:val="•"/>
      <w:lvlJc w:val="left"/>
      <w:pPr>
        <w:ind w:left="3866" w:hanging="360"/>
      </w:pPr>
      <w:rPr>
        <w:rFonts w:hint="default"/>
        <w:lang w:val="ms" w:eastAsia="en-US" w:bidi="ar-SA"/>
      </w:rPr>
    </w:lvl>
    <w:lvl w:ilvl="4">
      <w:start w:val="0"/>
      <w:numFmt w:val="bullet"/>
      <w:lvlText w:val="•"/>
      <w:lvlJc w:val="left"/>
      <w:pPr>
        <w:ind w:left="4850" w:hanging="360"/>
      </w:pPr>
      <w:rPr>
        <w:rFonts w:hint="default"/>
        <w:lang w:val="ms" w:eastAsia="en-US" w:bidi="ar-SA"/>
      </w:rPr>
    </w:lvl>
    <w:lvl w:ilvl="5">
      <w:start w:val="0"/>
      <w:numFmt w:val="bullet"/>
      <w:lvlText w:val="•"/>
      <w:lvlJc w:val="left"/>
      <w:pPr>
        <w:ind w:left="5833" w:hanging="360"/>
      </w:pPr>
      <w:rPr>
        <w:rFonts w:hint="default"/>
        <w:lang w:val="ms" w:eastAsia="en-US" w:bidi="ar-SA"/>
      </w:rPr>
    </w:lvl>
    <w:lvl w:ilvl="6">
      <w:start w:val="0"/>
      <w:numFmt w:val="bullet"/>
      <w:lvlText w:val="•"/>
      <w:lvlJc w:val="left"/>
      <w:pPr>
        <w:ind w:left="6817" w:hanging="360"/>
      </w:pPr>
      <w:rPr>
        <w:rFonts w:hint="default"/>
        <w:lang w:val="ms" w:eastAsia="en-US" w:bidi="ar-SA"/>
      </w:rPr>
    </w:lvl>
    <w:lvl w:ilvl="7">
      <w:start w:val="0"/>
      <w:numFmt w:val="bullet"/>
      <w:lvlText w:val="•"/>
      <w:lvlJc w:val="left"/>
      <w:pPr>
        <w:ind w:left="7800" w:hanging="360"/>
      </w:pPr>
      <w:rPr>
        <w:rFonts w:hint="default"/>
        <w:lang w:val="ms" w:eastAsia="en-US" w:bidi="ar-SA"/>
      </w:rPr>
    </w:lvl>
    <w:lvl w:ilvl="8">
      <w:start w:val="0"/>
      <w:numFmt w:val="bullet"/>
      <w:lvlText w:val="•"/>
      <w:lvlJc w:val="left"/>
      <w:pPr>
        <w:ind w:left="8784" w:hanging="360"/>
      </w:pPr>
      <w:rPr>
        <w:rFonts w:hint="default"/>
        <w:lang w:val="ms" w:eastAsia="en-US" w:bidi="ar-SA"/>
      </w:rPr>
    </w:lvl>
  </w:abstractNum>
  <w:abstractNum w:abstractNumId="1">
    <w:multiLevelType w:val="hybridMultilevel"/>
    <w:lvl w:ilvl="0">
      <w:start w:val="1"/>
      <w:numFmt w:val="decimal"/>
      <w:lvlText w:val="%1."/>
      <w:lvlJc w:val="left"/>
      <w:pPr>
        <w:ind w:left="1588" w:hanging="567"/>
        <w:jc w:val="left"/>
      </w:pPr>
      <w:rPr>
        <w:rFonts w:hint="default" w:ascii="Times New Roman" w:hAnsi="Times New Roman" w:eastAsia="Times New Roman" w:cs="Times New Roman"/>
        <w:spacing w:val="-25"/>
        <w:w w:val="99"/>
        <w:sz w:val="24"/>
        <w:szCs w:val="24"/>
        <w:lang w:val="ms" w:eastAsia="en-US" w:bidi="ar-SA"/>
      </w:rPr>
    </w:lvl>
    <w:lvl w:ilvl="1">
      <w:start w:val="0"/>
      <w:numFmt w:val="bullet"/>
      <w:lvlText w:val="•"/>
      <w:lvlJc w:val="left"/>
      <w:pPr>
        <w:ind w:left="2497" w:hanging="567"/>
      </w:pPr>
      <w:rPr>
        <w:rFonts w:hint="default"/>
        <w:lang w:val="ms" w:eastAsia="en-US" w:bidi="ar-SA"/>
      </w:rPr>
    </w:lvl>
    <w:lvl w:ilvl="2">
      <w:start w:val="0"/>
      <w:numFmt w:val="bullet"/>
      <w:lvlText w:val="•"/>
      <w:lvlJc w:val="left"/>
      <w:pPr>
        <w:ind w:left="3414" w:hanging="567"/>
      </w:pPr>
      <w:rPr>
        <w:rFonts w:hint="default"/>
        <w:lang w:val="ms" w:eastAsia="en-US" w:bidi="ar-SA"/>
      </w:rPr>
    </w:lvl>
    <w:lvl w:ilvl="3">
      <w:start w:val="0"/>
      <w:numFmt w:val="bullet"/>
      <w:lvlText w:val="•"/>
      <w:lvlJc w:val="left"/>
      <w:pPr>
        <w:ind w:left="4331" w:hanging="567"/>
      </w:pPr>
      <w:rPr>
        <w:rFonts w:hint="default"/>
        <w:lang w:val="ms" w:eastAsia="en-US" w:bidi="ar-SA"/>
      </w:rPr>
    </w:lvl>
    <w:lvl w:ilvl="4">
      <w:start w:val="0"/>
      <w:numFmt w:val="bullet"/>
      <w:lvlText w:val="•"/>
      <w:lvlJc w:val="left"/>
      <w:pPr>
        <w:ind w:left="5248" w:hanging="567"/>
      </w:pPr>
      <w:rPr>
        <w:rFonts w:hint="default"/>
        <w:lang w:val="ms" w:eastAsia="en-US" w:bidi="ar-SA"/>
      </w:rPr>
    </w:lvl>
    <w:lvl w:ilvl="5">
      <w:start w:val="0"/>
      <w:numFmt w:val="bullet"/>
      <w:lvlText w:val="•"/>
      <w:lvlJc w:val="left"/>
      <w:pPr>
        <w:ind w:left="6165" w:hanging="567"/>
      </w:pPr>
      <w:rPr>
        <w:rFonts w:hint="default"/>
        <w:lang w:val="ms" w:eastAsia="en-US" w:bidi="ar-SA"/>
      </w:rPr>
    </w:lvl>
    <w:lvl w:ilvl="6">
      <w:start w:val="0"/>
      <w:numFmt w:val="bullet"/>
      <w:lvlText w:val="•"/>
      <w:lvlJc w:val="left"/>
      <w:pPr>
        <w:ind w:left="7082" w:hanging="567"/>
      </w:pPr>
      <w:rPr>
        <w:rFonts w:hint="default"/>
        <w:lang w:val="ms" w:eastAsia="en-US" w:bidi="ar-SA"/>
      </w:rPr>
    </w:lvl>
    <w:lvl w:ilvl="7">
      <w:start w:val="0"/>
      <w:numFmt w:val="bullet"/>
      <w:lvlText w:val="•"/>
      <w:lvlJc w:val="left"/>
      <w:pPr>
        <w:ind w:left="7999" w:hanging="567"/>
      </w:pPr>
      <w:rPr>
        <w:rFonts w:hint="default"/>
        <w:lang w:val="ms" w:eastAsia="en-US" w:bidi="ar-SA"/>
      </w:rPr>
    </w:lvl>
    <w:lvl w:ilvl="8">
      <w:start w:val="0"/>
      <w:numFmt w:val="bullet"/>
      <w:lvlText w:val="•"/>
      <w:lvlJc w:val="left"/>
      <w:pPr>
        <w:ind w:left="8916" w:hanging="567"/>
      </w:pPr>
      <w:rPr>
        <w:rFonts w:hint="default"/>
        <w:lang w:val="ms" w:eastAsia="en-US" w:bidi="ar-SA"/>
      </w:rPr>
    </w:lvl>
  </w:abstractNum>
  <w:abstractNum w:abstractNumId="0">
    <w:multiLevelType w:val="hybridMultilevel"/>
    <w:lvl w:ilvl="0">
      <w:start w:val="1"/>
      <w:numFmt w:val="decimal"/>
      <w:lvlText w:val="%1."/>
      <w:lvlJc w:val="left"/>
      <w:pPr>
        <w:ind w:left="1742" w:hanging="360"/>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2641" w:hanging="360"/>
      </w:pPr>
      <w:rPr>
        <w:rFonts w:hint="default"/>
        <w:lang w:val="ms" w:eastAsia="en-US" w:bidi="ar-SA"/>
      </w:rPr>
    </w:lvl>
    <w:lvl w:ilvl="2">
      <w:start w:val="0"/>
      <w:numFmt w:val="bullet"/>
      <w:lvlText w:val="•"/>
      <w:lvlJc w:val="left"/>
      <w:pPr>
        <w:ind w:left="3542" w:hanging="360"/>
      </w:pPr>
      <w:rPr>
        <w:rFonts w:hint="default"/>
        <w:lang w:val="ms" w:eastAsia="en-US" w:bidi="ar-SA"/>
      </w:rPr>
    </w:lvl>
    <w:lvl w:ilvl="3">
      <w:start w:val="0"/>
      <w:numFmt w:val="bullet"/>
      <w:lvlText w:val="•"/>
      <w:lvlJc w:val="left"/>
      <w:pPr>
        <w:ind w:left="4443" w:hanging="360"/>
      </w:pPr>
      <w:rPr>
        <w:rFonts w:hint="default"/>
        <w:lang w:val="ms" w:eastAsia="en-US" w:bidi="ar-SA"/>
      </w:rPr>
    </w:lvl>
    <w:lvl w:ilvl="4">
      <w:start w:val="0"/>
      <w:numFmt w:val="bullet"/>
      <w:lvlText w:val="•"/>
      <w:lvlJc w:val="left"/>
      <w:pPr>
        <w:ind w:left="5344" w:hanging="360"/>
      </w:pPr>
      <w:rPr>
        <w:rFonts w:hint="default"/>
        <w:lang w:val="ms" w:eastAsia="en-US" w:bidi="ar-SA"/>
      </w:rPr>
    </w:lvl>
    <w:lvl w:ilvl="5">
      <w:start w:val="0"/>
      <w:numFmt w:val="bullet"/>
      <w:lvlText w:val="•"/>
      <w:lvlJc w:val="left"/>
      <w:pPr>
        <w:ind w:left="6245" w:hanging="360"/>
      </w:pPr>
      <w:rPr>
        <w:rFonts w:hint="default"/>
        <w:lang w:val="ms" w:eastAsia="en-US" w:bidi="ar-SA"/>
      </w:rPr>
    </w:lvl>
    <w:lvl w:ilvl="6">
      <w:start w:val="0"/>
      <w:numFmt w:val="bullet"/>
      <w:lvlText w:val="•"/>
      <w:lvlJc w:val="left"/>
      <w:pPr>
        <w:ind w:left="7146" w:hanging="360"/>
      </w:pPr>
      <w:rPr>
        <w:rFonts w:hint="default"/>
        <w:lang w:val="ms" w:eastAsia="en-US" w:bidi="ar-SA"/>
      </w:rPr>
    </w:lvl>
    <w:lvl w:ilvl="7">
      <w:start w:val="0"/>
      <w:numFmt w:val="bullet"/>
      <w:lvlText w:val="•"/>
      <w:lvlJc w:val="left"/>
      <w:pPr>
        <w:ind w:left="8047" w:hanging="360"/>
      </w:pPr>
      <w:rPr>
        <w:rFonts w:hint="default"/>
        <w:lang w:val="ms" w:eastAsia="en-US" w:bidi="ar-SA"/>
      </w:rPr>
    </w:lvl>
    <w:lvl w:ilvl="8">
      <w:start w:val="0"/>
      <w:numFmt w:val="bullet"/>
      <w:lvlText w:val="•"/>
      <w:lvlJc w:val="left"/>
      <w:pPr>
        <w:ind w:left="8948" w:hanging="360"/>
      </w:pPr>
      <w:rPr>
        <w:rFonts w:hint="default"/>
        <w:lang w:val="ms" w:eastAsia="en-US" w:bidi="ar-SA"/>
      </w:rPr>
    </w:lvl>
  </w:abstractNum>
  <w:num w:numId="16">
    <w:abstractNumId w:val="1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1">
    <w:abstractNumId w:val="10"/>
  </w:num>
  <w:num w:numId="10">
    <w:abstractNumId w:val="9"/>
  </w:num>
  <w:num w:numId="9">
    <w:abstractNumId w:val="8"/>
  </w:num>
  <w:num w:numId="15">
    <w:abstractNumId w:val="14"/>
  </w:num>
  <w:num w:numId="14">
    <w:abstractNumId w:val="13"/>
  </w:num>
  <w:num w:numId="13">
    <w:abstractNumId w:val="12"/>
  </w:num>
  <w:num w:numId="12">
    <w:abstractNumId w:val="11"/>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ms" w:eastAsia="en-US" w:bidi="ar-SA"/>
    </w:rPr>
  </w:style>
  <w:style w:styleId="TOC1" w:type="paragraph">
    <w:name w:val="TOC 1"/>
    <w:basedOn w:val="Normal"/>
    <w:uiPriority w:val="1"/>
    <w:qFormat/>
    <w:pPr>
      <w:spacing w:before="139"/>
      <w:ind w:left="1022"/>
    </w:pPr>
    <w:rPr>
      <w:rFonts w:ascii="Times New Roman" w:hAnsi="Times New Roman" w:eastAsia="Times New Roman" w:cs="Times New Roman"/>
      <w:sz w:val="24"/>
      <w:szCs w:val="24"/>
      <w:lang w:val="ms" w:eastAsia="en-US" w:bidi="ar-SA"/>
    </w:rPr>
  </w:style>
  <w:style w:styleId="TOC2" w:type="paragraph">
    <w:name w:val="TOC 2"/>
    <w:basedOn w:val="Normal"/>
    <w:uiPriority w:val="1"/>
    <w:qFormat/>
    <w:pPr>
      <w:spacing w:before="137"/>
      <w:ind w:left="1305"/>
    </w:pPr>
    <w:rPr>
      <w:rFonts w:ascii="Times New Roman" w:hAnsi="Times New Roman" w:eastAsia="Times New Roman" w:cs="Times New Roman"/>
      <w:sz w:val="24"/>
      <w:szCs w:val="24"/>
      <w:lang w:val="m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ms" w:eastAsia="en-US" w:bidi="ar-SA"/>
    </w:rPr>
  </w:style>
  <w:style w:styleId="Heading1" w:type="paragraph">
    <w:name w:val="Heading 1"/>
    <w:basedOn w:val="Normal"/>
    <w:uiPriority w:val="1"/>
    <w:qFormat/>
    <w:pPr>
      <w:ind w:left="1480" w:hanging="361"/>
      <w:outlineLvl w:val="1"/>
    </w:pPr>
    <w:rPr>
      <w:rFonts w:ascii="Times New Roman" w:hAnsi="Times New Roman" w:eastAsia="Times New Roman" w:cs="Times New Roman"/>
      <w:b/>
      <w:bCs/>
      <w:sz w:val="24"/>
      <w:szCs w:val="24"/>
      <w:lang w:val="ms" w:eastAsia="en-US" w:bidi="ar-SA"/>
    </w:rPr>
  </w:style>
  <w:style w:styleId="Title" w:type="paragraph">
    <w:name w:val="Title"/>
    <w:basedOn w:val="Normal"/>
    <w:uiPriority w:val="1"/>
    <w:qFormat/>
    <w:pPr>
      <w:spacing w:line="993" w:lineRule="exact"/>
      <w:ind w:left="61"/>
      <w:jc w:val="center"/>
    </w:pPr>
    <w:rPr>
      <w:rFonts w:ascii="Arial" w:hAnsi="Arial" w:eastAsia="Arial" w:cs="Arial"/>
      <w:sz w:val="96"/>
      <w:szCs w:val="96"/>
      <w:lang w:val="ms" w:eastAsia="en-US" w:bidi="ar-SA"/>
    </w:rPr>
  </w:style>
  <w:style w:styleId="ListParagraph" w:type="paragraph">
    <w:name w:val="List Paragraph"/>
    <w:basedOn w:val="Normal"/>
    <w:uiPriority w:val="1"/>
    <w:qFormat/>
    <w:pPr>
      <w:ind w:left="2380" w:hanging="360"/>
    </w:pPr>
    <w:rPr>
      <w:rFonts w:ascii="Times New Roman" w:hAnsi="Times New Roman" w:eastAsia="Times New Roman" w:cs="Times New Roman"/>
      <w:lang w:val="ms" w:eastAsia="en-US" w:bidi="ar-SA"/>
    </w:rPr>
  </w:style>
  <w:style w:styleId="TableParagraph" w:type="paragraph">
    <w:name w:val="Table Paragraph"/>
    <w:basedOn w:val="Normal"/>
    <w:uiPriority w:val="1"/>
    <w:qFormat/>
    <w:pPr/>
    <w:rPr>
      <w:rFonts w:ascii="Times New Roman" w:hAnsi="Times New Roman" w:eastAsia="Times New Roman" w:cs="Times New Roman"/>
      <w:lang w:val="m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eader" Target="header2.xml"/><Relationship Id="rId11" Type="http://schemas.openxmlformats.org/officeDocument/2006/relationships/image" Target="media/image5.jpeg"/><Relationship Id="rId12" Type="http://schemas.openxmlformats.org/officeDocument/2006/relationships/header" Target="header3.xml"/><Relationship Id="rId13" Type="http://schemas.openxmlformats.org/officeDocument/2006/relationships/footer" Target="footer1.xml"/><Relationship Id="rId14" Type="http://schemas.openxmlformats.org/officeDocument/2006/relationships/image" Target="media/image6.png"/><Relationship Id="rId15" Type="http://schemas.openxmlformats.org/officeDocument/2006/relationships/header" Target="header4.xml"/><Relationship Id="rId16" Type="http://schemas.openxmlformats.org/officeDocument/2006/relationships/footer" Target="footer2.xml"/><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header" Target="header5.xml"/><Relationship Id="rId20" Type="http://schemas.openxmlformats.org/officeDocument/2006/relationships/footer" Target="footer3.xml"/><Relationship Id="rId21" Type="http://schemas.openxmlformats.org/officeDocument/2006/relationships/header" Target="header6.xml"/><Relationship Id="rId22" Type="http://schemas.openxmlformats.org/officeDocument/2006/relationships/footer" Target="footer4.xml"/><Relationship Id="rId23" Type="http://schemas.openxmlformats.org/officeDocument/2006/relationships/header" Target="header7.xml"/><Relationship Id="rId24" Type="http://schemas.openxmlformats.org/officeDocument/2006/relationships/footer" Target="footer5.xml"/><Relationship Id="rId25" Type="http://schemas.openxmlformats.org/officeDocument/2006/relationships/header" Target="header8.xml"/><Relationship Id="rId26" Type="http://schemas.openxmlformats.org/officeDocument/2006/relationships/footer" Target="footer6.xml"/><Relationship Id="rId27" Type="http://schemas.openxmlformats.org/officeDocument/2006/relationships/header" Target="header9.xml"/><Relationship Id="rId28" Type="http://schemas.openxmlformats.org/officeDocument/2006/relationships/footer" Target="footer7.xml"/><Relationship Id="rId29" Type="http://schemas.openxmlformats.org/officeDocument/2006/relationships/header" Target="header10.xml"/><Relationship Id="rId30" Type="http://schemas.openxmlformats.org/officeDocument/2006/relationships/footer" Target="footer8.xml"/><Relationship Id="rId31" Type="http://schemas.openxmlformats.org/officeDocument/2006/relationships/header" Target="header11.xml"/><Relationship Id="rId32" Type="http://schemas.openxmlformats.org/officeDocument/2006/relationships/footer" Target="footer9.xml"/><Relationship Id="rId33" Type="http://schemas.openxmlformats.org/officeDocument/2006/relationships/header" Target="header12.xml"/><Relationship Id="rId34" Type="http://schemas.openxmlformats.org/officeDocument/2006/relationships/footer" Target="footer10.xml"/><Relationship Id="rId35" Type="http://schemas.openxmlformats.org/officeDocument/2006/relationships/header" Target="header13.xml"/><Relationship Id="rId36" Type="http://schemas.openxmlformats.org/officeDocument/2006/relationships/footer" Target="footer11.xml"/><Relationship Id="rId37" Type="http://schemas.openxmlformats.org/officeDocument/2006/relationships/header" Target="header14.xml"/><Relationship Id="rId38" Type="http://schemas.openxmlformats.org/officeDocument/2006/relationships/footer" Target="footer12.xml"/><Relationship Id="rId39" Type="http://schemas.openxmlformats.org/officeDocument/2006/relationships/header" Target="header15.xml"/><Relationship Id="rId40" Type="http://schemas.openxmlformats.org/officeDocument/2006/relationships/footer" Target="footer13.xml"/><Relationship Id="rId41" Type="http://schemas.openxmlformats.org/officeDocument/2006/relationships/header" Target="header16.xml"/><Relationship Id="rId42" Type="http://schemas.openxmlformats.org/officeDocument/2006/relationships/footer" Target="footer14.xml"/><Relationship Id="rId43" Type="http://schemas.openxmlformats.org/officeDocument/2006/relationships/header" Target="header17.xml"/><Relationship Id="rId44" Type="http://schemas.openxmlformats.org/officeDocument/2006/relationships/footer" Target="footer15.xml"/><Relationship Id="rId45" Type="http://schemas.openxmlformats.org/officeDocument/2006/relationships/image" Target="media/image9.png"/><Relationship Id="rId46" Type="http://schemas.openxmlformats.org/officeDocument/2006/relationships/image" Target="media/image10.png"/><Relationship Id="rId47" Type="http://schemas.openxmlformats.org/officeDocument/2006/relationships/image" Target="media/image11.png"/><Relationship Id="rId48" Type="http://schemas.openxmlformats.org/officeDocument/2006/relationships/image" Target="media/image12.png"/><Relationship Id="rId49" Type="http://schemas.openxmlformats.org/officeDocument/2006/relationships/image" Target="media/image13.png"/><Relationship Id="rId50" Type="http://schemas.openxmlformats.org/officeDocument/2006/relationships/image" Target="media/image14.png"/><Relationship Id="rId51" Type="http://schemas.openxmlformats.org/officeDocument/2006/relationships/image" Target="media/image15.png"/><Relationship Id="rId52" Type="http://schemas.openxmlformats.org/officeDocument/2006/relationships/image" Target="media/image16.png"/><Relationship Id="rId53" Type="http://schemas.openxmlformats.org/officeDocument/2006/relationships/image" Target="media/image17.png"/><Relationship Id="rId54" Type="http://schemas.openxmlformats.org/officeDocument/2006/relationships/header" Target="header18.xml"/><Relationship Id="rId55" Type="http://schemas.openxmlformats.org/officeDocument/2006/relationships/footer" Target="footer16.xml"/><Relationship Id="rId56" Type="http://schemas.openxmlformats.org/officeDocument/2006/relationships/header" Target="header19.xml"/><Relationship Id="rId57" Type="http://schemas.openxmlformats.org/officeDocument/2006/relationships/footer" Target="footer17.xml"/><Relationship Id="rId58" Type="http://schemas.openxmlformats.org/officeDocument/2006/relationships/header" Target="header20.xml"/><Relationship Id="rId59" Type="http://schemas.openxmlformats.org/officeDocument/2006/relationships/footer" Target="footer18.xml"/><Relationship Id="rId60" Type="http://schemas.openxmlformats.org/officeDocument/2006/relationships/header" Target="header21.xml"/><Relationship Id="rId61" Type="http://schemas.openxmlformats.org/officeDocument/2006/relationships/footer" Target="footer19.xml"/><Relationship Id="rId62" Type="http://schemas.openxmlformats.org/officeDocument/2006/relationships/header" Target="header22.xml"/><Relationship Id="rId63" Type="http://schemas.openxmlformats.org/officeDocument/2006/relationships/footer" Target="footer20.xml"/><Relationship Id="rId64" Type="http://schemas.openxmlformats.org/officeDocument/2006/relationships/header" Target="header23.xml"/><Relationship Id="rId65" Type="http://schemas.openxmlformats.org/officeDocument/2006/relationships/footer" Target="footer21.xml"/><Relationship Id="rId66" Type="http://schemas.openxmlformats.org/officeDocument/2006/relationships/header" Target="header24.xml"/><Relationship Id="rId67" Type="http://schemas.openxmlformats.org/officeDocument/2006/relationships/footer" Target="footer22.xml"/><Relationship Id="rId68" Type="http://schemas.openxmlformats.org/officeDocument/2006/relationships/image" Target="media/image18.jpeg"/><Relationship Id="rId69" Type="http://schemas.openxmlformats.org/officeDocument/2006/relationships/header" Target="header25.xml"/><Relationship Id="rId70" Type="http://schemas.openxmlformats.org/officeDocument/2006/relationships/footer" Target="footer23.xml"/><Relationship Id="rId71" Type="http://schemas.openxmlformats.org/officeDocument/2006/relationships/image" Target="media/image19.jpeg"/><Relationship Id="rId72" Type="http://schemas.openxmlformats.org/officeDocument/2006/relationships/image" Target="media/image20.jpeg"/><Relationship Id="rId73" Type="http://schemas.openxmlformats.org/officeDocument/2006/relationships/image" Target="media/image21.jpeg"/><Relationship Id="rId74" Type="http://schemas.openxmlformats.org/officeDocument/2006/relationships/header" Target="header26.xml"/><Relationship Id="rId75" Type="http://schemas.openxmlformats.org/officeDocument/2006/relationships/footer" Target="footer24.xml"/><Relationship Id="rId76" Type="http://schemas.openxmlformats.org/officeDocument/2006/relationships/header" Target="header27.xml"/><Relationship Id="rId77" Type="http://schemas.openxmlformats.org/officeDocument/2006/relationships/footer" Target="footer25.xml"/><Relationship Id="rId78" Type="http://schemas.openxmlformats.org/officeDocument/2006/relationships/header" Target="header28.xml"/><Relationship Id="rId79" Type="http://schemas.openxmlformats.org/officeDocument/2006/relationships/footer" Target="footer26.xml"/><Relationship Id="rId80" Type="http://schemas.openxmlformats.org/officeDocument/2006/relationships/header" Target="header29.xml"/><Relationship Id="rId81" Type="http://schemas.openxmlformats.org/officeDocument/2006/relationships/footer" Target="footer27.xml"/><Relationship Id="rId82" Type="http://schemas.openxmlformats.org/officeDocument/2006/relationships/header" Target="header30.xml"/><Relationship Id="rId83" Type="http://schemas.openxmlformats.org/officeDocument/2006/relationships/footer" Target="footer28.xml"/><Relationship Id="rId84" Type="http://schemas.openxmlformats.org/officeDocument/2006/relationships/header" Target="header31.xml"/><Relationship Id="rId85" Type="http://schemas.openxmlformats.org/officeDocument/2006/relationships/footer" Target="footer29.xml"/><Relationship Id="rId86" Type="http://schemas.openxmlformats.org/officeDocument/2006/relationships/header" Target="header32.xml"/><Relationship Id="rId87" Type="http://schemas.openxmlformats.org/officeDocument/2006/relationships/footer" Target="footer30.xml"/><Relationship Id="rId88" Type="http://schemas.openxmlformats.org/officeDocument/2006/relationships/header" Target="header33.xml"/><Relationship Id="rId89" Type="http://schemas.openxmlformats.org/officeDocument/2006/relationships/footer" Target="footer31.xml"/><Relationship Id="rId90" Type="http://schemas.openxmlformats.org/officeDocument/2006/relationships/header" Target="header34.xml"/><Relationship Id="rId91" Type="http://schemas.openxmlformats.org/officeDocument/2006/relationships/footer" Target="footer32.xml"/><Relationship Id="rId92" Type="http://schemas.openxmlformats.org/officeDocument/2006/relationships/header" Target="header35.xml"/><Relationship Id="rId93" Type="http://schemas.openxmlformats.org/officeDocument/2006/relationships/footer" Target="footer33.xml"/><Relationship Id="rId94" Type="http://schemas.openxmlformats.org/officeDocument/2006/relationships/header" Target="header36.xml"/><Relationship Id="rId95" Type="http://schemas.openxmlformats.org/officeDocument/2006/relationships/footer" Target="footer34.xml"/><Relationship Id="rId96" Type="http://schemas.openxmlformats.org/officeDocument/2006/relationships/header" Target="header37.xml"/><Relationship Id="rId97" Type="http://schemas.openxmlformats.org/officeDocument/2006/relationships/footer" Target="footer35.xml"/><Relationship Id="rId98" Type="http://schemas.openxmlformats.org/officeDocument/2006/relationships/header" Target="header38.xml"/><Relationship Id="rId99" Type="http://schemas.openxmlformats.org/officeDocument/2006/relationships/footer" Target="footer36.xml"/><Relationship Id="rId100" Type="http://schemas.openxmlformats.org/officeDocument/2006/relationships/header" Target="header39.xml"/><Relationship Id="rId101" Type="http://schemas.openxmlformats.org/officeDocument/2006/relationships/footer" Target="footer37.xml"/><Relationship Id="rId102" Type="http://schemas.openxmlformats.org/officeDocument/2006/relationships/header" Target="header40.xml"/><Relationship Id="rId103" Type="http://schemas.openxmlformats.org/officeDocument/2006/relationships/footer" Target="footer38.xml"/><Relationship Id="rId104" Type="http://schemas.openxmlformats.org/officeDocument/2006/relationships/header" Target="header41.xml"/><Relationship Id="rId105" Type="http://schemas.openxmlformats.org/officeDocument/2006/relationships/footer" Target="footer39.xml"/><Relationship Id="rId106" Type="http://schemas.openxmlformats.org/officeDocument/2006/relationships/header" Target="header42.xml"/><Relationship Id="rId107" Type="http://schemas.openxmlformats.org/officeDocument/2006/relationships/footer" Target="footer40.xml"/><Relationship Id="rId108" Type="http://schemas.openxmlformats.org/officeDocument/2006/relationships/header" Target="header43.xml"/><Relationship Id="rId109" Type="http://schemas.openxmlformats.org/officeDocument/2006/relationships/footer" Target="footer41.xml"/><Relationship Id="rId110" Type="http://schemas.openxmlformats.org/officeDocument/2006/relationships/header" Target="header44.xml"/><Relationship Id="rId111" Type="http://schemas.openxmlformats.org/officeDocument/2006/relationships/footer" Target="footer42.xml"/><Relationship Id="rId112" Type="http://schemas.openxmlformats.org/officeDocument/2006/relationships/header" Target="header45.xml"/><Relationship Id="rId113" Type="http://schemas.openxmlformats.org/officeDocument/2006/relationships/footer" Target="footer43.xml"/><Relationship Id="rId114" Type="http://schemas.openxmlformats.org/officeDocument/2006/relationships/header" Target="header46.xml"/><Relationship Id="rId115" Type="http://schemas.openxmlformats.org/officeDocument/2006/relationships/footer" Target="footer44.xml"/><Relationship Id="rId116" Type="http://schemas.openxmlformats.org/officeDocument/2006/relationships/header" Target="header47.xml"/><Relationship Id="rId117" Type="http://schemas.openxmlformats.org/officeDocument/2006/relationships/footer" Target="footer45.xml"/><Relationship Id="rId118" Type="http://schemas.openxmlformats.org/officeDocument/2006/relationships/header" Target="header48.xml"/><Relationship Id="rId119" Type="http://schemas.openxmlformats.org/officeDocument/2006/relationships/footer" Target="footer46.xml"/><Relationship Id="rId120" Type="http://schemas.openxmlformats.org/officeDocument/2006/relationships/header" Target="header49.xml"/><Relationship Id="rId121" Type="http://schemas.openxmlformats.org/officeDocument/2006/relationships/footer" Target="footer47.xml"/><Relationship Id="rId122" Type="http://schemas.openxmlformats.org/officeDocument/2006/relationships/header" Target="header50.xml"/><Relationship Id="rId123" Type="http://schemas.openxmlformats.org/officeDocument/2006/relationships/footer" Target="footer48.xml"/><Relationship Id="rId124" Type="http://schemas.openxmlformats.org/officeDocument/2006/relationships/header" Target="header51.xml"/><Relationship Id="rId125" Type="http://schemas.openxmlformats.org/officeDocument/2006/relationships/footer" Target="footer49.xml"/><Relationship Id="rId126" Type="http://schemas.openxmlformats.org/officeDocument/2006/relationships/header" Target="header52.xml"/><Relationship Id="rId127" Type="http://schemas.openxmlformats.org/officeDocument/2006/relationships/footer" Target="footer50.xml"/><Relationship Id="rId128" Type="http://schemas.openxmlformats.org/officeDocument/2006/relationships/header" Target="header53.xml"/><Relationship Id="rId129" Type="http://schemas.openxmlformats.org/officeDocument/2006/relationships/footer" Target="footer51.xml"/><Relationship Id="rId130" Type="http://schemas.openxmlformats.org/officeDocument/2006/relationships/header" Target="header54.xml"/><Relationship Id="rId131" Type="http://schemas.openxmlformats.org/officeDocument/2006/relationships/footer" Target="footer52.xml"/><Relationship Id="rId132" Type="http://schemas.openxmlformats.org/officeDocument/2006/relationships/header" Target="header55.xml"/><Relationship Id="rId133" Type="http://schemas.openxmlformats.org/officeDocument/2006/relationships/footer" Target="footer53.xml"/><Relationship Id="rId134" Type="http://schemas.openxmlformats.org/officeDocument/2006/relationships/header" Target="header56.xml"/><Relationship Id="rId135" Type="http://schemas.openxmlformats.org/officeDocument/2006/relationships/footer" Target="footer54.xml"/><Relationship Id="rId136" Type="http://schemas.openxmlformats.org/officeDocument/2006/relationships/header" Target="header57.xml"/><Relationship Id="rId137" Type="http://schemas.openxmlformats.org/officeDocument/2006/relationships/footer" Target="footer55.xml"/><Relationship Id="rId138" Type="http://schemas.openxmlformats.org/officeDocument/2006/relationships/header" Target="header58.xml"/><Relationship Id="rId139" Type="http://schemas.openxmlformats.org/officeDocument/2006/relationships/footer" Target="footer56.xml"/><Relationship Id="rId140" Type="http://schemas.openxmlformats.org/officeDocument/2006/relationships/header" Target="header59.xml"/><Relationship Id="rId141" Type="http://schemas.openxmlformats.org/officeDocument/2006/relationships/footer" Target="footer57.xml"/><Relationship Id="rId142" Type="http://schemas.openxmlformats.org/officeDocument/2006/relationships/header" Target="header60.xml"/><Relationship Id="rId143" Type="http://schemas.openxmlformats.org/officeDocument/2006/relationships/footer" Target="footer58.xml"/><Relationship Id="rId144" Type="http://schemas.openxmlformats.org/officeDocument/2006/relationships/header" Target="header61.xml"/><Relationship Id="rId145" Type="http://schemas.openxmlformats.org/officeDocument/2006/relationships/footer" Target="footer59.xml"/><Relationship Id="rId146" Type="http://schemas.openxmlformats.org/officeDocument/2006/relationships/header" Target="header62.xml"/><Relationship Id="rId147" Type="http://schemas.openxmlformats.org/officeDocument/2006/relationships/footer" Target="footer60.xml"/><Relationship Id="rId148" Type="http://schemas.openxmlformats.org/officeDocument/2006/relationships/header" Target="header63.xml"/><Relationship Id="rId149" Type="http://schemas.openxmlformats.org/officeDocument/2006/relationships/footer" Target="footer61.xml"/><Relationship Id="rId150" Type="http://schemas.openxmlformats.org/officeDocument/2006/relationships/header" Target="header64.xml"/><Relationship Id="rId151" Type="http://schemas.openxmlformats.org/officeDocument/2006/relationships/footer" Target="footer62.xml"/><Relationship Id="rId152" Type="http://schemas.openxmlformats.org/officeDocument/2006/relationships/header" Target="header65.xml"/><Relationship Id="rId153" Type="http://schemas.openxmlformats.org/officeDocument/2006/relationships/footer" Target="footer63.xml"/><Relationship Id="rId154" Type="http://schemas.openxmlformats.org/officeDocument/2006/relationships/header" Target="header66.xml"/><Relationship Id="rId155" Type="http://schemas.openxmlformats.org/officeDocument/2006/relationships/footer" Target="footer64.xml"/><Relationship Id="rId156" Type="http://schemas.openxmlformats.org/officeDocument/2006/relationships/header" Target="header67.xml"/><Relationship Id="rId157" Type="http://schemas.openxmlformats.org/officeDocument/2006/relationships/footer" Target="footer65.xml"/><Relationship Id="rId158" Type="http://schemas.openxmlformats.org/officeDocument/2006/relationships/hyperlink" Target="http://www.kraskerhc.com/" TargetMode="External"/><Relationship Id="rId159" Type="http://schemas.openxmlformats.org/officeDocument/2006/relationships/hyperlink" Target="http://www.bolton.nhs.uk/" TargetMode="External"/><Relationship Id="rId160" Type="http://schemas.openxmlformats.org/officeDocument/2006/relationships/header" Target="header68.xml"/><Relationship Id="rId161" Type="http://schemas.openxmlformats.org/officeDocument/2006/relationships/footer" Target="footer66.xml"/><Relationship Id="rId16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2020-12-10T03:20:57Z</dcterms:created>
  <dcterms:modified xsi:type="dcterms:W3CDTF">2020-12-10T03:20:57Z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2020-12-10T00:00:00Z</vt:filetime>
  </property>
</Properties>
</file>