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6F5" w:rsidRPr="003D54AA" w:rsidRDefault="007656F5" w:rsidP="002017FC">
      <w:pPr>
        <w:spacing w:after="0" w:line="48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BAB II</w:t>
      </w:r>
    </w:p>
    <w:p w:rsidR="007656F5" w:rsidRPr="003D54AA" w:rsidRDefault="007656F5" w:rsidP="002017FC">
      <w:pPr>
        <w:spacing w:after="0" w:line="48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TINJAUAN PUSTAKA</w:t>
      </w:r>
    </w:p>
    <w:p w:rsidR="007656F5" w:rsidRPr="003D54AA" w:rsidRDefault="007656F5" w:rsidP="002017FC">
      <w:pPr>
        <w:spacing w:after="0" w:line="480" w:lineRule="auto"/>
        <w:rPr>
          <w:rFonts w:ascii="Times New Roman" w:hAnsi="Times New Roman" w:cs="Times New Roman"/>
          <w:b/>
          <w:color w:val="000000" w:themeColor="text1"/>
          <w:sz w:val="24"/>
          <w:szCs w:val="24"/>
        </w:rPr>
      </w:pPr>
    </w:p>
    <w:p w:rsidR="007656F5" w:rsidRPr="003D54AA" w:rsidRDefault="007656F5" w:rsidP="002017FC">
      <w:pPr>
        <w:pStyle w:val="ListParagraph"/>
        <w:numPr>
          <w:ilvl w:val="0"/>
          <w:numId w:val="1"/>
        </w:numPr>
        <w:spacing w:after="0" w:line="480" w:lineRule="auto"/>
        <w:ind w:left="426" w:hanging="426"/>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Luka Bakar</w:t>
      </w:r>
      <w:r w:rsidR="00261E45">
        <w:rPr>
          <w:rFonts w:ascii="Times New Roman" w:hAnsi="Times New Roman" w:cs="Times New Roman"/>
          <w:b/>
          <w:color w:val="000000" w:themeColor="text1"/>
          <w:sz w:val="24"/>
          <w:szCs w:val="24"/>
        </w:rPr>
        <w:t xml:space="preserve"> Derajat 2</w:t>
      </w:r>
    </w:p>
    <w:p w:rsidR="007656F5" w:rsidRPr="003D54AA" w:rsidRDefault="007656F5" w:rsidP="002017FC">
      <w:pPr>
        <w:pStyle w:val="ListParagraph"/>
        <w:numPr>
          <w:ilvl w:val="0"/>
          <w:numId w:val="2"/>
        </w:numPr>
        <w:spacing w:after="0" w:line="480" w:lineRule="auto"/>
        <w:ind w:left="567" w:hanging="567"/>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Definisi</w:t>
      </w:r>
    </w:p>
    <w:p w:rsidR="00F153E2" w:rsidRDefault="007656F5" w:rsidP="002017FC">
      <w:pPr>
        <w:spacing w:after="0" w:line="480" w:lineRule="auto"/>
        <w:ind w:firstLine="567"/>
        <w:jc w:val="both"/>
        <w:rPr>
          <w:rFonts w:ascii="Times New Roman" w:hAnsi="Times New Roman" w:cs="Times New Roman"/>
          <w:color w:val="000000" w:themeColor="text1"/>
          <w:sz w:val="24"/>
          <w:szCs w:val="24"/>
        </w:rPr>
      </w:pPr>
      <w:r w:rsidRPr="00F153E2">
        <w:rPr>
          <w:rFonts w:ascii="Times New Roman" w:hAnsi="Times New Roman" w:cs="Times New Roman"/>
          <w:color w:val="000000" w:themeColor="text1"/>
          <w:sz w:val="24"/>
          <w:szCs w:val="24"/>
        </w:rPr>
        <w:t xml:space="preserve">Luka bakar merupakan rusak atau hilangnya sebagian dari jaringan kulit akibat perubahan suhu, panas/radiasi, dan zat kimia.Beratnya luka bakar ditentukan berdasarkan luas, letak, dan dalamnya luka </w:t>
      </w:r>
      <w:r w:rsidR="00F153E2">
        <w:rPr>
          <w:rFonts w:ascii="Times New Roman" w:hAnsi="Times New Roman" w:cs="Times New Roman"/>
          <w:color w:val="000000" w:themeColor="text1"/>
          <w:sz w:val="24"/>
          <w:szCs w:val="24"/>
        </w:rPr>
        <w:t>(Sjamsuhidajat, 2012</w:t>
      </w:r>
      <w:r w:rsidRPr="00F153E2">
        <w:rPr>
          <w:rFonts w:ascii="Times New Roman" w:hAnsi="Times New Roman" w:cs="Times New Roman"/>
          <w:color w:val="000000" w:themeColor="text1"/>
          <w:sz w:val="24"/>
          <w:szCs w:val="24"/>
        </w:rPr>
        <w:t>).</w:t>
      </w:r>
    </w:p>
    <w:p w:rsidR="00F153E2" w:rsidRDefault="007656F5" w:rsidP="002017FC">
      <w:pPr>
        <w:spacing w:after="0" w:line="480" w:lineRule="auto"/>
        <w:ind w:firstLine="567"/>
        <w:jc w:val="both"/>
        <w:rPr>
          <w:rFonts w:ascii="Times New Roman" w:hAnsi="Times New Roman" w:cs="Times New Roman"/>
          <w:color w:val="000000" w:themeColor="text1"/>
          <w:sz w:val="24"/>
          <w:szCs w:val="24"/>
        </w:rPr>
      </w:pPr>
      <w:r w:rsidRPr="00F153E2">
        <w:rPr>
          <w:rFonts w:ascii="Times New Roman" w:hAnsi="Times New Roman" w:cs="Times New Roman"/>
          <w:color w:val="000000" w:themeColor="text1"/>
          <w:sz w:val="24"/>
          <w:szCs w:val="24"/>
        </w:rPr>
        <w:t xml:space="preserve">Luka bakar merupakan </w:t>
      </w:r>
      <w:r w:rsidRPr="00F153E2">
        <w:rPr>
          <w:rFonts w:ascii="Times New Roman" w:hAnsi="Times New Roman" w:cs="Times New Roman"/>
          <w:sz w:val="24"/>
          <w:szCs w:val="24"/>
        </w:rPr>
        <w:t xml:space="preserve">kerusakan integritas </w:t>
      </w:r>
      <w:r w:rsidRPr="00F153E2">
        <w:rPr>
          <w:rFonts w:ascii="Times New Roman" w:hAnsi="Times New Roman" w:cs="Times New Roman"/>
          <w:sz w:val="24"/>
          <w:szCs w:val="24"/>
          <w:lang w:val="id-ID"/>
        </w:rPr>
        <w:t xml:space="preserve">kulit atau jaringan organik lainnya </w:t>
      </w:r>
      <w:r w:rsidRPr="00F153E2">
        <w:rPr>
          <w:rFonts w:ascii="Times New Roman" w:hAnsi="Times New Roman" w:cs="Times New Roman"/>
          <w:sz w:val="24"/>
          <w:szCs w:val="24"/>
        </w:rPr>
        <w:t xml:space="preserve">yang </w:t>
      </w:r>
      <w:r w:rsidRPr="00F153E2">
        <w:rPr>
          <w:rFonts w:ascii="Times New Roman" w:hAnsi="Times New Roman" w:cs="Times New Roman"/>
          <w:sz w:val="24"/>
          <w:szCs w:val="24"/>
          <w:lang w:val="id-ID"/>
        </w:rPr>
        <w:t xml:space="preserve">disebabkan oleh trauma akut. Luka bakar terjadi </w:t>
      </w:r>
      <w:r w:rsidRPr="00F153E2">
        <w:rPr>
          <w:rFonts w:ascii="Times New Roman" w:hAnsi="Times New Roman" w:cs="Times New Roman"/>
          <w:sz w:val="24"/>
          <w:szCs w:val="24"/>
        </w:rPr>
        <w:t xml:space="preserve">diakibatkan karena </w:t>
      </w:r>
      <w:r w:rsidRPr="00F153E2">
        <w:rPr>
          <w:rFonts w:ascii="Times New Roman" w:hAnsi="Times New Roman" w:cs="Times New Roman"/>
          <w:sz w:val="24"/>
          <w:szCs w:val="24"/>
          <w:lang w:val="id-ID"/>
        </w:rPr>
        <w:t>cairan panas (luka bakar), padatan panas (luka bakar kontak), atau api (luka api)</w:t>
      </w:r>
      <w:r w:rsidRPr="00F153E2">
        <w:rPr>
          <w:rFonts w:ascii="Times New Roman" w:hAnsi="Times New Roman" w:cs="Times New Roman"/>
          <w:sz w:val="24"/>
          <w:szCs w:val="24"/>
        </w:rPr>
        <w:t xml:space="preserve"> termasuk juga</w:t>
      </w:r>
      <w:r w:rsidRPr="00F153E2">
        <w:rPr>
          <w:rFonts w:ascii="Times New Roman" w:hAnsi="Times New Roman" w:cs="Times New Roman"/>
          <w:sz w:val="24"/>
          <w:szCs w:val="24"/>
          <w:lang w:val="id-ID"/>
        </w:rPr>
        <w:t xml:space="preserve"> radiasi, radioaktivitas, listrik, gesekan </w:t>
      </w:r>
      <w:r w:rsidRPr="00F153E2">
        <w:rPr>
          <w:rFonts w:ascii="Times New Roman" w:hAnsi="Times New Roman" w:cs="Times New Roman"/>
          <w:sz w:val="24"/>
          <w:szCs w:val="24"/>
        </w:rPr>
        <w:t xml:space="preserve">dan </w:t>
      </w:r>
      <w:r w:rsidRPr="00F153E2">
        <w:rPr>
          <w:rFonts w:ascii="Times New Roman" w:hAnsi="Times New Roman" w:cs="Times New Roman"/>
          <w:sz w:val="24"/>
          <w:szCs w:val="24"/>
          <w:lang w:val="id-ID"/>
        </w:rPr>
        <w:t>bahan kimia</w:t>
      </w:r>
      <w:r w:rsidRPr="00F153E2">
        <w:rPr>
          <w:rFonts w:ascii="Times New Roman" w:hAnsi="Times New Roman" w:cs="Times New Roman"/>
          <w:sz w:val="24"/>
          <w:szCs w:val="24"/>
        </w:rPr>
        <w:t xml:space="preserve"> (Peck, 2011).</w:t>
      </w:r>
    </w:p>
    <w:p w:rsidR="00261E45" w:rsidRPr="00F153E2" w:rsidRDefault="003C3473" w:rsidP="002017F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Luka bakar derajat 2 merupakan </w:t>
      </w:r>
      <w:r w:rsidRPr="002604E5">
        <w:rPr>
          <w:rFonts w:ascii="Times New Roman" w:eastAsia="Calibri" w:hAnsi="Times New Roman" w:cs="Times New Roman"/>
          <w:color w:val="000000"/>
          <w:sz w:val="24"/>
          <w:szCs w:val="24"/>
        </w:rPr>
        <w:t>luka bakar dengan kerusakan mengenai epidermis dan sebagian dermis, berupa reaksi inflamasi disertai proses eksudasi</w:t>
      </w:r>
      <w:r w:rsidR="00F153E2">
        <w:rPr>
          <w:rFonts w:ascii="Times New Roman" w:hAnsi="Times New Roman"/>
          <w:color w:val="000000"/>
          <w:sz w:val="24"/>
          <w:szCs w:val="24"/>
        </w:rPr>
        <w:t xml:space="preserve"> (Sjamsuhidajat dkk, 2012</w:t>
      </w:r>
      <w:r>
        <w:rPr>
          <w:rFonts w:ascii="Times New Roman" w:hAnsi="Times New Roman"/>
          <w:color w:val="000000"/>
          <w:sz w:val="24"/>
          <w:szCs w:val="24"/>
        </w:rPr>
        <w:t>).</w:t>
      </w:r>
    </w:p>
    <w:p w:rsidR="007656F5" w:rsidRPr="003D54AA" w:rsidRDefault="007656F5" w:rsidP="002017FC">
      <w:pPr>
        <w:pStyle w:val="ListParagraph"/>
        <w:numPr>
          <w:ilvl w:val="0"/>
          <w:numId w:val="2"/>
        </w:numPr>
        <w:spacing w:after="0" w:line="480" w:lineRule="auto"/>
        <w:ind w:left="567" w:hanging="567"/>
        <w:jc w:val="both"/>
        <w:rPr>
          <w:rFonts w:ascii="Times New Roman" w:hAnsi="Times New Roman" w:cs="Times New Roman"/>
          <w:color w:val="000000" w:themeColor="text1"/>
          <w:sz w:val="24"/>
          <w:szCs w:val="24"/>
        </w:rPr>
      </w:pPr>
      <w:r w:rsidRPr="003D54AA">
        <w:rPr>
          <w:rFonts w:ascii="Times New Roman" w:hAnsi="Times New Roman" w:cs="Times New Roman"/>
          <w:b/>
          <w:color w:val="000000" w:themeColor="text1"/>
          <w:sz w:val="24"/>
          <w:szCs w:val="24"/>
        </w:rPr>
        <w:t>Etiologi</w:t>
      </w:r>
    </w:p>
    <w:p w:rsidR="007656F5" w:rsidRPr="003D54AA" w:rsidRDefault="009A20C4" w:rsidP="002017FC">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7656F5" w:rsidRPr="003D54AA">
        <w:rPr>
          <w:rFonts w:ascii="Times New Roman" w:hAnsi="Times New Roman" w:cs="Times New Roman"/>
          <w:color w:val="000000" w:themeColor="text1"/>
          <w:sz w:val="24"/>
          <w:szCs w:val="24"/>
        </w:rPr>
        <w:t xml:space="preserve">enyebab luka bakar </w:t>
      </w:r>
      <w:r>
        <w:rPr>
          <w:rFonts w:ascii="Times New Roman" w:hAnsi="Times New Roman" w:cs="Times New Roman"/>
          <w:color w:val="000000" w:themeColor="text1"/>
          <w:sz w:val="24"/>
          <w:szCs w:val="24"/>
        </w:rPr>
        <w:t xml:space="preserve">derajat 2 </w:t>
      </w:r>
      <w:r w:rsidR="007656F5" w:rsidRPr="003D54AA">
        <w:rPr>
          <w:rFonts w:ascii="Times New Roman" w:hAnsi="Times New Roman" w:cs="Times New Roman"/>
          <w:color w:val="000000" w:themeColor="text1"/>
          <w:sz w:val="24"/>
          <w:szCs w:val="24"/>
        </w:rPr>
        <w:t>adalah sebagai berikut:</w:t>
      </w:r>
    </w:p>
    <w:p w:rsidR="00D77F5C" w:rsidRDefault="007656F5" w:rsidP="002017FC">
      <w:pPr>
        <w:pStyle w:val="ListParagraph"/>
        <w:numPr>
          <w:ilvl w:val="0"/>
          <w:numId w:val="3"/>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Suhu tinggi</w:t>
      </w:r>
    </w:p>
    <w:p w:rsidR="007656F5" w:rsidRPr="00E80BB5" w:rsidRDefault="007656F5" w:rsidP="002017FC">
      <w:pPr>
        <w:spacing w:after="0" w:line="480" w:lineRule="auto"/>
        <w:ind w:firstLine="284"/>
        <w:jc w:val="both"/>
        <w:rPr>
          <w:rFonts w:ascii="Times New Roman" w:hAnsi="Times New Roman" w:cs="Times New Roman"/>
          <w:color w:val="000000" w:themeColor="text1"/>
          <w:sz w:val="24"/>
          <w:szCs w:val="24"/>
        </w:rPr>
      </w:pPr>
      <w:r w:rsidRPr="00E80BB5">
        <w:rPr>
          <w:rFonts w:ascii="Times New Roman" w:hAnsi="Times New Roman" w:cs="Times New Roman"/>
          <w:color w:val="000000" w:themeColor="text1"/>
          <w:sz w:val="24"/>
          <w:szCs w:val="24"/>
        </w:rPr>
        <w:t xml:space="preserve">Yang termasuk dalam suhu tinggi </w:t>
      </w:r>
      <w:r w:rsidR="009A20C4" w:rsidRPr="00E80BB5">
        <w:rPr>
          <w:rFonts w:ascii="Times New Roman" w:hAnsi="Times New Roman" w:cs="Times New Roman"/>
          <w:color w:val="000000" w:themeColor="text1"/>
          <w:sz w:val="24"/>
          <w:szCs w:val="24"/>
        </w:rPr>
        <w:t xml:space="preserve">penyebab luka bakar derajat 2 </w:t>
      </w:r>
      <w:r w:rsidRPr="00E80BB5">
        <w:rPr>
          <w:rFonts w:ascii="Times New Roman" w:hAnsi="Times New Roman" w:cs="Times New Roman"/>
          <w:color w:val="000000" w:themeColor="text1"/>
          <w:sz w:val="24"/>
          <w:szCs w:val="24"/>
        </w:rPr>
        <w:t xml:space="preserve">yaitu </w:t>
      </w:r>
      <w:r w:rsidR="009A20C4" w:rsidRPr="00E80BB5">
        <w:rPr>
          <w:rFonts w:ascii="Times New Roman" w:hAnsi="Times New Roman" w:cs="Times New Roman"/>
          <w:color w:val="000000" w:themeColor="text1"/>
          <w:sz w:val="24"/>
          <w:szCs w:val="24"/>
        </w:rPr>
        <w:t>tersiram air mendidih dan terbakar oleh nyala api (Smeltzer dan Bare</w:t>
      </w:r>
      <w:r w:rsidR="00D77F5C" w:rsidRPr="00E80BB5">
        <w:rPr>
          <w:rFonts w:ascii="Times New Roman" w:hAnsi="Times New Roman" w:cs="Times New Roman"/>
          <w:color w:val="000000" w:themeColor="text1"/>
          <w:sz w:val="24"/>
          <w:szCs w:val="24"/>
        </w:rPr>
        <w:t>, 2012</w:t>
      </w:r>
      <w:r w:rsidR="009A20C4" w:rsidRPr="00E80BB5">
        <w:rPr>
          <w:rFonts w:ascii="Times New Roman" w:hAnsi="Times New Roman" w:cs="Times New Roman"/>
          <w:color w:val="000000" w:themeColor="text1"/>
          <w:sz w:val="24"/>
          <w:szCs w:val="24"/>
        </w:rPr>
        <w:t>)</w:t>
      </w:r>
    </w:p>
    <w:p w:rsidR="00D77F5C" w:rsidRDefault="007656F5" w:rsidP="002017FC">
      <w:pPr>
        <w:pStyle w:val="ListParagraph"/>
        <w:numPr>
          <w:ilvl w:val="0"/>
          <w:numId w:val="3"/>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Kimia</w:t>
      </w:r>
    </w:p>
    <w:p w:rsidR="007656F5" w:rsidRPr="00E80BB5" w:rsidRDefault="007656F5" w:rsidP="002017FC">
      <w:pPr>
        <w:spacing w:after="0" w:line="480" w:lineRule="auto"/>
        <w:ind w:firstLine="284"/>
        <w:jc w:val="both"/>
        <w:rPr>
          <w:rFonts w:ascii="Times New Roman" w:hAnsi="Times New Roman" w:cs="Times New Roman"/>
          <w:color w:val="000000" w:themeColor="text1"/>
          <w:sz w:val="24"/>
          <w:szCs w:val="24"/>
        </w:rPr>
      </w:pPr>
      <w:r w:rsidRPr="00E80BB5">
        <w:rPr>
          <w:rFonts w:ascii="Times New Roman" w:hAnsi="Times New Roman" w:cs="Times New Roman"/>
          <w:color w:val="000000" w:themeColor="text1"/>
          <w:sz w:val="24"/>
          <w:szCs w:val="24"/>
        </w:rPr>
        <w:t xml:space="preserve">Yang termasuk dalam bahan kimia adalah asam kuat atau basa kuat.Akibat terpapar asam kuat yaitu dapat menyebabkan nekrosis koagulasi, denaturasi protein, </w:t>
      </w:r>
      <w:r w:rsidRPr="00E80BB5">
        <w:rPr>
          <w:rFonts w:ascii="Times New Roman" w:hAnsi="Times New Roman" w:cs="Times New Roman"/>
          <w:color w:val="000000" w:themeColor="text1"/>
          <w:sz w:val="24"/>
          <w:szCs w:val="24"/>
        </w:rPr>
        <w:lastRenderedPageBreak/>
        <w:t xml:space="preserve">dan nyeri hebat.Contoh asam kuat yang menyebabkan luka bakar yaitu asam hidrofluorida.Asam hidrofluorida dapat menembus jaringan sampai ke jaringan bagian dalam serta dapat menyebabkan toksisitas sistemik fatal. Basa kuat dapat menyebabkan nekrosis jaringan yang mencair sehingga sel akan mengalami dehidrasi, denaturasi protein dan kolagen, serta rasa sakit akan timbul belakangan. </w:t>
      </w:r>
      <w:r w:rsidR="009A20C4" w:rsidRPr="00E80BB5">
        <w:rPr>
          <w:rFonts w:ascii="Times New Roman" w:hAnsi="Times New Roman" w:cs="Times New Roman"/>
          <w:color w:val="000000" w:themeColor="text1"/>
          <w:sz w:val="24"/>
          <w:szCs w:val="24"/>
        </w:rPr>
        <w:t>Hal ini tergantung intensitasnya, intensitas yang semakin tinggi akan menyebabkan luka yang semakin dal</w:t>
      </w:r>
      <w:r w:rsidR="00D77F5C" w:rsidRPr="00E80BB5">
        <w:rPr>
          <w:rFonts w:ascii="Times New Roman" w:hAnsi="Times New Roman" w:cs="Times New Roman"/>
          <w:color w:val="000000" w:themeColor="text1"/>
          <w:sz w:val="24"/>
          <w:szCs w:val="24"/>
        </w:rPr>
        <w:t>am. (Majid dan Prayogi, 2013</w:t>
      </w:r>
      <w:r w:rsidR="009A20C4" w:rsidRPr="00E80BB5">
        <w:rPr>
          <w:rFonts w:ascii="Times New Roman" w:hAnsi="Times New Roman" w:cs="Times New Roman"/>
          <w:color w:val="000000" w:themeColor="text1"/>
          <w:sz w:val="24"/>
          <w:szCs w:val="24"/>
        </w:rPr>
        <w:t>).</w:t>
      </w:r>
    </w:p>
    <w:p w:rsidR="00D77F5C" w:rsidRDefault="009A20C4" w:rsidP="002017FC">
      <w:pPr>
        <w:pStyle w:val="ListParagraph"/>
        <w:numPr>
          <w:ilvl w:val="2"/>
          <w:numId w:val="20"/>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Klasifikasi</w:t>
      </w:r>
      <w:r w:rsidR="00E31C8B">
        <w:rPr>
          <w:rFonts w:ascii="Times New Roman" w:hAnsi="Times New Roman" w:cs="Times New Roman"/>
          <w:b/>
          <w:color w:val="000000" w:themeColor="text1"/>
          <w:sz w:val="24"/>
          <w:szCs w:val="24"/>
        </w:rPr>
        <w:t xml:space="preserve"> dan Penampilan</w:t>
      </w:r>
      <w:r>
        <w:rPr>
          <w:rFonts w:ascii="Times New Roman" w:hAnsi="Times New Roman" w:cs="Times New Roman"/>
          <w:b/>
          <w:color w:val="000000" w:themeColor="text1"/>
          <w:sz w:val="24"/>
          <w:szCs w:val="24"/>
        </w:rPr>
        <w:t xml:space="preserve"> Luka Bakar Derajat 2</w:t>
      </w:r>
    </w:p>
    <w:p w:rsidR="007656F5" w:rsidRPr="00D77F5C" w:rsidRDefault="00E31C8B" w:rsidP="002017FC">
      <w:pPr>
        <w:pStyle w:val="ListParagraph"/>
        <w:spacing w:after="0" w:line="480" w:lineRule="auto"/>
        <w:ind w:left="0" w:firstLine="567"/>
        <w:jc w:val="both"/>
        <w:rPr>
          <w:rFonts w:ascii="Times New Roman" w:hAnsi="Times New Roman" w:cs="Times New Roman"/>
          <w:b/>
          <w:color w:val="000000" w:themeColor="text1"/>
          <w:sz w:val="24"/>
          <w:szCs w:val="24"/>
        </w:rPr>
      </w:pPr>
      <w:r w:rsidRPr="00D77F5C">
        <w:rPr>
          <w:rFonts w:ascii="Times New Roman" w:hAnsi="Times New Roman" w:cs="Times New Roman"/>
          <w:color w:val="000000" w:themeColor="text1"/>
          <w:sz w:val="24"/>
          <w:szCs w:val="24"/>
        </w:rPr>
        <w:t>Menurut Sjamsuhidajat dkk (20</w:t>
      </w:r>
      <w:r w:rsidR="00D77F5C" w:rsidRPr="00D77F5C">
        <w:rPr>
          <w:rFonts w:ascii="Times New Roman" w:hAnsi="Times New Roman" w:cs="Times New Roman"/>
          <w:color w:val="000000" w:themeColor="text1"/>
          <w:sz w:val="24"/>
          <w:szCs w:val="24"/>
        </w:rPr>
        <w:t>12</w:t>
      </w:r>
      <w:r w:rsidRPr="00D77F5C">
        <w:rPr>
          <w:rFonts w:ascii="Times New Roman" w:hAnsi="Times New Roman" w:cs="Times New Roman"/>
          <w:color w:val="000000" w:themeColor="text1"/>
          <w:sz w:val="24"/>
          <w:szCs w:val="24"/>
        </w:rPr>
        <w:t xml:space="preserve">) </w:t>
      </w:r>
      <w:r w:rsidR="007656F5" w:rsidRPr="00D77F5C">
        <w:rPr>
          <w:rFonts w:ascii="Times New Roman" w:hAnsi="Times New Roman" w:cs="Times New Roman"/>
          <w:color w:val="000000" w:themeColor="text1"/>
          <w:sz w:val="24"/>
          <w:szCs w:val="24"/>
        </w:rPr>
        <w:t>Luka bakar derajat II terbagi menjadi 2, yaitu:</w:t>
      </w:r>
    </w:p>
    <w:p w:rsidR="007656F5" w:rsidRPr="00D77F5C" w:rsidRDefault="007656F5" w:rsidP="002017FC">
      <w:pPr>
        <w:pStyle w:val="ListParagraph"/>
        <w:numPr>
          <w:ilvl w:val="0"/>
          <w:numId w:val="18"/>
        </w:numPr>
        <w:spacing w:after="0" w:line="480" w:lineRule="auto"/>
        <w:ind w:left="284" w:hanging="284"/>
        <w:jc w:val="both"/>
        <w:rPr>
          <w:rFonts w:ascii="Times New Roman" w:hAnsi="Times New Roman" w:cs="Times New Roman"/>
          <w:color w:val="000000" w:themeColor="text1"/>
          <w:sz w:val="24"/>
          <w:szCs w:val="24"/>
        </w:rPr>
      </w:pPr>
      <w:r w:rsidRPr="00D77F5C">
        <w:rPr>
          <w:rFonts w:ascii="Times New Roman" w:hAnsi="Times New Roman" w:cs="Times New Roman"/>
          <w:sz w:val="24"/>
          <w:szCs w:val="24"/>
        </w:rPr>
        <w:t>Superficial partial thickness (IIa)</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Luka bakar meliputi epidermis dan lapisan atas dari dermis</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Kulit tampak kemerahan, oedem, dan nyeri lebih berat daripada luka bakar derajat I.</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Adanya bula yang muncul beberapa jam setelah terpapar luka</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Apabila bula disingkirkan akan terlihat luka berwarna merah muda yang basah</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Luka bersifat sangat sensitif dan akan menjadi lebih pucat bila terkena tekanan.</w:t>
      </w:r>
    </w:p>
    <w:p w:rsidR="007656F5" w:rsidRPr="00D77F5C" w:rsidRDefault="007656F5" w:rsidP="002017FC">
      <w:pPr>
        <w:pStyle w:val="ListParagraph"/>
        <w:numPr>
          <w:ilvl w:val="0"/>
          <w:numId w:val="24"/>
        </w:numPr>
        <w:autoSpaceDE w:val="0"/>
        <w:autoSpaceDN w:val="0"/>
        <w:adjustRightInd w:val="0"/>
        <w:spacing w:after="0" w:line="480" w:lineRule="auto"/>
        <w:ind w:left="567" w:hanging="283"/>
        <w:jc w:val="both"/>
        <w:rPr>
          <w:rFonts w:ascii="Times New Roman" w:hAnsi="Times New Roman" w:cs="Times New Roman"/>
          <w:sz w:val="24"/>
          <w:szCs w:val="24"/>
        </w:rPr>
      </w:pPr>
      <w:r w:rsidRPr="00D77F5C">
        <w:rPr>
          <w:rFonts w:ascii="Times New Roman" w:hAnsi="Times New Roman" w:cs="Times New Roman"/>
          <w:sz w:val="24"/>
          <w:szCs w:val="24"/>
        </w:rPr>
        <w:t>Luka akan sembuh dengan sendirinya dalam 3 minggu (apabila tidak terkena infeksi), tapi warna kulit tidak akan sama seperti sebelumnya.</w:t>
      </w:r>
    </w:p>
    <w:p w:rsidR="00DA0812" w:rsidRPr="00B466E2" w:rsidRDefault="00DA0812" w:rsidP="002017FC">
      <w:pPr>
        <w:autoSpaceDE w:val="0"/>
        <w:autoSpaceDN w:val="0"/>
        <w:adjustRightInd w:val="0"/>
        <w:spacing w:after="0" w:line="480" w:lineRule="auto"/>
        <w:ind w:left="284"/>
        <w:jc w:val="both"/>
        <w:rPr>
          <w:rFonts w:ascii="Times New Roman" w:hAnsi="Times New Roman" w:cs="Times New Roman"/>
          <w:sz w:val="24"/>
          <w:szCs w:val="24"/>
        </w:rPr>
      </w:pPr>
      <w:r w:rsidRPr="00DA0812">
        <w:rPr>
          <w:noProof/>
        </w:rPr>
        <w:lastRenderedPageBreak/>
        <w:drawing>
          <wp:inline distT="0" distB="0" distL="0" distR="0">
            <wp:extent cx="1785592" cy="1780015"/>
            <wp:effectExtent l="19050" t="0" r="510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21675" t="22611" r="54478" b="35032"/>
                    <a:stretch>
                      <a:fillRect/>
                    </a:stretch>
                  </pic:blipFill>
                  <pic:spPr bwMode="auto">
                    <a:xfrm>
                      <a:off x="0" y="0"/>
                      <a:ext cx="1791203" cy="1785609"/>
                    </a:xfrm>
                    <a:prstGeom prst="rect">
                      <a:avLst/>
                    </a:prstGeom>
                    <a:noFill/>
                    <a:ln w="9525">
                      <a:noFill/>
                      <a:miter lim="800000"/>
                      <a:headEnd/>
                      <a:tailEnd/>
                    </a:ln>
                  </pic:spPr>
                </pic:pic>
              </a:graphicData>
            </a:graphic>
          </wp:inline>
        </w:drawing>
      </w:r>
      <w:r w:rsidRPr="00DA0812">
        <w:rPr>
          <w:noProof/>
        </w:rPr>
        <w:drawing>
          <wp:inline distT="0" distB="0" distL="0" distR="0">
            <wp:extent cx="2305050" cy="1534863"/>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53528" t="22611" r="15359" b="40446"/>
                    <a:stretch>
                      <a:fillRect/>
                    </a:stretch>
                  </pic:blipFill>
                  <pic:spPr bwMode="auto">
                    <a:xfrm>
                      <a:off x="0" y="0"/>
                      <a:ext cx="2313777" cy="1540674"/>
                    </a:xfrm>
                    <a:prstGeom prst="rect">
                      <a:avLst/>
                    </a:prstGeom>
                    <a:noFill/>
                    <a:ln w="9525">
                      <a:noFill/>
                      <a:miter lim="800000"/>
                      <a:headEnd/>
                      <a:tailEnd/>
                    </a:ln>
                  </pic:spPr>
                </pic:pic>
              </a:graphicData>
            </a:graphic>
          </wp:inline>
        </w:drawing>
      </w:r>
    </w:p>
    <w:p w:rsidR="00DA0812" w:rsidRDefault="00DA0812" w:rsidP="00F923EB">
      <w:pPr>
        <w:autoSpaceDE w:val="0"/>
        <w:autoSpaceDN w:val="0"/>
        <w:adjustRightInd w:val="0"/>
        <w:spacing w:after="0" w:line="240" w:lineRule="auto"/>
        <w:ind w:left="284"/>
        <w:jc w:val="both"/>
        <w:rPr>
          <w:rFonts w:ascii="Times New Roman" w:hAnsi="Times New Roman" w:cs="Times New Roman"/>
          <w:color w:val="000000"/>
          <w:sz w:val="24"/>
          <w:szCs w:val="24"/>
        </w:rPr>
      </w:pPr>
      <w:r w:rsidRPr="00DA0812">
        <w:rPr>
          <w:rFonts w:ascii="Times New Roman" w:hAnsi="Times New Roman" w:cs="Times New Roman"/>
          <w:b/>
          <w:sz w:val="24"/>
          <w:szCs w:val="24"/>
        </w:rPr>
        <w:t>Gambar 2.1</w:t>
      </w:r>
      <w:r w:rsidRPr="00DA0812">
        <w:rPr>
          <w:rFonts w:ascii="Times New Roman" w:hAnsi="Times New Roman" w:cs="Times New Roman"/>
          <w:color w:val="000000"/>
          <w:sz w:val="24"/>
          <w:szCs w:val="24"/>
        </w:rPr>
        <w:t xml:space="preserve">Gambar skematik dan gambar klinis luka bakar derajat IIa.Luka dengan dasar warna kemerahan, tampak </w:t>
      </w:r>
      <w:r w:rsidRPr="00DA0812">
        <w:rPr>
          <w:rFonts w:ascii="Times New Roman" w:hAnsi="Times New Roman" w:cs="Times New Roman"/>
          <w:i/>
          <w:iCs/>
          <w:color w:val="000000"/>
          <w:sz w:val="24"/>
          <w:szCs w:val="24"/>
        </w:rPr>
        <w:t>bullae</w:t>
      </w:r>
      <w:r w:rsidRPr="00DA0812">
        <w:rPr>
          <w:rFonts w:ascii="Times New Roman" w:hAnsi="Times New Roman" w:cs="Times New Roman"/>
          <w:color w:val="000000"/>
          <w:sz w:val="24"/>
          <w:szCs w:val="24"/>
        </w:rPr>
        <w:t>, terasa sangat nyeri</w:t>
      </w:r>
      <w:r>
        <w:rPr>
          <w:rFonts w:ascii="Times New Roman" w:hAnsi="Times New Roman" w:cs="Times New Roman"/>
          <w:color w:val="000000"/>
          <w:sz w:val="24"/>
          <w:szCs w:val="24"/>
        </w:rPr>
        <w:t>.</w:t>
      </w:r>
      <w:r w:rsidRPr="00DA0812">
        <w:rPr>
          <w:rFonts w:ascii="Times New Roman" w:hAnsi="Times New Roman" w:cs="Times New Roman"/>
          <w:color w:val="000000"/>
          <w:sz w:val="24"/>
          <w:szCs w:val="24"/>
        </w:rPr>
        <w:t xml:space="preserve">(Diambil dari Malick, Carr, 1982; Hettiaratchy, </w:t>
      </w:r>
      <w:r w:rsidRPr="00DA0812">
        <w:rPr>
          <w:rFonts w:ascii="Times New Roman" w:hAnsi="Times New Roman" w:cs="Times New Roman"/>
          <w:color w:val="292526"/>
          <w:sz w:val="24"/>
          <w:szCs w:val="24"/>
        </w:rPr>
        <w:t>Dziewulski</w:t>
      </w:r>
      <w:r w:rsidRPr="00DA0812">
        <w:rPr>
          <w:rFonts w:ascii="Times New Roman" w:hAnsi="Times New Roman" w:cs="Times New Roman"/>
          <w:color w:val="000000"/>
          <w:sz w:val="24"/>
          <w:szCs w:val="24"/>
        </w:rPr>
        <w:t>, 2004; Hidayat, 2013)</w:t>
      </w:r>
    </w:p>
    <w:p w:rsidR="00F923EB" w:rsidRPr="00DA0812" w:rsidRDefault="00F923EB" w:rsidP="00F923EB">
      <w:pPr>
        <w:autoSpaceDE w:val="0"/>
        <w:autoSpaceDN w:val="0"/>
        <w:adjustRightInd w:val="0"/>
        <w:spacing w:after="0" w:line="240" w:lineRule="auto"/>
        <w:ind w:left="284"/>
        <w:jc w:val="both"/>
        <w:rPr>
          <w:rFonts w:ascii="Times New Roman" w:hAnsi="Times New Roman" w:cs="Times New Roman"/>
          <w:color w:val="000000"/>
          <w:sz w:val="24"/>
          <w:szCs w:val="24"/>
        </w:rPr>
      </w:pPr>
    </w:p>
    <w:p w:rsidR="007656F5" w:rsidRPr="00E80BB5" w:rsidRDefault="007656F5" w:rsidP="002017FC">
      <w:pPr>
        <w:pStyle w:val="ListParagraph"/>
        <w:numPr>
          <w:ilvl w:val="0"/>
          <w:numId w:val="18"/>
        </w:numPr>
        <w:autoSpaceDE w:val="0"/>
        <w:autoSpaceDN w:val="0"/>
        <w:adjustRightInd w:val="0"/>
        <w:spacing w:after="0" w:line="480" w:lineRule="auto"/>
        <w:ind w:left="284" w:hanging="284"/>
        <w:jc w:val="both"/>
        <w:rPr>
          <w:rFonts w:ascii="Times New Roman" w:hAnsi="Times New Roman" w:cs="Times New Roman"/>
          <w:sz w:val="24"/>
          <w:szCs w:val="24"/>
        </w:rPr>
      </w:pPr>
      <w:r w:rsidRPr="00E80BB5">
        <w:rPr>
          <w:rFonts w:ascii="Times New Roman" w:hAnsi="Times New Roman" w:cs="Times New Roman"/>
          <w:sz w:val="24"/>
          <w:szCs w:val="24"/>
        </w:rPr>
        <w:t>Deep partial thickness</w:t>
      </w:r>
    </w:p>
    <w:p w:rsidR="007656F5" w:rsidRPr="003D54AA" w:rsidRDefault="007656F5" w:rsidP="002017FC">
      <w:pPr>
        <w:pStyle w:val="ListParagraph"/>
        <w:numPr>
          <w:ilvl w:val="0"/>
          <w:numId w:val="25"/>
        </w:numPr>
        <w:autoSpaceDE w:val="0"/>
        <w:autoSpaceDN w:val="0"/>
        <w:adjustRightInd w:val="0"/>
        <w:spacing w:after="0" w:line="480" w:lineRule="auto"/>
        <w:ind w:left="567" w:hanging="283"/>
        <w:jc w:val="both"/>
        <w:rPr>
          <w:rFonts w:ascii="Times New Roman" w:hAnsi="Times New Roman" w:cs="Times New Roman"/>
          <w:sz w:val="24"/>
          <w:szCs w:val="24"/>
        </w:rPr>
      </w:pPr>
      <w:r w:rsidRPr="003D54AA">
        <w:rPr>
          <w:rFonts w:ascii="Times New Roman" w:hAnsi="Times New Roman" w:cs="Times New Roman"/>
          <w:sz w:val="24"/>
          <w:szCs w:val="24"/>
        </w:rPr>
        <w:t>Luka bakar meliputi epidermis dan lapisan dalam dari dermis disertai dengan adanya bula</w:t>
      </w:r>
    </w:p>
    <w:p w:rsidR="007656F5" w:rsidRPr="003D54AA" w:rsidRDefault="007656F5" w:rsidP="002017FC">
      <w:pPr>
        <w:pStyle w:val="ListParagraph"/>
        <w:numPr>
          <w:ilvl w:val="0"/>
          <w:numId w:val="25"/>
        </w:numPr>
        <w:autoSpaceDE w:val="0"/>
        <w:autoSpaceDN w:val="0"/>
        <w:adjustRightInd w:val="0"/>
        <w:spacing w:after="0" w:line="480" w:lineRule="auto"/>
        <w:ind w:left="567" w:hanging="283"/>
        <w:jc w:val="both"/>
        <w:rPr>
          <w:rFonts w:ascii="Times New Roman" w:hAnsi="Times New Roman" w:cs="Times New Roman"/>
          <w:sz w:val="24"/>
          <w:szCs w:val="24"/>
        </w:rPr>
      </w:pPr>
      <w:r w:rsidRPr="003D54AA">
        <w:rPr>
          <w:rFonts w:ascii="Times New Roman" w:hAnsi="Times New Roman" w:cs="Times New Roman"/>
          <w:sz w:val="24"/>
          <w:szCs w:val="24"/>
        </w:rPr>
        <w:t>Permukaan luka dengan bercak merah muda dan putih karena variasi dari vaskularisasi pembuluh darah (bagian yang putih hanya memiliki sedikit pembuluh darah dan yang merah muda memiliki beberapa aliran darah</w:t>
      </w:r>
    </w:p>
    <w:p w:rsidR="002017FC" w:rsidRDefault="007656F5" w:rsidP="002017FC">
      <w:pPr>
        <w:pStyle w:val="ListParagraph"/>
        <w:numPr>
          <w:ilvl w:val="0"/>
          <w:numId w:val="25"/>
        </w:numPr>
        <w:spacing w:after="0" w:line="480" w:lineRule="auto"/>
        <w:ind w:left="567" w:hanging="283"/>
        <w:jc w:val="both"/>
        <w:rPr>
          <w:rFonts w:ascii="Times New Roman" w:hAnsi="Times New Roman" w:cs="Times New Roman"/>
          <w:sz w:val="24"/>
          <w:szCs w:val="24"/>
        </w:rPr>
      </w:pPr>
      <w:r w:rsidRPr="003D54AA">
        <w:rPr>
          <w:rFonts w:ascii="Times New Roman" w:hAnsi="Times New Roman" w:cs="Times New Roman"/>
          <w:sz w:val="24"/>
          <w:szCs w:val="24"/>
        </w:rPr>
        <w:t>Luka dapat sembuh dalam 3-9 minggu.</w:t>
      </w:r>
    </w:p>
    <w:p w:rsidR="00B466E2" w:rsidRPr="00B466E2" w:rsidRDefault="00B466E2" w:rsidP="00F923EB">
      <w:pPr>
        <w:spacing w:after="0" w:line="360" w:lineRule="auto"/>
        <w:jc w:val="center"/>
        <w:rPr>
          <w:rFonts w:ascii="Times New Roman" w:hAnsi="Times New Roman" w:cs="Times New Roman"/>
          <w:sz w:val="24"/>
          <w:szCs w:val="24"/>
        </w:rPr>
      </w:pPr>
      <w:r w:rsidRPr="00B466E2">
        <w:rPr>
          <w:noProof/>
        </w:rPr>
        <w:drawing>
          <wp:inline distT="0" distB="0" distL="0" distR="0">
            <wp:extent cx="1809750" cy="18114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21675" t="30892" r="54299" b="26326"/>
                    <a:stretch>
                      <a:fillRect/>
                    </a:stretch>
                  </pic:blipFill>
                  <pic:spPr bwMode="auto">
                    <a:xfrm>
                      <a:off x="0" y="0"/>
                      <a:ext cx="1809231" cy="1810957"/>
                    </a:xfrm>
                    <a:prstGeom prst="rect">
                      <a:avLst/>
                    </a:prstGeom>
                    <a:noFill/>
                    <a:ln w="9525">
                      <a:noFill/>
                      <a:miter lim="800000"/>
                      <a:headEnd/>
                      <a:tailEnd/>
                    </a:ln>
                  </pic:spPr>
                </pic:pic>
              </a:graphicData>
            </a:graphic>
          </wp:inline>
        </w:drawing>
      </w:r>
      <w:r w:rsidRPr="00B466E2">
        <w:rPr>
          <w:noProof/>
        </w:rPr>
        <w:drawing>
          <wp:inline distT="0" distB="0" distL="0" distR="0">
            <wp:extent cx="2247900" cy="1602103"/>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50489" t="30892" r="16553" b="27070"/>
                    <a:stretch>
                      <a:fillRect/>
                    </a:stretch>
                  </pic:blipFill>
                  <pic:spPr bwMode="auto">
                    <a:xfrm>
                      <a:off x="0" y="0"/>
                      <a:ext cx="2253235" cy="1605905"/>
                    </a:xfrm>
                    <a:prstGeom prst="rect">
                      <a:avLst/>
                    </a:prstGeom>
                    <a:noFill/>
                    <a:ln w="9525">
                      <a:noFill/>
                      <a:miter lim="800000"/>
                      <a:headEnd/>
                      <a:tailEnd/>
                    </a:ln>
                  </pic:spPr>
                </pic:pic>
              </a:graphicData>
            </a:graphic>
          </wp:inline>
        </w:drawing>
      </w:r>
    </w:p>
    <w:p w:rsidR="00B466E2" w:rsidRDefault="00B466E2" w:rsidP="00F923EB">
      <w:pPr>
        <w:autoSpaceDE w:val="0"/>
        <w:autoSpaceDN w:val="0"/>
        <w:adjustRightInd w:val="0"/>
        <w:spacing w:after="0" w:line="240" w:lineRule="auto"/>
        <w:ind w:left="284"/>
        <w:jc w:val="both"/>
        <w:rPr>
          <w:rFonts w:ascii="Times New Roman" w:hAnsi="Times New Roman" w:cs="Times New Roman"/>
          <w:color w:val="000000"/>
          <w:sz w:val="24"/>
          <w:szCs w:val="24"/>
        </w:rPr>
      </w:pPr>
      <w:r w:rsidRPr="00B466E2">
        <w:rPr>
          <w:rFonts w:ascii="Times New Roman" w:hAnsi="Times New Roman" w:cs="Times New Roman"/>
          <w:b/>
          <w:color w:val="000000"/>
          <w:sz w:val="24"/>
          <w:szCs w:val="24"/>
        </w:rPr>
        <w:t>Gambar 2.2</w:t>
      </w:r>
      <w:r w:rsidRPr="00B466E2">
        <w:rPr>
          <w:rFonts w:ascii="Times New Roman" w:hAnsi="Times New Roman" w:cs="Times New Roman"/>
          <w:color w:val="000000"/>
          <w:sz w:val="24"/>
          <w:szCs w:val="24"/>
        </w:rPr>
        <w:t xml:space="preserve"> Gambar skematik dan gambar klinis luka bakar derajat IIb.Luka dengan dasar pucat keputihan, tampak</w:t>
      </w:r>
      <w:r w:rsidRPr="00B466E2">
        <w:rPr>
          <w:rFonts w:ascii="Times New Roman" w:hAnsi="Times New Roman" w:cs="Times New Roman"/>
          <w:i/>
          <w:iCs/>
          <w:color w:val="000000"/>
          <w:sz w:val="24"/>
          <w:szCs w:val="24"/>
        </w:rPr>
        <w:t>bullae</w:t>
      </w:r>
      <w:r w:rsidRPr="00B466E2">
        <w:rPr>
          <w:rFonts w:ascii="Times New Roman" w:hAnsi="Times New Roman" w:cs="Times New Roman"/>
          <w:color w:val="000000"/>
          <w:sz w:val="24"/>
          <w:szCs w:val="24"/>
        </w:rPr>
        <w:t xml:space="preserve">, terasa kurang nyeri(Diambil dari Malick, Carr, 1982; Hettiaratchy, </w:t>
      </w:r>
      <w:r w:rsidRPr="00B466E2">
        <w:rPr>
          <w:rFonts w:ascii="Times New Roman" w:hAnsi="Times New Roman" w:cs="Times New Roman"/>
          <w:color w:val="292526"/>
          <w:sz w:val="24"/>
          <w:szCs w:val="24"/>
        </w:rPr>
        <w:t>Dziewulski</w:t>
      </w:r>
      <w:r w:rsidRPr="00B466E2">
        <w:rPr>
          <w:rFonts w:ascii="Times New Roman" w:hAnsi="Times New Roman" w:cs="Times New Roman"/>
          <w:color w:val="000000"/>
          <w:sz w:val="24"/>
          <w:szCs w:val="24"/>
        </w:rPr>
        <w:t>, 2004</w:t>
      </w:r>
      <w:r>
        <w:rPr>
          <w:rFonts w:ascii="Times New Roman" w:hAnsi="Times New Roman" w:cs="Times New Roman"/>
          <w:color w:val="000000"/>
          <w:sz w:val="24"/>
          <w:szCs w:val="24"/>
        </w:rPr>
        <w:t>; Hidayat, 2013</w:t>
      </w:r>
      <w:r w:rsidRPr="00B466E2">
        <w:rPr>
          <w:rFonts w:ascii="Times New Roman" w:hAnsi="Times New Roman" w:cs="Times New Roman"/>
          <w:color w:val="000000"/>
          <w:sz w:val="24"/>
          <w:szCs w:val="24"/>
        </w:rPr>
        <w:t>)</w:t>
      </w:r>
    </w:p>
    <w:p w:rsidR="00F923EB" w:rsidRDefault="00F923EB" w:rsidP="00F923EB">
      <w:pPr>
        <w:autoSpaceDE w:val="0"/>
        <w:autoSpaceDN w:val="0"/>
        <w:adjustRightInd w:val="0"/>
        <w:spacing w:after="0" w:line="240" w:lineRule="auto"/>
        <w:ind w:left="284"/>
        <w:jc w:val="both"/>
        <w:rPr>
          <w:rFonts w:ascii="Times New Roman" w:hAnsi="Times New Roman" w:cs="Times New Roman"/>
          <w:color w:val="000000"/>
          <w:sz w:val="24"/>
          <w:szCs w:val="24"/>
        </w:rPr>
      </w:pPr>
    </w:p>
    <w:p w:rsidR="00F923EB" w:rsidRPr="009431AE" w:rsidRDefault="00F923EB" w:rsidP="00F923EB">
      <w:pPr>
        <w:autoSpaceDE w:val="0"/>
        <w:autoSpaceDN w:val="0"/>
        <w:adjustRightInd w:val="0"/>
        <w:spacing w:after="0" w:line="240" w:lineRule="auto"/>
        <w:ind w:left="284"/>
        <w:jc w:val="both"/>
        <w:rPr>
          <w:rFonts w:ascii="Times New Roman" w:hAnsi="Times New Roman" w:cs="Times New Roman"/>
          <w:color w:val="000000"/>
          <w:sz w:val="24"/>
          <w:szCs w:val="24"/>
        </w:rPr>
      </w:pPr>
    </w:p>
    <w:p w:rsidR="00E31C8B" w:rsidRDefault="00476BCE" w:rsidP="002017FC">
      <w:pPr>
        <w:pStyle w:val="ListParagraph"/>
        <w:numPr>
          <w:ilvl w:val="2"/>
          <w:numId w:val="20"/>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Tanda dan G</w:t>
      </w:r>
      <w:r w:rsidR="00E31C8B">
        <w:rPr>
          <w:rFonts w:ascii="Times New Roman" w:hAnsi="Times New Roman" w:cs="Times New Roman"/>
          <w:b/>
          <w:color w:val="000000" w:themeColor="text1"/>
          <w:sz w:val="24"/>
          <w:szCs w:val="24"/>
        </w:rPr>
        <w:t>ejala</w:t>
      </w:r>
      <w:r>
        <w:rPr>
          <w:rFonts w:ascii="Times New Roman" w:hAnsi="Times New Roman" w:cs="Times New Roman"/>
          <w:b/>
          <w:color w:val="000000" w:themeColor="text1"/>
          <w:sz w:val="24"/>
          <w:szCs w:val="24"/>
        </w:rPr>
        <w:t xml:space="preserve"> Luka Bakar Derajat 2</w:t>
      </w:r>
    </w:p>
    <w:p w:rsidR="00E31C8B" w:rsidRPr="00E80BB5" w:rsidRDefault="00E31C8B" w:rsidP="002017FC">
      <w:pPr>
        <w:spacing w:after="0" w:line="480" w:lineRule="auto"/>
        <w:ind w:firstLine="567"/>
        <w:jc w:val="both"/>
        <w:rPr>
          <w:rFonts w:ascii="Times New Roman" w:hAnsi="Times New Roman" w:cs="Times New Roman"/>
          <w:color w:val="000000" w:themeColor="text1"/>
          <w:sz w:val="24"/>
          <w:szCs w:val="24"/>
        </w:rPr>
      </w:pPr>
      <w:r w:rsidRPr="00E80BB5">
        <w:rPr>
          <w:rFonts w:ascii="Times New Roman" w:hAnsi="Times New Roman" w:cs="Times New Roman"/>
          <w:color w:val="000000" w:themeColor="text1"/>
          <w:sz w:val="24"/>
          <w:szCs w:val="24"/>
        </w:rPr>
        <w:t xml:space="preserve">Menurut </w:t>
      </w:r>
      <w:r w:rsidR="00E80BB5">
        <w:rPr>
          <w:rFonts w:ascii="Times New Roman" w:hAnsi="Times New Roman" w:cs="Times New Roman"/>
          <w:color w:val="000000" w:themeColor="text1"/>
          <w:sz w:val="24"/>
          <w:szCs w:val="24"/>
        </w:rPr>
        <w:t>Smeltzer dan Bare (2012</w:t>
      </w:r>
      <w:r w:rsidRPr="00E80BB5">
        <w:rPr>
          <w:rFonts w:ascii="Times New Roman" w:hAnsi="Times New Roman" w:cs="Times New Roman"/>
          <w:color w:val="000000" w:themeColor="text1"/>
          <w:sz w:val="24"/>
          <w:szCs w:val="24"/>
        </w:rPr>
        <w:t>), tanda dan gejala dari luka bakar derajat 2 adalah sebagai berikut:</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Nyeri</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Hiperestesia</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Sensitif terhadap udara panas dan dingin</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Melepuh</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Dasar luka berbintik-bintik merah</w:t>
      </w:r>
    </w:p>
    <w:p w:rsidR="00E31C8B"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Permukaan luka basah</w:t>
      </w:r>
    </w:p>
    <w:p w:rsidR="00B466E2" w:rsidRPr="00E80BB5" w:rsidRDefault="00E31C8B" w:rsidP="002017FC">
      <w:pPr>
        <w:pStyle w:val="ListParagraph"/>
        <w:numPr>
          <w:ilvl w:val="0"/>
          <w:numId w:val="2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Edem</w:t>
      </w:r>
      <w:r w:rsidR="00E80BB5">
        <w:rPr>
          <w:rFonts w:ascii="Times New Roman" w:hAnsi="Times New Roman" w:cs="Times New Roman"/>
          <w:color w:val="000000" w:themeColor="text1"/>
          <w:sz w:val="24"/>
          <w:szCs w:val="24"/>
        </w:rPr>
        <w:t>a</w:t>
      </w:r>
    </w:p>
    <w:p w:rsidR="007656F5" w:rsidRPr="003D54AA" w:rsidRDefault="007656F5" w:rsidP="002017FC">
      <w:pPr>
        <w:pStyle w:val="ListParagraph"/>
        <w:numPr>
          <w:ilvl w:val="2"/>
          <w:numId w:val="20"/>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Patofisiologi</w:t>
      </w:r>
    </w:p>
    <w:p w:rsidR="007656F5" w:rsidRPr="00E80BB5" w:rsidRDefault="007656F5" w:rsidP="002017FC">
      <w:pPr>
        <w:spacing w:after="0" w:line="480" w:lineRule="auto"/>
        <w:jc w:val="both"/>
        <w:rPr>
          <w:rFonts w:ascii="Times New Roman" w:eastAsia="Calibri" w:hAnsi="Times New Roman" w:cs="Times New Roman"/>
          <w:color w:val="000000"/>
          <w:sz w:val="24"/>
          <w:szCs w:val="24"/>
        </w:rPr>
      </w:pPr>
      <w:r w:rsidRPr="00E80BB5">
        <w:rPr>
          <w:rFonts w:ascii="Times New Roman" w:eastAsia="Calibri" w:hAnsi="Times New Roman" w:cs="Times New Roman"/>
          <w:color w:val="000000"/>
          <w:sz w:val="24"/>
          <w:szCs w:val="24"/>
        </w:rPr>
        <w:t>Menurut Majid &amp; Prayogi (2013), patofisiologi luka bakar sebagai berikut:</w:t>
      </w:r>
    </w:p>
    <w:p w:rsidR="00E80BB5" w:rsidRPr="00E80BB5" w:rsidRDefault="007656F5" w:rsidP="002017FC">
      <w:pPr>
        <w:pStyle w:val="ListParagraph"/>
        <w:numPr>
          <w:ilvl w:val="0"/>
          <w:numId w:val="27"/>
        </w:numPr>
        <w:spacing w:after="0" w:line="480" w:lineRule="auto"/>
        <w:ind w:left="284" w:hanging="284"/>
        <w:jc w:val="both"/>
        <w:rPr>
          <w:rFonts w:ascii="Times New Roman" w:eastAsia="Calibri" w:hAnsi="Times New Roman" w:cs="Times New Roman"/>
          <w:b/>
          <w:color w:val="000000"/>
          <w:sz w:val="24"/>
          <w:szCs w:val="24"/>
        </w:rPr>
      </w:pPr>
      <w:r w:rsidRPr="003D54AA">
        <w:rPr>
          <w:rFonts w:ascii="Times New Roman" w:eastAsia="Calibri" w:hAnsi="Times New Roman" w:cs="Times New Roman"/>
          <w:color w:val="000000"/>
          <w:sz w:val="24"/>
          <w:szCs w:val="24"/>
        </w:rPr>
        <w:t>Fase Akut</w:t>
      </w:r>
    </w:p>
    <w:p w:rsidR="006165F5" w:rsidRDefault="007656F5" w:rsidP="009431AE">
      <w:pPr>
        <w:spacing w:after="0" w:line="480" w:lineRule="auto"/>
        <w:ind w:firstLine="284"/>
        <w:jc w:val="both"/>
        <w:rPr>
          <w:rFonts w:ascii="Times New Roman" w:eastAsia="Calibri" w:hAnsi="Times New Roman" w:cs="Times New Roman"/>
          <w:color w:val="000000"/>
          <w:sz w:val="24"/>
          <w:szCs w:val="24"/>
        </w:rPr>
      </w:pPr>
      <w:r w:rsidRPr="00E80BB5">
        <w:rPr>
          <w:rFonts w:ascii="Times New Roman" w:eastAsia="Calibri" w:hAnsi="Times New Roman" w:cs="Times New Roman"/>
          <w:color w:val="000000"/>
          <w:sz w:val="24"/>
          <w:szCs w:val="24"/>
        </w:rPr>
        <w:t xml:space="preserve">Fase akut disebut juga sebagai fase awal atau fase syok.Dalam fase ini penderita </w:t>
      </w:r>
      <w:r w:rsidRPr="00E80BB5">
        <w:rPr>
          <w:rFonts w:ascii="Times New Roman" w:hAnsi="Times New Roman" w:cs="Times New Roman"/>
          <w:color w:val="000000"/>
          <w:sz w:val="24"/>
          <w:szCs w:val="24"/>
        </w:rPr>
        <w:t xml:space="preserve">mungkin dapat </w:t>
      </w:r>
      <w:r w:rsidRPr="00E80BB5">
        <w:rPr>
          <w:rFonts w:ascii="Times New Roman" w:eastAsia="Calibri" w:hAnsi="Times New Roman" w:cs="Times New Roman"/>
          <w:color w:val="000000"/>
          <w:sz w:val="24"/>
          <w:szCs w:val="24"/>
        </w:rPr>
        <w:t xml:space="preserve">mengalami ancaman gangguan </w:t>
      </w:r>
      <w:r w:rsidRPr="00E80BB5">
        <w:rPr>
          <w:rFonts w:ascii="Times New Roman" w:eastAsia="Calibri" w:hAnsi="Times New Roman" w:cs="Times New Roman"/>
          <w:i/>
          <w:color w:val="000000"/>
          <w:sz w:val="24"/>
          <w:szCs w:val="24"/>
        </w:rPr>
        <w:t>airway (</w:t>
      </w:r>
      <w:r w:rsidRPr="00E80BB5">
        <w:rPr>
          <w:rFonts w:ascii="Times New Roman" w:eastAsia="Calibri" w:hAnsi="Times New Roman" w:cs="Times New Roman"/>
          <w:color w:val="000000"/>
          <w:sz w:val="24"/>
          <w:szCs w:val="24"/>
        </w:rPr>
        <w:t>jalan nafas</w:t>
      </w:r>
      <w:r w:rsidRPr="00E80BB5">
        <w:rPr>
          <w:rFonts w:ascii="Times New Roman" w:eastAsia="Calibri" w:hAnsi="Times New Roman" w:cs="Times New Roman"/>
          <w:i/>
          <w:color w:val="000000"/>
          <w:sz w:val="24"/>
          <w:szCs w:val="24"/>
        </w:rPr>
        <w:t xml:space="preserve">), </w:t>
      </w:r>
      <w:r w:rsidRPr="00E80BB5">
        <w:rPr>
          <w:rFonts w:ascii="Times New Roman" w:eastAsia="Calibri" w:hAnsi="Times New Roman" w:cs="Times New Roman"/>
          <w:color w:val="000000"/>
          <w:sz w:val="24"/>
          <w:szCs w:val="24"/>
        </w:rPr>
        <w:t xml:space="preserve">breathing (mekanisme bernafas), dan </w:t>
      </w:r>
      <w:r w:rsidRPr="00E80BB5">
        <w:rPr>
          <w:rFonts w:ascii="Times New Roman" w:eastAsia="Calibri" w:hAnsi="Times New Roman" w:cs="Times New Roman"/>
          <w:i/>
          <w:color w:val="000000"/>
          <w:sz w:val="24"/>
          <w:szCs w:val="24"/>
        </w:rPr>
        <w:t>circulation (</w:t>
      </w:r>
      <w:r w:rsidRPr="00E80BB5">
        <w:rPr>
          <w:rFonts w:ascii="Times New Roman" w:eastAsia="Calibri" w:hAnsi="Times New Roman" w:cs="Times New Roman"/>
          <w:color w:val="000000"/>
          <w:sz w:val="24"/>
          <w:szCs w:val="24"/>
        </w:rPr>
        <w:t>sirkulasi</w:t>
      </w:r>
      <w:r w:rsidRPr="00E80BB5">
        <w:rPr>
          <w:rFonts w:ascii="Times New Roman" w:eastAsia="Calibri" w:hAnsi="Times New Roman" w:cs="Times New Roman"/>
          <w:i/>
          <w:color w:val="000000"/>
          <w:sz w:val="24"/>
          <w:szCs w:val="24"/>
        </w:rPr>
        <w:t>).</w:t>
      </w:r>
      <w:r w:rsidRPr="00E80BB5">
        <w:rPr>
          <w:rFonts w:ascii="Times New Roman" w:eastAsia="Calibri" w:hAnsi="Times New Roman" w:cs="Times New Roman"/>
          <w:color w:val="000000"/>
          <w:sz w:val="24"/>
          <w:szCs w:val="24"/>
        </w:rPr>
        <w:t xml:space="preserve">Gangguan </w:t>
      </w:r>
      <w:r w:rsidRPr="00E80BB5">
        <w:rPr>
          <w:rFonts w:ascii="Times New Roman" w:hAnsi="Times New Roman" w:cs="Times New Roman"/>
          <w:color w:val="000000"/>
          <w:sz w:val="24"/>
          <w:szCs w:val="24"/>
        </w:rPr>
        <w:t>ini</w:t>
      </w:r>
      <w:r w:rsidRPr="00E80BB5">
        <w:rPr>
          <w:rFonts w:ascii="Times New Roman" w:eastAsia="Calibri" w:hAnsi="Times New Roman" w:cs="Times New Roman"/>
          <w:color w:val="000000"/>
          <w:sz w:val="24"/>
          <w:szCs w:val="24"/>
        </w:rPr>
        <w:t xml:space="preserve"> tidak hanya terjadi segera atau beberapa saat setelah </w:t>
      </w:r>
      <w:r w:rsidRPr="00E80BB5">
        <w:rPr>
          <w:rFonts w:ascii="Times New Roman" w:hAnsi="Times New Roman" w:cs="Times New Roman"/>
          <w:color w:val="000000"/>
          <w:sz w:val="24"/>
          <w:szCs w:val="24"/>
        </w:rPr>
        <w:t>terjadinya luka bakar</w:t>
      </w:r>
      <w:r w:rsidRPr="00E80BB5">
        <w:rPr>
          <w:rFonts w:ascii="Times New Roman" w:eastAsia="Calibri" w:hAnsi="Times New Roman" w:cs="Times New Roman"/>
          <w:color w:val="000000"/>
          <w:sz w:val="24"/>
          <w:szCs w:val="24"/>
        </w:rPr>
        <w:t xml:space="preserve">, namun masih dapat terjadi obstruksi saluran pernafasan akibat cidera inhalasi dalam 48-72 jam </w:t>
      </w:r>
      <w:r w:rsidRPr="00E80BB5">
        <w:rPr>
          <w:rFonts w:ascii="Times New Roman" w:hAnsi="Times New Roman" w:cs="Times New Roman"/>
          <w:color w:val="000000"/>
          <w:sz w:val="24"/>
          <w:szCs w:val="24"/>
        </w:rPr>
        <w:t>setelah trauma</w:t>
      </w:r>
      <w:r w:rsidRPr="00E80BB5">
        <w:rPr>
          <w:rFonts w:ascii="Times New Roman" w:eastAsia="Calibri" w:hAnsi="Times New Roman" w:cs="Times New Roman"/>
          <w:color w:val="000000"/>
          <w:sz w:val="24"/>
          <w:szCs w:val="24"/>
        </w:rPr>
        <w:t xml:space="preserve">.Cidera inhalasi </w:t>
      </w:r>
      <w:r w:rsidRPr="00E80BB5">
        <w:rPr>
          <w:rFonts w:ascii="Times New Roman" w:hAnsi="Times New Roman" w:cs="Times New Roman"/>
          <w:color w:val="000000"/>
          <w:sz w:val="24"/>
          <w:szCs w:val="24"/>
        </w:rPr>
        <w:t>merupakan</w:t>
      </w:r>
      <w:r w:rsidRPr="00E80BB5">
        <w:rPr>
          <w:rFonts w:ascii="Times New Roman" w:eastAsia="Calibri" w:hAnsi="Times New Roman" w:cs="Times New Roman"/>
          <w:color w:val="000000"/>
          <w:sz w:val="24"/>
          <w:szCs w:val="24"/>
        </w:rPr>
        <w:t xml:space="preserve"> penyebab kematian </w:t>
      </w:r>
      <w:r w:rsidRPr="00E80BB5">
        <w:rPr>
          <w:rFonts w:ascii="Times New Roman" w:hAnsi="Times New Roman" w:cs="Times New Roman"/>
          <w:color w:val="000000"/>
          <w:sz w:val="24"/>
          <w:szCs w:val="24"/>
        </w:rPr>
        <w:t xml:space="preserve">yang </w:t>
      </w:r>
      <w:r w:rsidRPr="00E80BB5">
        <w:rPr>
          <w:rFonts w:ascii="Times New Roman" w:eastAsia="Calibri" w:hAnsi="Times New Roman" w:cs="Times New Roman"/>
          <w:color w:val="000000"/>
          <w:sz w:val="24"/>
          <w:szCs w:val="24"/>
        </w:rPr>
        <w:t xml:space="preserve">utama pada fase </w:t>
      </w:r>
      <w:r w:rsidRPr="00E80BB5">
        <w:rPr>
          <w:rFonts w:ascii="Times New Roman" w:hAnsi="Times New Roman" w:cs="Times New Roman"/>
          <w:color w:val="000000"/>
          <w:sz w:val="24"/>
          <w:szCs w:val="24"/>
        </w:rPr>
        <w:t>ini</w:t>
      </w:r>
      <w:r w:rsidRPr="00E80BB5">
        <w:rPr>
          <w:rFonts w:ascii="Times New Roman" w:eastAsia="Calibri" w:hAnsi="Times New Roman" w:cs="Times New Roman"/>
          <w:color w:val="000000"/>
          <w:sz w:val="24"/>
          <w:szCs w:val="24"/>
        </w:rPr>
        <w:t>.</w:t>
      </w:r>
      <w:r w:rsidRPr="00E80BB5">
        <w:rPr>
          <w:rFonts w:ascii="Times New Roman" w:hAnsi="Times New Roman" w:cs="Times New Roman"/>
          <w:color w:val="000000"/>
          <w:sz w:val="24"/>
          <w:szCs w:val="24"/>
        </w:rPr>
        <w:t>Selain itu,</w:t>
      </w:r>
      <w:r w:rsidRPr="00E80BB5">
        <w:rPr>
          <w:rFonts w:ascii="Times New Roman" w:eastAsia="Calibri" w:hAnsi="Times New Roman" w:cs="Times New Roman"/>
          <w:color w:val="000000"/>
          <w:sz w:val="24"/>
          <w:szCs w:val="24"/>
        </w:rPr>
        <w:t xml:space="preserve"> fase </w:t>
      </w:r>
      <w:r w:rsidRPr="00E80BB5">
        <w:rPr>
          <w:rFonts w:ascii="Times New Roman" w:hAnsi="Times New Roman" w:cs="Times New Roman"/>
          <w:color w:val="000000"/>
          <w:sz w:val="24"/>
          <w:szCs w:val="24"/>
        </w:rPr>
        <w:t>ini</w:t>
      </w:r>
      <w:r w:rsidRPr="00E80BB5">
        <w:rPr>
          <w:rFonts w:ascii="Times New Roman" w:eastAsia="Calibri" w:hAnsi="Times New Roman" w:cs="Times New Roman"/>
          <w:color w:val="000000"/>
          <w:sz w:val="24"/>
          <w:szCs w:val="24"/>
        </w:rPr>
        <w:t xml:space="preserve"> sering terjadi gangguan keseimbangan cairan dan elektrolit akibat cidera karena panas yang berdampak sistemik.</w:t>
      </w:r>
    </w:p>
    <w:p w:rsidR="00F923EB" w:rsidRDefault="00F923EB" w:rsidP="009431AE">
      <w:pPr>
        <w:spacing w:after="0" w:line="480" w:lineRule="auto"/>
        <w:ind w:firstLine="284"/>
        <w:jc w:val="both"/>
        <w:rPr>
          <w:rFonts w:ascii="Times New Roman" w:eastAsia="Calibri" w:hAnsi="Times New Roman" w:cs="Times New Roman"/>
          <w:color w:val="000000"/>
          <w:sz w:val="24"/>
          <w:szCs w:val="24"/>
        </w:rPr>
      </w:pPr>
    </w:p>
    <w:p w:rsidR="00F923EB" w:rsidRPr="009431AE" w:rsidRDefault="00F923EB" w:rsidP="009431AE">
      <w:pPr>
        <w:spacing w:after="0" w:line="480" w:lineRule="auto"/>
        <w:ind w:firstLine="284"/>
        <w:jc w:val="both"/>
        <w:rPr>
          <w:rFonts w:ascii="Times New Roman" w:eastAsia="Calibri" w:hAnsi="Times New Roman" w:cs="Times New Roman"/>
          <w:color w:val="000000"/>
          <w:sz w:val="24"/>
          <w:szCs w:val="24"/>
        </w:rPr>
      </w:pPr>
    </w:p>
    <w:p w:rsidR="007656F5" w:rsidRPr="00E80BB5" w:rsidRDefault="007656F5" w:rsidP="002017FC">
      <w:pPr>
        <w:pStyle w:val="ListParagraph"/>
        <w:numPr>
          <w:ilvl w:val="0"/>
          <w:numId w:val="27"/>
        </w:numPr>
        <w:spacing w:after="0" w:line="480" w:lineRule="auto"/>
        <w:ind w:left="284" w:hanging="284"/>
        <w:jc w:val="both"/>
        <w:rPr>
          <w:rFonts w:ascii="Times New Roman" w:eastAsia="Calibri" w:hAnsi="Times New Roman" w:cs="Times New Roman"/>
          <w:b/>
          <w:color w:val="000000"/>
          <w:sz w:val="24"/>
          <w:szCs w:val="24"/>
        </w:rPr>
      </w:pPr>
      <w:r w:rsidRPr="00E80BB5">
        <w:rPr>
          <w:rFonts w:ascii="Times New Roman" w:eastAsia="Calibri" w:hAnsi="Times New Roman" w:cs="Times New Roman"/>
          <w:color w:val="000000"/>
          <w:sz w:val="24"/>
          <w:szCs w:val="24"/>
        </w:rPr>
        <w:lastRenderedPageBreak/>
        <w:t>Fase Subakut</w:t>
      </w:r>
    </w:p>
    <w:p w:rsidR="007656F5" w:rsidRPr="00E80BB5" w:rsidRDefault="007656F5" w:rsidP="002017FC">
      <w:pPr>
        <w:spacing w:after="0" w:line="480" w:lineRule="auto"/>
        <w:ind w:firstLine="284"/>
        <w:jc w:val="both"/>
        <w:rPr>
          <w:rFonts w:ascii="Times New Roman" w:hAnsi="Times New Roman" w:cs="Times New Roman"/>
          <w:color w:val="000000"/>
          <w:sz w:val="24"/>
          <w:szCs w:val="24"/>
        </w:rPr>
      </w:pPr>
      <w:r w:rsidRPr="00E80BB5">
        <w:rPr>
          <w:rFonts w:ascii="Times New Roman" w:eastAsia="Calibri" w:hAnsi="Times New Roman" w:cs="Times New Roman"/>
          <w:color w:val="000000"/>
          <w:sz w:val="24"/>
          <w:szCs w:val="24"/>
        </w:rPr>
        <w:t xml:space="preserve">Fase subakut berlangsung setelah fase </w:t>
      </w:r>
      <w:r w:rsidRPr="00E80BB5">
        <w:rPr>
          <w:rFonts w:ascii="Times New Roman" w:hAnsi="Times New Roman" w:cs="Times New Roman"/>
          <w:color w:val="000000"/>
          <w:sz w:val="24"/>
          <w:szCs w:val="24"/>
        </w:rPr>
        <w:t>akut</w:t>
      </w:r>
      <w:r w:rsidRPr="00E80BB5">
        <w:rPr>
          <w:rFonts w:ascii="Times New Roman" w:eastAsia="Calibri" w:hAnsi="Times New Roman" w:cs="Times New Roman"/>
          <w:color w:val="000000"/>
          <w:sz w:val="24"/>
          <w:szCs w:val="24"/>
        </w:rPr>
        <w:t xml:space="preserve"> teratasi.Masalah yang terjadi adalah </w:t>
      </w:r>
      <w:r w:rsidRPr="00E80BB5">
        <w:rPr>
          <w:rFonts w:ascii="Times New Roman" w:hAnsi="Times New Roman" w:cs="Times New Roman"/>
          <w:color w:val="000000"/>
          <w:sz w:val="24"/>
          <w:szCs w:val="24"/>
        </w:rPr>
        <w:t>timbulnya</w:t>
      </w:r>
      <w:r w:rsidRPr="00E80BB5">
        <w:rPr>
          <w:rFonts w:ascii="Times New Roman" w:eastAsia="Calibri" w:hAnsi="Times New Roman" w:cs="Times New Roman"/>
          <w:color w:val="000000"/>
          <w:sz w:val="24"/>
          <w:szCs w:val="24"/>
        </w:rPr>
        <w:t xml:space="preserve"> kerusakan atau kehilangan jaringan akibat kontak dengan sumber panas.</w:t>
      </w:r>
    </w:p>
    <w:p w:rsidR="007656F5" w:rsidRPr="00E80BB5" w:rsidRDefault="007656F5" w:rsidP="002017FC">
      <w:pPr>
        <w:pStyle w:val="ListParagraph"/>
        <w:numPr>
          <w:ilvl w:val="0"/>
          <w:numId w:val="27"/>
        </w:numPr>
        <w:spacing w:after="0" w:line="480" w:lineRule="auto"/>
        <w:ind w:left="284" w:hanging="284"/>
        <w:jc w:val="both"/>
        <w:rPr>
          <w:rFonts w:ascii="Times New Roman" w:eastAsia="Calibri" w:hAnsi="Times New Roman" w:cs="Times New Roman"/>
          <w:b/>
          <w:color w:val="000000"/>
          <w:sz w:val="24"/>
          <w:szCs w:val="24"/>
        </w:rPr>
      </w:pPr>
      <w:r w:rsidRPr="00E80BB5">
        <w:rPr>
          <w:rFonts w:ascii="Times New Roman" w:eastAsia="Calibri" w:hAnsi="Times New Roman" w:cs="Times New Roman"/>
          <w:color w:val="000000"/>
          <w:sz w:val="24"/>
          <w:szCs w:val="24"/>
        </w:rPr>
        <w:t>Fase Lanjut</w:t>
      </w:r>
    </w:p>
    <w:p w:rsidR="00B466E2" w:rsidRPr="00B466E2" w:rsidRDefault="007656F5" w:rsidP="00F923EB">
      <w:pPr>
        <w:spacing w:after="0" w:line="480" w:lineRule="auto"/>
        <w:ind w:firstLine="284"/>
        <w:jc w:val="both"/>
        <w:rPr>
          <w:rFonts w:ascii="Times New Roman" w:eastAsia="Calibri" w:hAnsi="Times New Roman" w:cs="Times New Roman"/>
          <w:color w:val="000000"/>
          <w:sz w:val="24"/>
          <w:szCs w:val="24"/>
        </w:rPr>
      </w:pPr>
      <w:r w:rsidRPr="00E80BB5">
        <w:rPr>
          <w:rFonts w:ascii="Times New Roman" w:hAnsi="Times New Roman" w:cs="Times New Roman"/>
          <w:color w:val="000000"/>
          <w:sz w:val="24"/>
          <w:szCs w:val="24"/>
        </w:rPr>
        <w:t>Fase</w:t>
      </w:r>
      <w:r w:rsidRPr="00E80BB5">
        <w:rPr>
          <w:rFonts w:ascii="Times New Roman" w:eastAsia="Calibri" w:hAnsi="Times New Roman" w:cs="Times New Roman"/>
          <w:color w:val="000000"/>
          <w:sz w:val="24"/>
          <w:szCs w:val="24"/>
        </w:rPr>
        <w:t xml:space="preserve"> lanjut akan berlangsung sampai terjadinya jaringan parut dan pemulihan fungsi organ-organ fungsional. Permasalah</w:t>
      </w:r>
      <w:r w:rsidRPr="00E80BB5">
        <w:rPr>
          <w:rFonts w:ascii="Times New Roman" w:hAnsi="Times New Roman" w:cs="Times New Roman"/>
          <w:color w:val="000000"/>
          <w:sz w:val="24"/>
          <w:szCs w:val="24"/>
        </w:rPr>
        <w:t>a</w:t>
      </w:r>
      <w:r w:rsidRPr="00E80BB5">
        <w:rPr>
          <w:rFonts w:ascii="Times New Roman" w:eastAsia="Calibri" w:hAnsi="Times New Roman" w:cs="Times New Roman"/>
          <w:color w:val="000000"/>
          <w:sz w:val="24"/>
          <w:szCs w:val="24"/>
        </w:rPr>
        <w:t xml:space="preserve">n yang </w:t>
      </w:r>
      <w:r w:rsidRPr="00E80BB5">
        <w:rPr>
          <w:rFonts w:ascii="Times New Roman" w:hAnsi="Times New Roman" w:cs="Times New Roman"/>
          <w:color w:val="000000"/>
          <w:sz w:val="24"/>
          <w:szCs w:val="24"/>
        </w:rPr>
        <w:t xml:space="preserve">dapat </w:t>
      </w:r>
      <w:r w:rsidRPr="00E80BB5">
        <w:rPr>
          <w:rFonts w:ascii="Times New Roman" w:eastAsia="Calibri" w:hAnsi="Times New Roman" w:cs="Times New Roman"/>
          <w:color w:val="000000"/>
          <w:sz w:val="24"/>
          <w:szCs w:val="24"/>
        </w:rPr>
        <w:t>muncul pada fase ini adalah penyulit berupa parut yang hipertropik, keloid, gangguan pigmentasi, deformitas dan kontraktur.</w:t>
      </w:r>
    </w:p>
    <w:p w:rsidR="007656F5" w:rsidRDefault="00476BCE" w:rsidP="002017FC">
      <w:pPr>
        <w:pStyle w:val="ListParagraph"/>
        <w:numPr>
          <w:ilvl w:val="2"/>
          <w:numId w:val="20"/>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Proses Penyembuhan Luka Bakar Derajat 2</w:t>
      </w:r>
    </w:p>
    <w:p w:rsidR="00C57AED" w:rsidRDefault="00C57AED" w:rsidP="002017FC">
      <w:pPr>
        <w:pStyle w:val="ListParagraph"/>
        <w:spacing w:after="0" w:line="480" w:lineRule="auto"/>
        <w:ind w:left="0"/>
        <w:jc w:val="center"/>
        <w:rPr>
          <w:rFonts w:ascii="Times New Roman" w:hAnsi="Times New Roman" w:cs="Times New Roman"/>
          <w:color w:val="000000" w:themeColor="text1"/>
          <w:sz w:val="24"/>
          <w:szCs w:val="24"/>
        </w:rPr>
      </w:pPr>
      <w:r w:rsidRPr="00C57AED">
        <w:rPr>
          <w:rFonts w:ascii="Times New Roman" w:hAnsi="Times New Roman" w:cs="Times New Roman"/>
          <w:noProof/>
          <w:color w:val="000000" w:themeColor="text1"/>
          <w:sz w:val="24"/>
          <w:szCs w:val="24"/>
        </w:rPr>
        <w:drawing>
          <wp:inline distT="0" distB="0" distL="0" distR="0">
            <wp:extent cx="3958234" cy="2892056"/>
            <wp:effectExtent l="19050" t="0" r="416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58234" cy="2892056"/>
                    </a:xfrm>
                    <a:prstGeom prst="rect">
                      <a:avLst/>
                    </a:prstGeom>
                    <a:noFill/>
                    <a:ln w="9525">
                      <a:noFill/>
                      <a:miter lim="800000"/>
                      <a:headEnd/>
                      <a:tailEnd/>
                    </a:ln>
                  </pic:spPr>
                </pic:pic>
              </a:graphicData>
            </a:graphic>
          </wp:inline>
        </w:drawing>
      </w:r>
    </w:p>
    <w:p w:rsidR="00C57AED" w:rsidRPr="00C63731" w:rsidRDefault="00B466E2" w:rsidP="00F923EB">
      <w:pPr>
        <w:autoSpaceDE w:val="0"/>
        <w:autoSpaceDN w:val="0"/>
        <w:adjustRightInd w:val="0"/>
        <w:spacing w:after="0" w:line="240" w:lineRule="auto"/>
        <w:ind w:left="142"/>
        <w:jc w:val="both"/>
        <w:rPr>
          <w:rFonts w:ascii="Times New Roman" w:hAnsi="Times New Roman" w:cs="Times New Roman"/>
          <w:bCs/>
          <w:i/>
          <w:sz w:val="24"/>
          <w:szCs w:val="24"/>
        </w:rPr>
      </w:pPr>
      <w:r w:rsidRPr="00B466E2">
        <w:rPr>
          <w:rFonts w:ascii="Times New Roman" w:hAnsi="Times New Roman" w:cs="Times New Roman"/>
          <w:b/>
          <w:sz w:val="24"/>
          <w:szCs w:val="24"/>
        </w:rPr>
        <w:t>Gambar 2.3</w:t>
      </w:r>
      <w:r w:rsidR="00C57AED" w:rsidRPr="00C57AED">
        <w:rPr>
          <w:rFonts w:ascii="Times New Roman" w:hAnsi="Times New Roman" w:cs="Times New Roman"/>
          <w:sz w:val="24"/>
          <w:szCs w:val="24"/>
        </w:rPr>
        <w:t xml:space="preserve"> Fase penyembuhan luka, waktu dan sel karakteristik yang tampak pada waktu tertentu(Diambil dari Gurtner</w:t>
      </w:r>
      <w:r w:rsidR="00C57AED">
        <w:rPr>
          <w:rFonts w:ascii="Times New Roman" w:hAnsi="Times New Roman" w:cs="Times New Roman"/>
          <w:sz w:val="24"/>
          <w:szCs w:val="24"/>
        </w:rPr>
        <w:t xml:space="preserve"> dalam Hidayat, 2013</w:t>
      </w:r>
      <w:r w:rsidR="00C57AED" w:rsidRPr="00C57AED">
        <w:rPr>
          <w:rFonts w:ascii="Times New Roman" w:hAnsi="Times New Roman" w:cs="Times New Roman"/>
          <w:sz w:val="24"/>
          <w:szCs w:val="24"/>
        </w:rPr>
        <w:t>.</w:t>
      </w:r>
      <w:r w:rsidR="00C57AED" w:rsidRPr="00C63731">
        <w:rPr>
          <w:rFonts w:ascii="Times New Roman" w:hAnsi="Times New Roman" w:cs="Times New Roman"/>
          <w:bCs/>
          <w:i/>
          <w:sz w:val="24"/>
          <w:szCs w:val="24"/>
        </w:rPr>
        <w:t>Peran Topikal Ekstrak Gel Aloe Vera Pada Penyembuhan Luka Bakar Derajat Dalam Pada Tikus</w:t>
      </w:r>
      <w:r w:rsidR="00C57AED">
        <w:rPr>
          <w:rFonts w:ascii="Times New Roman" w:hAnsi="Times New Roman" w:cs="Times New Roman"/>
          <w:bCs/>
          <w:i/>
          <w:sz w:val="24"/>
          <w:szCs w:val="24"/>
        </w:rPr>
        <w:t>: Skripsi)</w:t>
      </w:r>
    </w:p>
    <w:p w:rsidR="00C57AED" w:rsidRDefault="00C57AED" w:rsidP="002017FC">
      <w:pPr>
        <w:pStyle w:val="ListParagraph"/>
        <w:spacing w:after="0" w:line="480" w:lineRule="auto"/>
        <w:ind w:left="0"/>
        <w:rPr>
          <w:rFonts w:ascii="Times New Roman" w:hAnsi="Times New Roman" w:cs="Times New Roman"/>
          <w:color w:val="000000" w:themeColor="text1"/>
          <w:sz w:val="24"/>
          <w:szCs w:val="24"/>
        </w:rPr>
      </w:pPr>
    </w:p>
    <w:p w:rsidR="00476BCE" w:rsidRPr="00E80BB5" w:rsidRDefault="00476BCE" w:rsidP="002017FC">
      <w:pPr>
        <w:spacing w:after="0" w:line="480" w:lineRule="auto"/>
        <w:ind w:firstLine="540"/>
        <w:jc w:val="both"/>
        <w:rPr>
          <w:rFonts w:ascii="Times New Roman" w:hAnsi="Times New Roman" w:cs="Times New Roman"/>
          <w:color w:val="000000" w:themeColor="text1"/>
          <w:sz w:val="24"/>
          <w:szCs w:val="24"/>
        </w:rPr>
      </w:pPr>
      <w:r w:rsidRPr="00E80BB5">
        <w:rPr>
          <w:rFonts w:ascii="Times New Roman" w:hAnsi="Times New Roman" w:cs="Times New Roman"/>
          <w:color w:val="000000" w:themeColor="text1"/>
          <w:sz w:val="24"/>
          <w:szCs w:val="24"/>
        </w:rPr>
        <w:lastRenderedPageBreak/>
        <w:t xml:space="preserve">Menurut Majid dan Prayogi (2013), Proses penyembuhan luka bakar tergantung pada jenis jaringan yang rusak </w:t>
      </w:r>
      <w:r w:rsidR="00F21BC2" w:rsidRPr="00E80BB5">
        <w:rPr>
          <w:rFonts w:ascii="Times New Roman" w:hAnsi="Times New Roman" w:cs="Times New Roman"/>
          <w:color w:val="000000" w:themeColor="text1"/>
          <w:sz w:val="24"/>
          <w:szCs w:val="24"/>
        </w:rPr>
        <w:t>dan</w:t>
      </w:r>
      <w:r w:rsidRPr="00E80BB5">
        <w:rPr>
          <w:rFonts w:ascii="Times New Roman" w:hAnsi="Times New Roman" w:cs="Times New Roman"/>
          <w:color w:val="000000" w:themeColor="text1"/>
          <w:sz w:val="24"/>
          <w:szCs w:val="24"/>
        </w:rPr>
        <w:t xml:space="preserve"> penyebab </w:t>
      </w:r>
      <w:r w:rsidR="00F21BC2" w:rsidRPr="00E80BB5">
        <w:rPr>
          <w:rFonts w:ascii="Times New Roman" w:hAnsi="Times New Roman" w:cs="Times New Roman"/>
          <w:color w:val="000000" w:themeColor="text1"/>
          <w:sz w:val="24"/>
          <w:szCs w:val="24"/>
        </w:rPr>
        <w:t xml:space="preserve">dari </w:t>
      </w:r>
      <w:r w:rsidRPr="00E80BB5">
        <w:rPr>
          <w:rFonts w:ascii="Times New Roman" w:hAnsi="Times New Roman" w:cs="Times New Roman"/>
          <w:color w:val="000000" w:themeColor="text1"/>
          <w:sz w:val="24"/>
          <w:szCs w:val="24"/>
        </w:rPr>
        <w:t>luka</w:t>
      </w:r>
      <w:r w:rsidR="00F21BC2" w:rsidRPr="00E80BB5">
        <w:rPr>
          <w:rFonts w:ascii="Times New Roman" w:hAnsi="Times New Roman" w:cs="Times New Roman"/>
          <w:color w:val="000000" w:themeColor="text1"/>
          <w:sz w:val="24"/>
          <w:szCs w:val="24"/>
        </w:rPr>
        <w:t xml:space="preserve"> bakar</w:t>
      </w:r>
      <w:r w:rsidRPr="00E80BB5">
        <w:rPr>
          <w:rFonts w:ascii="Times New Roman" w:hAnsi="Times New Roman" w:cs="Times New Roman"/>
          <w:color w:val="000000" w:themeColor="text1"/>
          <w:sz w:val="24"/>
          <w:szCs w:val="24"/>
        </w:rPr>
        <w:t xml:space="preserve"> tersebut. Proses peny</w:t>
      </w:r>
      <w:r w:rsidR="00F21BC2" w:rsidRPr="00E80BB5">
        <w:rPr>
          <w:rFonts w:ascii="Times New Roman" w:hAnsi="Times New Roman" w:cs="Times New Roman"/>
          <w:color w:val="000000" w:themeColor="text1"/>
          <w:sz w:val="24"/>
          <w:szCs w:val="24"/>
        </w:rPr>
        <w:t>embuhan luka bakar terdiri dari 3 fase yaitu:</w:t>
      </w:r>
    </w:p>
    <w:p w:rsidR="00F21BC2" w:rsidRDefault="00F21BC2" w:rsidP="002017FC">
      <w:pPr>
        <w:pStyle w:val="ListParagraph"/>
        <w:numPr>
          <w:ilvl w:val="0"/>
          <w:numId w:val="15"/>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Inflamasi</w:t>
      </w:r>
    </w:p>
    <w:p w:rsidR="00F21BC2" w:rsidRDefault="00F21BC2"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 pada hari ke-0 sampai hari ke-5</w:t>
      </w:r>
    </w:p>
    <w:p w:rsidR="00F21BC2" w:rsidRDefault="00F21BC2"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 segera setelah terjadi luka atau pembekuan darah atau untuk mencegah kehilangan darah.</w:t>
      </w:r>
    </w:p>
    <w:p w:rsidR="00F21BC2" w:rsidRDefault="00F21BC2"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Karakteristiknya adalah terjadi tanda-tanda infamasi seperti adanya tumor, rubor, dolor, kalor, dan function laesa.</w:t>
      </w:r>
    </w:p>
    <w:p w:rsidR="007C1D76" w:rsidRPr="007C1D76" w:rsidRDefault="007C1D76"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Lama fase ini bisa singkat jika tidak terjadi infeksi</w:t>
      </w:r>
    </w:p>
    <w:p w:rsidR="00F21BC2" w:rsidRDefault="00F21BC2"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Merupakan fase awal terjadi hemostasis dan fase akhir terjadinya fagositosis</w:t>
      </w:r>
    </w:p>
    <w:p w:rsidR="007C1D76" w:rsidRPr="007C1D76" w:rsidRDefault="007C1D76"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sidRPr="007C1D76">
        <w:rPr>
          <w:rFonts w:ascii="Times New Roman" w:hAnsi="Times New Roman" w:cs="Times New Roman"/>
          <w:sz w:val="24"/>
          <w:szCs w:val="24"/>
        </w:rPr>
        <w:t xml:space="preserve">Monosit menuju luka setelah 48-72 jam dan menjadi sel predominan setelah hari ke-3 pasca cidera. Debris dan bakteri akan difagositosis oleh monosit. </w:t>
      </w:r>
      <w:r>
        <w:rPr>
          <w:rFonts w:ascii="Times New Roman" w:hAnsi="Times New Roman" w:cs="Times New Roman"/>
          <w:sz w:val="24"/>
          <w:szCs w:val="24"/>
        </w:rPr>
        <w:t>M</w:t>
      </w:r>
      <w:r w:rsidRPr="007C1D76">
        <w:rPr>
          <w:rFonts w:ascii="Times New Roman" w:hAnsi="Times New Roman" w:cs="Times New Roman"/>
          <w:sz w:val="24"/>
          <w:szCs w:val="24"/>
        </w:rPr>
        <w:t xml:space="preserve">onosit juga berperan utama memproduksi berbagai </w:t>
      </w:r>
      <w:r w:rsidRPr="007C1D76">
        <w:rPr>
          <w:rFonts w:ascii="Times New Roman" w:hAnsi="Times New Roman" w:cs="Times New Roman"/>
          <w:i/>
          <w:iCs/>
          <w:sz w:val="24"/>
          <w:szCs w:val="24"/>
        </w:rPr>
        <w:t xml:space="preserve">growth factor </w:t>
      </w:r>
      <w:r w:rsidRPr="007C1D76">
        <w:rPr>
          <w:rFonts w:ascii="Times New Roman" w:hAnsi="Times New Roman" w:cs="Times New Roman"/>
          <w:sz w:val="24"/>
          <w:szCs w:val="24"/>
        </w:rPr>
        <w:t>yang dibutuhkan dalam produksi matriks ekstraseluler oleh fibroblas dan pembentukan neovaskularisasi. Keberadaan monosit oleh karenanya sangat penting dala</w:t>
      </w:r>
      <w:r>
        <w:rPr>
          <w:rFonts w:ascii="Times New Roman" w:hAnsi="Times New Roman" w:cs="Times New Roman"/>
          <w:sz w:val="24"/>
          <w:szCs w:val="24"/>
        </w:rPr>
        <w:t>m fase penyembuhan ini (Gurtner dalam Hidayat, 2013</w:t>
      </w:r>
      <w:r w:rsidRPr="007C1D76">
        <w:rPr>
          <w:rFonts w:ascii="Times New Roman" w:hAnsi="Times New Roman" w:cs="Times New Roman"/>
          <w:sz w:val="24"/>
          <w:szCs w:val="24"/>
        </w:rPr>
        <w:t xml:space="preserve">). </w:t>
      </w:r>
    </w:p>
    <w:p w:rsidR="007C1D76" w:rsidRPr="007C1D76" w:rsidRDefault="007C1D76" w:rsidP="002017FC">
      <w:pPr>
        <w:pStyle w:val="ListParagraph"/>
        <w:numPr>
          <w:ilvl w:val="0"/>
          <w:numId w:val="21"/>
        </w:numPr>
        <w:tabs>
          <w:tab w:val="left" w:pos="990"/>
        </w:tabs>
        <w:spacing w:after="0" w:line="480" w:lineRule="auto"/>
        <w:ind w:left="567" w:hanging="283"/>
        <w:jc w:val="both"/>
        <w:rPr>
          <w:rFonts w:ascii="Times New Roman" w:hAnsi="Times New Roman" w:cs="Times New Roman"/>
          <w:color w:val="000000" w:themeColor="text1"/>
          <w:sz w:val="24"/>
          <w:szCs w:val="24"/>
        </w:rPr>
      </w:pPr>
      <w:r w:rsidRPr="007C1D76">
        <w:rPr>
          <w:rFonts w:ascii="Times New Roman" w:hAnsi="Times New Roman" w:cs="Times New Roman"/>
          <w:sz w:val="24"/>
          <w:szCs w:val="24"/>
        </w:rPr>
        <w:t xml:space="preserve">Limfosit dan </w:t>
      </w:r>
      <w:r w:rsidRPr="007C1D76">
        <w:rPr>
          <w:rFonts w:ascii="Times New Roman" w:hAnsi="Times New Roman" w:cs="Times New Roman"/>
          <w:i/>
          <w:iCs/>
          <w:sz w:val="24"/>
          <w:szCs w:val="24"/>
        </w:rPr>
        <w:t xml:space="preserve">mast cell </w:t>
      </w:r>
      <w:r w:rsidRPr="007C1D76">
        <w:rPr>
          <w:rFonts w:ascii="Times New Roman" w:hAnsi="Times New Roman" w:cs="Times New Roman"/>
          <w:sz w:val="24"/>
          <w:szCs w:val="24"/>
        </w:rPr>
        <w:t>merupakan sel terakhir yang bergerak menuju luka dan dapat ditemukan pada hari ke-5</w:t>
      </w:r>
      <w:r>
        <w:rPr>
          <w:rFonts w:ascii="Times New Roman" w:hAnsi="Times New Roman" w:cs="Times New Roman"/>
          <w:sz w:val="24"/>
          <w:szCs w:val="24"/>
        </w:rPr>
        <w:t xml:space="preserve"> (Gurtner dalam Hidayat, 2013</w:t>
      </w:r>
      <w:r w:rsidRPr="007C1D76">
        <w:rPr>
          <w:rFonts w:ascii="Times New Roman" w:hAnsi="Times New Roman" w:cs="Times New Roman"/>
          <w:sz w:val="24"/>
          <w:szCs w:val="24"/>
        </w:rPr>
        <w:t xml:space="preserve">). </w:t>
      </w:r>
    </w:p>
    <w:p w:rsidR="007C1D76" w:rsidRDefault="007C1D76" w:rsidP="002017FC">
      <w:pPr>
        <w:pStyle w:val="ListParagraph"/>
        <w:numPr>
          <w:ilvl w:val="0"/>
          <w:numId w:val="15"/>
        </w:numPr>
        <w:tabs>
          <w:tab w:val="left" w:pos="284"/>
        </w:tabs>
        <w:spacing w:after="0" w:line="480" w:lineRule="auto"/>
        <w:ind w:left="810" w:hanging="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Proliferasi atau Epitelisasi</w:t>
      </w:r>
    </w:p>
    <w:p w:rsidR="007C1D76" w:rsidRDefault="007C1D76" w:rsidP="002017FC">
      <w:pPr>
        <w:pStyle w:val="ListParagraph"/>
        <w:numPr>
          <w:ilvl w:val="0"/>
          <w:numId w:val="22"/>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Terjadi pada hari ke-3 sampai dengan hari ke-14</w:t>
      </w:r>
    </w:p>
    <w:p w:rsidR="007C1D76" w:rsidRDefault="007C1D76" w:rsidP="002017FC">
      <w:pPr>
        <w:pStyle w:val="ListParagraph"/>
        <w:numPr>
          <w:ilvl w:val="0"/>
          <w:numId w:val="22"/>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Disebut juga dengan fase granulasi oleh karena adanya pembentukan jaringan granulasi pada luka atau luka nampak merah segar dan mengkilat.</w:t>
      </w:r>
    </w:p>
    <w:p w:rsidR="00E03547" w:rsidRDefault="00E03547" w:rsidP="002017FC">
      <w:pPr>
        <w:pStyle w:val="ListParagraph"/>
        <w:numPr>
          <w:ilvl w:val="0"/>
          <w:numId w:val="22"/>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Jaringan granulasi terdiri dari kombinasi antara fibroblast, sel inflamasi, pembuluh darah yang baru, fibronektin, dan </w:t>
      </w:r>
      <w:r>
        <w:rPr>
          <w:rFonts w:ascii="Times New Roman" w:hAnsi="Times New Roman" w:cs="Times New Roman"/>
          <w:i/>
          <w:color w:val="000000" w:themeColor="text1"/>
          <w:sz w:val="24"/>
          <w:szCs w:val="24"/>
        </w:rPr>
        <w:t>hyularonic acid</w:t>
      </w:r>
      <w:r>
        <w:rPr>
          <w:rFonts w:ascii="Times New Roman" w:hAnsi="Times New Roman" w:cs="Times New Roman"/>
          <w:color w:val="000000" w:themeColor="text1"/>
          <w:sz w:val="24"/>
          <w:szCs w:val="24"/>
        </w:rPr>
        <w:t>.</w:t>
      </w:r>
    </w:p>
    <w:p w:rsidR="00E03547" w:rsidRDefault="00E03547" w:rsidP="002017FC">
      <w:pPr>
        <w:pStyle w:val="ListParagraph"/>
        <w:numPr>
          <w:ilvl w:val="0"/>
          <w:numId w:val="22"/>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Epitelisasi terjadi pada 24 jam pertama ditandai dengan penebalan lapisan epidermis pada tepian luka.</w:t>
      </w:r>
    </w:p>
    <w:p w:rsidR="00F923EB" w:rsidRPr="00F923EB" w:rsidRDefault="00E03547" w:rsidP="00F923EB">
      <w:pPr>
        <w:pStyle w:val="ListParagraph"/>
        <w:numPr>
          <w:ilvl w:val="0"/>
          <w:numId w:val="22"/>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E03547">
        <w:rPr>
          <w:rFonts w:ascii="Times New Roman" w:hAnsi="Times New Roman" w:cs="Times New Roman"/>
          <w:sz w:val="24"/>
          <w:szCs w:val="24"/>
        </w:rPr>
        <w:t>ada fase ini matriks fibrin yang didominasi oleh platelet dan makrofag secara gradual digantikan oleh jaringan granulasi yang tersusun dari kumpulan fibroblas, makrofag dan sel endotel yang membentuk matriks ekstraseluler dan neovaskula</w:t>
      </w:r>
      <w:r>
        <w:rPr>
          <w:rFonts w:ascii="Times New Roman" w:hAnsi="Times New Roman" w:cs="Times New Roman"/>
          <w:sz w:val="24"/>
          <w:szCs w:val="24"/>
        </w:rPr>
        <w:t>r (Gurtner dalam Hidayat, 2013)</w:t>
      </w:r>
    </w:p>
    <w:p w:rsidR="00E03547" w:rsidRDefault="00E03547" w:rsidP="002017FC">
      <w:pPr>
        <w:pStyle w:val="ListParagraph"/>
        <w:numPr>
          <w:ilvl w:val="0"/>
          <w:numId w:val="15"/>
        </w:numPr>
        <w:tabs>
          <w:tab w:val="left" w:pos="284"/>
        </w:tabs>
        <w:spacing w:after="0" w:line="480" w:lineRule="auto"/>
        <w:ind w:left="810" w:hanging="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Fase Maturasi atau Remodelling</w:t>
      </w:r>
    </w:p>
    <w:p w:rsidR="00E03547" w:rsidRDefault="00E03547" w:rsidP="002017FC">
      <w:pPr>
        <w:pStyle w:val="ListParagraph"/>
        <w:numPr>
          <w:ilvl w:val="0"/>
          <w:numId w:val="23"/>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Berlangsung dari beberapa minggu sampai beberapa tahun</w:t>
      </w:r>
    </w:p>
    <w:p w:rsidR="00E03547" w:rsidRPr="00C57AED" w:rsidRDefault="00E03547" w:rsidP="002017FC">
      <w:pPr>
        <w:pStyle w:val="ListParagraph"/>
        <w:numPr>
          <w:ilvl w:val="0"/>
          <w:numId w:val="23"/>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Terbentuknya kolagen yang baru yang mengubah bentuk luka serta peningkatan kekuatan jaringan </w:t>
      </w:r>
      <w:r w:rsidR="00C57AED">
        <w:rPr>
          <w:rFonts w:ascii="Times New Roman" w:hAnsi="Times New Roman" w:cs="Times New Roman"/>
          <w:color w:val="000000" w:themeColor="text1"/>
          <w:sz w:val="24"/>
          <w:szCs w:val="24"/>
        </w:rPr>
        <w:t>(</w:t>
      </w:r>
      <w:r w:rsidR="00C57AED">
        <w:rPr>
          <w:rFonts w:ascii="Times New Roman" w:hAnsi="Times New Roman" w:cs="Times New Roman"/>
          <w:i/>
          <w:color w:val="000000" w:themeColor="text1"/>
          <w:sz w:val="24"/>
          <w:szCs w:val="24"/>
        </w:rPr>
        <w:t>tensile strength)</w:t>
      </w:r>
    </w:p>
    <w:p w:rsidR="00C57AED" w:rsidRDefault="00C57AED" w:rsidP="002017FC">
      <w:pPr>
        <w:pStyle w:val="ListParagraph"/>
        <w:numPr>
          <w:ilvl w:val="0"/>
          <w:numId w:val="23"/>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Terbentuk jaringan parut (</w:t>
      </w:r>
      <w:r>
        <w:rPr>
          <w:rFonts w:ascii="Times New Roman" w:hAnsi="Times New Roman" w:cs="Times New Roman"/>
          <w:i/>
          <w:color w:val="000000" w:themeColor="text1"/>
          <w:sz w:val="24"/>
          <w:szCs w:val="24"/>
        </w:rPr>
        <w:t>scar tissue)</w:t>
      </w:r>
      <w:r>
        <w:rPr>
          <w:rFonts w:ascii="Times New Roman" w:hAnsi="Times New Roman" w:cs="Times New Roman"/>
          <w:color w:val="000000" w:themeColor="text1"/>
          <w:sz w:val="24"/>
          <w:szCs w:val="24"/>
        </w:rPr>
        <w:t xml:space="preserve"> sekitar 50-80% sama kuatnya dengan jaringan sebelumnya.</w:t>
      </w:r>
    </w:p>
    <w:p w:rsidR="00C57AED" w:rsidRPr="00E03547" w:rsidRDefault="00C57AED" w:rsidP="002017FC">
      <w:pPr>
        <w:pStyle w:val="ListParagraph"/>
        <w:numPr>
          <w:ilvl w:val="0"/>
          <w:numId w:val="23"/>
        </w:numPr>
        <w:tabs>
          <w:tab w:val="left" w:pos="990"/>
        </w:tabs>
        <w:spacing w:after="0" w:line="48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Terdapat pengurangan secara bertahap pada aktivitas selular dan vaskularisasi jaringan yang mengalami perbaikan.</w:t>
      </w:r>
    </w:p>
    <w:p w:rsidR="007656F5" w:rsidRPr="003D54AA" w:rsidRDefault="007656F5" w:rsidP="002017FC">
      <w:pPr>
        <w:spacing w:after="0" w:line="480" w:lineRule="auto"/>
        <w:rPr>
          <w:rFonts w:ascii="Times New Roman" w:hAnsi="Times New Roman" w:cs="Times New Roman"/>
          <w:b/>
          <w:color w:val="000000" w:themeColor="text1"/>
          <w:sz w:val="24"/>
          <w:szCs w:val="24"/>
        </w:rPr>
      </w:pPr>
    </w:p>
    <w:p w:rsidR="007656F5" w:rsidRPr="003D54AA" w:rsidRDefault="007656F5" w:rsidP="002017FC">
      <w:pPr>
        <w:pStyle w:val="ListParagraph"/>
        <w:numPr>
          <w:ilvl w:val="1"/>
          <w:numId w:val="20"/>
        </w:numPr>
        <w:spacing w:after="0" w:line="480" w:lineRule="auto"/>
        <w:ind w:left="426" w:hanging="426"/>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Limfosit</w:t>
      </w:r>
      <w:r>
        <w:rPr>
          <w:rFonts w:ascii="Times New Roman" w:hAnsi="Times New Roman" w:cs="Times New Roman"/>
          <w:b/>
          <w:color w:val="000000" w:themeColor="text1"/>
          <w:sz w:val="24"/>
          <w:szCs w:val="24"/>
        </w:rPr>
        <w:t xml:space="preserve"> dan Monosit</w:t>
      </w:r>
    </w:p>
    <w:p w:rsidR="007656F5" w:rsidRPr="003D54AA" w:rsidRDefault="007656F5" w:rsidP="002017FC">
      <w:pPr>
        <w:pStyle w:val="ListParagraph"/>
        <w:numPr>
          <w:ilvl w:val="2"/>
          <w:numId w:val="3"/>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Definisi</w:t>
      </w:r>
    </w:p>
    <w:p w:rsidR="007656F5" w:rsidRPr="00A0095A" w:rsidRDefault="00A0095A" w:rsidP="002017FC">
      <w:pPr>
        <w:autoSpaceDE w:val="0"/>
        <w:autoSpaceDN w:val="0"/>
        <w:adjustRightInd w:val="0"/>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2.2.1.1 </w:t>
      </w:r>
      <w:r w:rsidR="007656F5" w:rsidRPr="00A0095A">
        <w:rPr>
          <w:rFonts w:ascii="Times New Roman" w:hAnsi="Times New Roman" w:cs="Times New Roman"/>
          <w:b/>
          <w:color w:val="000000" w:themeColor="text1"/>
          <w:sz w:val="24"/>
          <w:szCs w:val="24"/>
        </w:rPr>
        <w:t>Limfosit</w:t>
      </w:r>
    </w:p>
    <w:p w:rsidR="00A03372" w:rsidRPr="0019743F" w:rsidRDefault="00FB0D53" w:rsidP="002017FC">
      <w:pPr>
        <w:autoSpaceDE w:val="0"/>
        <w:autoSpaceDN w:val="0"/>
        <w:adjustRightInd w:val="0"/>
        <w:spacing w:after="0" w:line="480" w:lineRule="auto"/>
        <w:ind w:firstLine="567"/>
        <w:jc w:val="both"/>
        <w:rPr>
          <w:rFonts w:ascii="Times New Roman" w:hAnsi="Times New Roman" w:cs="Times New Roman"/>
          <w:sz w:val="24"/>
          <w:szCs w:val="24"/>
        </w:rPr>
      </w:pPr>
      <w:r w:rsidRPr="0019743F">
        <w:rPr>
          <w:rFonts w:ascii="Times New Roman" w:hAnsi="Times New Roman" w:cs="Times New Roman"/>
          <w:color w:val="000000" w:themeColor="text1"/>
          <w:sz w:val="24"/>
          <w:szCs w:val="24"/>
        </w:rPr>
        <w:t>Menurut Guyton (dalam M</w:t>
      </w:r>
      <w:r w:rsidR="007656F5" w:rsidRPr="0019743F">
        <w:rPr>
          <w:rFonts w:ascii="Times New Roman" w:hAnsi="Times New Roman" w:cs="Times New Roman"/>
          <w:color w:val="000000" w:themeColor="text1"/>
          <w:sz w:val="24"/>
          <w:szCs w:val="24"/>
        </w:rPr>
        <w:t xml:space="preserve">iksusanti, 2010), limfosit merupakan </w:t>
      </w:r>
      <w:r w:rsidR="007656F5" w:rsidRPr="0019743F">
        <w:rPr>
          <w:rFonts w:ascii="Times New Roman" w:hAnsi="Times New Roman" w:cs="Times New Roman"/>
          <w:sz w:val="24"/>
          <w:szCs w:val="24"/>
        </w:rPr>
        <w:t>sel dengan inti yang besar dan bula</w:t>
      </w:r>
      <w:r w:rsidR="00A03372" w:rsidRPr="0019743F">
        <w:rPr>
          <w:rFonts w:ascii="Times New Roman" w:hAnsi="Times New Roman" w:cs="Times New Roman"/>
          <w:sz w:val="24"/>
          <w:szCs w:val="24"/>
        </w:rPr>
        <w:t xml:space="preserve">t yang memiliki sedikit plasma dan tidak bergranula.Limfosit dapat menerobos jaringan atau organ lunak dalam tubuh karena menyediakan zat </w:t>
      </w:r>
      <w:r w:rsidR="00A03372" w:rsidRPr="0019743F">
        <w:rPr>
          <w:rFonts w:ascii="Times New Roman" w:hAnsi="Times New Roman" w:cs="Times New Roman"/>
          <w:sz w:val="24"/>
          <w:szCs w:val="24"/>
        </w:rPr>
        <w:lastRenderedPageBreak/>
        <w:t xml:space="preserve">kekebalan </w:t>
      </w:r>
      <w:r w:rsidR="0019743F">
        <w:rPr>
          <w:rFonts w:ascii="Times New Roman" w:hAnsi="Times New Roman" w:cs="Times New Roman"/>
          <w:sz w:val="24"/>
          <w:szCs w:val="24"/>
        </w:rPr>
        <w:t>sebagai pertahanan tubuh.Limfo</w:t>
      </w:r>
      <w:r w:rsidR="00A03372" w:rsidRPr="0019743F">
        <w:rPr>
          <w:rFonts w:ascii="Times New Roman" w:hAnsi="Times New Roman" w:cs="Times New Roman"/>
          <w:sz w:val="24"/>
          <w:szCs w:val="24"/>
        </w:rPr>
        <w:t>s</w:t>
      </w:r>
      <w:r w:rsidR="0019743F">
        <w:rPr>
          <w:rFonts w:ascii="Times New Roman" w:hAnsi="Times New Roman" w:cs="Times New Roman"/>
          <w:sz w:val="24"/>
          <w:szCs w:val="24"/>
        </w:rPr>
        <w:t>i</w:t>
      </w:r>
      <w:r w:rsidR="00A03372" w:rsidRPr="0019743F">
        <w:rPr>
          <w:rFonts w:ascii="Times New Roman" w:hAnsi="Times New Roman" w:cs="Times New Roman"/>
          <w:sz w:val="24"/>
          <w:szCs w:val="24"/>
        </w:rPr>
        <w:t xml:space="preserve">t memiliki diameter 8-12 µm. </w:t>
      </w:r>
      <w:r w:rsidR="007656F5" w:rsidRPr="0019743F">
        <w:rPr>
          <w:rFonts w:ascii="Times New Roman" w:hAnsi="Times New Roman" w:cs="Times New Roman"/>
          <w:sz w:val="24"/>
          <w:szCs w:val="24"/>
        </w:rPr>
        <w:t xml:space="preserve">Persentase limfosit di dalam darah putih adalah sekitar 30%.Menurut Sheeler dan Bianchi (dalam Miksusanti, 2010), sel limfosit berperan dalam sistem perlindungan tubuh </w:t>
      </w:r>
      <w:r w:rsidR="00C57AED" w:rsidRPr="0019743F">
        <w:rPr>
          <w:rFonts w:ascii="Times New Roman" w:hAnsi="Times New Roman" w:cs="Times New Roman"/>
          <w:sz w:val="24"/>
          <w:szCs w:val="24"/>
        </w:rPr>
        <w:t xml:space="preserve">spesifik </w:t>
      </w:r>
      <w:r w:rsidR="007656F5" w:rsidRPr="0019743F">
        <w:rPr>
          <w:rFonts w:ascii="Times New Roman" w:hAnsi="Times New Roman" w:cs="Times New Roman"/>
          <w:sz w:val="24"/>
          <w:szCs w:val="24"/>
        </w:rPr>
        <w:t>dengan mensintesis dan mensekresi antibodi atau immunoglobulin ke dalam jaringan darah sebagai respon terhadap keberadaan benda asing.Menurut Holan dkk (dalam Miksusanti, 2010), sel limfosit merupakan respon imun spesifik yang terdiri dari respon humoral dan seluler.Respon humoral dilakukan oleh sel limfosit B, dimana sel ini menghasilkan antibodi sebagai respon imunnya, sedangkan respon imun seluler dilakukan oleh sel limfosit T, dimana sel ini menghasilkan limfokinase yang dapat menolak keberadaan benda asing</w:t>
      </w:r>
      <w:r w:rsidR="00A03372" w:rsidRPr="0019743F">
        <w:rPr>
          <w:rFonts w:ascii="Times New Roman" w:hAnsi="Times New Roman" w:cs="Times New Roman"/>
          <w:sz w:val="24"/>
          <w:szCs w:val="24"/>
        </w:rPr>
        <w:t>.</w:t>
      </w:r>
    </w:p>
    <w:p w:rsidR="007656F5" w:rsidRPr="003D7E7A" w:rsidRDefault="007656F5" w:rsidP="002017FC">
      <w:pPr>
        <w:pStyle w:val="ListParagraph"/>
        <w:numPr>
          <w:ilvl w:val="3"/>
          <w:numId w:val="29"/>
        </w:numPr>
        <w:autoSpaceDE w:val="0"/>
        <w:autoSpaceDN w:val="0"/>
        <w:adjustRightInd w:val="0"/>
        <w:spacing w:after="0" w:line="480" w:lineRule="auto"/>
        <w:ind w:left="709" w:hanging="709"/>
        <w:jc w:val="both"/>
        <w:rPr>
          <w:rFonts w:ascii="Times New Roman" w:hAnsi="Times New Roman" w:cs="Times New Roman"/>
          <w:b/>
          <w:sz w:val="24"/>
          <w:szCs w:val="24"/>
        </w:rPr>
      </w:pPr>
      <w:r>
        <w:rPr>
          <w:rFonts w:ascii="Times New Roman" w:hAnsi="Times New Roman" w:cs="Times New Roman"/>
          <w:b/>
          <w:color w:val="000000" w:themeColor="text1"/>
          <w:sz w:val="24"/>
          <w:szCs w:val="24"/>
        </w:rPr>
        <w:t>Monosit</w:t>
      </w:r>
    </w:p>
    <w:p w:rsidR="002B411E" w:rsidRDefault="00A03372" w:rsidP="002017FC">
      <w:pPr>
        <w:autoSpaceDE w:val="0"/>
        <w:autoSpaceDN w:val="0"/>
        <w:adjustRightInd w:val="0"/>
        <w:spacing w:after="0" w:line="480" w:lineRule="auto"/>
        <w:ind w:firstLine="567"/>
        <w:jc w:val="both"/>
        <w:rPr>
          <w:rFonts w:ascii="Times New Roman" w:hAnsi="Times New Roman" w:cs="Times New Roman"/>
          <w:sz w:val="24"/>
          <w:szCs w:val="24"/>
        </w:rPr>
      </w:pPr>
      <w:r w:rsidRPr="0019743F">
        <w:rPr>
          <w:rFonts w:ascii="Times New Roman" w:hAnsi="Times New Roman" w:cs="Times New Roman"/>
          <w:sz w:val="24"/>
          <w:szCs w:val="24"/>
        </w:rPr>
        <w:t xml:space="preserve">Monosit merupakan sel jenis leukosit </w:t>
      </w:r>
      <w:r w:rsidR="00C57AED" w:rsidRPr="0019743F">
        <w:rPr>
          <w:rFonts w:ascii="Times New Roman" w:hAnsi="Times New Roman" w:cs="Times New Roman"/>
          <w:sz w:val="24"/>
          <w:szCs w:val="24"/>
        </w:rPr>
        <w:t xml:space="preserve">non spesifik </w:t>
      </w:r>
      <w:r w:rsidRPr="0019743F">
        <w:rPr>
          <w:rFonts w:ascii="Times New Roman" w:hAnsi="Times New Roman" w:cs="Times New Roman"/>
          <w:sz w:val="24"/>
          <w:szCs w:val="24"/>
        </w:rPr>
        <w:t>yang berdiferensiasi menjadi sel makrofag (Nuryanti dalam Riastina, 2016).</w:t>
      </w:r>
      <w:r w:rsidR="007656F5" w:rsidRPr="0019743F">
        <w:rPr>
          <w:rFonts w:ascii="Times New Roman" w:hAnsi="Times New Roman" w:cs="Times New Roman"/>
          <w:sz w:val="24"/>
          <w:szCs w:val="24"/>
        </w:rPr>
        <w:t xml:space="preserve">Menurut Subowo (dalam Christina dkk, 2015), monosit merupakan sel peradangan yang bentuk inti selnya masuk kedalam kategori mononuklear.Jenis sel ini merupakan sel agranulosit yang berjumlah sekitar 3-8% dari seluruh leukosit.Sel ini merupakan sel terbesar di antara sel leukosit lainnya dikarenakan diameternya sekitar 12-15μm.Bentuk intinya dapat berbentuk oval, seperti tapal kuda atau tampak seakan-akan terlipat-lipat.Butir-butir khromatin dari monosit lebih halus dan tersebar rata dibandingkan butir khromatin limfosit.Pada sediaan biasa sulit menemukan nukleolus.Sitoplasma monosit tampak berwarna biru keabu-abuan.didalam jaringan, monosit akan berubah menjadi sel makrofag atau sel-sel lain yang diklasifikasikan sebagai sel fagositik. </w:t>
      </w:r>
    </w:p>
    <w:p w:rsidR="0019743F" w:rsidRPr="0019743F" w:rsidRDefault="0019743F" w:rsidP="002017FC">
      <w:pPr>
        <w:autoSpaceDE w:val="0"/>
        <w:autoSpaceDN w:val="0"/>
        <w:adjustRightInd w:val="0"/>
        <w:spacing w:after="0" w:line="480" w:lineRule="auto"/>
        <w:ind w:firstLine="567"/>
        <w:jc w:val="both"/>
        <w:rPr>
          <w:rFonts w:ascii="Times New Roman" w:hAnsi="Times New Roman" w:cs="Times New Roman"/>
          <w:b/>
          <w:sz w:val="24"/>
          <w:szCs w:val="24"/>
        </w:rPr>
      </w:pPr>
    </w:p>
    <w:p w:rsidR="007656F5" w:rsidRPr="003D54AA" w:rsidRDefault="007656F5" w:rsidP="002017FC">
      <w:pPr>
        <w:pStyle w:val="ListParagraph"/>
        <w:numPr>
          <w:ilvl w:val="2"/>
          <w:numId w:val="29"/>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lastRenderedPageBreak/>
        <w:t xml:space="preserve">Fungsi </w:t>
      </w:r>
    </w:p>
    <w:p w:rsidR="007656F5" w:rsidRPr="0019743F" w:rsidRDefault="007656F5" w:rsidP="002017FC">
      <w:pPr>
        <w:pStyle w:val="ListParagraph"/>
        <w:numPr>
          <w:ilvl w:val="3"/>
          <w:numId w:val="30"/>
        </w:numPr>
        <w:spacing w:after="0" w:line="480" w:lineRule="auto"/>
        <w:jc w:val="both"/>
        <w:rPr>
          <w:rFonts w:ascii="Times New Roman" w:hAnsi="Times New Roman" w:cs="Times New Roman"/>
          <w:sz w:val="24"/>
          <w:szCs w:val="24"/>
        </w:rPr>
      </w:pPr>
      <w:r w:rsidRPr="0019743F">
        <w:rPr>
          <w:rFonts w:ascii="Times New Roman" w:hAnsi="Times New Roman" w:cs="Times New Roman"/>
          <w:b/>
          <w:sz w:val="24"/>
          <w:szCs w:val="24"/>
        </w:rPr>
        <w:t>Fungsi Limfosit</w:t>
      </w:r>
    </w:p>
    <w:p w:rsidR="007656F5" w:rsidRDefault="007656F5" w:rsidP="002017FC">
      <w:pPr>
        <w:spacing w:after="0" w:line="480" w:lineRule="auto"/>
        <w:ind w:firstLine="567"/>
        <w:jc w:val="both"/>
        <w:rPr>
          <w:rFonts w:ascii="Times New Roman" w:hAnsi="Times New Roman" w:cs="Times New Roman"/>
          <w:sz w:val="24"/>
          <w:szCs w:val="24"/>
        </w:rPr>
      </w:pPr>
      <w:r w:rsidRPr="00FC07D4">
        <w:rPr>
          <w:rFonts w:ascii="Times New Roman" w:hAnsi="Times New Roman" w:cs="Times New Roman"/>
          <w:sz w:val="24"/>
          <w:szCs w:val="24"/>
        </w:rPr>
        <w:t>Menurut Tizard (dalam Febram dkk, 2010), fungsi utama limfosit di dalam tubuh adalah berperan dalam sistim kekebalan tubuh.</w:t>
      </w:r>
      <w:r w:rsidR="00A03372" w:rsidRPr="00FC07D4">
        <w:rPr>
          <w:rFonts w:ascii="Times New Roman" w:hAnsi="Times New Roman" w:cs="Times New Roman"/>
          <w:sz w:val="24"/>
          <w:szCs w:val="24"/>
        </w:rPr>
        <w:t>Selain itu, menurut Jain (dalam Riastina, 2016), limfosit dalam tubuh berperan dalam pembentukan kekebalan humoral dan seluler untuk menyerang dan menghancurkan agen penyakit.</w:t>
      </w:r>
      <w:r w:rsidRPr="00FC07D4">
        <w:rPr>
          <w:rFonts w:ascii="Times New Roman" w:hAnsi="Times New Roman" w:cs="Times New Roman"/>
          <w:sz w:val="24"/>
          <w:szCs w:val="24"/>
        </w:rPr>
        <w:t xml:space="preserve">Limfosit akan memproduksi antibodi sebagai respon terhadap antigen yang masuk di bawa oleh makrofag. Sel limfosit melepaskan limfokin yang berfungsi merangsang agregasi makrofag dan juga sebagai </w:t>
      </w:r>
      <w:r w:rsidRPr="00FC07D4">
        <w:rPr>
          <w:rFonts w:ascii="Times New Roman" w:hAnsi="Times New Roman" w:cs="Times New Roman"/>
          <w:i/>
          <w:iCs/>
          <w:sz w:val="24"/>
          <w:szCs w:val="24"/>
        </w:rPr>
        <w:t xml:space="preserve">chemoattractant </w:t>
      </w:r>
      <w:r w:rsidRPr="00FC07D4">
        <w:rPr>
          <w:rFonts w:ascii="Times New Roman" w:hAnsi="Times New Roman" w:cs="Times New Roman"/>
          <w:sz w:val="24"/>
          <w:szCs w:val="24"/>
        </w:rPr>
        <w:t>bagi makrofag. Menurut Guyton dan Hall (dalam Febram dkk, 2010), limfosit memiliki masa hidup berminggu-minggu, berbulan-bulan atau bahkan bertahun-tahun, tetapi hal ini tergantung pada kebutuhan akan sel tersebut. Kehadiran sel limfosit pada proses penyembuhan luka adalah untuk mengaktifasi makrofag dan memberikan nutrisi pada sel-sel lainnya. Limfosit-T yang berikatan dengan antigen akan teraktivasi dan membentuk limfokin. Limfokin ini akan mengaktivasi monosit menjadi makrofag di jaringan. Limfosit-T memberikan imunitas yang diperantarai oleh sel dan limfosit-B dalam pembentukan antibodi yang memberikan imunitas humoral.Di dalam darah, limfosit terbagi atas 3 tipe sel yaitu sel B, sel T dan sel non T, non B yang disebut sel null.Sel tipe B terdapat 10-12% dari keseluruhan limfosit.Sel T mempunyai jumlah yang lebih dominan yaitu 70-75% dari jumlah limfosit dan berperan dalam immunitas seluler. Jika pada daerah luka terdapat banyak antigen, maka tubuh akan merespon limfosit keluar dan untuk dapat menghasilkan antibody.</w:t>
      </w:r>
    </w:p>
    <w:p w:rsidR="00111427" w:rsidRPr="00FC07D4" w:rsidRDefault="00111427" w:rsidP="002017FC">
      <w:pPr>
        <w:spacing w:after="0" w:line="480" w:lineRule="auto"/>
        <w:ind w:firstLine="567"/>
        <w:jc w:val="both"/>
        <w:rPr>
          <w:rFonts w:ascii="Times New Roman" w:hAnsi="Times New Roman" w:cs="Times New Roman"/>
          <w:sz w:val="24"/>
          <w:szCs w:val="24"/>
        </w:rPr>
      </w:pPr>
    </w:p>
    <w:p w:rsidR="007656F5" w:rsidRPr="00111427" w:rsidRDefault="007656F5" w:rsidP="002017FC">
      <w:pPr>
        <w:pStyle w:val="ListParagraph"/>
        <w:numPr>
          <w:ilvl w:val="3"/>
          <w:numId w:val="30"/>
        </w:numPr>
        <w:spacing w:after="0" w:line="480" w:lineRule="auto"/>
        <w:jc w:val="both"/>
        <w:rPr>
          <w:rFonts w:ascii="Times New Roman" w:hAnsi="Times New Roman" w:cs="Times New Roman"/>
          <w:b/>
          <w:sz w:val="24"/>
          <w:szCs w:val="24"/>
        </w:rPr>
      </w:pPr>
      <w:r w:rsidRPr="00111427">
        <w:rPr>
          <w:rFonts w:ascii="Times New Roman" w:hAnsi="Times New Roman" w:cs="Times New Roman"/>
          <w:b/>
          <w:sz w:val="24"/>
          <w:szCs w:val="24"/>
        </w:rPr>
        <w:lastRenderedPageBreak/>
        <w:t>Monosit</w:t>
      </w:r>
    </w:p>
    <w:p w:rsidR="00111427" w:rsidRDefault="00173515" w:rsidP="002017FC">
      <w:pPr>
        <w:spacing w:after="0" w:line="480" w:lineRule="auto"/>
        <w:ind w:firstLine="567"/>
        <w:jc w:val="both"/>
        <w:rPr>
          <w:rFonts w:ascii="Times New Roman" w:hAnsi="Times New Roman" w:cs="Times New Roman"/>
          <w:sz w:val="24"/>
          <w:szCs w:val="24"/>
        </w:rPr>
      </w:pPr>
      <w:r w:rsidRPr="00111427">
        <w:rPr>
          <w:rFonts w:ascii="Times New Roman" w:hAnsi="Times New Roman" w:cs="Times New Roman"/>
          <w:sz w:val="24"/>
          <w:szCs w:val="24"/>
        </w:rPr>
        <w:t>Menurut Nabib dan Pasaribu (dalam Riastina, 2016), monosit berperan untuk memfagositosis sisa-sisa jaringan dan agen penyebab penyakit.</w:t>
      </w:r>
      <w:r w:rsidR="007656F5" w:rsidRPr="00111427">
        <w:rPr>
          <w:rFonts w:ascii="Times New Roman" w:hAnsi="Times New Roman" w:cs="Times New Roman"/>
          <w:sz w:val="24"/>
          <w:szCs w:val="24"/>
        </w:rPr>
        <w:t>Menurut Bratawidjaja (dalam Wibowo, 2009), monosit berfungsi sebagai anti tumor, antiviral, fagositosis/bakterisidal, aktivasi vaskulatur sel epitel, aktivasi sistemik sebagai respons terhadap infeksi, remodeling dan perbaikan jaringan, produksi komponen komplemen, serta presentasi limfosit dan aktivasi limfosit. Monosit adalah sel fagosit mononuclear yang tidak hanya menyerang mikroba dan sel kanker dan berperan sebagai APC, tetapi juga memproduksi sitokin dan mengerahkan pertahanan sebagai respon terhadap infeksi.</w:t>
      </w:r>
    </w:p>
    <w:p w:rsidR="007656F5" w:rsidRPr="00111427" w:rsidRDefault="007656F5" w:rsidP="002017FC">
      <w:pPr>
        <w:spacing w:after="0" w:line="480" w:lineRule="auto"/>
        <w:ind w:firstLine="567"/>
        <w:jc w:val="both"/>
        <w:rPr>
          <w:rFonts w:ascii="Times New Roman" w:hAnsi="Times New Roman" w:cs="Times New Roman"/>
          <w:sz w:val="24"/>
          <w:szCs w:val="24"/>
        </w:rPr>
      </w:pPr>
      <w:r w:rsidRPr="00111427">
        <w:rPr>
          <w:rFonts w:ascii="Times New Roman" w:hAnsi="Times New Roman" w:cs="Times New Roman"/>
          <w:sz w:val="24"/>
          <w:szCs w:val="24"/>
        </w:rPr>
        <w:t xml:space="preserve">Menurut Litchman dkk (dalam Wibowo, 2009), monosit manusia akan muncul dalam aliran darah dalam waktu 13 – 26 jam setelah terjadinya mitosis. Beberapa jam setelah terjadinya infeksi dan inflamasi, monosit bermigrasi dari aliran darah ke arah lesi, dan jumlahnya lebih sedikit daripada neutrofil. Pada beberapa kasus, monosit menjadi lebih dominan daripada neutrofil setelah 12 jam. Transmigrasi endothelial monosit dimediasi oleh </w:t>
      </w:r>
      <w:r w:rsidRPr="00111427">
        <w:rPr>
          <w:rFonts w:ascii="Times New Roman" w:hAnsi="Times New Roman" w:cs="Times New Roman"/>
          <w:i/>
          <w:iCs/>
          <w:sz w:val="24"/>
          <w:szCs w:val="24"/>
        </w:rPr>
        <w:t xml:space="preserve">platelet endothelial cell adhesion molecule </w:t>
      </w:r>
      <w:r w:rsidRPr="00111427">
        <w:rPr>
          <w:rFonts w:ascii="Times New Roman" w:hAnsi="Times New Roman" w:cs="Times New Roman"/>
          <w:sz w:val="24"/>
          <w:szCs w:val="24"/>
        </w:rPr>
        <w:t xml:space="preserve">(PECAM)-1 dan molekul permukaan lainnya.Keadaan monositosis ini adalah efek kombinasi dari pelepasan monosit imatur ke dalam darah, pemendekan waktu pembentukan monosit, dan pengembangan kumpulan prekursor.Pada kasus infeksi tersebut, waktu paruh monosit dalam darah menjadi 50 persen lebih pendek.Monosit mampu berkembang menjadi sel dendritik yang mempresentasikan antigen secara efisien kepada sel T. Sel dendritik ini berada di jaringan perifer, berfungsi menangkap partikel, maupun </w:t>
      </w:r>
      <w:r w:rsidRPr="00111427">
        <w:rPr>
          <w:rFonts w:ascii="Times New Roman" w:hAnsi="Times New Roman" w:cs="Times New Roman"/>
          <w:sz w:val="24"/>
          <w:szCs w:val="24"/>
        </w:rPr>
        <w:lastRenderedPageBreak/>
        <w:t>protein, memprosesnya, lalu membawanya ke dalam nodus limfe, dan mempresentasikan fragmen antigen tersebut kepada sel T.</w:t>
      </w:r>
    </w:p>
    <w:p w:rsidR="0067615F" w:rsidRPr="003D54AA" w:rsidRDefault="0067615F" w:rsidP="002017FC">
      <w:pPr>
        <w:pStyle w:val="ListParagraph"/>
        <w:spacing w:after="0" w:line="480" w:lineRule="auto"/>
        <w:ind w:left="567" w:firstLine="426"/>
        <w:jc w:val="both"/>
        <w:rPr>
          <w:rFonts w:ascii="Times New Roman" w:hAnsi="Times New Roman" w:cs="Times New Roman"/>
          <w:sz w:val="24"/>
          <w:szCs w:val="24"/>
        </w:rPr>
      </w:pPr>
    </w:p>
    <w:p w:rsidR="007656F5" w:rsidRPr="003D54AA" w:rsidRDefault="007656F5" w:rsidP="002017FC">
      <w:pPr>
        <w:pStyle w:val="ListParagraph"/>
        <w:numPr>
          <w:ilvl w:val="1"/>
          <w:numId w:val="11"/>
        </w:numPr>
        <w:spacing w:after="0" w:line="480" w:lineRule="auto"/>
        <w:ind w:left="426" w:hanging="426"/>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 xml:space="preserve">Lidah Buaya </w:t>
      </w:r>
      <w:r w:rsidRPr="003D54AA">
        <w:rPr>
          <w:rFonts w:ascii="Times New Roman" w:hAnsi="Times New Roman" w:cs="Times New Roman"/>
          <w:b/>
          <w:i/>
          <w:color w:val="000000" w:themeColor="text1"/>
          <w:sz w:val="24"/>
          <w:szCs w:val="24"/>
        </w:rPr>
        <w:t>(Aloe vera)</w:t>
      </w:r>
    </w:p>
    <w:p w:rsidR="00B466E2" w:rsidRPr="00B466E2" w:rsidRDefault="007656F5" w:rsidP="002017FC">
      <w:pPr>
        <w:pStyle w:val="ListParagraph"/>
        <w:numPr>
          <w:ilvl w:val="2"/>
          <w:numId w:val="11"/>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Deskripsi</w:t>
      </w:r>
    </w:p>
    <w:p w:rsidR="007656F5" w:rsidRPr="00111427" w:rsidRDefault="00D17F59" w:rsidP="002017F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Putra (2015</w:t>
      </w:r>
      <w:r w:rsidR="007656F5" w:rsidRPr="00111427">
        <w:rPr>
          <w:rFonts w:ascii="Times New Roman" w:hAnsi="Times New Roman" w:cs="Times New Roman"/>
          <w:color w:val="000000" w:themeColor="text1"/>
          <w:sz w:val="24"/>
          <w:szCs w:val="24"/>
        </w:rPr>
        <w:t>) lidah buaya (</w:t>
      </w:r>
      <w:r w:rsidR="007656F5" w:rsidRPr="00111427">
        <w:rPr>
          <w:rFonts w:ascii="Times New Roman" w:hAnsi="Times New Roman" w:cs="Times New Roman"/>
          <w:i/>
          <w:color w:val="000000" w:themeColor="text1"/>
          <w:sz w:val="24"/>
          <w:szCs w:val="24"/>
        </w:rPr>
        <w:t>Aloe vera)</w:t>
      </w:r>
      <w:r w:rsidR="007656F5" w:rsidRPr="00111427">
        <w:rPr>
          <w:rFonts w:ascii="Times New Roman" w:hAnsi="Times New Roman" w:cs="Times New Roman"/>
          <w:color w:val="000000" w:themeColor="text1"/>
          <w:sz w:val="24"/>
          <w:szCs w:val="24"/>
        </w:rPr>
        <w:t xml:space="preserve"> merupakan tumbuhan tradisional yang dimanfaatkan untuk penyubur rambut, penyembuh luka, dan perawatan kulit. Lidah buaya dapat dengan mudah ditemukan di tempat yang memiliki hawa panas dan biasanya juga  bias digunakan sebagai tanaman hias. </w:t>
      </w:r>
    </w:p>
    <w:p w:rsidR="007656F5" w:rsidRPr="005812B6" w:rsidRDefault="007656F5" w:rsidP="002017FC">
      <w:pPr>
        <w:spacing w:after="0" w:line="480" w:lineRule="auto"/>
        <w:jc w:val="both"/>
        <w:rPr>
          <w:rFonts w:ascii="Times New Roman" w:hAnsi="Times New Roman" w:cs="Times New Roman"/>
          <w:color w:val="000000" w:themeColor="text1"/>
          <w:sz w:val="24"/>
          <w:szCs w:val="24"/>
        </w:rPr>
      </w:pPr>
      <w:r w:rsidRPr="005812B6">
        <w:rPr>
          <w:rFonts w:ascii="Times New Roman" w:hAnsi="Times New Roman" w:cs="Times New Roman"/>
          <w:color w:val="000000" w:themeColor="text1"/>
          <w:sz w:val="24"/>
          <w:szCs w:val="24"/>
        </w:rPr>
        <w:t>Ciri-ciri dari tanaman lidah buaya adalah sebagai berikut:</w:t>
      </w:r>
    </w:p>
    <w:p w:rsidR="00111427" w:rsidRDefault="007656F5" w:rsidP="002017FC">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Batang</w:t>
      </w:r>
    </w:p>
    <w:p w:rsidR="007656F5" w:rsidRPr="00111427" w:rsidRDefault="007656F5" w:rsidP="002017FC">
      <w:pPr>
        <w:spacing w:after="0" w:line="480" w:lineRule="auto"/>
        <w:ind w:firstLine="284"/>
        <w:jc w:val="both"/>
        <w:rPr>
          <w:rFonts w:ascii="Times New Roman" w:hAnsi="Times New Roman" w:cs="Times New Roman"/>
          <w:color w:val="000000" w:themeColor="text1"/>
          <w:sz w:val="24"/>
          <w:szCs w:val="24"/>
        </w:rPr>
      </w:pPr>
      <w:r w:rsidRPr="00111427">
        <w:rPr>
          <w:rFonts w:ascii="Times New Roman" w:hAnsi="Times New Roman" w:cs="Times New Roman"/>
          <w:color w:val="000000" w:themeColor="text1"/>
          <w:sz w:val="24"/>
          <w:szCs w:val="24"/>
        </w:rPr>
        <w:t>Memiliki batang yang pendek, tidak terlihat karena tertutup daun-daun yang rapat, dan sebagian batangnya tertanam dalam tanah.  Melalui batangnya ini akan muncul tunas-tunas yang selanjutnya menjadi anakan. Lidah buaya yang memiliki tangkai panjang juga muncul dari celah-celah batang atau ketiak daun.</w:t>
      </w:r>
    </w:p>
    <w:p w:rsidR="00111427" w:rsidRDefault="007656F5" w:rsidP="002017FC">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Daun</w:t>
      </w:r>
    </w:p>
    <w:p w:rsidR="0067615F" w:rsidRDefault="007656F5" w:rsidP="00F923EB">
      <w:pPr>
        <w:spacing w:after="0" w:line="480" w:lineRule="auto"/>
        <w:ind w:firstLine="284"/>
        <w:jc w:val="both"/>
        <w:rPr>
          <w:rFonts w:ascii="Times New Roman" w:hAnsi="Times New Roman" w:cs="Times New Roman"/>
          <w:color w:val="000000" w:themeColor="text1"/>
          <w:sz w:val="24"/>
          <w:szCs w:val="24"/>
        </w:rPr>
      </w:pPr>
      <w:r w:rsidRPr="00111427">
        <w:rPr>
          <w:rFonts w:ascii="Times New Roman" w:hAnsi="Times New Roman" w:cs="Times New Roman"/>
          <w:color w:val="000000" w:themeColor="text1"/>
          <w:sz w:val="24"/>
          <w:szCs w:val="24"/>
        </w:rPr>
        <w:t>Lidah buaya memiliki daun yang berbentuk pita dengan helaian memanjang, memiliki daging yang tebal, tidak memiliki tulang, memilik warna hijau keabuan, sukulen (banyak mengandung air), dan banyak mengandung getah. Ujung daun lidah buaya meruncing, permukaan daun terlapisi lilin dengan duri lemas dibagian tepinya, dan panjangnya mencapai 50-75 cm serta beratnya 0,5-1 kg. Daun melingkar rapat di sekeliling batang.</w:t>
      </w:r>
    </w:p>
    <w:p w:rsidR="00F923EB" w:rsidRPr="00111427" w:rsidRDefault="00F923EB" w:rsidP="00F923EB">
      <w:pPr>
        <w:spacing w:after="0" w:line="480" w:lineRule="auto"/>
        <w:ind w:firstLine="284"/>
        <w:jc w:val="both"/>
        <w:rPr>
          <w:rFonts w:ascii="Times New Roman" w:hAnsi="Times New Roman" w:cs="Times New Roman"/>
          <w:color w:val="000000" w:themeColor="text1"/>
          <w:sz w:val="24"/>
          <w:szCs w:val="24"/>
        </w:rPr>
      </w:pPr>
    </w:p>
    <w:p w:rsidR="00111427" w:rsidRDefault="007656F5" w:rsidP="002017FC">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lastRenderedPageBreak/>
        <w:t xml:space="preserve">Bunga </w:t>
      </w:r>
    </w:p>
    <w:p w:rsidR="007656F5" w:rsidRPr="00111427" w:rsidRDefault="007656F5" w:rsidP="002017FC">
      <w:pPr>
        <w:spacing w:after="0" w:line="480" w:lineRule="auto"/>
        <w:ind w:firstLine="284"/>
        <w:jc w:val="both"/>
        <w:rPr>
          <w:rFonts w:ascii="Times New Roman" w:hAnsi="Times New Roman" w:cs="Times New Roman"/>
          <w:color w:val="000000" w:themeColor="text1"/>
          <w:sz w:val="24"/>
          <w:szCs w:val="24"/>
        </w:rPr>
      </w:pPr>
      <w:r w:rsidRPr="00111427">
        <w:rPr>
          <w:rFonts w:ascii="Times New Roman" w:hAnsi="Times New Roman" w:cs="Times New Roman"/>
          <w:color w:val="000000" w:themeColor="text1"/>
          <w:sz w:val="24"/>
          <w:szCs w:val="24"/>
        </w:rPr>
        <w:t>Memiliki bunga berwarna kuning atau kemerahan berupa pipa yang mengumpul yang keluar dari ketiak daun.Bunga berukuran kecil dengan panjang mencapai 1 meter.Bunga tersusun dengan rangkaian berbentuk tandan.</w:t>
      </w:r>
    </w:p>
    <w:p w:rsidR="00111427" w:rsidRDefault="007656F5" w:rsidP="002017FC">
      <w:pPr>
        <w:pStyle w:val="ListParagraph"/>
        <w:numPr>
          <w:ilvl w:val="0"/>
          <w:numId w:val="4"/>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Akar</w:t>
      </w:r>
    </w:p>
    <w:p w:rsidR="00F923EB" w:rsidRPr="00111427" w:rsidRDefault="007656F5" w:rsidP="00F923EB">
      <w:pPr>
        <w:spacing w:after="0" w:line="480" w:lineRule="auto"/>
        <w:ind w:firstLine="284"/>
        <w:jc w:val="both"/>
        <w:rPr>
          <w:rFonts w:ascii="Times New Roman" w:hAnsi="Times New Roman" w:cs="Times New Roman"/>
          <w:color w:val="000000" w:themeColor="text1"/>
          <w:sz w:val="24"/>
          <w:szCs w:val="24"/>
        </w:rPr>
      </w:pPr>
      <w:r w:rsidRPr="00111427">
        <w:rPr>
          <w:rFonts w:ascii="Times New Roman" w:hAnsi="Times New Roman" w:cs="Times New Roman"/>
          <w:color w:val="000000" w:themeColor="text1"/>
          <w:sz w:val="24"/>
          <w:szCs w:val="24"/>
        </w:rPr>
        <w:t>Akarnya berupa akar serabut pendek dan berada di permukaan tanah.Panjangnya 50-100 cm.</w:t>
      </w:r>
    </w:p>
    <w:p w:rsidR="007656F5" w:rsidRPr="003D54AA" w:rsidRDefault="007B2726" w:rsidP="002017FC">
      <w:pPr>
        <w:pStyle w:val="ListParagraph"/>
        <w:numPr>
          <w:ilvl w:val="2"/>
          <w:numId w:val="11"/>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09440" behindDoc="0" locked="0" layoutInCell="1" allowOverlap="1">
            <wp:simplePos x="0" y="0"/>
            <wp:positionH relativeFrom="column">
              <wp:posOffset>2903220</wp:posOffset>
            </wp:positionH>
            <wp:positionV relativeFrom="paragraph">
              <wp:posOffset>342900</wp:posOffset>
            </wp:positionV>
            <wp:extent cx="2181225" cy="250507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181225" cy="2505075"/>
                    </a:xfrm>
                    <a:prstGeom prst="rect">
                      <a:avLst/>
                    </a:prstGeom>
                    <a:noFill/>
                    <a:ln w="9525">
                      <a:noFill/>
                      <a:miter lim="800000"/>
                      <a:headEnd/>
                      <a:tailEnd/>
                    </a:ln>
                  </pic:spPr>
                </pic:pic>
              </a:graphicData>
            </a:graphic>
          </wp:anchor>
        </w:drawing>
      </w:r>
      <w:r w:rsidR="007656F5" w:rsidRPr="003D54AA">
        <w:rPr>
          <w:rFonts w:ascii="Times New Roman" w:hAnsi="Times New Roman" w:cs="Times New Roman"/>
          <w:b/>
          <w:color w:val="000000" w:themeColor="text1"/>
          <w:sz w:val="24"/>
          <w:szCs w:val="24"/>
        </w:rPr>
        <w:t>Taksonomi</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Kingdom</w:t>
      </w:r>
      <w:r w:rsidRPr="003D54AA">
        <w:rPr>
          <w:rFonts w:ascii="Times New Roman" w:hAnsi="Times New Roman" w:cs="Times New Roman"/>
          <w:color w:val="000000" w:themeColor="text1"/>
          <w:sz w:val="24"/>
          <w:szCs w:val="24"/>
        </w:rPr>
        <w:tab/>
        <w:t>: Plantae</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Subkingdom</w:t>
      </w:r>
      <w:r w:rsidRPr="003D54AA">
        <w:rPr>
          <w:rFonts w:ascii="Times New Roman" w:hAnsi="Times New Roman" w:cs="Times New Roman"/>
          <w:color w:val="000000" w:themeColor="text1"/>
          <w:sz w:val="24"/>
          <w:szCs w:val="24"/>
        </w:rPr>
        <w:tab/>
        <w:t>: Tracheobionta</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Super Divisi</w:t>
      </w:r>
      <w:r w:rsidRPr="003D54AA">
        <w:rPr>
          <w:rFonts w:ascii="Times New Roman" w:hAnsi="Times New Roman" w:cs="Times New Roman"/>
          <w:color w:val="000000" w:themeColor="text1"/>
          <w:sz w:val="24"/>
          <w:szCs w:val="24"/>
        </w:rPr>
        <w:tab/>
        <w:t>: Spermatophyta</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Divisi</w:t>
      </w:r>
      <w:r w:rsidRPr="003D54AA">
        <w:rPr>
          <w:rFonts w:ascii="Times New Roman" w:hAnsi="Times New Roman" w:cs="Times New Roman"/>
          <w:color w:val="000000" w:themeColor="text1"/>
          <w:sz w:val="24"/>
          <w:szCs w:val="24"/>
        </w:rPr>
        <w:tab/>
      </w:r>
      <w:r w:rsidRPr="003D54AA">
        <w:rPr>
          <w:rFonts w:ascii="Times New Roman" w:hAnsi="Times New Roman" w:cs="Times New Roman"/>
          <w:color w:val="000000" w:themeColor="text1"/>
          <w:sz w:val="24"/>
          <w:szCs w:val="24"/>
        </w:rPr>
        <w:tab/>
        <w:t>: Magnoliophyta</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Kelas</w:t>
      </w:r>
      <w:r w:rsidRPr="003D54AA">
        <w:rPr>
          <w:rFonts w:ascii="Times New Roman" w:hAnsi="Times New Roman" w:cs="Times New Roman"/>
          <w:color w:val="000000" w:themeColor="text1"/>
          <w:sz w:val="24"/>
          <w:szCs w:val="24"/>
        </w:rPr>
        <w:tab/>
      </w:r>
      <w:r w:rsidRPr="003D54AA">
        <w:rPr>
          <w:rFonts w:ascii="Times New Roman" w:hAnsi="Times New Roman" w:cs="Times New Roman"/>
          <w:color w:val="000000" w:themeColor="text1"/>
          <w:sz w:val="24"/>
          <w:szCs w:val="24"/>
        </w:rPr>
        <w:tab/>
        <w:t>: Liliopsida</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Ordo</w:t>
      </w:r>
      <w:r w:rsidRPr="003D54AA">
        <w:rPr>
          <w:rFonts w:ascii="Times New Roman" w:hAnsi="Times New Roman" w:cs="Times New Roman"/>
          <w:color w:val="000000" w:themeColor="text1"/>
          <w:sz w:val="24"/>
          <w:szCs w:val="24"/>
        </w:rPr>
        <w:tab/>
      </w:r>
      <w:r w:rsidRPr="003D54AA">
        <w:rPr>
          <w:rFonts w:ascii="Times New Roman" w:hAnsi="Times New Roman" w:cs="Times New Roman"/>
          <w:color w:val="000000" w:themeColor="text1"/>
          <w:sz w:val="24"/>
          <w:szCs w:val="24"/>
        </w:rPr>
        <w:tab/>
        <w:t>: Asparagales</w:t>
      </w:r>
    </w:p>
    <w:p w:rsidR="007656F5" w:rsidRPr="003D54AA" w:rsidRDefault="007656F5" w:rsidP="002017FC">
      <w:pPr>
        <w:pStyle w:val="ListParagraph"/>
        <w:spacing w:after="0" w:line="48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Famili</w:t>
      </w:r>
      <w:r w:rsidRPr="003D54AA">
        <w:rPr>
          <w:rFonts w:ascii="Times New Roman" w:hAnsi="Times New Roman" w:cs="Times New Roman"/>
          <w:color w:val="000000" w:themeColor="text1"/>
          <w:sz w:val="24"/>
          <w:szCs w:val="24"/>
        </w:rPr>
        <w:tab/>
      </w:r>
      <w:r w:rsidRPr="003D54AA">
        <w:rPr>
          <w:rFonts w:ascii="Times New Roman" w:hAnsi="Times New Roman" w:cs="Times New Roman"/>
          <w:color w:val="000000" w:themeColor="text1"/>
          <w:sz w:val="24"/>
          <w:szCs w:val="24"/>
        </w:rPr>
        <w:tab/>
        <w:t>: Asphodelaceae</w:t>
      </w:r>
    </w:p>
    <w:p w:rsidR="007656F5" w:rsidRPr="003D54AA" w:rsidRDefault="00FF451F" w:rsidP="002017FC">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117" type="#_x0000_t202" style="position:absolute;left:0;text-align:left;margin-left:212.85pt;margin-top:5.6pt;width:206.25pt;height:35.25pt;z-index:251710464">
            <v:textbox>
              <w:txbxContent>
                <w:p w:rsidR="000C30F3" w:rsidRPr="00B466E2" w:rsidRDefault="000C30F3" w:rsidP="002775B8">
                  <w:pPr>
                    <w:spacing w:line="240" w:lineRule="auto"/>
                    <w:jc w:val="both"/>
                    <w:rPr>
                      <w:rFonts w:ascii="Times New Roman" w:hAnsi="Times New Roman" w:cs="Times New Roman"/>
                      <w:sz w:val="24"/>
                      <w:szCs w:val="24"/>
                    </w:rPr>
                  </w:pPr>
                  <w:r w:rsidRPr="00B466E2">
                    <w:rPr>
                      <w:rFonts w:ascii="Times New Roman" w:hAnsi="Times New Roman" w:cs="Times New Roman"/>
                      <w:b/>
                      <w:sz w:val="24"/>
                      <w:szCs w:val="24"/>
                    </w:rPr>
                    <w:t>Gambar 2.4</w:t>
                  </w:r>
                  <w:r>
                    <w:rPr>
                      <w:rFonts w:ascii="Times New Roman" w:hAnsi="Times New Roman" w:cs="Times New Roman"/>
                      <w:b/>
                      <w:sz w:val="24"/>
                      <w:szCs w:val="24"/>
                    </w:rPr>
                    <w:t>.</w:t>
                  </w:r>
                  <w:r>
                    <w:rPr>
                      <w:rFonts w:ascii="Times New Roman" w:hAnsi="Times New Roman" w:cs="Times New Roman"/>
                      <w:sz w:val="24"/>
                      <w:szCs w:val="24"/>
                    </w:rPr>
                    <w:t>Lidah Buaya (</w:t>
                  </w:r>
                  <w:r w:rsidR="00111427">
                    <w:rPr>
                      <w:rFonts w:ascii="Times New Roman" w:hAnsi="Times New Roman" w:cs="Times New Roman"/>
                      <w:i/>
                      <w:sz w:val="24"/>
                      <w:szCs w:val="24"/>
                    </w:rPr>
                    <w:t>A</w:t>
                  </w:r>
                  <w:r>
                    <w:rPr>
                      <w:rFonts w:ascii="Times New Roman" w:hAnsi="Times New Roman" w:cs="Times New Roman"/>
                      <w:i/>
                      <w:sz w:val="24"/>
                      <w:szCs w:val="24"/>
                    </w:rPr>
                    <w:t>loe vera)</w:t>
                  </w:r>
                  <w:r>
                    <w:rPr>
                      <w:rFonts w:ascii="Times New Roman" w:hAnsi="Times New Roman" w:cs="Times New Roman"/>
                      <w:sz w:val="24"/>
                      <w:szCs w:val="24"/>
                    </w:rPr>
                    <w:t>. Diambil dari Sulistiawati (2011)</w:t>
                  </w:r>
                </w:p>
              </w:txbxContent>
            </v:textbox>
          </v:shape>
        </w:pict>
      </w:r>
      <w:r w:rsidR="007656F5" w:rsidRPr="003D54AA">
        <w:rPr>
          <w:rFonts w:ascii="Times New Roman" w:hAnsi="Times New Roman" w:cs="Times New Roman"/>
          <w:color w:val="000000" w:themeColor="text1"/>
          <w:sz w:val="24"/>
          <w:szCs w:val="24"/>
        </w:rPr>
        <w:t>Genus</w:t>
      </w:r>
      <w:r w:rsidR="007656F5" w:rsidRPr="003D54AA">
        <w:rPr>
          <w:rFonts w:ascii="Times New Roman" w:hAnsi="Times New Roman" w:cs="Times New Roman"/>
          <w:color w:val="000000" w:themeColor="text1"/>
          <w:sz w:val="24"/>
          <w:szCs w:val="24"/>
        </w:rPr>
        <w:tab/>
      </w:r>
      <w:r w:rsidR="007656F5" w:rsidRPr="003D54AA">
        <w:rPr>
          <w:rFonts w:ascii="Times New Roman" w:hAnsi="Times New Roman" w:cs="Times New Roman"/>
          <w:color w:val="000000" w:themeColor="text1"/>
          <w:sz w:val="24"/>
          <w:szCs w:val="24"/>
        </w:rPr>
        <w:tab/>
        <w:t>: Aloe</w:t>
      </w:r>
    </w:p>
    <w:p w:rsidR="0067615F" w:rsidRPr="00D17F59" w:rsidRDefault="007B2726" w:rsidP="002017FC">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Spesies</w:t>
      </w:r>
      <w:r>
        <w:rPr>
          <w:rFonts w:ascii="Times New Roman" w:hAnsi="Times New Roman" w:cs="Times New Roman"/>
          <w:color w:val="000000" w:themeColor="text1"/>
          <w:sz w:val="24"/>
          <w:szCs w:val="24"/>
        </w:rPr>
        <w:tab/>
      </w:r>
      <w:r w:rsidR="007656F5" w:rsidRPr="003D54AA">
        <w:rPr>
          <w:rFonts w:ascii="Times New Roman" w:hAnsi="Times New Roman" w:cs="Times New Roman"/>
          <w:color w:val="000000" w:themeColor="text1"/>
          <w:sz w:val="24"/>
          <w:szCs w:val="24"/>
        </w:rPr>
        <w:t xml:space="preserve">: </w:t>
      </w:r>
      <w:r w:rsidR="007656F5" w:rsidRPr="003D54AA">
        <w:rPr>
          <w:rFonts w:ascii="Times New Roman" w:hAnsi="Times New Roman" w:cs="Times New Roman"/>
          <w:i/>
          <w:color w:val="000000" w:themeColor="text1"/>
          <w:sz w:val="24"/>
          <w:szCs w:val="24"/>
        </w:rPr>
        <w:t xml:space="preserve">Aloe vera </w:t>
      </w:r>
      <w:r w:rsidR="00D17F59">
        <w:rPr>
          <w:rFonts w:ascii="Times New Roman" w:hAnsi="Times New Roman" w:cs="Times New Roman"/>
          <w:color w:val="000000" w:themeColor="text1"/>
          <w:sz w:val="24"/>
          <w:szCs w:val="24"/>
        </w:rPr>
        <w:t>L</w:t>
      </w:r>
    </w:p>
    <w:p w:rsidR="007656F5" w:rsidRDefault="007656F5" w:rsidP="002017FC">
      <w:pPr>
        <w:pStyle w:val="ListParagraph"/>
        <w:numPr>
          <w:ilvl w:val="2"/>
          <w:numId w:val="11"/>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Zat-Zat yang Terkandung dalam Lidah Buaya</w:t>
      </w:r>
    </w:p>
    <w:p w:rsidR="00D17F59" w:rsidRDefault="0067615F" w:rsidP="00F923EB">
      <w:pPr>
        <w:pStyle w:val="ListParagraph"/>
        <w:spacing w:after="0" w:line="240" w:lineRule="auto"/>
        <w:ind w:left="993" w:hanging="99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Tabel 2.1 </w:t>
      </w:r>
      <w:r>
        <w:rPr>
          <w:rFonts w:ascii="Times New Roman" w:hAnsi="Times New Roman" w:cs="Times New Roman"/>
          <w:color w:val="000000" w:themeColor="text1"/>
          <w:sz w:val="24"/>
          <w:szCs w:val="24"/>
        </w:rPr>
        <w:t>Zat-Zat yang terkandung dalam Lidah</w:t>
      </w:r>
      <w:r w:rsidR="00F923EB">
        <w:rPr>
          <w:rFonts w:ascii="Times New Roman" w:hAnsi="Times New Roman" w:cs="Times New Roman"/>
          <w:color w:val="000000" w:themeColor="text1"/>
          <w:sz w:val="24"/>
          <w:szCs w:val="24"/>
        </w:rPr>
        <w:t xml:space="preserve"> Buaya.Diambil dari Furnawanthi </w:t>
      </w:r>
      <w:r>
        <w:rPr>
          <w:rFonts w:ascii="Times New Roman" w:hAnsi="Times New Roman" w:cs="Times New Roman"/>
          <w:color w:val="000000" w:themeColor="text1"/>
          <w:sz w:val="24"/>
          <w:szCs w:val="24"/>
        </w:rPr>
        <w:t>(</w:t>
      </w:r>
      <w:r w:rsidRPr="003D54AA">
        <w:rPr>
          <w:rFonts w:ascii="Times New Roman" w:hAnsi="Times New Roman" w:cs="Times New Roman"/>
          <w:color w:val="000000" w:themeColor="text1"/>
          <w:sz w:val="24"/>
          <w:szCs w:val="24"/>
        </w:rPr>
        <w:t>200</w:t>
      </w:r>
      <w:r>
        <w:rPr>
          <w:rFonts w:ascii="Times New Roman" w:hAnsi="Times New Roman" w:cs="Times New Roman"/>
          <w:color w:val="000000" w:themeColor="text1"/>
          <w:sz w:val="24"/>
          <w:szCs w:val="24"/>
        </w:rPr>
        <w:t>2</w:t>
      </w:r>
      <w:r w:rsidRPr="003D54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F923EB" w:rsidRPr="00F923EB" w:rsidRDefault="00F923EB" w:rsidP="00F923EB">
      <w:pPr>
        <w:pStyle w:val="ListParagraph"/>
        <w:spacing w:after="0" w:line="240" w:lineRule="auto"/>
        <w:ind w:left="993" w:hanging="993"/>
        <w:rPr>
          <w:rFonts w:ascii="Times New Roman" w:hAnsi="Times New Roman" w:cs="Times New Roman"/>
          <w:color w:val="000000" w:themeColor="text1"/>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4040"/>
        <w:gridCol w:w="4040"/>
      </w:tblGrid>
      <w:tr w:rsidR="007656F5" w:rsidRPr="003D54AA" w:rsidTr="0003511A">
        <w:tc>
          <w:tcPr>
            <w:tcW w:w="4040" w:type="dxa"/>
          </w:tcPr>
          <w:p w:rsidR="007656F5" w:rsidRPr="003D54AA" w:rsidRDefault="007656F5" w:rsidP="00F923EB">
            <w:pPr>
              <w:pStyle w:val="ListParagraph"/>
              <w:spacing w:after="0" w:line="240" w:lineRule="auto"/>
              <w:ind w:left="0"/>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Zat</w:t>
            </w:r>
          </w:p>
        </w:tc>
        <w:tc>
          <w:tcPr>
            <w:tcW w:w="4040" w:type="dxa"/>
          </w:tcPr>
          <w:p w:rsidR="007656F5" w:rsidRPr="003D54AA" w:rsidRDefault="007656F5" w:rsidP="00F923EB">
            <w:pPr>
              <w:pStyle w:val="ListParagraph"/>
              <w:spacing w:after="0" w:line="240" w:lineRule="auto"/>
              <w:ind w:left="0"/>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Kegunaan</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Lignin</w:t>
            </w:r>
          </w:p>
        </w:tc>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Mempunyai kemampuan penyerapan yang tinggi, sehingga memudahkan peresapan gel ke kulit</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Saponin</w:t>
            </w:r>
          </w:p>
        </w:tc>
        <w:tc>
          <w:tcPr>
            <w:tcW w:w="4040" w:type="dxa"/>
          </w:tcPr>
          <w:p w:rsidR="007656F5" w:rsidRPr="003D54AA" w:rsidRDefault="007656F5" w:rsidP="00F923EB">
            <w:pPr>
              <w:pStyle w:val="ListParagraph"/>
              <w:numPr>
                <w:ilvl w:val="0"/>
                <w:numId w:val="5"/>
              </w:numPr>
              <w:spacing w:after="0" w:line="240" w:lineRule="auto"/>
              <w:ind w:left="216" w:hanging="216"/>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Mempunyai kemampuan </w:t>
            </w:r>
            <w:r w:rsidRPr="003D54AA">
              <w:rPr>
                <w:rFonts w:ascii="Times New Roman" w:hAnsi="Times New Roman" w:cs="Times New Roman"/>
                <w:color w:val="000000" w:themeColor="text1"/>
                <w:sz w:val="24"/>
                <w:szCs w:val="24"/>
              </w:rPr>
              <w:lastRenderedPageBreak/>
              <w:t>membersihkan dan bersifat antiseptic</w:t>
            </w:r>
          </w:p>
          <w:p w:rsidR="007656F5" w:rsidRPr="003D54AA" w:rsidRDefault="007656F5" w:rsidP="00F923EB">
            <w:pPr>
              <w:pStyle w:val="ListParagraph"/>
              <w:numPr>
                <w:ilvl w:val="0"/>
                <w:numId w:val="5"/>
              </w:numPr>
              <w:spacing w:after="0" w:line="240" w:lineRule="auto"/>
              <w:ind w:left="216" w:hanging="216"/>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pencuci yang sangat baik</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lastRenderedPageBreak/>
              <w:t>Kompleks Antraquinone:</w:t>
            </w:r>
          </w:p>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Aloin, Barbaloin, Iso-barbaloin, anthranol, aloe emodin, anthracene, aloetic acid, ester asam sinamat, asam krisophanat, eteral oil, resistanol</w:t>
            </w:r>
          </w:p>
        </w:tc>
        <w:tc>
          <w:tcPr>
            <w:tcW w:w="4040" w:type="dxa"/>
          </w:tcPr>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laksatif</w:t>
            </w:r>
          </w:p>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Penghilang rasa sakit, mengurangi racun</w:t>
            </w:r>
          </w:p>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Senyawa antibakteri</w:t>
            </w:r>
          </w:p>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Mempunyai kandungan antibiotic</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Vitamin B1, B2, niacinamida, B6, cholin, asam folat</w:t>
            </w:r>
          </w:p>
        </w:tc>
        <w:tc>
          <w:tcPr>
            <w:tcW w:w="4040" w:type="dxa"/>
          </w:tcPr>
          <w:p w:rsidR="007656F5" w:rsidRPr="003D54AA" w:rsidRDefault="007656F5" w:rsidP="00F923EB">
            <w:pPr>
              <w:spacing w:after="0" w:line="240" w:lineRule="auto"/>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penting untuk menjalankan fungsi tubuh secara normal dan sehat</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Enzim oksidase, amylase, katalase,  protease</w:t>
            </w:r>
          </w:p>
        </w:tc>
        <w:tc>
          <w:tcPr>
            <w:tcW w:w="4040" w:type="dxa"/>
          </w:tcPr>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Mengatur proses-proses kimia dalam tubuh</w:t>
            </w:r>
          </w:p>
          <w:p w:rsidR="007656F5" w:rsidRPr="003D54AA" w:rsidRDefault="007656F5" w:rsidP="00F923EB">
            <w:pPr>
              <w:pStyle w:val="ListParagraph"/>
              <w:numPr>
                <w:ilvl w:val="0"/>
                <w:numId w:val="5"/>
              </w:numPr>
              <w:spacing w:after="0" w:line="240" w:lineRule="auto"/>
              <w:ind w:left="224" w:hanging="22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Menyembuhkan luka dalam dan luar</w:t>
            </w:r>
          </w:p>
        </w:tc>
      </w:tr>
      <w:tr w:rsidR="007656F5" w:rsidRPr="003D54AA" w:rsidTr="0003511A">
        <w:tc>
          <w:tcPr>
            <w:tcW w:w="4040" w:type="dxa"/>
          </w:tcPr>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Mono &amp; polisakarida, selulosa, glukosa, mannose, aldopentosa, rhamnosa</w:t>
            </w:r>
          </w:p>
        </w:tc>
        <w:tc>
          <w:tcPr>
            <w:tcW w:w="4040" w:type="dxa"/>
          </w:tcPr>
          <w:p w:rsidR="007656F5" w:rsidRPr="003D54AA" w:rsidRDefault="007656F5" w:rsidP="00F923EB">
            <w:pPr>
              <w:pStyle w:val="ListParagraph"/>
              <w:numPr>
                <w:ilvl w:val="0"/>
                <w:numId w:val="5"/>
              </w:numPr>
              <w:spacing w:after="0" w:line="240" w:lineRule="auto"/>
              <w:ind w:left="251" w:hanging="251"/>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Memenuhi kebutuhan metabolism tubuh</w:t>
            </w:r>
          </w:p>
          <w:p w:rsidR="007656F5" w:rsidRPr="003D54AA" w:rsidRDefault="007656F5" w:rsidP="00F923EB">
            <w:pPr>
              <w:pStyle w:val="ListParagraph"/>
              <w:numPr>
                <w:ilvl w:val="0"/>
                <w:numId w:val="5"/>
              </w:numPr>
              <w:spacing w:after="0" w:line="240" w:lineRule="auto"/>
              <w:ind w:left="251" w:hanging="251"/>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Berfungsi untuk memproduksi mucopolisakarida</w:t>
            </w:r>
          </w:p>
        </w:tc>
      </w:tr>
    </w:tbl>
    <w:p w:rsidR="007656F5" w:rsidRDefault="007656F5" w:rsidP="002017FC">
      <w:pPr>
        <w:spacing w:after="0" w:line="480" w:lineRule="auto"/>
        <w:ind w:firstLine="142"/>
        <w:jc w:val="both"/>
        <w:rPr>
          <w:rFonts w:ascii="Times New Roman" w:hAnsi="Times New Roman" w:cs="Times New Roman"/>
          <w:b/>
          <w:color w:val="000000" w:themeColor="text1"/>
          <w:sz w:val="24"/>
          <w:szCs w:val="24"/>
        </w:rPr>
      </w:pPr>
    </w:p>
    <w:p w:rsidR="0067615F" w:rsidRDefault="0067615F" w:rsidP="00F923EB">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Tabel 2.2 </w:t>
      </w:r>
      <w:r>
        <w:rPr>
          <w:rFonts w:ascii="Times New Roman" w:hAnsi="Times New Roman" w:cs="Times New Roman"/>
          <w:color w:val="000000" w:themeColor="text1"/>
          <w:sz w:val="24"/>
          <w:szCs w:val="24"/>
        </w:rPr>
        <w:t>Bahan dan unsur yang terkandung dalam Lidah Buaya.Diambil dari Furnawanthi (</w:t>
      </w:r>
      <w:r w:rsidRPr="003D54AA">
        <w:rPr>
          <w:rFonts w:ascii="Times New Roman" w:hAnsi="Times New Roman" w:cs="Times New Roman"/>
          <w:color w:val="000000" w:themeColor="text1"/>
          <w:sz w:val="24"/>
          <w:szCs w:val="24"/>
        </w:rPr>
        <w:t>200</w:t>
      </w:r>
      <w:r w:rsidR="00D17F59">
        <w:rPr>
          <w:rFonts w:ascii="Times New Roman" w:hAnsi="Times New Roman" w:cs="Times New Roman"/>
          <w:color w:val="000000" w:themeColor="text1"/>
          <w:sz w:val="24"/>
          <w:szCs w:val="24"/>
        </w:rPr>
        <w:t>2</w:t>
      </w:r>
      <w:r w:rsidRPr="003D54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F923EB" w:rsidRPr="00F923EB" w:rsidRDefault="00F923EB" w:rsidP="00F923EB">
      <w:pPr>
        <w:pStyle w:val="ListParagraph"/>
        <w:spacing w:after="0" w:line="240" w:lineRule="auto"/>
        <w:ind w:left="0"/>
        <w:rPr>
          <w:rFonts w:ascii="Times New Roman" w:hAnsi="Times New Roman" w:cs="Times New Roman"/>
          <w:color w:val="000000" w:themeColor="text1"/>
          <w:sz w:val="24"/>
          <w:szCs w:val="24"/>
        </w:rPr>
      </w:pPr>
    </w:p>
    <w:tbl>
      <w:tblPr>
        <w:tblStyle w:val="TableGrid"/>
        <w:tblW w:w="8080" w:type="dxa"/>
        <w:tblInd w:w="108" w:type="dxa"/>
        <w:tblBorders>
          <w:insideV w:val="none" w:sz="0" w:space="0" w:color="auto"/>
        </w:tblBorders>
        <w:tblLook w:val="04A0"/>
      </w:tblPr>
      <w:tblGrid>
        <w:gridCol w:w="4040"/>
        <w:gridCol w:w="4040"/>
      </w:tblGrid>
      <w:tr w:rsidR="007656F5" w:rsidRPr="003D54AA" w:rsidTr="0003511A">
        <w:tc>
          <w:tcPr>
            <w:tcW w:w="4040" w:type="dxa"/>
            <w:tcBorders>
              <w:left w:val="nil"/>
            </w:tcBorders>
          </w:tcPr>
          <w:p w:rsidR="007656F5" w:rsidRPr="003D54AA" w:rsidRDefault="007656F5" w:rsidP="00F923EB">
            <w:pPr>
              <w:spacing w:after="0" w:line="24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Bahan dan Unsur</w:t>
            </w:r>
          </w:p>
        </w:tc>
        <w:tc>
          <w:tcPr>
            <w:tcW w:w="4040" w:type="dxa"/>
            <w:tcBorders>
              <w:right w:val="nil"/>
            </w:tcBorders>
          </w:tcPr>
          <w:p w:rsidR="007656F5" w:rsidRPr="003D54AA" w:rsidRDefault="007656F5" w:rsidP="00F923EB">
            <w:pPr>
              <w:spacing w:after="0" w:line="240" w:lineRule="auto"/>
              <w:jc w:val="center"/>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Kegunaan</w:t>
            </w:r>
          </w:p>
        </w:tc>
      </w:tr>
      <w:tr w:rsidR="007656F5" w:rsidRPr="003D54AA" w:rsidTr="0003511A">
        <w:tc>
          <w:tcPr>
            <w:tcW w:w="4040" w:type="dxa"/>
            <w:tcBorders>
              <w:left w:val="nil"/>
            </w:tcBorders>
          </w:tcPr>
          <w:p w:rsidR="007656F5" w:rsidRPr="003D54AA" w:rsidRDefault="007656F5" w:rsidP="00F923EB">
            <w:pPr>
              <w:spacing w:after="0" w:line="240" w:lineRule="auto"/>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Mineral</w:t>
            </w:r>
          </w:p>
          <w:p w:rsidR="007656F5" w:rsidRPr="003D54AA" w:rsidRDefault="007656F5" w:rsidP="00F923EB">
            <w:pPr>
              <w:pStyle w:val="ListParagraph"/>
              <w:numPr>
                <w:ilvl w:val="0"/>
                <w:numId w:val="6"/>
              </w:numPr>
              <w:spacing w:after="0" w:line="240" w:lineRule="auto"/>
              <w:ind w:left="318" w:hanging="318"/>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Ca, P, dan Fe</w:t>
            </w:r>
          </w:p>
          <w:p w:rsidR="007656F5" w:rsidRPr="003D54AA" w:rsidRDefault="007656F5" w:rsidP="00F923EB">
            <w:pPr>
              <w:pStyle w:val="ListParagraph"/>
              <w:spacing w:after="0" w:line="240" w:lineRule="auto"/>
              <w:ind w:left="318"/>
              <w:jc w:val="both"/>
              <w:rPr>
                <w:rFonts w:ascii="Times New Roman" w:hAnsi="Times New Roman" w:cs="Times New Roman"/>
                <w:color w:val="000000" w:themeColor="text1"/>
                <w:sz w:val="24"/>
                <w:szCs w:val="24"/>
              </w:rPr>
            </w:pPr>
          </w:p>
          <w:p w:rsidR="007656F5" w:rsidRPr="003D54AA" w:rsidRDefault="007656F5" w:rsidP="00F923EB">
            <w:pPr>
              <w:pStyle w:val="ListParagraph"/>
              <w:spacing w:after="0" w:line="240" w:lineRule="auto"/>
              <w:ind w:left="0"/>
              <w:jc w:val="both"/>
              <w:rPr>
                <w:rFonts w:ascii="Times New Roman" w:hAnsi="Times New Roman" w:cs="Times New Roman"/>
                <w:color w:val="000000" w:themeColor="text1"/>
                <w:sz w:val="24"/>
                <w:szCs w:val="24"/>
              </w:rPr>
            </w:pPr>
          </w:p>
          <w:p w:rsidR="007656F5" w:rsidRPr="003D54AA" w:rsidRDefault="007656F5" w:rsidP="00F923EB">
            <w:pPr>
              <w:pStyle w:val="ListParagraph"/>
              <w:numPr>
                <w:ilvl w:val="0"/>
                <w:numId w:val="6"/>
              </w:numPr>
              <w:spacing w:after="0" w:line="240" w:lineRule="auto"/>
              <w:ind w:left="318"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Mg, Mn, K, Na,dan Cu</w:t>
            </w:r>
          </w:p>
          <w:p w:rsidR="007656F5" w:rsidRPr="003D54AA" w:rsidRDefault="007656F5" w:rsidP="00F923EB">
            <w:pPr>
              <w:pStyle w:val="ListParagraph"/>
              <w:spacing w:after="0" w:line="240" w:lineRule="auto"/>
              <w:ind w:left="318"/>
              <w:jc w:val="both"/>
              <w:rPr>
                <w:rFonts w:ascii="Times New Roman" w:hAnsi="Times New Roman" w:cs="Times New Roman"/>
                <w:color w:val="000000" w:themeColor="text1"/>
                <w:sz w:val="24"/>
                <w:szCs w:val="24"/>
              </w:rPr>
            </w:pPr>
          </w:p>
          <w:p w:rsidR="007656F5" w:rsidRPr="003D54AA" w:rsidRDefault="007656F5" w:rsidP="00F923EB">
            <w:pPr>
              <w:pStyle w:val="ListParagraph"/>
              <w:spacing w:after="0" w:line="240" w:lineRule="auto"/>
              <w:ind w:left="318"/>
              <w:jc w:val="both"/>
              <w:rPr>
                <w:rFonts w:ascii="Times New Roman" w:hAnsi="Times New Roman" w:cs="Times New Roman"/>
                <w:color w:val="000000" w:themeColor="text1"/>
                <w:sz w:val="24"/>
                <w:szCs w:val="24"/>
              </w:rPr>
            </w:pPr>
          </w:p>
          <w:p w:rsidR="007656F5" w:rsidRPr="003D54AA" w:rsidRDefault="007656F5" w:rsidP="00F923EB">
            <w:pPr>
              <w:spacing w:after="0" w:line="240" w:lineRule="auto"/>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Asam Amino</w:t>
            </w:r>
          </w:p>
          <w:p w:rsidR="007656F5" w:rsidRPr="003D54AA" w:rsidRDefault="007656F5" w:rsidP="00F923EB">
            <w:pPr>
              <w:pStyle w:val="ListParagraph"/>
              <w:numPr>
                <w:ilvl w:val="0"/>
                <w:numId w:val="7"/>
              </w:numPr>
              <w:spacing w:after="0" w:line="240" w:lineRule="auto"/>
              <w:ind w:left="318"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Asam Aspartat dan Asam Glutamat</w:t>
            </w:r>
          </w:p>
          <w:p w:rsidR="007656F5" w:rsidRPr="003D54AA" w:rsidRDefault="007656F5" w:rsidP="00F923EB">
            <w:pPr>
              <w:pStyle w:val="ListParagraph"/>
              <w:numPr>
                <w:ilvl w:val="0"/>
                <w:numId w:val="7"/>
              </w:numPr>
              <w:spacing w:after="0" w:line="240" w:lineRule="auto"/>
              <w:ind w:left="318"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Alanin</w:t>
            </w:r>
          </w:p>
          <w:p w:rsidR="007656F5" w:rsidRPr="003D54AA" w:rsidRDefault="007656F5" w:rsidP="00F923EB">
            <w:pPr>
              <w:pStyle w:val="ListParagraph"/>
              <w:numPr>
                <w:ilvl w:val="0"/>
                <w:numId w:val="7"/>
              </w:numPr>
              <w:spacing w:after="0" w:line="240" w:lineRule="auto"/>
              <w:ind w:left="318"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Isoleusin, Fenilalanin, Threonin, Prolin, Valin, Leusin, Histidin, Serin, Glisin, Methionin, Lysin, Arginin, Tyrosin, dan Tryptophan</w:t>
            </w:r>
          </w:p>
        </w:tc>
        <w:tc>
          <w:tcPr>
            <w:tcW w:w="4040" w:type="dxa"/>
            <w:tcBorders>
              <w:right w:val="nil"/>
            </w:tcBorders>
          </w:tcPr>
          <w:p w:rsidR="007656F5" w:rsidRPr="003D54AA" w:rsidRDefault="007656F5" w:rsidP="00F923EB">
            <w:pPr>
              <w:spacing w:after="0" w:line="240" w:lineRule="auto"/>
              <w:jc w:val="both"/>
              <w:rPr>
                <w:rFonts w:ascii="Times New Roman" w:hAnsi="Times New Roman" w:cs="Times New Roman"/>
                <w:color w:val="000000" w:themeColor="text1"/>
                <w:sz w:val="24"/>
                <w:szCs w:val="24"/>
              </w:rPr>
            </w:pPr>
          </w:p>
          <w:p w:rsidR="007656F5" w:rsidRPr="003D54AA" w:rsidRDefault="007656F5" w:rsidP="00F923EB">
            <w:pPr>
              <w:pStyle w:val="ListParagraph"/>
              <w:numPr>
                <w:ilvl w:val="0"/>
                <w:numId w:val="8"/>
              </w:numPr>
              <w:spacing w:after="0" w:line="240" w:lineRule="auto"/>
              <w:ind w:left="317"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Memberi ketahanan terhadap penyakit, menjaga kesehatan dan dan memberikan vitalitas</w:t>
            </w:r>
          </w:p>
          <w:p w:rsidR="007656F5" w:rsidRPr="003D54AA" w:rsidRDefault="007656F5" w:rsidP="00F923EB">
            <w:pPr>
              <w:pStyle w:val="ListParagraph"/>
              <w:numPr>
                <w:ilvl w:val="0"/>
                <w:numId w:val="8"/>
              </w:numPr>
              <w:spacing w:after="0" w:line="240" w:lineRule="auto"/>
              <w:ind w:left="317"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Berinteraksi dengan vitamin untuk mendukung fungsi-fungsi tubuh</w:t>
            </w:r>
          </w:p>
          <w:p w:rsidR="007656F5" w:rsidRPr="003D54AA" w:rsidRDefault="007656F5" w:rsidP="00F923EB">
            <w:pPr>
              <w:spacing w:after="0" w:line="240" w:lineRule="auto"/>
              <w:jc w:val="both"/>
              <w:rPr>
                <w:rFonts w:ascii="Times New Roman" w:hAnsi="Times New Roman" w:cs="Times New Roman"/>
                <w:color w:val="000000" w:themeColor="text1"/>
                <w:sz w:val="24"/>
                <w:szCs w:val="24"/>
              </w:rPr>
            </w:pPr>
          </w:p>
          <w:p w:rsidR="007656F5" w:rsidRPr="003D54AA" w:rsidRDefault="007656F5" w:rsidP="00F923EB">
            <w:pPr>
              <w:spacing w:after="0" w:line="240" w:lineRule="auto"/>
              <w:jc w:val="both"/>
              <w:rPr>
                <w:rFonts w:ascii="Times New Roman" w:hAnsi="Times New Roman" w:cs="Times New Roman"/>
                <w:color w:val="000000" w:themeColor="text1"/>
                <w:sz w:val="24"/>
                <w:szCs w:val="24"/>
              </w:rPr>
            </w:pPr>
          </w:p>
          <w:p w:rsidR="007656F5" w:rsidRPr="003D54AA" w:rsidRDefault="007656F5" w:rsidP="00F923EB">
            <w:pPr>
              <w:pStyle w:val="ListParagraph"/>
              <w:numPr>
                <w:ilvl w:val="0"/>
                <w:numId w:val="9"/>
              </w:numPr>
              <w:spacing w:after="0" w:line="240" w:lineRule="auto"/>
              <w:ind w:left="317"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Bahan untuk pertumbuhan dan perbaikan</w:t>
            </w:r>
          </w:p>
          <w:p w:rsidR="007656F5" w:rsidRPr="003D54AA" w:rsidRDefault="007656F5" w:rsidP="00F923EB">
            <w:pPr>
              <w:pStyle w:val="ListParagraph"/>
              <w:numPr>
                <w:ilvl w:val="0"/>
                <w:numId w:val="9"/>
              </w:numPr>
              <w:spacing w:after="0" w:line="240" w:lineRule="auto"/>
              <w:ind w:left="317"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Untuk sintesa bahan lain</w:t>
            </w:r>
          </w:p>
          <w:p w:rsidR="007656F5" w:rsidRPr="003D54AA" w:rsidRDefault="007656F5" w:rsidP="00F923EB">
            <w:pPr>
              <w:pStyle w:val="ListParagraph"/>
              <w:numPr>
                <w:ilvl w:val="0"/>
                <w:numId w:val="9"/>
              </w:numPr>
              <w:spacing w:after="0" w:line="240" w:lineRule="auto"/>
              <w:ind w:left="317"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Sumber Energi</w:t>
            </w:r>
          </w:p>
        </w:tc>
      </w:tr>
    </w:tbl>
    <w:p w:rsidR="0067615F" w:rsidRDefault="0067615F" w:rsidP="002017FC">
      <w:pPr>
        <w:spacing w:after="0" w:line="480" w:lineRule="auto"/>
        <w:ind w:left="567"/>
        <w:jc w:val="both"/>
        <w:rPr>
          <w:rFonts w:ascii="Times New Roman" w:hAnsi="Times New Roman" w:cs="Times New Roman"/>
          <w:color w:val="000000" w:themeColor="text1"/>
          <w:sz w:val="24"/>
          <w:szCs w:val="24"/>
        </w:rPr>
      </w:pPr>
    </w:p>
    <w:p w:rsidR="00D17F59" w:rsidRDefault="00D17F59" w:rsidP="002017FC">
      <w:pPr>
        <w:spacing w:after="0" w:line="480" w:lineRule="auto"/>
        <w:ind w:left="567"/>
        <w:jc w:val="both"/>
        <w:rPr>
          <w:rFonts w:ascii="Times New Roman" w:hAnsi="Times New Roman" w:cs="Times New Roman"/>
          <w:color w:val="000000" w:themeColor="text1"/>
          <w:sz w:val="24"/>
          <w:szCs w:val="24"/>
        </w:rPr>
      </w:pPr>
    </w:p>
    <w:p w:rsidR="007B2726" w:rsidRDefault="007B2726" w:rsidP="002017FC">
      <w:pPr>
        <w:spacing w:after="0" w:line="480" w:lineRule="auto"/>
        <w:ind w:left="567"/>
        <w:jc w:val="both"/>
        <w:rPr>
          <w:rFonts w:ascii="Times New Roman" w:hAnsi="Times New Roman" w:cs="Times New Roman"/>
          <w:color w:val="000000" w:themeColor="text1"/>
          <w:sz w:val="24"/>
          <w:szCs w:val="24"/>
        </w:rPr>
      </w:pPr>
    </w:p>
    <w:p w:rsidR="007B2726" w:rsidRPr="003D54AA" w:rsidRDefault="007B2726" w:rsidP="002017FC">
      <w:pPr>
        <w:spacing w:after="0" w:line="480" w:lineRule="auto"/>
        <w:ind w:left="567"/>
        <w:jc w:val="both"/>
        <w:rPr>
          <w:rFonts w:ascii="Times New Roman" w:hAnsi="Times New Roman" w:cs="Times New Roman"/>
          <w:color w:val="000000" w:themeColor="text1"/>
          <w:sz w:val="24"/>
          <w:szCs w:val="24"/>
        </w:rPr>
      </w:pPr>
    </w:p>
    <w:p w:rsidR="001D6A50" w:rsidRDefault="001D6A50" w:rsidP="002017FC">
      <w:pPr>
        <w:pStyle w:val="ListParagraph"/>
        <w:numPr>
          <w:ilvl w:val="2"/>
          <w:numId w:val="8"/>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Bagian Lidah Buaya yang Dimanfaatkan untuk Pengobatan </w:t>
      </w:r>
    </w:p>
    <w:p w:rsidR="001D6A50" w:rsidRPr="00D17F59" w:rsidRDefault="00D17F59" w:rsidP="002017F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Furnawanthi (2002</w:t>
      </w:r>
      <w:r w:rsidR="001D6A50" w:rsidRPr="00D17F59">
        <w:rPr>
          <w:rFonts w:ascii="Times New Roman" w:hAnsi="Times New Roman" w:cs="Times New Roman"/>
          <w:color w:val="000000" w:themeColor="text1"/>
          <w:sz w:val="24"/>
          <w:szCs w:val="24"/>
        </w:rPr>
        <w:t>), bagian lidah buaya yang dapat digunakan untuk pengobatan adalah daun, eksudat, dan gel.</w:t>
      </w:r>
    </w:p>
    <w:p w:rsidR="001D6A50" w:rsidRDefault="001D6A50" w:rsidP="002017FC">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Daun</w:t>
      </w:r>
    </w:p>
    <w:p w:rsidR="001D6A50" w:rsidRPr="00D17F59" w:rsidRDefault="001D6A50" w:rsidP="002017FC">
      <w:pPr>
        <w:spacing w:after="0" w:line="480" w:lineRule="auto"/>
        <w:ind w:firstLine="284"/>
        <w:jc w:val="both"/>
        <w:rPr>
          <w:rFonts w:ascii="Times New Roman" w:hAnsi="Times New Roman" w:cs="Times New Roman"/>
          <w:color w:val="000000" w:themeColor="text1"/>
          <w:sz w:val="24"/>
          <w:szCs w:val="24"/>
        </w:rPr>
      </w:pPr>
      <w:r w:rsidRPr="00D17F59">
        <w:rPr>
          <w:rFonts w:ascii="Times New Roman" w:hAnsi="Times New Roman" w:cs="Times New Roman"/>
          <w:color w:val="000000" w:themeColor="text1"/>
          <w:sz w:val="24"/>
          <w:szCs w:val="24"/>
        </w:rPr>
        <w:t xml:space="preserve">Keseluruhan daun lidah buaya dapat digunakan langsung baik secara tradisional maupun dalam bentuk eksudatnya. Daun lidah buaya mengandung </w:t>
      </w:r>
      <w:r w:rsidR="001261E1" w:rsidRPr="00D17F59">
        <w:rPr>
          <w:rFonts w:ascii="Times New Roman" w:hAnsi="Times New Roman" w:cs="Times New Roman"/>
          <w:color w:val="000000" w:themeColor="text1"/>
          <w:sz w:val="24"/>
          <w:szCs w:val="24"/>
        </w:rPr>
        <w:t xml:space="preserve">enzim, asam amino, mineral, polisakarida, serta semua jenis vitamin kecuali vitamin D </w:t>
      </w:r>
      <w:r w:rsidR="00D17F59">
        <w:rPr>
          <w:rFonts w:ascii="Times New Roman" w:hAnsi="Times New Roman" w:cs="Times New Roman"/>
          <w:color w:val="000000" w:themeColor="text1"/>
          <w:sz w:val="24"/>
          <w:szCs w:val="24"/>
        </w:rPr>
        <w:t>(Hidayat dan Napitulu, 2015</w:t>
      </w:r>
      <w:r w:rsidR="001261E1" w:rsidRPr="00D17F59">
        <w:rPr>
          <w:rFonts w:ascii="Times New Roman" w:hAnsi="Times New Roman" w:cs="Times New Roman"/>
          <w:color w:val="000000" w:themeColor="text1"/>
          <w:sz w:val="24"/>
          <w:szCs w:val="24"/>
        </w:rPr>
        <w:t>)</w:t>
      </w:r>
    </w:p>
    <w:p w:rsidR="001261E1" w:rsidRDefault="001261E1" w:rsidP="002017FC">
      <w:pPr>
        <w:pStyle w:val="ListParagraph"/>
        <w:numPr>
          <w:ilvl w:val="0"/>
          <w:numId w:val="16"/>
        </w:numPr>
        <w:spacing w:after="0" w:line="480" w:lineRule="auto"/>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Eksudat</w:t>
      </w:r>
    </w:p>
    <w:p w:rsidR="001261E1" w:rsidRPr="007B2726" w:rsidRDefault="001261E1" w:rsidP="002017FC">
      <w:pPr>
        <w:spacing w:after="0" w:line="480" w:lineRule="auto"/>
        <w:ind w:firstLine="284"/>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Eksudat adalah getah yang keluar dari daun saat dilakukan pemotongan.Eksudat berbentuk kental, berwarna kuning, dan rasanya pahit.Eksudat lidah buaya mengandung aloin sebagai bahan laksatif atau pencahar.</w:t>
      </w:r>
    </w:p>
    <w:p w:rsidR="001261E1" w:rsidRDefault="001261E1" w:rsidP="002017FC">
      <w:pPr>
        <w:pStyle w:val="ListParagraph"/>
        <w:numPr>
          <w:ilvl w:val="0"/>
          <w:numId w:val="16"/>
        </w:numPr>
        <w:tabs>
          <w:tab w:val="left" w:pos="284"/>
        </w:tabs>
        <w:spacing w:after="0"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Gel</w:t>
      </w:r>
    </w:p>
    <w:p w:rsidR="001261E1" w:rsidRDefault="007B2726" w:rsidP="002017FC">
      <w:pPr>
        <w:tabs>
          <w:tab w:val="left" w:pos="284"/>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261E1" w:rsidRPr="007B2726">
        <w:rPr>
          <w:rFonts w:ascii="Times New Roman" w:hAnsi="Times New Roman" w:cs="Times New Roman"/>
          <w:color w:val="000000" w:themeColor="text1"/>
          <w:sz w:val="24"/>
          <w:szCs w:val="24"/>
        </w:rPr>
        <w:t xml:space="preserve">Gel merupakan bahan berlendir yang diperoleh dengan cara menyayat bagian dalam daun setelah eksudat dikeluarkan. Gel lidah buaya banyak mengandung asam amino, enzim, mineral, dan vitamin.Efek sinergistik dari zat-zat tersebut yang menyebabkan lidah buaya bisa bertindak sebagai pendorong koagulasi yang kuat, pendorong pertumbuhan sel-sel yang tadinya rusak karena luka (oleh glukomannan), dan menciutkan jaringan sel. Dengan diciutkan </w:t>
      </w:r>
      <w:r w:rsidR="00694604" w:rsidRPr="007B2726">
        <w:rPr>
          <w:rFonts w:ascii="Times New Roman" w:hAnsi="Times New Roman" w:cs="Times New Roman"/>
          <w:color w:val="000000" w:themeColor="text1"/>
          <w:sz w:val="24"/>
          <w:szCs w:val="24"/>
        </w:rPr>
        <w:t>dan didorongnya pertumbuhan sel baru, sel-sel yang rusak cepat sembuh.Selain itu gel ini mengandung zat antiinflamasi, antibakteri, dan antijamur yang dapat menstimulasi fibroblast, yakni sel-sel kulit yang berfungsi menyembuhkan luka dan regenerasi sel.</w:t>
      </w:r>
    </w:p>
    <w:p w:rsidR="007B2726" w:rsidRPr="007B2726" w:rsidRDefault="007B2726" w:rsidP="002017FC">
      <w:pPr>
        <w:tabs>
          <w:tab w:val="left" w:pos="284"/>
        </w:tabs>
        <w:spacing w:after="0" w:line="480" w:lineRule="auto"/>
        <w:jc w:val="both"/>
        <w:rPr>
          <w:rFonts w:ascii="Times New Roman" w:hAnsi="Times New Roman" w:cs="Times New Roman"/>
          <w:color w:val="000000" w:themeColor="text1"/>
          <w:sz w:val="24"/>
          <w:szCs w:val="24"/>
        </w:rPr>
      </w:pPr>
    </w:p>
    <w:p w:rsidR="007656F5" w:rsidRPr="003D54AA" w:rsidRDefault="007656F5" w:rsidP="002017FC">
      <w:pPr>
        <w:pStyle w:val="ListParagraph"/>
        <w:numPr>
          <w:ilvl w:val="2"/>
          <w:numId w:val="8"/>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lastRenderedPageBreak/>
        <w:t>Khasiat dan Manfaat</w:t>
      </w:r>
    </w:p>
    <w:p w:rsidR="007656F5" w:rsidRPr="007B2726" w:rsidRDefault="007656F5" w:rsidP="002017FC">
      <w:pPr>
        <w:spacing w:after="0" w:line="480" w:lineRule="auto"/>
        <w:ind w:firstLine="567"/>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Menurut Furnawanthi (2002), khasiat dari lidah buaya adalah sebagai berikut:</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Menghambat infeksi HIV</w:t>
      </w:r>
    </w:p>
    <w:p w:rsidR="007656F5" w:rsidRPr="007B2726" w:rsidRDefault="007656F5" w:rsidP="002017FC">
      <w:pPr>
        <w:spacing w:after="0" w:line="480" w:lineRule="auto"/>
        <w:ind w:firstLine="284"/>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Mannose yang merupakan jenis gula yang terkandung dalam gel lidah buaya dapat menghambat pertumbuhan virus HIV 1-30% dan meningkatkan viabilitas (kemungkinan hidup) sel terinfeksi.</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Nutrisi tambahan bagi pengidap HIV</w:t>
      </w:r>
    </w:p>
    <w:p w:rsidR="007656F5" w:rsidRPr="007B2726" w:rsidRDefault="007656F5" w:rsidP="002017FC">
      <w:pPr>
        <w:spacing w:after="0" w:line="480" w:lineRule="auto"/>
        <w:ind w:firstLine="284"/>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Lidah buaya mampu menstimulasi system kekebalan tubuh terutama sel T4 helper, yakni sel darah putih yang mengaktifkan system kekebalan tubuh terhadap infeksi.</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Menurunkan kadar gula darah penderita diabetes</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Mencegah pembengkakan sendi</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Menghambat sel kanker</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Membantu penyembuhan luka </w:t>
      </w:r>
    </w:p>
    <w:p w:rsidR="007656F5" w:rsidRPr="007B2726" w:rsidRDefault="007656F5" w:rsidP="002017FC">
      <w:pPr>
        <w:spacing w:after="0" w:line="480" w:lineRule="auto"/>
        <w:ind w:firstLine="284"/>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Asam kristophan yang terkandung dalam lidah buaya mendorong penyembuhan kulit yang mengalami kerusakan.Enzim protease dengan glukomannan dapat menghilangkan bakteri.Selain itu efek antibakteri dan anti jamur di lidah buaya ini dapat menstimulasi fibroblast untuk penyembuhan luka. Unsur-unsur dalam lidah buaya ini apabila digabungkan akan mampu menstimulasi makrofag yang mengendalikan system kekebalan tubuh.</w:t>
      </w:r>
    </w:p>
    <w:p w:rsidR="007656F5" w:rsidRPr="003D54AA"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Menyembuhkan ambeien dan radang tenggorokan </w:t>
      </w:r>
    </w:p>
    <w:p w:rsidR="007656F5" w:rsidRDefault="007656F5" w:rsidP="002017FC">
      <w:pPr>
        <w:pStyle w:val="ListParagraph"/>
        <w:numPr>
          <w:ilvl w:val="0"/>
          <w:numId w:val="10"/>
        </w:numPr>
        <w:spacing w:after="0" w:line="480" w:lineRule="auto"/>
        <w:ind w:left="284" w:hanging="284"/>
        <w:jc w:val="both"/>
        <w:rPr>
          <w:rFonts w:ascii="Times New Roman" w:hAnsi="Times New Roman" w:cs="Times New Roman"/>
          <w:color w:val="000000" w:themeColor="text1"/>
          <w:sz w:val="24"/>
          <w:szCs w:val="24"/>
        </w:rPr>
      </w:pPr>
      <w:r w:rsidRPr="003D54AA">
        <w:rPr>
          <w:rFonts w:ascii="Times New Roman" w:hAnsi="Times New Roman" w:cs="Times New Roman"/>
          <w:color w:val="000000" w:themeColor="text1"/>
          <w:sz w:val="24"/>
          <w:szCs w:val="24"/>
        </w:rPr>
        <w:t xml:space="preserve">Mengatasi gangguan pencernaan </w:t>
      </w:r>
    </w:p>
    <w:p w:rsidR="007B2726" w:rsidRDefault="007B2726" w:rsidP="002017FC">
      <w:pPr>
        <w:spacing w:after="0" w:line="480" w:lineRule="auto"/>
        <w:jc w:val="both"/>
        <w:rPr>
          <w:rFonts w:ascii="Times New Roman" w:hAnsi="Times New Roman" w:cs="Times New Roman"/>
          <w:color w:val="000000" w:themeColor="text1"/>
          <w:sz w:val="24"/>
          <w:szCs w:val="24"/>
        </w:rPr>
      </w:pPr>
    </w:p>
    <w:p w:rsidR="007B2726" w:rsidRPr="007B2726" w:rsidRDefault="007B2726" w:rsidP="002017FC">
      <w:pPr>
        <w:spacing w:after="0" w:line="480" w:lineRule="auto"/>
        <w:jc w:val="both"/>
        <w:rPr>
          <w:rFonts w:ascii="Times New Roman" w:hAnsi="Times New Roman" w:cs="Times New Roman"/>
          <w:color w:val="000000" w:themeColor="text1"/>
          <w:sz w:val="24"/>
          <w:szCs w:val="24"/>
        </w:rPr>
      </w:pPr>
    </w:p>
    <w:p w:rsidR="007656F5" w:rsidRPr="003D54AA" w:rsidRDefault="007656F5" w:rsidP="002017FC">
      <w:pPr>
        <w:pStyle w:val="ListParagraph"/>
        <w:numPr>
          <w:ilvl w:val="2"/>
          <w:numId w:val="8"/>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lastRenderedPageBreak/>
        <w:t>Manfaat kandungan lidah buaya terhadap limfosit</w:t>
      </w:r>
      <w:r w:rsidR="00FB0D53">
        <w:rPr>
          <w:rFonts w:ascii="Times New Roman" w:hAnsi="Times New Roman" w:cs="Times New Roman"/>
          <w:b/>
          <w:color w:val="000000" w:themeColor="text1"/>
          <w:sz w:val="24"/>
          <w:szCs w:val="24"/>
        </w:rPr>
        <w:t xml:space="preserve"> dan monosit</w:t>
      </w:r>
    </w:p>
    <w:p w:rsidR="007B2726" w:rsidRDefault="007656F5" w:rsidP="002017FC">
      <w:pPr>
        <w:spacing w:after="0" w:line="480" w:lineRule="auto"/>
        <w:ind w:firstLine="567"/>
        <w:jc w:val="both"/>
        <w:rPr>
          <w:rFonts w:ascii="Times New Roman" w:hAnsi="Times New Roman" w:cs="Times New Roman"/>
          <w:color w:val="000000" w:themeColor="text1"/>
          <w:sz w:val="24"/>
          <w:szCs w:val="24"/>
        </w:rPr>
      </w:pPr>
      <w:r w:rsidRPr="007B2726">
        <w:rPr>
          <w:rFonts w:ascii="Times New Roman" w:hAnsi="Times New Roman" w:cs="Times New Roman"/>
          <w:color w:val="000000" w:themeColor="text1"/>
          <w:sz w:val="24"/>
          <w:szCs w:val="24"/>
        </w:rPr>
        <w:t xml:space="preserve">Menurut Furnawanthi (2002), unsur-unsur yang terkandung dalam lidah buaya apabila digabung akan menghasilkan efek </w:t>
      </w:r>
      <w:r w:rsidRPr="007B2726">
        <w:rPr>
          <w:rFonts w:ascii="Times New Roman" w:hAnsi="Times New Roman" w:cs="Times New Roman"/>
          <w:i/>
          <w:color w:val="000000" w:themeColor="text1"/>
          <w:sz w:val="24"/>
          <w:szCs w:val="24"/>
        </w:rPr>
        <w:t xml:space="preserve">Immunomodulator </w:t>
      </w:r>
      <w:r w:rsidRPr="007B2726">
        <w:rPr>
          <w:rFonts w:ascii="Times New Roman" w:hAnsi="Times New Roman" w:cs="Times New Roman"/>
          <w:color w:val="000000" w:themeColor="text1"/>
          <w:sz w:val="24"/>
          <w:szCs w:val="24"/>
        </w:rPr>
        <w:t xml:space="preserve">yang dapat menstimulasi sitotoksik limfosit T. Unsur-unsur akan merangsang makrofag dalam tubuh dalam mengendalikan kekebalan tubuh. Berdasarkan </w:t>
      </w:r>
      <w:r w:rsidRPr="007B2726">
        <w:rPr>
          <w:rFonts w:ascii="Times New Roman" w:hAnsi="Times New Roman" w:cs="Times New Roman"/>
          <w:i/>
          <w:color w:val="000000" w:themeColor="text1"/>
          <w:sz w:val="24"/>
          <w:szCs w:val="24"/>
        </w:rPr>
        <w:t xml:space="preserve">Journal of Advancement in Medicine, </w:t>
      </w:r>
      <w:r w:rsidRPr="007B2726">
        <w:rPr>
          <w:rFonts w:ascii="Times New Roman" w:hAnsi="Times New Roman" w:cs="Times New Roman"/>
          <w:color w:val="000000" w:themeColor="text1"/>
          <w:sz w:val="24"/>
          <w:szCs w:val="24"/>
        </w:rPr>
        <w:t xml:space="preserve">lidah buaya mampu merangsang system kekebalan tubuh yaitu sel darah putih terutama sel </w:t>
      </w:r>
      <w:r w:rsidRPr="007B2726">
        <w:rPr>
          <w:rFonts w:ascii="Times New Roman" w:hAnsi="Times New Roman" w:cs="Times New Roman"/>
          <w:i/>
          <w:color w:val="000000" w:themeColor="text1"/>
          <w:sz w:val="24"/>
          <w:szCs w:val="24"/>
        </w:rPr>
        <w:t>T4 helper</w:t>
      </w:r>
      <w:r w:rsidRPr="007B2726">
        <w:rPr>
          <w:rFonts w:ascii="Times New Roman" w:hAnsi="Times New Roman" w:cs="Times New Roman"/>
          <w:color w:val="000000" w:themeColor="text1"/>
          <w:sz w:val="24"/>
          <w:szCs w:val="24"/>
        </w:rPr>
        <w:t xml:space="preserve">. Selain itu,  jenis glukosa yang terkandung dalam lidah buaya mampu meningkatkan kekebalan tubuh yaitu dengan meningkatkan viabilitas sel yang terinfeksi. </w:t>
      </w:r>
    </w:p>
    <w:p w:rsidR="0067615F" w:rsidRPr="007B2726" w:rsidRDefault="00E622FE" w:rsidP="002017FC">
      <w:pPr>
        <w:spacing w:after="0" w:line="480" w:lineRule="auto"/>
        <w:ind w:firstLine="567"/>
        <w:jc w:val="both"/>
        <w:rPr>
          <w:rFonts w:ascii="Times New Roman" w:hAnsi="Times New Roman" w:cs="Times New Roman"/>
          <w:color w:val="000000" w:themeColor="text1"/>
          <w:sz w:val="24"/>
          <w:szCs w:val="24"/>
        </w:rPr>
      </w:pPr>
      <w:r w:rsidRPr="007B2726">
        <w:rPr>
          <w:rFonts w:ascii="Times New Roman" w:hAnsi="Times New Roman" w:cs="Times New Roman"/>
          <w:sz w:val="24"/>
          <w:szCs w:val="24"/>
        </w:rPr>
        <w:t>Glukomanan dan acemanan</w:t>
      </w:r>
      <w:r w:rsidR="00E918F7" w:rsidRPr="007B2726">
        <w:rPr>
          <w:rFonts w:ascii="Times New Roman" w:hAnsi="Times New Roman" w:cs="Times New Roman"/>
          <w:sz w:val="24"/>
          <w:szCs w:val="24"/>
        </w:rPr>
        <w:t xml:space="preserve"> dalam lidah buaya berperan sebagai immounodulator dimana dapat</w:t>
      </w:r>
      <w:r w:rsidRPr="007B2726">
        <w:rPr>
          <w:rFonts w:ascii="Times New Roman" w:hAnsi="Times New Roman" w:cs="Times New Roman"/>
          <w:sz w:val="24"/>
          <w:szCs w:val="24"/>
        </w:rPr>
        <w:t xml:space="preserve"> beraktivitas sebagai penyembuhan luka, mengaktivasi makrofag, antineoplastik dan antiviral.</w:t>
      </w:r>
      <w:r w:rsidR="0003511A">
        <w:rPr>
          <w:rFonts w:ascii="Times New Roman" w:hAnsi="Times New Roman" w:cs="Times New Roman"/>
          <w:sz w:val="24"/>
          <w:szCs w:val="24"/>
        </w:rPr>
        <w:t xml:space="preserve"> </w:t>
      </w:r>
      <w:r w:rsidRPr="007B2726">
        <w:rPr>
          <w:rFonts w:ascii="Times New Roman" w:hAnsi="Times New Roman" w:cs="Times New Roman"/>
          <w:sz w:val="24"/>
          <w:szCs w:val="24"/>
        </w:rPr>
        <w:t>Makrofag merupakan differensiasi dari monosit.</w:t>
      </w:r>
      <w:r w:rsidR="00173515" w:rsidRPr="007B2726">
        <w:rPr>
          <w:rFonts w:ascii="Times New Roman" w:hAnsi="Times New Roman" w:cs="Times New Roman"/>
          <w:sz w:val="24"/>
          <w:szCs w:val="24"/>
        </w:rPr>
        <w:t xml:space="preserve">Efek utamapolisakarida </w:t>
      </w:r>
      <w:r w:rsidRPr="007B2726">
        <w:rPr>
          <w:rFonts w:ascii="Times New Roman" w:hAnsi="Times New Roman" w:cs="Times New Roman"/>
          <w:sz w:val="24"/>
          <w:szCs w:val="24"/>
        </w:rPr>
        <w:t xml:space="preserve">ini adalah </w:t>
      </w:r>
      <w:r w:rsidR="00173515" w:rsidRPr="007B2726">
        <w:rPr>
          <w:rFonts w:ascii="Times New Roman" w:hAnsi="Times New Roman" w:cs="Times New Roman"/>
          <w:sz w:val="24"/>
          <w:szCs w:val="24"/>
        </w:rPr>
        <w:t>meningkatkandan atau mengaktivasi respon imun makrofag,</w:t>
      </w:r>
      <w:r w:rsidR="0003511A">
        <w:rPr>
          <w:rFonts w:ascii="Times New Roman" w:hAnsi="Times New Roman" w:cs="Times New Roman"/>
          <w:sz w:val="24"/>
          <w:szCs w:val="24"/>
        </w:rPr>
        <w:t xml:space="preserve"> </w:t>
      </w:r>
      <w:r w:rsidR="00173515" w:rsidRPr="007B2726">
        <w:rPr>
          <w:rFonts w:ascii="Times New Roman" w:hAnsi="Times New Roman" w:cs="Times New Roman"/>
          <w:sz w:val="24"/>
          <w:szCs w:val="24"/>
        </w:rPr>
        <w:t xml:space="preserve">imunomodulasi, antitumor, penyembuhan lukadan efek terepeutik lainnya. Polisakarida </w:t>
      </w:r>
      <w:r w:rsidRPr="007B2726">
        <w:rPr>
          <w:rFonts w:ascii="Times New Roman" w:hAnsi="Times New Roman" w:cs="Times New Roman"/>
          <w:sz w:val="24"/>
          <w:szCs w:val="24"/>
        </w:rPr>
        <w:t>ini</w:t>
      </w:r>
      <w:r w:rsidR="00173515" w:rsidRPr="007B2726">
        <w:rPr>
          <w:rFonts w:ascii="Times New Roman" w:hAnsi="Times New Roman" w:cs="Times New Roman"/>
          <w:sz w:val="24"/>
          <w:szCs w:val="24"/>
        </w:rPr>
        <w:t xml:space="preserve">akan berikatan denganreseptor permukaan dan menginduksi responimunomodulator makrofag. Secara </w:t>
      </w:r>
      <w:r w:rsidR="00173515" w:rsidRPr="007B2726">
        <w:rPr>
          <w:rFonts w:ascii="Times New Roman" w:hAnsi="Times New Roman" w:cs="Times New Roman"/>
          <w:i/>
          <w:iCs/>
          <w:sz w:val="24"/>
          <w:szCs w:val="24"/>
        </w:rPr>
        <w:t xml:space="preserve">in vitro </w:t>
      </w:r>
      <w:r w:rsidR="00173515" w:rsidRPr="007B2726">
        <w:rPr>
          <w:rFonts w:ascii="Times New Roman" w:hAnsi="Times New Roman" w:cs="Times New Roman"/>
          <w:sz w:val="24"/>
          <w:szCs w:val="24"/>
        </w:rPr>
        <w:t>telah dibuktikan bahwa</w:t>
      </w:r>
      <w:r w:rsidR="007B2726">
        <w:rPr>
          <w:rFonts w:ascii="Times New Roman" w:hAnsi="Times New Roman" w:cs="Times New Roman"/>
          <w:i/>
          <w:iCs/>
          <w:sz w:val="24"/>
          <w:szCs w:val="24"/>
        </w:rPr>
        <w:t>Aloe</w:t>
      </w:r>
      <w:r w:rsidR="00173515" w:rsidRPr="007B2726">
        <w:rPr>
          <w:rFonts w:ascii="Times New Roman" w:hAnsi="Times New Roman" w:cs="Times New Roman"/>
          <w:i/>
          <w:iCs/>
          <w:sz w:val="24"/>
          <w:szCs w:val="24"/>
        </w:rPr>
        <w:t xml:space="preserve"> vera </w:t>
      </w:r>
      <w:r w:rsidR="00173515" w:rsidRPr="007B2726">
        <w:rPr>
          <w:rFonts w:ascii="Times New Roman" w:hAnsi="Times New Roman" w:cs="Times New Roman"/>
          <w:sz w:val="24"/>
          <w:szCs w:val="24"/>
        </w:rPr>
        <w:t>berperan sebagai imunostimulan yaitudengan memacu dan meningkatkan aktivitasmakrofag dan monosit dan menstimulasisel T</w:t>
      </w:r>
      <w:r w:rsidR="0038070B" w:rsidRPr="007B2726">
        <w:rPr>
          <w:rFonts w:ascii="Times New Roman" w:hAnsi="Times New Roman" w:cs="Times New Roman"/>
          <w:sz w:val="24"/>
          <w:szCs w:val="24"/>
        </w:rPr>
        <w:t xml:space="preserve"> (Susanti, 2012).</w:t>
      </w:r>
    </w:p>
    <w:p w:rsidR="007B2726" w:rsidRPr="0079152F" w:rsidRDefault="007B2726" w:rsidP="002017FC">
      <w:pPr>
        <w:spacing w:after="0" w:line="480" w:lineRule="auto"/>
        <w:jc w:val="both"/>
        <w:rPr>
          <w:rFonts w:ascii="Times New Roman" w:hAnsi="Times New Roman" w:cs="Times New Roman"/>
          <w:sz w:val="24"/>
          <w:szCs w:val="24"/>
        </w:rPr>
      </w:pPr>
    </w:p>
    <w:p w:rsidR="007656F5" w:rsidRPr="003D54AA" w:rsidRDefault="007656F5" w:rsidP="002017FC">
      <w:pPr>
        <w:pStyle w:val="ListParagraph"/>
        <w:numPr>
          <w:ilvl w:val="1"/>
          <w:numId w:val="8"/>
        </w:numPr>
        <w:spacing w:after="0" w:line="480" w:lineRule="auto"/>
        <w:ind w:left="426" w:hanging="426"/>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Tikus Galur Wistar</w:t>
      </w:r>
    </w:p>
    <w:p w:rsidR="005B3518" w:rsidRPr="00F13B6B" w:rsidRDefault="005B3518" w:rsidP="002017FC">
      <w:pPr>
        <w:pStyle w:val="ListParagraph"/>
        <w:numPr>
          <w:ilvl w:val="2"/>
          <w:numId w:val="6"/>
        </w:numPr>
        <w:spacing w:after="0" w:line="480" w:lineRule="auto"/>
        <w:ind w:left="567" w:hanging="567"/>
        <w:jc w:val="both"/>
        <w:rPr>
          <w:rFonts w:ascii="Times New Roman" w:hAnsi="Times New Roman" w:cs="Times New Roman"/>
          <w:b/>
          <w:color w:val="000000" w:themeColor="text1"/>
          <w:sz w:val="24"/>
          <w:szCs w:val="24"/>
        </w:rPr>
      </w:pPr>
      <w:r w:rsidRPr="00F13B6B">
        <w:rPr>
          <w:rFonts w:ascii="Times New Roman" w:hAnsi="Times New Roman" w:cs="Times New Roman"/>
          <w:b/>
          <w:color w:val="000000" w:themeColor="text1"/>
          <w:sz w:val="24"/>
          <w:szCs w:val="24"/>
        </w:rPr>
        <w:t>Pemilihan Tikus Putih Jantan sebagai Hewan Coba</w:t>
      </w:r>
    </w:p>
    <w:p w:rsidR="006165F5" w:rsidRPr="00FB3D8F" w:rsidRDefault="005B3518" w:rsidP="002017FC">
      <w:pPr>
        <w:spacing w:after="0" w:line="480" w:lineRule="auto"/>
        <w:ind w:firstLine="567"/>
        <w:jc w:val="both"/>
        <w:rPr>
          <w:rFonts w:ascii="Times New Roman" w:hAnsi="Times New Roman" w:cs="Times New Roman"/>
          <w:sz w:val="24"/>
          <w:szCs w:val="24"/>
        </w:rPr>
      </w:pPr>
      <w:r w:rsidRPr="00FB3D8F">
        <w:rPr>
          <w:rFonts w:ascii="Times New Roman" w:hAnsi="Times New Roman" w:cs="Times New Roman"/>
          <w:sz w:val="24"/>
          <w:szCs w:val="24"/>
        </w:rPr>
        <w:t xml:space="preserve">Menurut Ngatijan (dalam Dahlia, 2014), tikus putih jantan digunakan sebagai hewan percobaan dibandingkan dengan tikus betina karena dapat memberikan hasil </w:t>
      </w:r>
      <w:r w:rsidRPr="00FB3D8F">
        <w:rPr>
          <w:rFonts w:ascii="Times New Roman" w:hAnsi="Times New Roman" w:cs="Times New Roman"/>
          <w:sz w:val="24"/>
          <w:szCs w:val="24"/>
        </w:rPr>
        <w:lastRenderedPageBreak/>
        <w:t>penelitian yang lebih stabil dikarenakan tidak terpengaruh oleh siklus menstruasi ataupun kehamilan.Tikus putih jantan mempunyai kecepatan metabolisme obat yang lebih cepat dan kondisi biologis tubuh yang lebih stabil dibandingkan dengan tikus betina.Menurut Smith dan Mangkoewidjojo (dalam Dahlia, 2014), tikus putih digunakan sebagai hewan percobaan karena relatif lebih resisten terhadap infeksi dan sangat cerdas.Tikus putih tidak begitu bersifat fotofobik dan tidak memiliki kecenderungan yang begitu besar untuk berkumpul dengan sesamanya sehingga aktivitasnya tidak terganggu oleh adanya manusia di sekitarnya.</w:t>
      </w:r>
      <w:r w:rsidR="00B15EDB" w:rsidRPr="00FB3D8F">
        <w:rPr>
          <w:rFonts w:ascii="Times New Roman" w:hAnsi="Times New Roman" w:cs="Times New Roman"/>
          <w:color w:val="000000"/>
          <w:sz w:val="24"/>
          <w:szCs w:val="24"/>
        </w:rPr>
        <w:t>Tikus ini memiliki beberapa kelebihan sehingga banyak digunakan untuk penelitian yaitu penanganan dan pemeliharaan yang mudah karena tubuhnya kecil, sehat dan bersih, (Adnan, 2007).</w:t>
      </w:r>
      <w:r w:rsidRPr="00FB3D8F">
        <w:rPr>
          <w:rFonts w:ascii="Times New Roman" w:hAnsi="Times New Roman" w:cs="Times New Roman"/>
          <w:sz w:val="24"/>
          <w:szCs w:val="24"/>
        </w:rPr>
        <w:t>Ada dua sifat yang membedakan tikus putih dari hewan percobaan yang lain, yaitu bahwa tikus putih tidak dapat muntah karena struktur anatomi yang tidak lazim di tempat esofagus bermuara ke dalam lubang dan tikus putih tidak mempunyai kandung empedu.</w:t>
      </w:r>
    </w:p>
    <w:p w:rsidR="007656F5" w:rsidRPr="003D54AA" w:rsidRDefault="007656F5" w:rsidP="002017FC">
      <w:pPr>
        <w:pStyle w:val="ListParagraph"/>
        <w:numPr>
          <w:ilvl w:val="2"/>
          <w:numId w:val="6"/>
        </w:numPr>
        <w:spacing w:after="0" w:line="480" w:lineRule="auto"/>
        <w:ind w:left="567" w:hanging="567"/>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sz w:val="24"/>
          <w:szCs w:val="24"/>
        </w:rPr>
        <w:t>Karakteristik Umum</w:t>
      </w:r>
    </w:p>
    <w:p w:rsidR="007656F5" w:rsidRPr="001B10EF" w:rsidRDefault="00B15EDB" w:rsidP="002017FC">
      <w:pPr>
        <w:spacing w:after="0" w:line="480" w:lineRule="auto"/>
        <w:ind w:firstLine="567"/>
        <w:jc w:val="both"/>
        <w:rPr>
          <w:rFonts w:ascii="Times New Roman" w:hAnsi="Times New Roman" w:cs="Times New Roman"/>
          <w:b/>
          <w:color w:val="000000" w:themeColor="text1"/>
          <w:sz w:val="24"/>
          <w:szCs w:val="24"/>
        </w:rPr>
      </w:pPr>
      <w:r w:rsidRPr="001B10EF">
        <w:rPr>
          <w:rFonts w:ascii="Times New Roman" w:hAnsi="Times New Roman" w:cs="Times New Roman"/>
          <w:color w:val="000000"/>
          <w:sz w:val="24"/>
          <w:szCs w:val="24"/>
        </w:rPr>
        <w:t>Menurut Myres dan Amitage (dalam Adnan, 2007), k</w:t>
      </w:r>
      <w:r w:rsidR="007656F5" w:rsidRPr="001B10EF">
        <w:rPr>
          <w:rFonts w:ascii="Times New Roman" w:hAnsi="Times New Roman" w:cs="Times New Roman"/>
          <w:color w:val="000000"/>
          <w:sz w:val="24"/>
          <w:szCs w:val="24"/>
        </w:rPr>
        <w:t xml:space="preserve">lasifikasi tikus putih sebagai berikut </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Kingdom</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Animalia </w:t>
      </w:r>
      <w:r w:rsidRPr="003D54AA">
        <w:rPr>
          <w:rFonts w:ascii="Times New Roman" w:hAnsi="Times New Roman" w:cs="Times New Roman"/>
          <w:i/>
          <w:color w:val="000000"/>
          <w:sz w:val="24"/>
          <w:szCs w:val="24"/>
        </w:rPr>
        <w:tab/>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Phylum</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1B10EF">
        <w:rPr>
          <w:rFonts w:ascii="Times New Roman" w:hAnsi="Times New Roman" w:cs="Times New Roman"/>
          <w:i/>
          <w:color w:val="000000"/>
          <w:sz w:val="24"/>
          <w:szCs w:val="24"/>
        </w:rPr>
        <w:t>:</w:t>
      </w:r>
      <w:r w:rsidRPr="003D54AA">
        <w:rPr>
          <w:rFonts w:ascii="Times New Roman" w:hAnsi="Times New Roman" w:cs="Times New Roman"/>
          <w:i/>
          <w:color w:val="000000"/>
          <w:sz w:val="24"/>
          <w:szCs w:val="24"/>
        </w:rPr>
        <w:t xml:space="preserve"> Chordata</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Subvilum</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Vertebrae</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Kelas</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Mamalia</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Ordo</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Rodentia</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Famili</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Muridea</w:t>
      </w:r>
    </w:p>
    <w:p w:rsidR="007656F5" w:rsidRPr="003D54AA" w:rsidRDefault="007656F5" w:rsidP="002017FC">
      <w:pPr>
        <w:spacing w:after="0" w:line="480" w:lineRule="auto"/>
        <w:ind w:hanging="360"/>
        <w:rPr>
          <w:rFonts w:ascii="Times New Roman" w:hAnsi="Times New Roman" w:cs="Times New Roman"/>
          <w:i/>
          <w:color w:val="000000"/>
          <w:sz w:val="24"/>
          <w:szCs w:val="24"/>
        </w:rPr>
      </w:pPr>
      <w:r w:rsidRPr="001B10EF">
        <w:rPr>
          <w:rFonts w:ascii="Times New Roman" w:hAnsi="Times New Roman" w:cs="Times New Roman"/>
          <w:color w:val="000000"/>
          <w:sz w:val="24"/>
          <w:szCs w:val="24"/>
        </w:rPr>
        <w:lastRenderedPageBreak/>
        <w:t xml:space="preserve">      Subfamili</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Rattus</w:t>
      </w:r>
    </w:p>
    <w:p w:rsidR="007656F5" w:rsidRPr="003D54AA" w:rsidRDefault="007656F5" w:rsidP="002017FC">
      <w:pPr>
        <w:spacing w:after="0" w:line="480" w:lineRule="auto"/>
        <w:rPr>
          <w:rFonts w:ascii="Times New Roman" w:hAnsi="Times New Roman" w:cs="Times New Roman"/>
          <w:color w:val="000000"/>
          <w:sz w:val="24"/>
          <w:szCs w:val="24"/>
        </w:rPr>
      </w:pPr>
      <w:r w:rsidRPr="001B10EF">
        <w:rPr>
          <w:rFonts w:ascii="Times New Roman" w:hAnsi="Times New Roman" w:cs="Times New Roman"/>
          <w:color w:val="000000"/>
          <w:sz w:val="24"/>
          <w:szCs w:val="24"/>
        </w:rPr>
        <w:t>Spesies</w:t>
      </w:r>
      <w:r w:rsidRPr="001B10EF">
        <w:rPr>
          <w:rFonts w:ascii="Times New Roman" w:hAnsi="Times New Roman" w:cs="Times New Roman"/>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Rattus Norvagicus   </w:t>
      </w:r>
    </w:p>
    <w:p w:rsidR="007656F5" w:rsidRPr="003D54AA" w:rsidRDefault="007656F5" w:rsidP="002017FC">
      <w:pPr>
        <w:spacing w:after="0" w:line="480" w:lineRule="auto"/>
        <w:rPr>
          <w:rFonts w:ascii="Times New Roman" w:hAnsi="Times New Roman" w:cs="Times New Roman"/>
          <w:i/>
          <w:color w:val="000000"/>
          <w:sz w:val="24"/>
          <w:szCs w:val="24"/>
        </w:rPr>
      </w:pPr>
      <w:r w:rsidRPr="001B10EF">
        <w:rPr>
          <w:rFonts w:ascii="Times New Roman" w:hAnsi="Times New Roman" w:cs="Times New Roman"/>
          <w:color w:val="000000"/>
          <w:sz w:val="24"/>
          <w:szCs w:val="24"/>
        </w:rPr>
        <w:t>Galur/Strain</w:t>
      </w:r>
      <w:r w:rsidRPr="003D54AA">
        <w:rPr>
          <w:rFonts w:ascii="Times New Roman" w:hAnsi="Times New Roman" w:cs="Times New Roman"/>
          <w:i/>
          <w:color w:val="000000"/>
          <w:sz w:val="24"/>
          <w:szCs w:val="24"/>
        </w:rPr>
        <w:tab/>
      </w:r>
      <w:r w:rsidRPr="003D54AA">
        <w:rPr>
          <w:rFonts w:ascii="Times New Roman" w:hAnsi="Times New Roman" w:cs="Times New Roman"/>
          <w:i/>
          <w:color w:val="000000"/>
          <w:sz w:val="24"/>
          <w:szCs w:val="24"/>
        </w:rPr>
        <w:tab/>
      </w:r>
      <w:r w:rsidRPr="003D54AA">
        <w:rPr>
          <w:rFonts w:ascii="Times New Roman" w:hAnsi="Times New Roman" w:cs="Times New Roman"/>
          <w:color w:val="000000"/>
          <w:sz w:val="24"/>
          <w:szCs w:val="24"/>
        </w:rPr>
        <w:t>:</w:t>
      </w:r>
      <w:r w:rsidRPr="003D54AA">
        <w:rPr>
          <w:rFonts w:ascii="Times New Roman" w:hAnsi="Times New Roman" w:cs="Times New Roman"/>
          <w:i/>
          <w:color w:val="000000"/>
          <w:sz w:val="24"/>
          <w:szCs w:val="24"/>
        </w:rPr>
        <w:t xml:space="preserve"> Wistar</w:t>
      </w:r>
      <w:r w:rsidRPr="003D54AA">
        <w:rPr>
          <w:rFonts w:ascii="Times New Roman" w:hAnsi="Times New Roman" w:cs="Times New Roman"/>
          <w:i/>
          <w:color w:val="000000"/>
          <w:sz w:val="24"/>
          <w:szCs w:val="24"/>
        </w:rPr>
        <w:tab/>
      </w:r>
    </w:p>
    <w:p w:rsidR="005501C3" w:rsidRDefault="005501C3" w:rsidP="002017FC">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Menurut Adnan (2007), c</w:t>
      </w:r>
      <w:r w:rsidR="007656F5">
        <w:rPr>
          <w:rFonts w:ascii="Times New Roman" w:hAnsi="Times New Roman" w:cs="Times New Roman"/>
          <w:color w:val="000000"/>
          <w:sz w:val="24"/>
          <w:szCs w:val="24"/>
        </w:rPr>
        <w:t xml:space="preserve">iri-ciri </w:t>
      </w:r>
      <w:r w:rsidR="007656F5" w:rsidRPr="003D54AA">
        <w:rPr>
          <w:rFonts w:ascii="Times New Roman" w:hAnsi="Times New Roman" w:cs="Times New Roman"/>
          <w:color w:val="000000"/>
          <w:sz w:val="24"/>
          <w:szCs w:val="24"/>
        </w:rPr>
        <w:t xml:space="preserve">tikus galur wistar adalah </w:t>
      </w:r>
      <w:r>
        <w:rPr>
          <w:rFonts w:ascii="Times New Roman" w:hAnsi="Times New Roman" w:cs="Times New Roman"/>
          <w:color w:val="000000"/>
          <w:sz w:val="24"/>
          <w:szCs w:val="24"/>
        </w:rPr>
        <w:t>memiliki</w:t>
      </w:r>
      <w:r w:rsidR="007656F5" w:rsidRPr="003D54AA">
        <w:rPr>
          <w:rFonts w:ascii="Times New Roman" w:hAnsi="Times New Roman" w:cs="Times New Roman"/>
          <w:color w:val="000000"/>
          <w:sz w:val="24"/>
          <w:szCs w:val="24"/>
        </w:rPr>
        <w:t xml:space="preserve"> kepala </w:t>
      </w:r>
      <w:r w:rsidR="007656F5">
        <w:rPr>
          <w:rFonts w:ascii="Times New Roman" w:hAnsi="Times New Roman" w:cs="Times New Roman"/>
          <w:color w:val="000000"/>
          <w:sz w:val="24"/>
          <w:szCs w:val="24"/>
        </w:rPr>
        <w:t xml:space="preserve">yang </w:t>
      </w:r>
      <w:r w:rsidR="007656F5" w:rsidRPr="003D54AA">
        <w:rPr>
          <w:rFonts w:ascii="Times New Roman" w:hAnsi="Times New Roman" w:cs="Times New Roman"/>
          <w:color w:val="000000"/>
          <w:sz w:val="24"/>
          <w:szCs w:val="24"/>
        </w:rPr>
        <w:t xml:space="preserve">lebar, </w:t>
      </w:r>
      <w:r>
        <w:rPr>
          <w:rFonts w:ascii="Times New Roman" w:hAnsi="Times New Roman" w:cs="Times New Roman"/>
          <w:color w:val="000000"/>
          <w:sz w:val="24"/>
          <w:szCs w:val="24"/>
        </w:rPr>
        <w:t xml:space="preserve">telinga yang panjang, </w:t>
      </w:r>
      <w:r w:rsidR="007656F5" w:rsidRPr="003D54AA">
        <w:rPr>
          <w:rFonts w:ascii="Times New Roman" w:hAnsi="Times New Roman" w:cs="Times New Roman"/>
          <w:color w:val="000000"/>
          <w:sz w:val="24"/>
          <w:szCs w:val="24"/>
        </w:rPr>
        <w:t>mata</w:t>
      </w:r>
      <w:r>
        <w:rPr>
          <w:rFonts w:ascii="Times New Roman" w:hAnsi="Times New Roman" w:cs="Times New Roman"/>
          <w:color w:val="000000"/>
          <w:sz w:val="24"/>
          <w:szCs w:val="24"/>
        </w:rPr>
        <w:t xml:space="preserve"> yang</w:t>
      </w:r>
      <w:r w:rsidR="007656F5" w:rsidRPr="003D54AA">
        <w:rPr>
          <w:rFonts w:ascii="Times New Roman" w:hAnsi="Times New Roman" w:cs="Times New Roman"/>
          <w:color w:val="000000"/>
          <w:sz w:val="24"/>
          <w:szCs w:val="24"/>
        </w:rPr>
        <w:t xml:space="preserve"> kecil, tidak berambut, memiliki ekor </w:t>
      </w:r>
      <w:r>
        <w:rPr>
          <w:rFonts w:ascii="Times New Roman" w:hAnsi="Times New Roman" w:cs="Times New Roman"/>
          <w:color w:val="000000"/>
          <w:sz w:val="24"/>
          <w:szCs w:val="24"/>
        </w:rPr>
        <w:t>yang</w:t>
      </w:r>
      <w:r w:rsidR="007656F5" w:rsidRPr="003D54AA">
        <w:rPr>
          <w:rFonts w:ascii="Times New Roman" w:hAnsi="Times New Roman" w:cs="Times New Roman"/>
          <w:color w:val="000000"/>
          <w:sz w:val="24"/>
          <w:szCs w:val="24"/>
        </w:rPr>
        <w:t xml:space="preserve"> tidak melebihi panjang tubuhnya. Tikus </w:t>
      </w:r>
      <w:r>
        <w:rPr>
          <w:rFonts w:ascii="Times New Roman" w:hAnsi="Times New Roman" w:cs="Times New Roman"/>
          <w:color w:val="000000"/>
          <w:sz w:val="24"/>
          <w:szCs w:val="24"/>
        </w:rPr>
        <w:t xml:space="preserve">ini </w:t>
      </w:r>
      <w:r w:rsidR="007656F5" w:rsidRPr="003D54AA">
        <w:rPr>
          <w:rFonts w:ascii="Times New Roman" w:hAnsi="Times New Roman" w:cs="Times New Roman"/>
          <w:color w:val="000000"/>
          <w:sz w:val="24"/>
          <w:szCs w:val="24"/>
        </w:rPr>
        <w:t xml:space="preserve">memiliki sepasang gigi seri </w:t>
      </w:r>
      <w:r>
        <w:rPr>
          <w:rFonts w:ascii="Times New Roman" w:hAnsi="Times New Roman" w:cs="Times New Roman"/>
          <w:color w:val="000000"/>
          <w:sz w:val="24"/>
          <w:szCs w:val="24"/>
        </w:rPr>
        <w:t>ber</w:t>
      </w:r>
      <w:r w:rsidR="007656F5" w:rsidRPr="003D54AA">
        <w:rPr>
          <w:rFonts w:ascii="Times New Roman" w:hAnsi="Times New Roman" w:cs="Times New Roman"/>
          <w:color w:val="000000"/>
          <w:sz w:val="24"/>
          <w:szCs w:val="24"/>
        </w:rPr>
        <w:t xml:space="preserve">bentuk pahat </w:t>
      </w:r>
      <w:r>
        <w:rPr>
          <w:rFonts w:ascii="Times New Roman" w:hAnsi="Times New Roman" w:cs="Times New Roman"/>
          <w:color w:val="000000"/>
          <w:sz w:val="24"/>
          <w:szCs w:val="24"/>
        </w:rPr>
        <w:t>dan</w:t>
      </w:r>
      <w:r w:rsidR="007656F5" w:rsidRPr="003D54AA">
        <w:rPr>
          <w:rFonts w:ascii="Times New Roman" w:hAnsi="Times New Roman" w:cs="Times New Roman"/>
          <w:color w:val="000000"/>
          <w:sz w:val="24"/>
          <w:szCs w:val="24"/>
        </w:rPr>
        <w:t xml:space="preserve"> tidak berhenti </w:t>
      </w:r>
      <w:r>
        <w:rPr>
          <w:rFonts w:ascii="Times New Roman" w:hAnsi="Times New Roman" w:cs="Times New Roman"/>
          <w:color w:val="000000"/>
          <w:sz w:val="24"/>
          <w:szCs w:val="24"/>
        </w:rPr>
        <w:t xml:space="preserve">untuk </w:t>
      </w:r>
      <w:r w:rsidR="007656F5" w:rsidRPr="003D54AA">
        <w:rPr>
          <w:rFonts w:ascii="Times New Roman" w:hAnsi="Times New Roman" w:cs="Times New Roman"/>
          <w:color w:val="000000"/>
          <w:sz w:val="24"/>
          <w:szCs w:val="24"/>
        </w:rPr>
        <w:t xml:space="preserve">tumbuh pada </w:t>
      </w:r>
      <w:r>
        <w:rPr>
          <w:rFonts w:ascii="Times New Roman" w:hAnsi="Times New Roman" w:cs="Times New Roman"/>
          <w:color w:val="000000"/>
          <w:sz w:val="24"/>
          <w:szCs w:val="24"/>
        </w:rPr>
        <w:t>setiap rahangnya</w:t>
      </w:r>
      <w:r w:rsidR="007656F5" w:rsidRPr="003D54AA">
        <w:rPr>
          <w:rFonts w:ascii="Times New Roman" w:hAnsi="Times New Roman" w:cs="Times New Roman"/>
          <w:color w:val="000000"/>
          <w:sz w:val="24"/>
          <w:szCs w:val="24"/>
        </w:rPr>
        <w:t xml:space="preserve"> sehingga</w:t>
      </w:r>
      <w:r>
        <w:rPr>
          <w:rFonts w:ascii="Times New Roman" w:hAnsi="Times New Roman" w:cs="Times New Roman"/>
          <w:color w:val="000000"/>
          <w:sz w:val="24"/>
          <w:szCs w:val="24"/>
        </w:rPr>
        <w:t xml:space="preserve"> untuk mempertahankan ukurannya</w:t>
      </w:r>
      <w:r w:rsidR="007656F5" w:rsidRPr="003D54AA">
        <w:rPr>
          <w:rFonts w:ascii="Times New Roman" w:hAnsi="Times New Roman" w:cs="Times New Roman"/>
          <w:color w:val="000000"/>
          <w:sz w:val="24"/>
          <w:szCs w:val="24"/>
        </w:rPr>
        <w:t xml:space="preserve"> tidak perlu mengerat apa saja. Warna </w:t>
      </w:r>
      <w:r w:rsidR="007656F5">
        <w:rPr>
          <w:rFonts w:ascii="Times New Roman" w:hAnsi="Times New Roman" w:cs="Times New Roman"/>
          <w:color w:val="000000"/>
          <w:sz w:val="24"/>
          <w:szCs w:val="24"/>
        </w:rPr>
        <w:t>tikus ini</w:t>
      </w:r>
      <w:r w:rsidR="007656F5" w:rsidRPr="003D54AA">
        <w:rPr>
          <w:rFonts w:ascii="Times New Roman" w:hAnsi="Times New Roman" w:cs="Times New Roman"/>
          <w:color w:val="000000"/>
          <w:sz w:val="24"/>
          <w:szCs w:val="24"/>
        </w:rPr>
        <w:t xml:space="preserve"> putih.Hewan </w:t>
      </w:r>
      <w:r w:rsidR="007656F5">
        <w:rPr>
          <w:rFonts w:ascii="Times New Roman" w:hAnsi="Times New Roman" w:cs="Times New Roman"/>
          <w:color w:val="000000"/>
          <w:sz w:val="24"/>
          <w:szCs w:val="24"/>
        </w:rPr>
        <w:t xml:space="preserve">ini </w:t>
      </w:r>
      <w:r w:rsidR="007656F5" w:rsidRPr="003D54AA">
        <w:rPr>
          <w:rFonts w:ascii="Times New Roman" w:hAnsi="Times New Roman" w:cs="Times New Roman"/>
          <w:color w:val="000000"/>
          <w:sz w:val="24"/>
          <w:szCs w:val="24"/>
        </w:rPr>
        <w:t xml:space="preserve">termasuk hewan nocturnal yaitu </w:t>
      </w:r>
      <w:r>
        <w:rPr>
          <w:rFonts w:ascii="Times New Roman" w:hAnsi="Times New Roman" w:cs="Times New Roman"/>
          <w:color w:val="000000"/>
          <w:sz w:val="24"/>
          <w:szCs w:val="24"/>
        </w:rPr>
        <w:t xml:space="preserve">aktivitasnya di </w:t>
      </w:r>
      <w:r w:rsidR="007656F5" w:rsidRPr="003D54AA">
        <w:rPr>
          <w:rFonts w:ascii="Times New Roman" w:hAnsi="Times New Roman" w:cs="Times New Roman"/>
          <w:color w:val="000000"/>
          <w:sz w:val="24"/>
          <w:szCs w:val="24"/>
        </w:rPr>
        <w:t>malam hari.</w:t>
      </w:r>
      <w:r>
        <w:rPr>
          <w:rFonts w:ascii="Times New Roman" w:hAnsi="Times New Roman" w:cs="Times New Roman"/>
          <w:color w:val="000000"/>
          <w:sz w:val="24"/>
          <w:szCs w:val="24"/>
        </w:rPr>
        <w:t>Tikus ini memiliki m</w:t>
      </w:r>
      <w:r w:rsidR="007656F5" w:rsidRPr="003D54AA">
        <w:rPr>
          <w:rFonts w:ascii="Times New Roman" w:hAnsi="Times New Roman" w:cs="Times New Roman"/>
          <w:color w:val="000000"/>
          <w:sz w:val="24"/>
          <w:szCs w:val="24"/>
        </w:rPr>
        <w:t>asa hidup tidak lebih dari 3 tahun.Berat badan pada umur 1 bulan dapat mencapai 35-40 gram dan tikus dewasa rata-rata 200-250 gram.Berat tikus jantan dapat mencapai 500 gram dan tikus betina jarang lebih dari 350 gram.  Total panjang tubuh 440 mm dengan panjang ekor 205 mm. Eksresi urin perhari 5,5 ml/100gramBB.Alasan penelitian menggunakan tikus (</w:t>
      </w:r>
      <w:r w:rsidR="007656F5" w:rsidRPr="003D54AA">
        <w:rPr>
          <w:rFonts w:ascii="Times New Roman" w:hAnsi="Times New Roman" w:cs="Times New Roman"/>
          <w:i/>
          <w:color w:val="000000"/>
          <w:sz w:val="24"/>
          <w:szCs w:val="24"/>
        </w:rPr>
        <w:t xml:space="preserve">Rattus Norvagicus) </w:t>
      </w:r>
      <w:r w:rsidR="007656F5" w:rsidRPr="003D54AA">
        <w:rPr>
          <w:rFonts w:ascii="Times New Roman" w:hAnsi="Times New Roman" w:cs="Times New Roman"/>
          <w:color w:val="000000"/>
          <w:sz w:val="24"/>
          <w:szCs w:val="24"/>
        </w:rPr>
        <w:t>galur wistar seb</w:t>
      </w:r>
      <w:r>
        <w:rPr>
          <w:rFonts w:ascii="Times New Roman" w:hAnsi="Times New Roman" w:cs="Times New Roman"/>
          <w:color w:val="000000"/>
          <w:sz w:val="24"/>
          <w:szCs w:val="24"/>
        </w:rPr>
        <w:t xml:space="preserve">agai hewan coba adalah karena: </w:t>
      </w:r>
    </w:p>
    <w:p w:rsidR="00E31CB1" w:rsidRDefault="007656F5" w:rsidP="002017FC">
      <w:pPr>
        <w:pStyle w:val="ListParagraph"/>
        <w:numPr>
          <w:ilvl w:val="0"/>
          <w:numId w:val="12"/>
        </w:numPr>
        <w:spacing w:after="0" w:line="480" w:lineRule="auto"/>
        <w:ind w:left="284" w:hanging="284"/>
        <w:jc w:val="both"/>
        <w:rPr>
          <w:rFonts w:ascii="Times New Roman" w:hAnsi="Times New Roman" w:cs="Times New Roman"/>
          <w:color w:val="000000"/>
          <w:sz w:val="24"/>
          <w:szCs w:val="24"/>
        </w:rPr>
      </w:pPr>
      <w:r w:rsidRPr="005501C3">
        <w:rPr>
          <w:rFonts w:ascii="Times New Roman" w:hAnsi="Times New Roman" w:cs="Times New Roman"/>
          <w:color w:val="000000"/>
          <w:sz w:val="24"/>
          <w:szCs w:val="24"/>
        </w:rPr>
        <w:t>Masih tergolong satu kelas dengan manusia yaitu mamalia, sehingga proses fisiologisnya hampir sama.</w:t>
      </w:r>
    </w:p>
    <w:p w:rsidR="007656F5" w:rsidRDefault="007656F5" w:rsidP="002017FC">
      <w:pPr>
        <w:pStyle w:val="ListParagraph"/>
        <w:numPr>
          <w:ilvl w:val="0"/>
          <w:numId w:val="12"/>
        </w:numPr>
        <w:spacing w:after="0" w:line="480" w:lineRule="auto"/>
        <w:ind w:left="284" w:hanging="284"/>
        <w:jc w:val="both"/>
        <w:rPr>
          <w:rFonts w:ascii="Times New Roman" w:hAnsi="Times New Roman" w:cs="Times New Roman"/>
          <w:color w:val="000000"/>
          <w:sz w:val="24"/>
          <w:szCs w:val="24"/>
        </w:rPr>
      </w:pPr>
      <w:r w:rsidRPr="00E31CB1">
        <w:rPr>
          <w:rFonts w:ascii="Times New Roman" w:hAnsi="Times New Roman" w:cs="Times New Roman"/>
          <w:color w:val="000000"/>
          <w:sz w:val="24"/>
          <w:szCs w:val="24"/>
        </w:rPr>
        <w:t>Mengeluarkan CO2 saat ekspirasi dan perawatannya mudah.</w:t>
      </w:r>
    </w:p>
    <w:p w:rsidR="00F13B6B" w:rsidRDefault="00F13B6B" w:rsidP="002017FC">
      <w:pPr>
        <w:pStyle w:val="ListParagraph"/>
        <w:spacing w:after="0" w:line="480" w:lineRule="auto"/>
        <w:ind w:left="284"/>
        <w:jc w:val="both"/>
        <w:rPr>
          <w:rFonts w:ascii="Times New Roman" w:hAnsi="Times New Roman" w:cs="Times New Roman"/>
          <w:color w:val="000000"/>
          <w:sz w:val="24"/>
          <w:szCs w:val="24"/>
        </w:rPr>
      </w:pPr>
    </w:p>
    <w:p w:rsidR="0079152F" w:rsidRDefault="0079152F" w:rsidP="002017FC">
      <w:pPr>
        <w:pStyle w:val="ListParagraph"/>
        <w:spacing w:after="0" w:line="480" w:lineRule="auto"/>
        <w:ind w:left="284"/>
        <w:jc w:val="both"/>
        <w:rPr>
          <w:rFonts w:ascii="Times New Roman" w:hAnsi="Times New Roman" w:cs="Times New Roman"/>
          <w:color w:val="000000"/>
          <w:sz w:val="24"/>
          <w:szCs w:val="24"/>
        </w:rPr>
      </w:pPr>
    </w:p>
    <w:p w:rsidR="0079152F" w:rsidRDefault="0079152F" w:rsidP="002017FC">
      <w:pPr>
        <w:pStyle w:val="ListParagraph"/>
        <w:spacing w:after="0" w:line="480" w:lineRule="auto"/>
        <w:ind w:left="284"/>
        <w:jc w:val="both"/>
        <w:rPr>
          <w:rFonts w:ascii="Times New Roman" w:hAnsi="Times New Roman" w:cs="Times New Roman"/>
          <w:color w:val="000000"/>
          <w:sz w:val="24"/>
          <w:szCs w:val="24"/>
        </w:rPr>
      </w:pPr>
    </w:p>
    <w:p w:rsidR="0079152F" w:rsidRDefault="0079152F" w:rsidP="002017FC">
      <w:pPr>
        <w:pStyle w:val="ListParagraph"/>
        <w:spacing w:after="0" w:line="480" w:lineRule="auto"/>
        <w:ind w:left="284"/>
        <w:jc w:val="both"/>
        <w:rPr>
          <w:rFonts w:ascii="Times New Roman" w:hAnsi="Times New Roman" w:cs="Times New Roman"/>
          <w:color w:val="000000"/>
          <w:sz w:val="24"/>
          <w:szCs w:val="24"/>
        </w:rPr>
      </w:pPr>
    </w:p>
    <w:p w:rsidR="0079152F" w:rsidRPr="001B10EF" w:rsidRDefault="0079152F" w:rsidP="002017FC">
      <w:pPr>
        <w:pStyle w:val="ListParagraph"/>
        <w:spacing w:after="0" w:line="480" w:lineRule="auto"/>
        <w:ind w:left="284"/>
        <w:jc w:val="both"/>
        <w:rPr>
          <w:rFonts w:ascii="Times New Roman" w:hAnsi="Times New Roman" w:cs="Times New Roman"/>
          <w:color w:val="000000"/>
          <w:sz w:val="24"/>
          <w:szCs w:val="24"/>
        </w:rPr>
      </w:pPr>
    </w:p>
    <w:p w:rsidR="007656F5" w:rsidRDefault="007656F5" w:rsidP="002017FC">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sidRPr="003D54AA">
        <w:rPr>
          <w:rFonts w:ascii="Times New Roman" w:hAnsi="Times New Roman" w:cs="Times New Roman"/>
          <w:b/>
          <w:color w:val="000000"/>
          <w:sz w:val="24"/>
          <w:szCs w:val="24"/>
        </w:rPr>
        <w:lastRenderedPageBreak/>
        <w:t>Data Biologis</w:t>
      </w:r>
    </w:p>
    <w:p w:rsidR="0067615F" w:rsidRPr="0067615F" w:rsidRDefault="0067615F" w:rsidP="002017FC">
      <w:pPr>
        <w:pStyle w:val="ListParagraph"/>
        <w:spacing w:after="0" w:line="480" w:lineRule="auto"/>
        <w:ind w:left="48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Tabel 2.3 </w:t>
      </w:r>
      <w:r>
        <w:rPr>
          <w:rFonts w:ascii="Times New Roman" w:hAnsi="Times New Roman" w:cs="Times New Roman"/>
          <w:color w:val="000000" w:themeColor="text1"/>
          <w:sz w:val="24"/>
          <w:szCs w:val="24"/>
        </w:rPr>
        <w:t>Data Biologis Tikus Galur Wistar. Diambil dari Adnan (2007)</w:t>
      </w: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4"/>
        <w:gridCol w:w="4179"/>
      </w:tblGrid>
      <w:tr w:rsidR="007656F5" w:rsidRPr="003D54AA" w:rsidTr="00E31CB1">
        <w:tc>
          <w:tcPr>
            <w:tcW w:w="3584" w:type="dxa"/>
            <w:tcBorders>
              <w:left w:val="nil"/>
              <w:bottom w:val="single" w:sz="4" w:space="0" w:color="auto"/>
              <w:right w:val="nil"/>
            </w:tcBorders>
            <w:shd w:val="clear" w:color="auto" w:fill="auto"/>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Kriteria</w:t>
            </w:r>
          </w:p>
        </w:tc>
        <w:tc>
          <w:tcPr>
            <w:tcW w:w="4179" w:type="dxa"/>
            <w:tcBorders>
              <w:left w:val="nil"/>
              <w:bottom w:val="single" w:sz="4" w:space="0" w:color="auto"/>
              <w:right w:val="nil"/>
            </w:tcBorders>
            <w:shd w:val="clear" w:color="auto" w:fill="auto"/>
          </w:tcPr>
          <w:p w:rsidR="007656F5" w:rsidRPr="003D54AA" w:rsidRDefault="007656F5" w:rsidP="00F923EB">
            <w:pPr>
              <w:pStyle w:val="ListParagraph"/>
              <w:spacing w:after="0" w:line="240" w:lineRule="auto"/>
              <w:ind w:left="0"/>
              <w:rPr>
                <w:rFonts w:ascii="Times New Roman" w:hAnsi="Times New Roman" w:cs="Times New Roman"/>
                <w:color w:val="000000"/>
                <w:sz w:val="24"/>
                <w:szCs w:val="24"/>
              </w:rPr>
            </w:pPr>
            <w:r w:rsidRPr="003D54AA">
              <w:rPr>
                <w:rFonts w:ascii="Times New Roman" w:hAnsi="Times New Roman" w:cs="Times New Roman"/>
                <w:color w:val="000000"/>
                <w:sz w:val="24"/>
                <w:szCs w:val="24"/>
              </w:rPr>
              <w:tab/>
            </w:r>
            <w:r w:rsidRPr="003D54AA">
              <w:rPr>
                <w:rFonts w:ascii="Times New Roman" w:hAnsi="Times New Roman" w:cs="Times New Roman"/>
                <w:color w:val="000000"/>
                <w:sz w:val="24"/>
                <w:szCs w:val="24"/>
              </w:rPr>
              <w:tab/>
              <w:t>Keterangan</w:t>
            </w:r>
          </w:p>
        </w:tc>
      </w:tr>
      <w:tr w:rsidR="007656F5" w:rsidRPr="003D54AA" w:rsidTr="00E31CB1">
        <w:trPr>
          <w:trHeight w:val="453"/>
        </w:trPr>
        <w:tc>
          <w:tcPr>
            <w:tcW w:w="3584" w:type="dxa"/>
            <w:tcBorders>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hidup</w:t>
            </w:r>
          </w:p>
        </w:tc>
        <w:tc>
          <w:tcPr>
            <w:tcW w:w="4179" w:type="dxa"/>
            <w:tcBorders>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2-3 tahun,dapat sampai 4 tahun.</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produksi ekonomis</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 tahun</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bunting</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20-22 hari</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Kawin sesudah beranak</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1-24 jam</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disapih</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21 hari</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dewasa</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40-60 hari</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Umur dikawinkan</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10 minggu</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Siklus kelamin</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Poliestrus</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Siklus estrus (birahi)</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4-5 hari</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Lama estrus</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9-20 jam</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Perkawinan</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Pada waktu estrus</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Berat dewasa</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300-400 g jantan ; 250-300 g betina</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Berat lahir</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5-6 g</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Jumlah anak</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Rata-rata 9, dan dapat 20</w:t>
            </w:r>
          </w:p>
        </w:tc>
      </w:tr>
      <w:tr w:rsidR="007656F5" w:rsidRPr="003D54AA" w:rsidTr="00E31CB1">
        <w:tc>
          <w:tcPr>
            <w:tcW w:w="3584"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Perkawinan kelompok</w:t>
            </w:r>
          </w:p>
        </w:tc>
        <w:tc>
          <w:tcPr>
            <w:tcW w:w="4179" w:type="dxa"/>
            <w:tcBorders>
              <w:top w:val="nil"/>
              <w:left w:val="nil"/>
              <w:bottom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3 betina dengan 1 jantan</w:t>
            </w:r>
          </w:p>
        </w:tc>
      </w:tr>
      <w:tr w:rsidR="007656F5" w:rsidRPr="003D54AA" w:rsidTr="00E31CB1">
        <w:tc>
          <w:tcPr>
            <w:tcW w:w="3584" w:type="dxa"/>
            <w:tcBorders>
              <w:top w:val="nil"/>
              <w:left w:val="nil"/>
              <w:right w:val="nil"/>
            </w:tcBorders>
            <w:shd w:val="clear" w:color="auto" w:fill="auto"/>
            <w:vAlign w:val="center"/>
          </w:tcPr>
          <w:p w:rsidR="007656F5" w:rsidRPr="003D54AA" w:rsidRDefault="007656F5" w:rsidP="00F923EB">
            <w:pPr>
              <w:pStyle w:val="ListParagraph"/>
              <w:spacing w:after="0" w:line="240" w:lineRule="auto"/>
              <w:ind w:left="0"/>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Kecepatan tumbuh</w:t>
            </w:r>
          </w:p>
        </w:tc>
        <w:tc>
          <w:tcPr>
            <w:tcW w:w="4179" w:type="dxa"/>
            <w:tcBorders>
              <w:top w:val="nil"/>
              <w:left w:val="nil"/>
              <w:right w:val="nil"/>
            </w:tcBorders>
            <w:shd w:val="clear" w:color="auto" w:fill="auto"/>
            <w:vAlign w:val="center"/>
          </w:tcPr>
          <w:p w:rsidR="007656F5" w:rsidRPr="003D54AA" w:rsidRDefault="007656F5" w:rsidP="00F923EB">
            <w:pPr>
              <w:pStyle w:val="ListParagraph"/>
              <w:numPr>
                <w:ilvl w:val="0"/>
                <w:numId w:val="13"/>
              </w:numPr>
              <w:spacing w:after="0" w:line="240" w:lineRule="auto"/>
              <w:ind w:left="273" w:hanging="273"/>
              <w:jc w:val="center"/>
              <w:rPr>
                <w:rFonts w:ascii="Times New Roman" w:hAnsi="Times New Roman" w:cs="Times New Roman"/>
                <w:color w:val="000000"/>
                <w:sz w:val="24"/>
                <w:szCs w:val="24"/>
              </w:rPr>
            </w:pPr>
            <w:r w:rsidRPr="003D54AA">
              <w:rPr>
                <w:rFonts w:ascii="Times New Roman" w:hAnsi="Times New Roman" w:cs="Times New Roman"/>
                <w:color w:val="000000"/>
                <w:sz w:val="24"/>
                <w:szCs w:val="24"/>
              </w:rPr>
              <w:t>g/hari</w:t>
            </w:r>
          </w:p>
        </w:tc>
      </w:tr>
    </w:tbl>
    <w:p w:rsidR="007656F5" w:rsidRPr="003D54AA" w:rsidRDefault="007656F5" w:rsidP="002017FC">
      <w:pPr>
        <w:spacing w:after="0" w:line="480" w:lineRule="auto"/>
        <w:rPr>
          <w:rFonts w:ascii="Times New Roman" w:hAnsi="Times New Roman" w:cs="Times New Roman"/>
          <w:color w:val="000000"/>
          <w:sz w:val="24"/>
          <w:szCs w:val="24"/>
        </w:rPr>
      </w:pPr>
    </w:p>
    <w:p w:rsidR="007656F5" w:rsidRDefault="007656F5" w:rsidP="002017FC">
      <w:pPr>
        <w:spacing w:after="0" w:line="480" w:lineRule="auto"/>
        <w:jc w:val="both"/>
        <w:rPr>
          <w:rFonts w:ascii="Times New Roman" w:hAnsi="Times New Roman" w:cs="Times New Roman"/>
          <w:color w:val="000000"/>
          <w:sz w:val="24"/>
          <w:szCs w:val="24"/>
        </w:rPr>
      </w:pPr>
    </w:p>
    <w:p w:rsidR="00E918F7" w:rsidRDefault="00E918F7" w:rsidP="002017FC">
      <w:pPr>
        <w:spacing w:after="0" w:line="480" w:lineRule="auto"/>
        <w:jc w:val="both"/>
        <w:rPr>
          <w:rFonts w:ascii="Times New Roman" w:hAnsi="Times New Roman" w:cs="Times New Roman"/>
          <w:color w:val="000000"/>
          <w:sz w:val="24"/>
          <w:szCs w:val="24"/>
        </w:rPr>
      </w:pPr>
    </w:p>
    <w:p w:rsidR="00E918F7" w:rsidRDefault="00E918F7" w:rsidP="002017FC">
      <w:pPr>
        <w:spacing w:after="0" w:line="480" w:lineRule="auto"/>
        <w:jc w:val="both"/>
        <w:rPr>
          <w:rFonts w:ascii="Times New Roman" w:hAnsi="Times New Roman" w:cs="Times New Roman"/>
          <w:color w:val="000000"/>
          <w:sz w:val="24"/>
          <w:szCs w:val="24"/>
        </w:rPr>
      </w:pPr>
    </w:p>
    <w:p w:rsidR="00E918F7" w:rsidRDefault="00E918F7" w:rsidP="002017FC">
      <w:pPr>
        <w:spacing w:after="0" w:line="480" w:lineRule="auto"/>
        <w:jc w:val="both"/>
        <w:rPr>
          <w:rFonts w:ascii="Times New Roman" w:hAnsi="Times New Roman" w:cs="Times New Roman"/>
          <w:color w:val="000000"/>
          <w:sz w:val="24"/>
          <w:szCs w:val="24"/>
        </w:rPr>
      </w:pPr>
    </w:p>
    <w:p w:rsidR="00E01BDF" w:rsidRDefault="00E01BDF" w:rsidP="002017FC">
      <w:pPr>
        <w:spacing w:after="0" w:line="480" w:lineRule="auto"/>
        <w:jc w:val="both"/>
        <w:rPr>
          <w:rFonts w:ascii="Times New Roman" w:hAnsi="Times New Roman" w:cs="Times New Roman"/>
          <w:color w:val="000000"/>
          <w:sz w:val="24"/>
          <w:szCs w:val="24"/>
        </w:rPr>
      </w:pPr>
    </w:p>
    <w:p w:rsidR="001B10EF" w:rsidRDefault="001B10EF" w:rsidP="002017FC">
      <w:pPr>
        <w:spacing w:after="0" w:line="480" w:lineRule="auto"/>
        <w:jc w:val="both"/>
        <w:rPr>
          <w:rFonts w:ascii="Times New Roman" w:hAnsi="Times New Roman" w:cs="Times New Roman"/>
          <w:color w:val="000000"/>
          <w:sz w:val="24"/>
          <w:szCs w:val="24"/>
        </w:rPr>
      </w:pPr>
    </w:p>
    <w:p w:rsidR="001B10EF" w:rsidRDefault="001B10EF" w:rsidP="002017FC">
      <w:pPr>
        <w:spacing w:after="0" w:line="480" w:lineRule="auto"/>
        <w:jc w:val="both"/>
        <w:rPr>
          <w:rFonts w:ascii="Times New Roman" w:hAnsi="Times New Roman" w:cs="Times New Roman"/>
          <w:color w:val="000000"/>
          <w:sz w:val="24"/>
          <w:szCs w:val="24"/>
        </w:rPr>
      </w:pPr>
    </w:p>
    <w:p w:rsidR="001B10EF" w:rsidRDefault="001B10EF" w:rsidP="002017FC">
      <w:pPr>
        <w:spacing w:after="0" w:line="480" w:lineRule="auto"/>
        <w:jc w:val="both"/>
        <w:rPr>
          <w:rFonts w:ascii="Times New Roman" w:hAnsi="Times New Roman" w:cs="Times New Roman"/>
          <w:color w:val="000000"/>
          <w:sz w:val="24"/>
          <w:szCs w:val="24"/>
        </w:rPr>
      </w:pPr>
    </w:p>
    <w:p w:rsidR="001B10EF" w:rsidRDefault="001B10EF" w:rsidP="002017FC">
      <w:pPr>
        <w:spacing w:after="0" w:line="480" w:lineRule="auto"/>
        <w:jc w:val="both"/>
        <w:rPr>
          <w:rFonts w:ascii="Times New Roman" w:hAnsi="Times New Roman" w:cs="Times New Roman"/>
          <w:color w:val="000000"/>
          <w:sz w:val="24"/>
          <w:szCs w:val="24"/>
        </w:rPr>
      </w:pPr>
    </w:p>
    <w:p w:rsidR="004411E1" w:rsidRPr="001B10EF" w:rsidRDefault="007656F5" w:rsidP="002017FC">
      <w:pPr>
        <w:pStyle w:val="ListParagraph"/>
        <w:numPr>
          <w:ilvl w:val="2"/>
          <w:numId w:val="6"/>
        </w:numPr>
        <w:spacing w:after="0" w:line="480" w:lineRule="auto"/>
        <w:ind w:left="709" w:hanging="567"/>
        <w:jc w:val="both"/>
        <w:rPr>
          <w:rFonts w:ascii="Times New Roman" w:hAnsi="Times New Roman" w:cs="Times New Roman"/>
          <w:b/>
          <w:color w:val="000000"/>
          <w:sz w:val="24"/>
          <w:szCs w:val="24"/>
        </w:rPr>
      </w:pPr>
      <w:r w:rsidRPr="001B10EF">
        <w:rPr>
          <w:rFonts w:ascii="Times New Roman" w:hAnsi="Times New Roman" w:cs="Times New Roman"/>
          <w:b/>
          <w:color w:val="000000"/>
          <w:sz w:val="24"/>
          <w:szCs w:val="24"/>
        </w:rPr>
        <w:t xml:space="preserve">Makanan </w:t>
      </w:r>
      <w:r w:rsidR="004C78B6" w:rsidRPr="001B10EF">
        <w:rPr>
          <w:rFonts w:ascii="Times New Roman" w:hAnsi="Times New Roman" w:cs="Times New Roman"/>
          <w:b/>
          <w:color w:val="000000"/>
          <w:sz w:val="24"/>
          <w:szCs w:val="24"/>
        </w:rPr>
        <w:t xml:space="preserve">dan Minuman </w:t>
      </w:r>
      <w:r w:rsidRPr="001B10EF">
        <w:rPr>
          <w:rFonts w:ascii="Times New Roman" w:hAnsi="Times New Roman" w:cs="Times New Roman"/>
          <w:b/>
          <w:color w:val="000000"/>
          <w:sz w:val="24"/>
          <w:szCs w:val="24"/>
        </w:rPr>
        <w:t>Tikus</w:t>
      </w:r>
    </w:p>
    <w:p w:rsidR="00825A9F" w:rsidRPr="0003511A" w:rsidRDefault="004411E1" w:rsidP="0003511A">
      <w:pPr>
        <w:spacing w:after="0" w:line="480" w:lineRule="auto"/>
        <w:ind w:firstLine="709"/>
        <w:jc w:val="both"/>
        <w:rPr>
          <w:rFonts w:ascii="Times New Roman" w:hAnsi="Times New Roman" w:cs="Times New Roman"/>
          <w:sz w:val="24"/>
          <w:szCs w:val="24"/>
        </w:rPr>
      </w:pPr>
      <w:r w:rsidRPr="001B10EF">
        <w:rPr>
          <w:rFonts w:ascii="Times New Roman" w:hAnsi="Times New Roman" w:cs="Times New Roman"/>
          <w:sz w:val="24"/>
          <w:szCs w:val="24"/>
        </w:rPr>
        <w:t>Menurut John (dalam Dahlia, 2014), standar pemberian makanan tikus untuk penelitian yaitu dengan kadar protein 20 – 25%, lemak 5%, karbohidrat 45-40%, serat kasar kira-kira 5%, abu 4-5%. Makanan juga harus mengandung vitamin dan mineral.Makanan ini dikonsumsi setiap hari sebanyak 12-20 gr.</w:t>
      </w:r>
    </w:p>
    <w:p w:rsidR="00174182" w:rsidRDefault="00174182" w:rsidP="0003511A">
      <w:pPr>
        <w:pStyle w:val="ListParagraph"/>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Tabel 2.4 </w:t>
      </w:r>
      <w:r>
        <w:rPr>
          <w:rFonts w:ascii="Times New Roman" w:hAnsi="Times New Roman" w:cs="Times New Roman"/>
          <w:color w:val="000000" w:themeColor="text1"/>
          <w:sz w:val="24"/>
          <w:szCs w:val="24"/>
        </w:rPr>
        <w:t xml:space="preserve">Deskripsi Tikus Galur Wistar.Diambil dari Krinkee (dalam Dahlia, </w:t>
      </w:r>
      <w:r w:rsidRPr="003D54AA">
        <w:rPr>
          <w:rFonts w:ascii="Times New Roman" w:hAnsi="Times New Roman" w:cs="Times New Roman"/>
          <w:color w:val="000000" w:themeColor="text1"/>
          <w:sz w:val="24"/>
          <w:szCs w:val="24"/>
        </w:rPr>
        <w:t>200</w:t>
      </w:r>
      <w:r>
        <w:rPr>
          <w:rFonts w:ascii="Times New Roman" w:hAnsi="Times New Roman" w:cs="Times New Roman"/>
          <w:color w:val="000000" w:themeColor="text1"/>
          <w:sz w:val="24"/>
          <w:szCs w:val="24"/>
        </w:rPr>
        <w:t>2</w:t>
      </w:r>
      <w:r w:rsidRPr="003D54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6165F5" w:rsidRPr="006165F5" w:rsidRDefault="006165F5" w:rsidP="0003511A">
      <w:pPr>
        <w:pStyle w:val="ListParagraph"/>
        <w:spacing w:after="0" w:line="240" w:lineRule="auto"/>
        <w:ind w:left="0"/>
        <w:jc w:val="center"/>
        <w:rPr>
          <w:rFonts w:ascii="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4111"/>
        <w:gridCol w:w="4111"/>
      </w:tblGrid>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Berat badan lahir </w:t>
            </w:r>
          </w:p>
        </w:tc>
        <w:tc>
          <w:tcPr>
            <w:tcW w:w="4111" w:type="dxa"/>
            <w:tcBorders>
              <w:right w:val="nil"/>
            </w:tcBorders>
          </w:tcPr>
          <w:p w:rsidR="00F26D50" w:rsidRPr="001B10EF" w:rsidRDefault="00F26D50" w:rsidP="0003511A">
            <w:pPr>
              <w:pStyle w:val="Default"/>
              <w:jc w:val="both"/>
            </w:pPr>
            <w:r w:rsidRPr="001B10EF">
              <w:t xml:space="preserve">4,5 – 6 gram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Berat badan dewasa </w:t>
            </w:r>
          </w:p>
        </w:tc>
        <w:tc>
          <w:tcPr>
            <w:tcW w:w="4111" w:type="dxa"/>
            <w:tcBorders>
              <w:right w:val="nil"/>
            </w:tcBorders>
          </w:tcPr>
          <w:p w:rsidR="00F26D50" w:rsidRPr="001B10EF" w:rsidRDefault="00F26D50" w:rsidP="0003511A">
            <w:pPr>
              <w:pStyle w:val="Default"/>
              <w:jc w:val="both"/>
            </w:pPr>
            <w:r w:rsidRPr="001B10EF">
              <w:t xml:space="preserve">Jantan 250 – 300 gram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Betina </w:t>
            </w:r>
          </w:p>
        </w:tc>
        <w:tc>
          <w:tcPr>
            <w:tcW w:w="4111" w:type="dxa"/>
            <w:tcBorders>
              <w:right w:val="nil"/>
            </w:tcBorders>
          </w:tcPr>
          <w:p w:rsidR="00F26D50" w:rsidRPr="001B10EF" w:rsidRDefault="00F26D50" w:rsidP="0003511A">
            <w:pPr>
              <w:pStyle w:val="Default"/>
              <w:jc w:val="both"/>
            </w:pPr>
            <w:r w:rsidRPr="001B10EF">
              <w:t xml:space="preserve">180 – 220 gram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Usia maksimum </w:t>
            </w:r>
          </w:p>
        </w:tc>
        <w:tc>
          <w:tcPr>
            <w:tcW w:w="4111" w:type="dxa"/>
            <w:tcBorders>
              <w:right w:val="nil"/>
            </w:tcBorders>
          </w:tcPr>
          <w:p w:rsidR="00F26D50" w:rsidRPr="001B10EF" w:rsidRDefault="00F26D50" w:rsidP="0003511A">
            <w:pPr>
              <w:pStyle w:val="Default"/>
              <w:jc w:val="both"/>
            </w:pPr>
            <w:r w:rsidRPr="001B10EF">
              <w:t xml:space="preserve">2 – 4 tahun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Usia reproduksi </w:t>
            </w:r>
          </w:p>
        </w:tc>
        <w:tc>
          <w:tcPr>
            <w:tcW w:w="4111" w:type="dxa"/>
            <w:tcBorders>
              <w:right w:val="nil"/>
            </w:tcBorders>
          </w:tcPr>
          <w:p w:rsidR="00F26D50" w:rsidRPr="001B10EF" w:rsidRDefault="00F26D50" w:rsidP="0003511A">
            <w:pPr>
              <w:pStyle w:val="Default"/>
              <w:jc w:val="both"/>
            </w:pPr>
            <w:r w:rsidRPr="001B10EF">
              <w:t xml:space="preserve">8 – 10 minggu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Konsumsi makanan </w:t>
            </w:r>
          </w:p>
        </w:tc>
        <w:tc>
          <w:tcPr>
            <w:tcW w:w="4111" w:type="dxa"/>
            <w:tcBorders>
              <w:right w:val="nil"/>
            </w:tcBorders>
          </w:tcPr>
          <w:p w:rsidR="00F26D50" w:rsidRPr="001B10EF" w:rsidRDefault="00F26D50" w:rsidP="0003511A">
            <w:pPr>
              <w:pStyle w:val="Default"/>
              <w:jc w:val="both"/>
            </w:pPr>
            <w:r w:rsidRPr="001B10EF">
              <w:t xml:space="preserve">15 – 30 g/ hari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Konsumsi air minum </w:t>
            </w:r>
          </w:p>
        </w:tc>
        <w:tc>
          <w:tcPr>
            <w:tcW w:w="4111" w:type="dxa"/>
            <w:tcBorders>
              <w:right w:val="nil"/>
            </w:tcBorders>
          </w:tcPr>
          <w:p w:rsidR="00F26D50" w:rsidRPr="001B10EF" w:rsidRDefault="00F26D50" w:rsidP="0003511A">
            <w:pPr>
              <w:pStyle w:val="Default"/>
              <w:jc w:val="both"/>
            </w:pPr>
            <w:r w:rsidRPr="001B10EF">
              <w:t xml:space="preserve">20 – 45 g/hari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t xml:space="preserve">Defekasi </w:t>
            </w:r>
          </w:p>
        </w:tc>
        <w:tc>
          <w:tcPr>
            <w:tcW w:w="4111" w:type="dxa"/>
            <w:tcBorders>
              <w:right w:val="nil"/>
            </w:tcBorders>
          </w:tcPr>
          <w:p w:rsidR="00F26D50" w:rsidRPr="001B10EF" w:rsidRDefault="00F26D50" w:rsidP="0003511A">
            <w:pPr>
              <w:pStyle w:val="Default"/>
              <w:jc w:val="both"/>
            </w:pPr>
            <w:r w:rsidRPr="001B10EF">
              <w:t xml:space="preserve">9 – 13 g/ hari </w:t>
            </w:r>
          </w:p>
        </w:tc>
      </w:tr>
      <w:tr w:rsidR="00F26D50" w:rsidRPr="001B10EF" w:rsidTr="0003511A">
        <w:trPr>
          <w:trHeight w:val="157"/>
        </w:trPr>
        <w:tc>
          <w:tcPr>
            <w:tcW w:w="4111" w:type="dxa"/>
            <w:tcBorders>
              <w:left w:val="nil"/>
            </w:tcBorders>
          </w:tcPr>
          <w:p w:rsidR="00F26D50" w:rsidRPr="0003511A" w:rsidRDefault="00F26D50" w:rsidP="0003511A">
            <w:pPr>
              <w:pStyle w:val="Default"/>
              <w:jc w:val="both"/>
              <w:rPr>
                <w:b/>
              </w:rPr>
            </w:pPr>
            <w:r w:rsidRPr="0003511A">
              <w:rPr>
                <w:b/>
              </w:rPr>
              <w:lastRenderedPageBreak/>
              <w:t xml:space="preserve">Produksi urin </w:t>
            </w:r>
          </w:p>
        </w:tc>
        <w:tc>
          <w:tcPr>
            <w:tcW w:w="4111" w:type="dxa"/>
            <w:tcBorders>
              <w:right w:val="nil"/>
            </w:tcBorders>
          </w:tcPr>
          <w:p w:rsidR="00F26D50" w:rsidRPr="001B10EF" w:rsidRDefault="00F26D50" w:rsidP="0003511A">
            <w:pPr>
              <w:pStyle w:val="Default"/>
              <w:jc w:val="both"/>
            </w:pPr>
            <w:r w:rsidRPr="001B10EF">
              <w:t xml:space="preserve">10 – 15 ml/ hari </w:t>
            </w:r>
          </w:p>
        </w:tc>
      </w:tr>
    </w:tbl>
    <w:p w:rsidR="00174182" w:rsidRPr="00671C26" w:rsidRDefault="00174182" w:rsidP="0003511A">
      <w:pPr>
        <w:spacing w:after="0" w:line="240" w:lineRule="auto"/>
        <w:jc w:val="both"/>
        <w:rPr>
          <w:rFonts w:ascii="Times New Roman" w:hAnsi="Times New Roman" w:cs="Times New Roman"/>
          <w:sz w:val="24"/>
          <w:szCs w:val="24"/>
        </w:rPr>
      </w:pPr>
    </w:p>
    <w:p w:rsidR="001B10EF" w:rsidRDefault="007656F5" w:rsidP="002017FC">
      <w:pPr>
        <w:numPr>
          <w:ilvl w:val="2"/>
          <w:numId w:val="6"/>
        </w:numPr>
        <w:spacing w:after="0" w:line="480" w:lineRule="auto"/>
        <w:ind w:left="567" w:hanging="567"/>
        <w:jc w:val="both"/>
        <w:rPr>
          <w:rFonts w:ascii="Times New Roman" w:hAnsi="Times New Roman" w:cs="Times New Roman"/>
          <w:b/>
          <w:color w:val="000000"/>
          <w:sz w:val="24"/>
          <w:szCs w:val="24"/>
        </w:rPr>
      </w:pPr>
      <w:r w:rsidRPr="003D54AA">
        <w:rPr>
          <w:rFonts w:ascii="Times New Roman" w:hAnsi="Times New Roman" w:cs="Times New Roman"/>
          <w:b/>
          <w:color w:val="000000"/>
          <w:sz w:val="24"/>
          <w:szCs w:val="24"/>
        </w:rPr>
        <w:t>Tempat Tikus (Kandang)</w:t>
      </w:r>
    </w:p>
    <w:p w:rsidR="00671C26" w:rsidRDefault="00F969AF" w:rsidP="002017FC">
      <w:pPr>
        <w:spacing w:after="0" w:line="480" w:lineRule="auto"/>
        <w:ind w:firstLine="426"/>
        <w:jc w:val="both"/>
        <w:rPr>
          <w:rFonts w:ascii="Times New Roman" w:hAnsi="Times New Roman" w:cs="Times New Roman"/>
          <w:b/>
          <w:color w:val="000000"/>
          <w:sz w:val="24"/>
          <w:szCs w:val="24"/>
        </w:rPr>
      </w:pPr>
      <w:r w:rsidRPr="001B10EF">
        <w:rPr>
          <w:rFonts w:ascii="Times New Roman" w:hAnsi="Times New Roman" w:cs="Times New Roman"/>
          <w:sz w:val="24"/>
          <w:szCs w:val="24"/>
        </w:rPr>
        <w:t>Menurut Krinke (dalam Dahlia, 2014), k</w:t>
      </w:r>
      <w:r w:rsidR="00671C26" w:rsidRPr="001B10EF">
        <w:rPr>
          <w:rFonts w:ascii="Times New Roman" w:hAnsi="Times New Roman" w:cs="Times New Roman"/>
          <w:sz w:val="24"/>
          <w:szCs w:val="24"/>
        </w:rPr>
        <w:t>andang tikus harus cukup kuat tidak mudah rusak, mudah dibersihkan (satu kali seminggu), mudah dipasang lagi, hewan tidak mudah lepas, harus tahan gigitan dan hewan tampak jelas dari luar. Alas tempat tidur harus mudah menyerap air pada umumnya dipakai serbuk gergaji atau sekam padi. Menciptakan suasana lingkungan yang stabil dan sesuai dengan keperluan fisiologis tikus (suhu, kelembaban dan kecepatan pertukaran udara yang ekstrim harus dihindari).Suhu ruangan yang baik sekitar 20–22</w:t>
      </w:r>
      <w:r w:rsidR="00671C26" w:rsidRPr="001B10EF">
        <w:rPr>
          <w:rFonts w:ascii="Times New Roman" w:hAnsi="Cambria Math" w:cs="Times New Roman"/>
          <w:sz w:val="24"/>
          <w:szCs w:val="24"/>
        </w:rPr>
        <w:t>⁰</w:t>
      </w:r>
      <w:r w:rsidR="00671C26" w:rsidRPr="001B10EF">
        <w:rPr>
          <w:rFonts w:ascii="Times New Roman" w:hAnsi="Times New Roman" w:cs="Times New Roman"/>
          <w:sz w:val="24"/>
          <w:szCs w:val="24"/>
        </w:rPr>
        <w:t>C, sedangkan kelembaban udara sekitar 50%</w:t>
      </w:r>
      <w:r w:rsidR="001B10EF">
        <w:rPr>
          <w:rFonts w:ascii="Times New Roman" w:hAnsi="Times New Roman" w:cs="Times New Roman"/>
          <w:sz w:val="24"/>
          <w:szCs w:val="24"/>
        </w:rPr>
        <w:t>.</w:t>
      </w:r>
    </w:p>
    <w:p w:rsidR="001B10EF" w:rsidRPr="001B10EF" w:rsidRDefault="001B10EF" w:rsidP="002017FC">
      <w:pPr>
        <w:spacing w:after="0" w:line="480" w:lineRule="auto"/>
        <w:ind w:firstLine="426"/>
        <w:jc w:val="both"/>
        <w:rPr>
          <w:rFonts w:ascii="Times New Roman" w:hAnsi="Times New Roman" w:cs="Times New Roman"/>
          <w:b/>
          <w:color w:val="000000"/>
          <w:sz w:val="24"/>
          <w:szCs w:val="24"/>
        </w:rPr>
      </w:pPr>
    </w:p>
    <w:p w:rsidR="007656F5" w:rsidRPr="003D54AA" w:rsidRDefault="007656F5" w:rsidP="002017FC">
      <w:pPr>
        <w:pStyle w:val="ListParagraph"/>
        <w:numPr>
          <w:ilvl w:val="1"/>
          <w:numId w:val="6"/>
        </w:numPr>
        <w:spacing w:after="0" w:line="480" w:lineRule="auto"/>
        <w:ind w:left="426" w:hanging="426"/>
        <w:jc w:val="both"/>
        <w:rPr>
          <w:rFonts w:ascii="Times New Roman" w:hAnsi="Times New Roman" w:cs="Times New Roman"/>
          <w:b/>
          <w:color w:val="000000" w:themeColor="text1"/>
          <w:sz w:val="24"/>
          <w:szCs w:val="24"/>
        </w:rPr>
      </w:pPr>
      <w:r w:rsidRPr="003D54AA">
        <w:rPr>
          <w:rFonts w:ascii="Times New Roman" w:hAnsi="Times New Roman" w:cs="Times New Roman"/>
          <w:b/>
          <w:color w:val="000000" w:themeColor="text1"/>
          <w:sz w:val="24"/>
          <w:szCs w:val="24"/>
        </w:rPr>
        <w:t>Hipotesis Penelitian</w:t>
      </w:r>
    </w:p>
    <w:p w:rsidR="007656F5" w:rsidRPr="00F13B6B" w:rsidRDefault="007656F5" w:rsidP="002017FC">
      <w:pPr>
        <w:spacing w:after="0" w:line="480" w:lineRule="auto"/>
        <w:ind w:firstLine="426"/>
        <w:jc w:val="both"/>
        <w:rPr>
          <w:rFonts w:ascii="Times New Roman" w:hAnsi="Times New Roman" w:cs="Times New Roman"/>
          <w:b/>
          <w:color w:val="000000" w:themeColor="text1"/>
          <w:sz w:val="24"/>
          <w:szCs w:val="24"/>
        </w:rPr>
      </w:pPr>
      <w:r w:rsidRPr="00F13B6B">
        <w:rPr>
          <w:rFonts w:ascii="Times New Roman" w:hAnsi="Times New Roman" w:cs="Times New Roman"/>
          <w:sz w:val="24"/>
          <w:szCs w:val="24"/>
        </w:rPr>
        <w:t xml:space="preserve">Hipotesis dalam penelitian ini adalah Gel </w:t>
      </w:r>
      <w:r w:rsidR="00A0095A">
        <w:rPr>
          <w:rFonts w:ascii="Times New Roman" w:hAnsi="Times New Roman" w:cs="Times New Roman"/>
          <w:sz w:val="24"/>
          <w:szCs w:val="24"/>
        </w:rPr>
        <w:t>Lidah Buaya</w:t>
      </w:r>
      <w:r w:rsidR="008F6182" w:rsidRPr="00F13B6B">
        <w:rPr>
          <w:rFonts w:ascii="Times New Roman" w:hAnsi="Times New Roman" w:cs="Times New Roman"/>
          <w:sz w:val="24"/>
          <w:szCs w:val="24"/>
        </w:rPr>
        <w:t xml:space="preserve"> (</w:t>
      </w:r>
      <w:r w:rsidR="008F6182" w:rsidRPr="00F13B6B">
        <w:rPr>
          <w:rFonts w:ascii="Times New Roman" w:hAnsi="Times New Roman" w:cs="Times New Roman"/>
          <w:i/>
          <w:sz w:val="24"/>
          <w:szCs w:val="24"/>
        </w:rPr>
        <w:t>Aloe vera)</w:t>
      </w:r>
      <w:r w:rsidR="00D463AC">
        <w:rPr>
          <w:rFonts w:ascii="Times New Roman" w:hAnsi="Times New Roman" w:cs="Times New Roman"/>
          <w:i/>
          <w:sz w:val="24"/>
          <w:szCs w:val="24"/>
        </w:rPr>
        <w:t xml:space="preserve"> </w:t>
      </w:r>
      <w:r w:rsidR="00A0095A">
        <w:rPr>
          <w:rFonts w:ascii="Times New Roman" w:hAnsi="Times New Roman" w:cs="Times New Roman"/>
          <w:sz w:val="24"/>
          <w:szCs w:val="24"/>
        </w:rPr>
        <w:t xml:space="preserve">Konsentrasi 10%,20% </w:t>
      </w:r>
      <w:r w:rsidR="004E5149">
        <w:rPr>
          <w:rFonts w:ascii="Times New Roman" w:hAnsi="Times New Roman" w:cs="Times New Roman"/>
          <w:sz w:val="24"/>
          <w:szCs w:val="24"/>
        </w:rPr>
        <w:t>berpengaruh terhadap</w:t>
      </w:r>
      <w:r w:rsidRPr="00F13B6B">
        <w:rPr>
          <w:rFonts w:ascii="Times New Roman" w:hAnsi="Times New Roman" w:cs="Times New Roman"/>
          <w:sz w:val="24"/>
          <w:szCs w:val="24"/>
        </w:rPr>
        <w:t xml:space="preserve"> kadar limfosit </w:t>
      </w:r>
      <w:r w:rsidR="008F6182" w:rsidRPr="00F13B6B">
        <w:rPr>
          <w:rFonts w:ascii="Times New Roman" w:hAnsi="Times New Roman" w:cs="Times New Roman"/>
          <w:sz w:val="24"/>
          <w:szCs w:val="24"/>
        </w:rPr>
        <w:t xml:space="preserve">dan monosit pada </w:t>
      </w:r>
      <w:r w:rsidRPr="00F13B6B">
        <w:rPr>
          <w:rFonts w:ascii="Times New Roman" w:hAnsi="Times New Roman" w:cs="Times New Roman"/>
          <w:sz w:val="24"/>
          <w:szCs w:val="24"/>
        </w:rPr>
        <w:t xml:space="preserve">tikus galur wistar </w:t>
      </w:r>
      <w:r w:rsidR="008F6182" w:rsidRPr="00F13B6B">
        <w:rPr>
          <w:rFonts w:ascii="Times New Roman" w:hAnsi="Times New Roman" w:cs="Times New Roman"/>
          <w:sz w:val="24"/>
          <w:szCs w:val="24"/>
        </w:rPr>
        <w:t>dengan</w:t>
      </w:r>
      <w:r w:rsidRPr="00F13B6B">
        <w:rPr>
          <w:rFonts w:ascii="Times New Roman" w:hAnsi="Times New Roman" w:cs="Times New Roman"/>
          <w:sz w:val="24"/>
          <w:szCs w:val="24"/>
        </w:rPr>
        <w:t xml:space="preserve"> luka bakar derajat II.</w:t>
      </w:r>
    </w:p>
    <w:p w:rsidR="007656F5" w:rsidRPr="003D54AA" w:rsidRDefault="007656F5" w:rsidP="002017FC">
      <w:pPr>
        <w:pStyle w:val="ListParagraph"/>
        <w:spacing w:after="0" w:line="480" w:lineRule="auto"/>
        <w:ind w:left="0"/>
        <w:jc w:val="both"/>
        <w:rPr>
          <w:rFonts w:ascii="Times New Roman" w:hAnsi="Times New Roman" w:cs="Times New Roman"/>
          <w:b/>
          <w:color w:val="000000" w:themeColor="text1"/>
          <w:sz w:val="24"/>
          <w:szCs w:val="24"/>
        </w:rPr>
        <w:sectPr w:rsidR="007656F5" w:rsidRPr="003D54AA" w:rsidSect="0060350D">
          <w:headerReference w:type="default" r:id="rId11"/>
          <w:footerReference w:type="first" r:id="rId12"/>
          <w:pgSz w:w="12240" w:h="15840" w:code="1"/>
          <w:pgMar w:top="1701" w:right="1701" w:bottom="1701" w:left="2268" w:header="720" w:footer="720" w:gutter="0"/>
          <w:pgNumType w:start="6"/>
          <w:cols w:space="720"/>
          <w:titlePg/>
          <w:docGrid w:linePitch="360"/>
        </w:sectPr>
      </w:pPr>
      <w:bookmarkStart w:id="0" w:name="_GoBack"/>
      <w:bookmarkEnd w:id="0"/>
    </w:p>
    <w:p w:rsidR="007656F5" w:rsidRPr="003D54AA" w:rsidRDefault="00FF451F" w:rsidP="002017FC">
      <w:pPr>
        <w:pStyle w:val="ListParagraph"/>
        <w:numPr>
          <w:ilvl w:val="1"/>
          <w:numId w:val="6"/>
        </w:numPr>
        <w:spacing w:after="0" w:line="480" w:lineRule="auto"/>
        <w:ind w:left="426" w:hanging="426"/>
        <w:rPr>
          <w:rFonts w:ascii="Times New Roman" w:hAnsi="Times New Roman" w:cs="Times New Roman"/>
          <w:b/>
          <w:sz w:val="24"/>
          <w:szCs w:val="24"/>
        </w:rPr>
      </w:pPr>
      <w:r>
        <w:rPr>
          <w:rFonts w:ascii="Times New Roman" w:hAnsi="Times New Roman" w:cs="Times New Roman"/>
          <w:b/>
          <w:noProof/>
          <w:sz w:val="24"/>
          <w:szCs w:val="24"/>
        </w:rPr>
        <w:lastRenderedPageBreak/>
        <w:pict>
          <v:rect id="Rectangle 28" o:spid="_x0000_s1146" style="position:absolute;left:0;text-align:left;margin-left:435.1pt;margin-top:-21.7pt;width:232.6pt;height:216.4pt;z-index:251712512;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6ecIA&#10;AADaAAAADwAAAGRycy9kb3ducmV2LnhtbESPT4vCMBTE7wt+h/AEb2vqHsRW01IEYVGE9R/o7dE8&#10;22LzUpqo9dtvhIU9DjPzG2aR9aYRD+pcbVnBZByBIC6srrlUcDysPmcgnEfW2FgmBS9ykKWDjwUm&#10;2j55R4+9L0WAsEtQQeV9m0jpiooMurFtiYN3tZ1BH2RXSt3hM8BNI7+iaCoN1hwWKmxpWVFx29+N&#10;gvznIjeznNeHcns+m76NTXyKlRoN+3wOwlPv/8N/7W+tYArvK+EG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p5wgAAANoAAAAPAAAAAAAAAAAAAAAAAJgCAABkcnMvZG93&#10;bnJldi54bWxQSwUGAAAAAAQABAD1AAAAhwMAAAAA&#10;" strokeweight="1pt">
            <v:stroke dashstyle="dash"/>
            <v:path arrowok="t"/>
            <v:textbox>
              <w:txbxContent>
                <w:p w:rsidR="000C30F3" w:rsidRPr="00593C87" w:rsidRDefault="000C30F3" w:rsidP="00880487">
                  <w:pPr>
                    <w:pStyle w:val="ListParagraph"/>
                    <w:spacing w:after="0" w:line="360" w:lineRule="auto"/>
                    <w:ind w:left="426"/>
                    <w:rPr>
                      <w:rFonts w:ascii="Times New Roman" w:hAnsi="Times New Roman"/>
                      <w:sz w:val="24"/>
                      <w:szCs w:val="24"/>
                    </w:rPr>
                  </w:pPr>
                </w:p>
              </w:txbxContent>
            </v:textbox>
          </v:rect>
        </w:pict>
      </w: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AutoShape 94" o:spid="_x0000_s1160" type="#_x0000_t32" style="position:absolute;left:0;text-align:left;margin-left:371.8pt;margin-top:85.2pt;width:150.7pt;height:0;rotation:90;z-index:251726848;visibility:visible" o:connectortype="elbow"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QMEAAADbAAAADwAAAGRycy9kb3ducmV2LnhtbERPTWvCQBC9F/wPywi91Y1abEhdRQuW&#10;HnrRiudhd5oEs7MhO02iv757KPT4eN/r7egb1VMX68AG5rMMFLENrubSwPnr8JSDioLssAlMBm4U&#10;YbuZPKyxcGHgI/UnKVUK4ViggUqkLbSOtiKPcRZa4sR9h86jJNiV2nU4pHDf6EWWrbTHmlNDhS29&#10;VWSvpx9v4OVyvy3n7f35Pc9jKZ92f13J0ZjH6bh7BSU0yr/4z/3hDCzS+vQl/QC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8BAwQAAANsAAAAPAAAAAAAAAAAAAAAA&#10;AKECAABkcnMvZG93bnJldi54bWxQSwUGAAAAAAQABAD5AAAAjwMAAAAA&#10;" adj="-76281,-1,-76281"/>
        </w:pict>
      </w:r>
      <w:r>
        <w:rPr>
          <w:rFonts w:ascii="Times New Roman" w:hAnsi="Times New Roman" w:cs="Times New Roman"/>
          <w:b/>
          <w:noProof/>
          <w:sz w:val="24"/>
          <w:szCs w:val="24"/>
        </w:rPr>
        <w:pict>
          <v:shape id="AutoShape 96" o:spid="_x0000_s1162" type="#_x0000_t32" style="position:absolute;left:0;text-align:left;margin-left:446.3pt;margin-top:9.85pt;width:11.8pt;height:0;z-index:251728896;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w:pict>
      </w:r>
      <w:r>
        <w:rPr>
          <w:rFonts w:ascii="Times New Roman" w:hAnsi="Times New Roman" w:cs="Times New Roman"/>
          <w:b/>
          <w:noProof/>
          <w:sz w:val="24"/>
          <w:szCs w:val="24"/>
        </w:rPr>
        <w:pict>
          <v:shape id="Text Box 93" o:spid="_x0000_s1159" type="#_x0000_t202" style="position:absolute;left:0;text-align:left;margin-left:459.1pt;margin-top:-9.7pt;width:198.9pt;height:35.25pt;z-index:251725824;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0C30F3" w:rsidRPr="00875AAB" w:rsidRDefault="000C30F3" w:rsidP="00880487">
                  <w:pPr>
                    <w:spacing w:after="0" w:line="240" w:lineRule="auto"/>
                    <w:jc w:val="center"/>
                    <w:rPr>
                      <w:rFonts w:ascii="Times New Roman" w:hAnsi="Times New Roman"/>
                      <w:sz w:val="24"/>
                      <w:szCs w:val="24"/>
                    </w:rPr>
                  </w:pPr>
                  <w:r w:rsidRPr="00593C87">
                    <w:rPr>
                      <w:rFonts w:ascii="Times New Roman" w:hAnsi="Times New Roman"/>
                      <w:sz w:val="24"/>
                      <w:szCs w:val="24"/>
                    </w:rPr>
                    <w:t>Perawatan</w:t>
                  </w:r>
                  <w:r w:rsidR="0079152F">
                    <w:rPr>
                      <w:rFonts w:ascii="Times New Roman" w:hAnsi="Times New Roman"/>
                      <w:sz w:val="24"/>
                      <w:szCs w:val="24"/>
                    </w:rPr>
                    <w:t xml:space="preserve"> </w:t>
                  </w:r>
                  <w:r w:rsidRPr="00593C87">
                    <w:rPr>
                      <w:rFonts w:ascii="Times New Roman" w:hAnsi="Times New Roman"/>
                      <w:sz w:val="24"/>
                      <w:szCs w:val="24"/>
                    </w:rPr>
                    <w:t>menggunakan</w:t>
                  </w:r>
                  <w:r w:rsidR="0079152F">
                    <w:rPr>
                      <w:rFonts w:ascii="Times New Roman" w:hAnsi="Times New Roman"/>
                      <w:sz w:val="24"/>
                      <w:szCs w:val="24"/>
                    </w:rPr>
                    <w:t xml:space="preserve"> </w:t>
                  </w:r>
                  <w:r>
                    <w:rPr>
                      <w:rFonts w:ascii="Times New Roman" w:hAnsi="Times New Roman"/>
                      <w:sz w:val="24"/>
                      <w:szCs w:val="24"/>
                    </w:rPr>
                    <w:t>Nacl 0,9</w:t>
                  </w:r>
                  <w:r w:rsidRPr="00875AAB">
                    <w:rPr>
                      <w:rFonts w:ascii="Times New Roman" w:hAnsi="Times New Roman"/>
                      <w:sz w:val="24"/>
                      <w:szCs w:val="24"/>
                    </w:rPr>
                    <w:t>% (Kontrol 1)</w:t>
                  </w:r>
                </w:p>
                <w:p w:rsidR="000C30F3" w:rsidRPr="00967ECD" w:rsidRDefault="000C30F3" w:rsidP="00880487">
                  <w:pPr>
                    <w:spacing w:after="0" w:line="240" w:lineRule="auto"/>
                    <w:jc w:val="center"/>
                    <w:rPr>
                      <w:rFonts w:ascii="Times New Roman" w:hAnsi="Times New Roman"/>
                      <w:sz w:val="24"/>
                      <w:szCs w:val="24"/>
                    </w:rPr>
                  </w:pPr>
                  <w:r w:rsidRPr="00875AAB">
                    <w:rPr>
                      <w:rFonts w:ascii="Times New Roman" w:hAnsi="Times New Roman"/>
                      <w:sz w:val="24"/>
                      <w:szCs w:val="24"/>
                    </w:rPr>
                    <w:t>(Kontrol</w:t>
                  </w:r>
                  <w:r>
                    <w:rPr>
                      <w:rFonts w:ascii="Times New Roman" w:hAnsi="Times New Roman"/>
                      <w:sz w:val="24"/>
                      <w:szCs w:val="24"/>
                    </w:rPr>
                    <w:t xml:space="preserve"> 2)</w:t>
                  </w:r>
                </w:p>
                <w:p w:rsidR="000C30F3" w:rsidRPr="00967ECD" w:rsidRDefault="000C30F3" w:rsidP="00880487">
                  <w:pPr>
                    <w:spacing w:line="240" w:lineRule="auto"/>
                    <w:rPr>
                      <w:i/>
                    </w:rPr>
                  </w:pPr>
                </w:p>
              </w:txbxContent>
            </v:textbox>
          </v:shape>
        </w:pict>
      </w:r>
      <w:r w:rsidR="007656F5" w:rsidRPr="003D54AA">
        <w:rPr>
          <w:rFonts w:ascii="Times New Roman" w:hAnsi="Times New Roman" w:cs="Times New Roman"/>
          <w:b/>
          <w:sz w:val="24"/>
          <w:szCs w:val="24"/>
        </w:rPr>
        <w:t xml:space="preserve">Kerangka Konsep </w:t>
      </w:r>
    </w:p>
    <w:p w:rsidR="007656F5" w:rsidRPr="003D54AA" w:rsidRDefault="00FF451F" w:rsidP="002017FC">
      <w:pPr>
        <w:tabs>
          <w:tab w:val="left" w:pos="3435"/>
        </w:tabs>
        <w:spacing w:after="0" w:line="480" w:lineRule="auto"/>
        <w:rPr>
          <w:rFonts w:ascii="Times New Roman" w:hAnsi="Times New Roman" w:cs="Times New Roman"/>
          <w:sz w:val="24"/>
          <w:szCs w:val="24"/>
        </w:rPr>
      </w:pPr>
      <w:r w:rsidRPr="00FF451F">
        <w:rPr>
          <w:rFonts w:ascii="Times New Roman" w:hAnsi="Times New Roman" w:cs="Times New Roman"/>
          <w:noProof/>
          <w:color w:val="000000"/>
          <w:sz w:val="24"/>
          <w:szCs w:val="24"/>
        </w:rPr>
        <w:pict>
          <v:shape id="AutoShape 97" o:spid="_x0000_s1163" type="#_x0000_t32" style="position:absolute;margin-left:447.15pt;margin-top:24.25pt;width:13.3pt;height:0;z-index:25172992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w:pict>
      </w:r>
      <w:r>
        <w:rPr>
          <w:rFonts w:ascii="Times New Roman" w:hAnsi="Times New Roman" w:cs="Times New Roman"/>
          <w:noProof/>
          <w:sz w:val="24"/>
          <w:szCs w:val="24"/>
        </w:rPr>
        <w:pict>
          <v:shape id="Text Box 92" o:spid="_x0000_s1158" type="#_x0000_t202" style="position:absolute;margin-left:458.1pt;margin-top:2.95pt;width:198.9pt;height:43.7pt;z-index:25172480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C30F3" w:rsidRPr="00967ECD" w:rsidRDefault="000C30F3" w:rsidP="00880487">
                  <w:pPr>
                    <w:spacing w:after="0" w:line="240" w:lineRule="auto"/>
                    <w:jc w:val="center"/>
                    <w:rPr>
                      <w:rFonts w:ascii="Times New Roman" w:hAnsi="Times New Roman"/>
                      <w:sz w:val="24"/>
                      <w:szCs w:val="24"/>
                    </w:rPr>
                  </w:pPr>
                  <w:r w:rsidRPr="00593C87">
                    <w:rPr>
                      <w:rFonts w:ascii="Times New Roman" w:hAnsi="Times New Roman"/>
                      <w:sz w:val="24"/>
                      <w:szCs w:val="24"/>
                    </w:rPr>
                    <w:t>Perawatan</w:t>
                  </w:r>
                  <w:r w:rsidR="0079152F">
                    <w:rPr>
                      <w:rFonts w:ascii="Times New Roman" w:hAnsi="Times New Roman"/>
                      <w:sz w:val="24"/>
                      <w:szCs w:val="24"/>
                    </w:rPr>
                    <w:t xml:space="preserve"> </w:t>
                  </w:r>
                  <w:r w:rsidRPr="00593C87">
                    <w:rPr>
                      <w:rFonts w:ascii="Times New Roman" w:hAnsi="Times New Roman"/>
                      <w:sz w:val="24"/>
                      <w:szCs w:val="24"/>
                    </w:rPr>
                    <w:t>menggunakan</w:t>
                  </w:r>
                  <w:r w:rsidR="0079152F">
                    <w:rPr>
                      <w:rFonts w:ascii="Times New Roman" w:hAnsi="Times New Roman"/>
                      <w:sz w:val="24"/>
                      <w:szCs w:val="24"/>
                    </w:rPr>
                    <w:t xml:space="preserve"> </w:t>
                  </w:r>
                  <w:r>
                    <w:rPr>
                      <w:rFonts w:ascii="Times New Roman" w:hAnsi="Times New Roman"/>
                      <w:sz w:val="24"/>
                      <w:szCs w:val="24"/>
                    </w:rPr>
                    <w:t>Silver Sulfadiazine 1% (Kontrol 2)</w:t>
                  </w:r>
                </w:p>
                <w:p w:rsidR="000C30F3" w:rsidRPr="00967ECD" w:rsidRDefault="000C30F3" w:rsidP="00880487">
                  <w:pPr>
                    <w:spacing w:after="0" w:line="240" w:lineRule="auto"/>
                    <w:rPr>
                      <w:i/>
                    </w:rPr>
                  </w:pPr>
                </w:p>
              </w:txbxContent>
            </v:textbox>
          </v:shape>
        </w:pict>
      </w:r>
      <w:r w:rsidR="007656F5" w:rsidRPr="003D54AA">
        <w:rPr>
          <w:rFonts w:ascii="Times New Roman" w:hAnsi="Times New Roman" w:cs="Times New Roman"/>
          <w:sz w:val="24"/>
          <w:szCs w:val="24"/>
        </w:rPr>
        <w:tab/>
      </w:r>
    </w:p>
    <w:p w:rsidR="007656F5" w:rsidRPr="003D54AA" w:rsidRDefault="00FF451F" w:rsidP="002017FC">
      <w:pPr>
        <w:spacing w:after="0" w:line="480" w:lineRule="auto"/>
        <w:rPr>
          <w:rFonts w:ascii="Times New Roman" w:hAnsi="Times New Roman" w:cs="Times New Roman"/>
          <w:sz w:val="24"/>
          <w:szCs w:val="24"/>
        </w:rPr>
      </w:pPr>
      <w:r w:rsidRPr="00FF451F">
        <w:rPr>
          <w:rFonts w:ascii="Times New Roman" w:hAnsi="Times New Roman" w:cs="Times New Roman"/>
          <w:noProof/>
          <w:color w:val="000000"/>
          <w:sz w:val="24"/>
          <w:szCs w:val="24"/>
        </w:rPr>
        <w:pict>
          <v:rect id="Rectangle 29" o:spid="_x0000_s1150" style="position:absolute;margin-left:457.85pt;margin-top:25.85pt;width:199.9pt;height:45.45pt;z-index:251716608;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RLs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6+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RLsMAAADbAAAADwAAAAAAAAAAAAAAAACYAgAAZHJzL2Rv&#10;d25yZXYueG1sUEsFBgAAAAAEAAQA9QAAAIgDAAAAAA==&#10;" strokeweight="1pt">
            <v:textbox style="mso-next-textbox:#Rectangle 29">
              <w:txbxContent>
                <w:p w:rsidR="000C30F3" w:rsidRPr="008F6182" w:rsidRDefault="000C30F3" w:rsidP="00880487">
                  <w:pPr>
                    <w:jc w:val="center"/>
                    <w:rPr>
                      <w:szCs w:val="24"/>
                    </w:rPr>
                  </w:pPr>
                  <w:r>
                    <w:rPr>
                      <w:rFonts w:ascii="Times New Roman" w:hAnsi="Times New Roman" w:cs="Times New Roman"/>
                      <w:sz w:val="24"/>
                      <w:szCs w:val="24"/>
                    </w:rPr>
                    <w:t xml:space="preserve">Perawatan menggunakan </w:t>
                  </w:r>
                  <w:r w:rsidRPr="003D54AA">
                    <w:rPr>
                      <w:rFonts w:ascii="Times New Roman" w:hAnsi="Times New Roman" w:cs="Times New Roman"/>
                      <w:sz w:val="24"/>
                      <w:szCs w:val="24"/>
                    </w:rPr>
                    <w:t>Gel</w:t>
                  </w:r>
                  <w:r w:rsidR="00F13B6B">
                    <w:rPr>
                      <w:rFonts w:ascii="Times New Roman" w:hAnsi="Times New Roman" w:cs="Times New Roman"/>
                      <w:sz w:val="24"/>
                      <w:szCs w:val="24"/>
                    </w:rPr>
                    <w:t xml:space="preserve"> Lidah Buaya</w:t>
                  </w:r>
                  <w:r w:rsidR="0079152F">
                    <w:rPr>
                      <w:rFonts w:ascii="Times New Roman" w:hAnsi="Times New Roman" w:cs="Times New Roman"/>
                      <w:sz w:val="24"/>
                      <w:szCs w:val="24"/>
                    </w:rPr>
                    <w:t xml:space="preserve"> </w:t>
                  </w:r>
                  <w:r w:rsidR="00F13B6B">
                    <w:rPr>
                      <w:rFonts w:ascii="Times New Roman" w:hAnsi="Times New Roman" w:cs="Times New Roman"/>
                      <w:sz w:val="24"/>
                      <w:szCs w:val="24"/>
                    </w:rPr>
                    <w:t>(</w:t>
                  </w:r>
                  <w:r>
                    <w:rPr>
                      <w:rFonts w:ascii="Times New Roman" w:hAnsi="Times New Roman" w:cs="Times New Roman"/>
                      <w:i/>
                      <w:sz w:val="24"/>
                      <w:szCs w:val="24"/>
                    </w:rPr>
                    <w:t>Aloe vera</w:t>
                  </w:r>
                  <w:r w:rsidR="00F13B6B">
                    <w:rPr>
                      <w:rFonts w:ascii="Times New Roman" w:hAnsi="Times New Roman" w:cs="Times New Roman"/>
                      <w:i/>
                      <w:sz w:val="24"/>
                      <w:szCs w:val="24"/>
                    </w:rPr>
                    <w:t>)</w:t>
                  </w:r>
                  <w:r w:rsidR="0079152F">
                    <w:rPr>
                      <w:rFonts w:ascii="Times New Roman" w:hAnsi="Times New Roman" w:cs="Times New Roman"/>
                      <w:i/>
                      <w:sz w:val="24"/>
                      <w:szCs w:val="24"/>
                    </w:rPr>
                    <w:t xml:space="preserve"> </w:t>
                  </w:r>
                  <w:r w:rsidR="00F13B6B">
                    <w:rPr>
                      <w:rFonts w:ascii="Times New Roman" w:hAnsi="Times New Roman" w:cs="Times New Roman"/>
                      <w:sz w:val="24"/>
                      <w:szCs w:val="24"/>
                    </w:rPr>
                    <w:t>10%</w:t>
                  </w:r>
                  <w:r>
                    <w:rPr>
                      <w:rFonts w:ascii="Times New Roman" w:hAnsi="Times New Roman" w:cs="Times New Roman"/>
                      <w:sz w:val="24"/>
                      <w:szCs w:val="24"/>
                    </w:rPr>
                    <w:t xml:space="preserve"> (Perlakuan I)</w:t>
                  </w:r>
                </w:p>
              </w:txbxContent>
            </v:textbox>
          </v:rect>
        </w:pict>
      </w:r>
      <w:r w:rsidRPr="00FF451F">
        <w:rPr>
          <w:rFonts w:ascii="Times New Roman" w:hAnsi="Times New Roman" w:cs="Times New Roman"/>
          <w:noProof/>
          <w:color w:val="000000"/>
          <w:sz w:val="24"/>
          <w:szCs w:val="24"/>
        </w:rPr>
        <w:pict>
          <v:shape id="Text Box 67" o:spid="_x0000_s1153" type="#_x0000_t202" style="position:absolute;margin-left:209.95pt;margin-top:18.3pt;width:173.7pt;height:70.15pt;z-index:25171968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C30F3" w:rsidRDefault="000C30F3" w:rsidP="00880487">
                  <w:pPr>
                    <w:spacing w:after="0" w:line="360" w:lineRule="auto"/>
                    <w:rPr>
                      <w:rFonts w:ascii="Times New Roman" w:hAnsi="Times New Roman"/>
                      <w:sz w:val="24"/>
                      <w:szCs w:val="24"/>
                    </w:rPr>
                  </w:pPr>
                  <w:r>
                    <w:rPr>
                      <w:rFonts w:ascii="Times New Roman" w:hAnsi="Times New Roman"/>
                      <w:sz w:val="24"/>
                      <w:szCs w:val="24"/>
                    </w:rPr>
                    <w:t>1. Derajat I</w:t>
                  </w:r>
                </w:p>
                <w:p w:rsidR="000C30F3" w:rsidRPr="005E0510" w:rsidRDefault="000C30F3" w:rsidP="00880487">
                  <w:pPr>
                    <w:spacing w:after="0" w:line="360" w:lineRule="auto"/>
                    <w:rPr>
                      <w:rFonts w:ascii="Times New Roman" w:hAnsi="Times New Roman"/>
                      <w:b/>
                      <w:sz w:val="24"/>
                      <w:szCs w:val="24"/>
                    </w:rPr>
                  </w:pPr>
                  <w:r w:rsidRPr="005E0510">
                    <w:rPr>
                      <w:rFonts w:ascii="Times New Roman" w:hAnsi="Times New Roman"/>
                      <w:b/>
                      <w:sz w:val="24"/>
                      <w:szCs w:val="24"/>
                    </w:rPr>
                    <w:t>2.Derajat II</w:t>
                  </w:r>
                </w:p>
                <w:p w:rsidR="000C30F3" w:rsidRPr="005E0510" w:rsidRDefault="000C30F3" w:rsidP="00880487">
                  <w:pPr>
                    <w:spacing w:after="0" w:line="360" w:lineRule="auto"/>
                    <w:rPr>
                      <w:rFonts w:ascii="Times New Roman" w:hAnsi="Times New Roman"/>
                      <w:sz w:val="24"/>
                      <w:szCs w:val="24"/>
                    </w:rPr>
                  </w:pPr>
                  <w:r>
                    <w:rPr>
                      <w:rFonts w:ascii="Times New Roman" w:hAnsi="Times New Roman"/>
                      <w:sz w:val="24"/>
                      <w:szCs w:val="24"/>
                    </w:rPr>
                    <w:t>3. Derajat III</w:t>
                  </w:r>
                </w:p>
                <w:p w:rsidR="000C30F3" w:rsidRDefault="000C30F3" w:rsidP="00880487">
                  <w:pPr>
                    <w:ind w:left="360"/>
                  </w:pPr>
                </w:p>
              </w:txbxContent>
            </v:textbox>
          </v:shape>
        </w:pict>
      </w:r>
      <w:r>
        <w:rPr>
          <w:rFonts w:ascii="Times New Roman" w:hAnsi="Times New Roman" w:cs="Times New Roman"/>
          <w:noProof/>
          <w:sz w:val="24"/>
          <w:szCs w:val="24"/>
        </w:rPr>
        <w:pict>
          <v:rect id="Rectangle 30" o:spid="_x0000_s1166" style="position:absolute;margin-left:-42.55pt;margin-top:9.05pt;width:192.9pt;height:76.75pt;z-index:251732992;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FlMMA&#10;AADbAAAADwAAAGRycy9kb3ducmV2LnhtbESPQYvCMBSE7wv+h/AEb2uqB7HVtBRBEEVYdRf09mie&#10;bbF5KU3U+u83wsIeh5n5hllmvWnEgzpXW1YwGUcgiAuray4VfJ/Wn3MQziNrbCyTghc5yNLBxxIT&#10;bZ98oMfRlyJA2CWooPK+TaR0RUUG3di2xMG72s6gD7Irpe7wGeCmkdMomkmDNYeFCltaVVTcjnej&#10;IP+6yN085+2p3J/Ppm9jE//ESo2Gfb4A4an3/+G/9kYrmM7g/S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7FlMMAAADbAAAADwAAAAAAAAAAAAAAAACYAgAAZHJzL2Rv&#10;d25yZXYueG1sUEsFBgAAAAAEAAQA9QAAAIgDAAAAAA==&#10;" strokeweight="1pt">
            <v:stroke dashstyle="dash"/>
            <v:path arrowok="t"/>
            <v:textbox>
              <w:txbxContent>
                <w:p w:rsidR="000C30F3" w:rsidRDefault="000C30F3" w:rsidP="00880487">
                  <w:pPr>
                    <w:spacing w:line="240" w:lineRule="auto"/>
                    <w:rPr>
                      <w:rFonts w:ascii="Times New Roman" w:hAnsi="Times New Roman"/>
                      <w:sz w:val="24"/>
                      <w:szCs w:val="24"/>
                    </w:rPr>
                  </w:pPr>
                </w:p>
                <w:p w:rsidR="000C30F3" w:rsidRPr="005E0510" w:rsidRDefault="000C30F3" w:rsidP="00880487">
                  <w:pPr>
                    <w:spacing w:after="0" w:line="240" w:lineRule="auto"/>
                    <w:rPr>
                      <w:rFonts w:ascii="Times New Roman" w:hAnsi="Times New Roman"/>
                      <w:sz w:val="24"/>
                      <w:szCs w:val="24"/>
                    </w:rPr>
                  </w:pPr>
                </w:p>
                <w:p w:rsidR="000C30F3" w:rsidRPr="00593C87" w:rsidRDefault="000C30F3" w:rsidP="00880487">
                  <w:pPr>
                    <w:pStyle w:val="ListParagraph"/>
                    <w:spacing w:after="0" w:line="240" w:lineRule="auto"/>
                    <w:ind w:left="426"/>
                    <w:rPr>
                      <w:rFonts w:ascii="Times New Roman" w:hAnsi="Times New Roman"/>
                      <w:sz w:val="24"/>
                      <w:szCs w:val="24"/>
                    </w:rPr>
                  </w:pPr>
                </w:p>
              </w:txbxContent>
            </v:textbox>
          </v:rect>
        </w:pict>
      </w:r>
      <w:r>
        <w:rPr>
          <w:rFonts w:ascii="Times New Roman" w:hAnsi="Times New Roman" w:cs="Times New Roman"/>
          <w:noProof/>
          <w:sz w:val="24"/>
          <w:szCs w:val="24"/>
        </w:rPr>
        <w:pict>
          <v:shape id="Text Box 66" o:spid="_x0000_s1168" type="#_x0000_t202" style="position:absolute;margin-left:-31.85pt;margin-top:13.1pt;width:172.9pt;height:61.65pt;z-index:25173504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C30F3" w:rsidRPr="005E0510" w:rsidRDefault="000C30F3" w:rsidP="0003511A">
                  <w:pPr>
                    <w:pStyle w:val="ListParagraph"/>
                    <w:numPr>
                      <w:ilvl w:val="0"/>
                      <w:numId w:val="14"/>
                    </w:numPr>
                    <w:spacing w:after="0" w:line="240" w:lineRule="auto"/>
                    <w:ind w:left="270" w:hanging="270"/>
                    <w:rPr>
                      <w:rFonts w:ascii="Times New Roman" w:hAnsi="Times New Roman"/>
                      <w:b/>
                      <w:sz w:val="24"/>
                      <w:szCs w:val="24"/>
                    </w:rPr>
                  </w:pPr>
                  <w:r w:rsidRPr="005E0510">
                    <w:rPr>
                      <w:rFonts w:ascii="Times New Roman" w:hAnsi="Times New Roman"/>
                      <w:b/>
                      <w:sz w:val="24"/>
                      <w:szCs w:val="24"/>
                    </w:rPr>
                    <w:t>Suhu</w:t>
                  </w:r>
                  <w:r w:rsidR="0079152F">
                    <w:rPr>
                      <w:rFonts w:ascii="Times New Roman" w:hAnsi="Times New Roman"/>
                      <w:b/>
                      <w:sz w:val="24"/>
                      <w:szCs w:val="24"/>
                    </w:rPr>
                    <w:t xml:space="preserve"> </w:t>
                  </w:r>
                  <w:r w:rsidRPr="005E0510">
                    <w:rPr>
                      <w:rFonts w:ascii="Times New Roman" w:hAnsi="Times New Roman"/>
                      <w:b/>
                      <w:sz w:val="24"/>
                      <w:szCs w:val="24"/>
                    </w:rPr>
                    <w:t>tinggi (</w:t>
                  </w:r>
                  <w:r w:rsidRPr="005E0510">
                    <w:rPr>
                      <w:rFonts w:ascii="Times New Roman" w:hAnsi="Times New Roman"/>
                      <w:b/>
                      <w:i/>
                      <w:sz w:val="24"/>
                      <w:szCs w:val="24"/>
                    </w:rPr>
                    <w:t>ter</w:t>
                  </w:r>
                  <w:r w:rsidRPr="005E0510">
                    <w:rPr>
                      <w:rFonts w:ascii="Times New Roman" w:hAnsi="Times New Roman"/>
                      <w:b/>
                      <w:sz w:val="24"/>
                      <w:szCs w:val="24"/>
                    </w:rPr>
                    <w:t>m</w:t>
                  </w:r>
                  <w:r w:rsidRPr="005E0510">
                    <w:rPr>
                      <w:rFonts w:ascii="Times New Roman" w:hAnsi="Times New Roman"/>
                      <w:b/>
                      <w:i/>
                      <w:sz w:val="24"/>
                      <w:szCs w:val="24"/>
                    </w:rPr>
                    <w:t>al burn</w:t>
                  </w:r>
                  <w:r w:rsidRPr="005E0510">
                    <w:rPr>
                      <w:rFonts w:ascii="Times New Roman" w:hAnsi="Times New Roman"/>
                      <w:b/>
                      <w:sz w:val="24"/>
                      <w:szCs w:val="24"/>
                    </w:rPr>
                    <w:t>)</w:t>
                  </w:r>
                </w:p>
                <w:p w:rsidR="000C30F3" w:rsidRDefault="000C30F3" w:rsidP="0003511A">
                  <w:pPr>
                    <w:pStyle w:val="ListParagraph"/>
                    <w:numPr>
                      <w:ilvl w:val="0"/>
                      <w:numId w:val="14"/>
                    </w:numPr>
                    <w:spacing w:after="0" w:line="240" w:lineRule="auto"/>
                    <w:ind w:left="270" w:hanging="270"/>
                    <w:rPr>
                      <w:rFonts w:ascii="Times New Roman" w:hAnsi="Times New Roman"/>
                      <w:sz w:val="24"/>
                      <w:szCs w:val="24"/>
                    </w:rPr>
                  </w:pPr>
                  <w:r w:rsidRPr="005E0510">
                    <w:rPr>
                      <w:rFonts w:ascii="Times New Roman" w:hAnsi="Times New Roman"/>
                      <w:sz w:val="24"/>
                      <w:szCs w:val="24"/>
                    </w:rPr>
                    <w:t>Kimia</w:t>
                  </w:r>
                </w:p>
                <w:p w:rsidR="000C30F3" w:rsidRDefault="000C30F3" w:rsidP="0003511A">
                  <w:pPr>
                    <w:pStyle w:val="ListParagraph"/>
                    <w:numPr>
                      <w:ilvl w:val="0"/>
                      <w:numId w:val="14"/>
                    </w:numPr>
                    <w:spacing w:after="0" w:line="240" w:lineRule="auto"/>
                    <w:ind w:left="270" w:hanging="270"/>
                    <w:rPr>
                      <w:rFonts w:ascii="Times New Roman" w:hAnsi="Times New Roman"/>
                      <w:sz w:val="24"/>
                      <w:szCs w:val="24"/>
                    </w:rPr>
                  </w:pPr>
                  <w:r w:rsidRPr="005E0510">
                    <w:rPr>
                      <w:rFonts w:ascii="Times New Roman" w:hAnsi="Times New Roman"/>
                      <w:sz w:val="24"/>
                      <w:szCs w:val="24"/>
                    </w:rPr>
                    <w:t>Sengatan</w:t>
                  </w:r>
                  <w:r w:rsidR="002C19F2">
                    <w:rPr>
                      <w:rFonts w:ascii="Times New Roman" w:hAnsi="Times New Roman"/>
                      <w:sz w:val="24"/>
                      <w:szCs w:val="24"/>
                    </w:rPr>
                    <w:t xml:space="preserve"> </w:t>
                  </w:r>
                  <w:r w:rsidRPr="005E0510">
                    <w:rPr>
                      <w:rFonts w:ascii="Times New Roman" w:hAnsi="Times New Roman"/>
                      <w:sz w:val="24"/>
                      <w:szCs w:val="24"/>
                    </w:rPr>
                    <w:t>listrik</w:t>
                  </w:r>
                </w:p>
                <w:p w:rsidR="000C30F3" w:rsidRPr="005E0510" w:rsidRDefault="000C30F3" w:rsidP="0003511A">
                  <w:pPr>
                    <w:pStyle w:val="ListParagraph"/>
                    <w:numPr>
                      <w:ilvl w:val="0"/>
                      <w:numId w:val="14"/>
                    </w:numPr>
                    <w:spacing w:after="0" w:line="240" w:lineRule="auto"/>
                    <w:ind w:left="270" w:hanging="270"/>
                    <w:rPr>
                      <w:rFonts w:ascii="Times New Roman" w:hAnsi="Times New Roman"/>
                      <w:sz w:val="24"/>
                      <w:szCs w:val="24"/>
                    </w:rPr>
                  </w:pPr>
                  <w:r>
                    <w:rPr>
                      <w:rFonts w:ascii="Times New Roman" w:hAnsi="Times New Roman"/>
                      <w:sz w:val="24"/>
                      <w:szCs w:val="24"/>
                    </w:rPr>
                    <w:t>R</w:t>
                  </w:r>
                  <w:r w:rsidRPr="005E0510">
                    <w:rPr>
                      <w:rFonts w:ascii="Times New Roman" w:hAnsi="Times New Roman"/>
                      <w:sz w:val="24"/>
                      <w:szCs w:val="24"/>
                    </w:rPr>
                    <w:t>adiasi</w:t>
                  </w:r>
                </w:p>
                <w:p w:rsidR="000C30F3" w:rsidRDefault="000C30F3" w:rsidP="0003511A">
                  <w:pPr>
                    <w:spacing w:line="240" w:lineRule="auto"/>
                  </w:pPr>
                </w:p>
              </w:txbxContent>
            </v:textbox>
          </v:shape>
        </w:pict>
      </w:r>
      <w:r>
        <w:rPr>
          <w:rFonts w:ascii="Times New Roman" w:hAnsi="Times New Roman" w:cs="Times New Roman"/>
          <w:noProof/>
          <w:sz w:val="24"/>
          <w:szCs w:val="24"/>
        </w:rPr>
        <w:pict>
          <v:rect id="Rectangle 8" o:spid="_x0000_s1151" style="position:absolute;margin-left:199.4pt;margin-top:13.1pt;width:193.2pt;height:80.95pt;z-index:251717632;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XXcEA&#10;AADbAAAADwAAAGRycy9kb3ducmV2LnhtbERPS4vCMBC+C/sfwizsTVP3sNhqWoqwsKwIPkFvQzO2&#10;xWZSmqj13xtB8DYf33NmWW8acaXO1ZYVjEcRCOLC6ppLBbvt73ACwnlkjY1lUnAnB1n6MZhhou2N&#10;13Td+FKEEHYJKqi8bxMpXVGRQTeyLXHgTrYz6APsSqk7vIVw08jvKPqRBmsODRW2NK+oOG8uRkG+&#10;OsrFJOf/bbk8HEzfxibex0p9ffb5FISn3r/FL/efDvPH8PwlH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bl13BAAAA2wAAAA8AAAAAAAAAAAAAAAAAmAIAAGRycy9kb3du&#10;cmV2LnhtbFBLBQYAAAAABAAEAPUAAACGAwAAAAA=&#10;" strokeweight="1pt">
            <v:stroke dashstyle="dash"/>
            <v:path arrowok="t"/>
            <v:textbox>
              <w:txbxContent>
                <w:p w:rsidR="000C30F3" w:rsidRPr="005E0510" w:rsidRDefault="000C30F3" w:rsidP="00880487">
                  <w:pPr>
                    <w:spacing w:after="0" w:line="360" w:lineRule="auto"/>
                    <w:rPr>
                      <w:rFonts w:ascii="Times New Roman" w:hAnsi="Times New Roman"/>
                      <w:sz w:val="24"/>
                      <w:szCs w:val="24"/>
                    </w:rPr>
                  </w:pPr>
                </w:p>
              </w:txbxContent>
            </v:textbox>
          </v:rect>
        </w:pict>
      </w:r>
    </w:p>
    <w:p w:rsidR="007656F5" w:rsidRPr="003D54AA" w:rsidRDefault="00FF451F" w:rsidP="002017FC">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175" type="#_x0000_t32" style="position:absolute;margin-left:392.6pt;margin-top:20.15pt;width:65.5pt;height:.05pt;z-index:251741184" o:connectortype="straight">
            <v:stroke endarrow="block"/>
          </v:shape>
        </w:pict>
      </w:r>
      <w:r>
        <w:rPr>
          <w:rFonts w:ascii="Times New Roman" w:hAnsi="Times New Roman" w:cs="Times New Roman"/>
          <w:noProof/>
          <w:color w:val="000000"/>
          <w:sz w:val="24"/>
          <w:szCs w:val="24"/>
        </w:rPr>
        <w:pict>
          <v:shape id="_x0000_s1173" type="#_x0000_t32" style="position:absolute;margin-left:141.05pt;margin-top:18.65pt;width:68.9pt;height:0;z-index:251739136" o:connectortype="straight">
            <v:stroke endarrow="block"/>
          </v:shape>
        </w:pict>
      </w:r>
    </w:p>
    <w:p w:rsidR="007656F5" w:rsidRPr="003D54AA" w:rsidRDefault="00FF451F" w:rsidP="002017FC">
      <w:pPr>
        <w:spacing w:after="0" w:line="480" w:lineRule="auto"/>
        <w:rPr>
          <w:rFonts w:ascii="Times New Roman" w:hAnsi="Times New Roman" w:cs="Times New Roman"/>
          <w:color w:val="000000"/>
          <w:sz w:val="24"/>
          <w:szCs w:val="24"/>
        </w:rPr>
      </w:pPr>
      <w:r w:rsidRPr="00FF451F">
        <w:rPr>
          <w:rFonts w:ascii="Times New Roman" w:hAnsi="Times New Roman" w:cs="Times New Roman"/>
          <w:noProof/>
          <w:sz w:val="24"/>
          <w:szCs w:val="24"/>
        </w:rPr>
        <w:pict>
          <v:rect id="Rectangle 21" o:spid="_x0000_s1164" style="position:absolute;margin-left:458.35pt;margin-top:23.55pt;width:199.9pt;height:49.75pt;z-index:251730944;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dkMMA&#10;AADbAAAADwAAAGRycy9kb3ducmV2LnhtbESPQYvCMBSE7wv+h/AEb2uqyLJU0yKi4MFLu3vQ26N5&#10;tsXmpTTRtv56IyzscZiZb5hNOphGPKhztWUFi3kEgriwuuZSwe/P4fMbhPPIGhvLpGAkB2ky+dhg&#10;rG3PGT1yX4oAYRejgsr7NpbSFRUZdHPbEgfvajuDPsiulLrDPsBNI5dR9CUN1hwWKmxpV1Fxy+9G&#10;AebDZRzHc9/LrInq/TNr81Om1Gw6bNcgPA3+P/zXPmoFyx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CdkMMAAADbAAAADwAAAAAAAAAAAAAAAACYAgAAZHJzL2Rv&#10;d25yZXYueG1sUEsFBgAAAAAEAAQA9QAAAIgDAAAAAA==&#10;" strokeweight="1pt">
            <v:textbox>
              <w:txbxContent>
                <w:p w:rsidR="00F13B6B" w:rsidRPr="008F6182" w:rsidRDefault="00F13B6B" w:rsidP="00F13B6B">
                  <w:pPr>
                    <w:jc w:val="center"/>
                    <w:rPr>
                      <w:szCs w:val="24"/>
                    </w:rPr>
                  </w:pPr>
                  <w:r>
                    <w:rPr>
                      <w:rFonts w:ascii="Times New Roman" w:hAnsi="Times New Roman" w:cs="Times New Roman"/>
                      <w:sz w:val="24"/>
                      <w:szCs w:val="24"/>
                    </w:rPr>
                    <w:t xml:space="preserve">Perawatan menggunakan </w:t>
                  </w:r>
                  <w:r w:rsidRPr="003D54AA">
                    <w:rPr>
                      <w:rFonts w:ascii="Times New Roman" w:hAnsi="Times New Roman" w:cs="Times New Roman"/>
                      <w:sz w:val="24"/>
                      <w:szCs w:val="24"/>
                    </w:rPr>
                    <w:t>Gel</w:t>
                  </w:r>
                  <w:r>
                    <w:rPr>
                      <w:rFonts w:ascii="Times New Roman" w:hAnsi="Times New Roman" w:cs="Times New Roman"/>
                      <w:sz w:val="24"/>
                      <w:szCs w:val="24"/>
                    </w:rPr>
                    <w:t xml:space="preserve"> Lidah Buaya</w:t>
                  </w:r>
                  <w:r w:rsidR="0079152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 xml:space="preserve">Aloe vera) </w:t>
                  </w:r>
                  <w:r>
                    <w:rPr>
                      <w:rFonts w:ascii="Times New Roman" w:hAnsi="Times New Roman" w:cs="Times New Roman"/>
                      <w:sz w:val="24"/>
                      <w:szCs w:val="24"/>
                    </w:rPr>
                    <w:t>20% (Perlakuan II)</w:t>
                  </w:r>
                </w:p>
                <w:p w:rsidR="000C30F3" w:rsidRPr="00F13B6B" w:rsidRDefault="000C30F3" w:rsidP="00F13B6B">
                  <w:pPr>
                    <w:rPr>
                      <w:szCs w:val="24"/>
                    </w:rPr>
                  </w:pPr>
                </w:p>
              </w:txbxContent>
            </v:textbox>
          </v:rect>
        </w:pict>
      </w:r>
    </w:p>
    <w:p w:rsidR="007656F5" w:rsidRPr="003D54AA" w:rsidRDefault="00FF451F" w:rsidP="002017FC">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 id="AutoShape 95" o:spid="_x0000_s1161" type="#_x0000_t32" style="position:absolute;margin-left:448.15pt;margin-top:22.55pt;width:11.55pt;height:0;z-index:25172787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w:pict>
      </w:r>
    </w:p>
    <w:p w:rsidR="007656F5" w:rsidRPr="003D54AA" w:rsidRDefault="00FF451F" w:rsidP="002017FC">
      <w:pPr>
        <w:spacing w:after="0" w:line="480" w:lineRule="auto"/>
        <w:rPr>
          <w:rFonts w:ascii="Times New Roman" w:hAnsi="Times New Roman" w:cs="Times New Roman"/>
          <w:color w:val="000000"/>
          <w:sz w:val="24"/>
          <w:szCs w:val="24"/>
        </w:rPr>
      </w:pPr>
      <w:r w:rsidRPr="00FF451F">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171" type="#_x0000_t34" style="position:absolute;margin-left:527.1pt;margin-top:45.7pt;width:55.25pt;height:.05pt;rotation:90;z-index:251738112;visibility:visible" o:connectortype="elbow"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vpsQAAADbAAAADwAAAGRycy9kb3ducmV2LnhtbESPT4vCMBDF74LfIczC3jRVUUrXKCIo&#10;7urFPxdvYzPblG0mpYlav/1GEDw+3rzfmzedt7YSN2p86VjBoJ+AIM6dLrlQcDqueikIH5A1Vo5J&#10;wYM8zGfdzhQz7e68p9shFCJC2GeowIRQZ1L63JBF33c1cfR+XWMxRNkUUjd4j3BbyWGSTKTFkmOD&#10;wZqWhvK/w9XGN773w+0a08c6HZ/NYvJz2RXji1KfH+3iC0SgNryPX+mNVjAawHNLBI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G+mxAAAANsAAAAPAAAAAAAAAAAA&#10;AAAAAKECAABkcnMvZG93bnJldi54bWxQSwUGAAAAAAQABAD5AAAAkgMAAAAA&#10;" adj="10790,-114825600,-252007"/>
        </w:pict>
      </w:r>
      <w:r w:rsidRPr="00FF451F">
        <w:rPr>
          <w:rFonts w:ascii="Times New Roman" w:hAnsi="Times New Roman" w:cs="Times New Roman"/>
          <w:noProof/>
          <w:sz w:val="24"/>
          <w:szCs w:val="24"/>
        </w:rPr>
        <w:pict>
          <v:group id="Group 90" o:spid="_x0000_s1026" style="position:absolute;margin-left:-58.3pt;margin-top:22.3pt;width:132.45pt;height:97.3pt;z-index:251658240" coordorigin="378,7264" coordsize="2649,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">
            <v:rect id="Rectangle 6" o:spid="_x0000_s1027" style="position:absolute;left:378;top:7264;width:2649;height:1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" strokecolor="white">
              <v:textbox style="mso-next-textbox:#Rectangle 6">
                <w:txbxContent>
                  <w:p w:rsidR="000C30F3" w:rsidRDefault="000C30F3" w:rsidP="007656F5">
                    <w:pPr>
                      <w:spacing w:after="0" w:line="240" w:lineRule="auto"/>
                      <w:rPr>
                        <w:rFonts w:ascii="Times New Roman" w:hAnsi="Times New Roman"/>
                        <w:sz w:val="24"/>
                        <w:szCs w:val="24"/>
                      </w:rPr>
                    </w:pPr>
                    <w:r>
                      <w:rPr>
                        <w:rFonts w:ascii="Times New Roman" w:hAnsi="Times New Roman"/>
                        <w:sz w:val="24"/>
                        <w:szCs w:val="24"/>
                      </w:rPr>
                      <w:t>Keterangaan:</w:t>
                    </w:r>
                  </w:p>
                  <w:p w:rsidR="000C30F3" w:rsidRDefault="000C30F3" w:rsidP="007656F5">
                    <w:pPr>
                      <w:spacing w:after="0" w:line="240" w:lineRule="auto"/>
                      <w:rPr>
                        <w:rFonts w:ascii="Times New Roman" w:hAnsi="Times New Roman"/>
                        <w:sz w:val="24"/>
                        <w:szCs w:val="24"/>
                      </w:rPr>
                    </w:pPr>
                  </w:p>
                  <w:p w:rsidR="000C30F3" w:rsidRDefault="000C30F3" w:rsidP="007656F5">
                    <w:pPr>
                      <w:spacing w:after="0" w:line="240" w:lineRule="auto"/>
                      <w:rPr>
                        <w:rFonts w:ascii="Times New Roman" w:hAnsi="Times New Roman"/>
                        <w:sz w:val="24"/>
                        <w:szCs w:val="24"/>
                      </w:rPr>
                    </w:pPr>
                    <w:r>
                      <w:rPr>
                        <w:rFonts w:ascii="Times New Roman" w:hAnsi="Times New Roman"/>
                        <w:sz w:val="24"/>
                        <w:szCs w:val="24"/>
                      </w:rPr>
                      <w:tab/>
                      <w:t xml:space="preserve">  = Diteliti</w:t>
                    </w:r>
                  </w:p>
                  <w:p w:rsidR="000C30F3" w:rsidRDefault="000C30F3" w:rsidP="007656F5">
                    <w:pPr>
                      <w:spacing w:after="0" w:line="240" w:lineRule="auto"/>
                      <w:rPr>
                        <w:rFonts w:ascii="Times New Roman" w:hAnsi="Times New Roman"/>
                        <w:sz w:val="24"/>
                        <w:szCs w:val="24"/>
                      </w:rPr>
                    </w:pPr>
                  </w:p>
                  <w:p w:rsidR="000C30F3" w:rsidRPr="00310527" w:rsidRDefault="000C30F3" w:rsidP="007656F5">
                    <w:pPr>
                      <w:spacing w:after="0" w:line="240" w:lineRule="auto"/>
                      <w:rPr>
                        <w:rFonts w:ascii="Times New Roman" w:hAnsi="Times New Roman"/>
                        <w:sz w:val="24"/>
                        <w:szCs w:val="24"/>
                      </w:rPr>
                    </w:pPr>
                    <w:r>
                      <w:rPr>
                        <w:rFonts w:ascii="Times New Roman" w:hAnsi="Times New Roman"/>
                        <w:sz w:val="24"/>
                        <w:szCs w:val="24"/>
                      </w:rPr>
                      <w:tab/>
                      <w:t xml:space="preserve">  = Tidak diteliti</w:t>
                    </w:r>
                  </w:p>
                  <w:p w:rsidR="000C30F3" w:rsidRDefault="000C30F3" w:rsidP="007656F5"/>
                </w:txbxContent>
              </v:textbox>
            </v:rect>
            <v:rect id="_x0000_s1028" style="position:absolute;left:701;top:7876;width:622;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1" o:spid="_x0000_s1029" style="position:absolute;left:701;top:8435;width:622;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">
              <v:stroke dashstyle="dash"/>
            </v:rect>
          </v:group>
        </w:pict>
      </w:r>
    </w:p>
    <w:p w:rsidR="007656F5" w:rsidRPr="003D54AA" w:rsidRDefault="00FF451F" w:rsidP="002017FC">
      <w:pPr>
        <w:spacing w:after="0" w:line="48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pict>
          <v:shape id="AutoShape 22" o:spid="_x0000_s1165" type="#_x0000_t34" style="position:absolute;margin-left:446.3pt;margin-top:2.55pt;width:11.8pt;height:.05pt;z-index:251731968;visibility:visible" o:connectortype="elbow"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vUcUAAADbAAAADwAAAGRycy9kb3ducmV2LnhtbESP0WrCQBRE3wv9h+UW+lY3FaoSXUUi&#10;QqsPYvQDrtlrNjV7N2RXjf36riD4OMzMGWYy62wtLtT6yrGCz14CgrhwuuJSwX63/BiB8AFZY+2Y&#10;FNzIw2z6+jLBVLsrb+mSh1JECPsUFZgQmlRKXxiy6HuuIY7e0bUWQ5RtKXWL1wi3tewnyUBarDgu&#10;GGwoM1Sc8rNV0KxX+fZgFj+/5emc/W3m2XDU3ZR6f+vmYxCBuvAMP9rfWkH/C+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BvUcUAAADbAAAADwAAAAAAAAAA&#10;AAAAAAChAgAAZHJzL2Rvd25yZXYueG1sUEsFBgAAAAAEAAQA+QAAAJMDAAAAAA==&#10;"/>
        </w:pict>
      </w:r>
    </w:p>
    <w:p w:rsidR="007656F5" w:rsidRPr="003D54AA" w:rsidRDefault="00FF451F" w:rsidP="002017FC">
      <w:pPr>
        <w:spacing w:after="0" w:line="480" w:lineRule="auto"/>
        <w:rPr>
          <w:rFonts w:ascii="Times New Roman" w:hAnsi="Times New Roman" w:cs="Times New Roman"/>
          <w:color w:val="000000"/>
          <w:sz w:val="24"/>
          <w:szCs w:val="24"/>
        </w:rPr>
      </w:pPr>
      <w:r w:rsidRPr="00FF451F">
        <w:rPr>
          <w:rFonts w:ascii="Times New Roman" w:hAnsi="Times New Roman" w:cs="Times New Roman"/>
          <w:noProof/>
          <w:sz w:val="24"/>
          <w:szCs w:val="24"/>
        </w:rPr>
        <w:pict>
          <v:shape id="AutoShape 83" o:spid="_x0000_s1156" type="#_x0000_t32" style="position:absolute;margin-left:287.65pt;margin-top:18.15pt;width:0;height:30.35pt;z-index:251722752;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NUcMAAADbAAAADwAAAGRycy9kb3ducmV2LnhtbERPS2vCQBC+F/wPywheSt1YMZToRkQp&#10;aHsyFsTbmJ08MDsbsqum/fXdgtDbfHzPWSx704gbda62rGAyjkAQ51bXXCr4Ory/vIFwHlljY5kU&#10;fJODZTp4WmCi7Z33dMt8KUIIuwQVVN63iZQur8igG9uWOHCF7Qz6ALtS6g7vIdw08jWKYmmw5tBQ&#10;YUvrivJLdjUK4uZTZ7NnZ09Tf1gVx93P7uO8UWo07FdzEJ56/y9+uLc6zI/h75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bjVHDAAAA2wAAAA8AAAAAAAAAAAAA&#10;AAAAoQIAAGRycy9kb3ducmV2LnhtbFBLBQYAAAAABAAEAPkAAACRAwAAAAA=&#10;">
            <v:stroke endarrow="block"/>
          </v:shape>
        </w:pict>
      </w:r>
      <w:r w:rsidRPr="00FF451F">
        <w:rPr>
          <w:rFonts w:ascii="Times New Roman" w:hAnsi="Times New Roman" w:cs="Times New Roman"/>
          <w:noProof/>
          <w:sz w:val="24"/>
          <w:szCs w:val="24"/>
        </w:rPr>
        <w:pict>
          <v:shape id="AutoShape 81" o:spid="_x0000_s1155" type="#_x0000_t34" style="position:absolute;margin-left:287.65pt;margin-top:18.1pt;width:267.05pt;height:.05pt;z-index:251721728;visibility:visible" o:connectortype="elbow"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vcEAAADbAAAADwAAAGRycy9kb3ducmV2LnhtbERPS4vCMBC+C/sfwizsTdMVLaUaRQtC&#10;D4vg4+BxaMa22Ey6TdZ2/70RBG/z8T1nuR5MI+7Uudqygu9JBIK4sLrmUsH5tBsnIJxH1thYJgX/&#10;5GC9+hgtMdW25wPdj74UIYRdigoq79tUSldUZNBNbEscuKvtDPoAu1LqDvsQbho5jaJYGqw5NFTY&#10;UlZRcTv+GQX6J89+Z/NrsnXxvjj3u0s2i3Olvj6HzQKEp8G/xS93rsP8OTx/C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xS9wQAAANsAAAAPAAAAAAAAAAAAAAAA&#10;AKECAABkcnMvZG93bnJldi54bWxQSwUGAAAAAAQABAD5AAAAjwMAAAAA&#10;" adj="10798"/>
        </w:pict>
      </w:r>
    </w:p>
    <w:p w:rsidR="007656F5" w:rsidRPr="003D54AA" w:rsidRDefault="00FF451F" w:rsidP="002017FC">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Text Box 77" o:spid="_x0000_s1154" type="#_x0000_t202" style="position:absolute;margin-left:466.5pt;margin-top:24.95pt;width:210.95pt;height:34pt;z-index:251720704;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77">
              <w:txbxContent>
                <w:p w:rsidR="000C30F3" w:rsidRPr="00B83577" w:rsidRDefault="000C30F3" w:rsidP="00880487">
                  <w:pPr>
                    <w:jc w:val="center"/>
                    <w:rPr>
                      <w:rFonts w:ascii="Times New Roman" w:hAnsi="Times New Roman"/>
                      <w:sz w:val="24"/>
                      <w:szCs w:val="24"/>
                    </w:rPr>
                  </w:pPr>
                  <w:r>
                    <w:rPr>
                      <w:rFonts w:ascii="Times New Roman" w:hAnsi="Times New Roman"/>
                      <w:sz w:val="24"/>
                      <w:szCs w:val="24"/>
                    </w:rPr>
                    <w:t>Tikus</w:t>
                  </w:r>
                  <w:r w:rsidR="0079152F">
                    <w:rPr>
                      <w:rFonts w:ascii="Times New Roman" w:hAnsi="Times New Roman"/>
                      <w:sz w:val="24"/>
                      <w:szCs w:val="24"/>
                    </w:rPr>
                    <w:t xml:space="preserve"> </w:t>
                  </w:r>
                  <w:r>
                    <w:rPr>
                      <w:rFonts w:ascii="Times New Roman" w:hAnsi="Times New Roman"/>
                      <w:sz w:val="24"/>
                      <w:szCs w:val="24"/>
                    </w:rPr>
                    <w:t>Galur</w:t>
                  </w:r>
                  <w:r w:rsidR="0079152F">
                    <w:rPr>
                      <w:rFonts w:ascii="Times New Roman" w:hAnsi="Times New Roman"/>
                      <w:sz w:val="24"/>
                      <w:szCs w:val="24"/>
                    </w:rPr>
                    <w:t xml:space="preserve"> </w:t>
                  </w:r>
                  <w:r>
                    <w:rPr>
                      <w:rFonts w:ascii="Times New Roman" w:hAnsi="Times New Roman"/>
                      <w:sz w:val="24"/>
                      <w:szCs w:val="24"/>
                    </w:rPr>
                    <w:t>Wistar</w:t>
                  </w:r>
                  <w:r w:rsidR="0079152F">
                    <w:rPr>
                      <w:rFonts w:ascii="Times New Roman" w:hAnsi="Times New Roman"/>
                      <w:sz w:val="24"/>
                      <w:szCs w:val="24"/>
                    </w:rPr>
                    <w:t xml:space="preserve"> </w:t>
                  </w:r>
                  <w:r w:rsidR="00F13B6B" w:rsidRPr="00C825B6">
                    <w:rPr>
                      <w:rFonts w:ascii="Times New Roman" w:hAnsi="Times New Roman"/>
                      <w:i/>
                      <w:sz w:val="24"/>
                      <w:szCs w:val="24"/>
                    </w:rPr>
                    <w:t>(Rattus</w:t>
                  </w:r>
                  <w:r w:rsidR="0079152F">
                    <w:rPr>
                      <w:rFonts w:ascii="Times New Roman" w:hAnsi="Times New Roman"/>
                      <w:i/>
                      <w:sz w:val="24"/>
                      <w:szCs w:val="24"/>
                    </w:rPr>
                    <w:t xml:space="preserve"> n</w:t>
                  </w:r>
                  <w:r w:rsidR="00F13B6B">
                    <w:rPr>
                      <w:rFonts w:ascii="Times New Roman" w:hAnsi="Times New Roman"/>
                      <w:i/>
                      <w:sz w:val="24"/>
                      <w:szCs w:val="24"/>
                    </w:rPr>
                    <w:t>orve</w:t>
                  </w:r>
                  <w:r w:rsidR="00F13B6B" w:rsidRPr="00C825B6">
                    <w:rPr>
                      <w:rFonts w:ascii="Times New Roman" w:hAnsi="Times New Roman"/>
                      <w:i/>
                      <w:sz w:val="24"/>
                      <w:szCs w:val="24"/>
                    </w:rPr>
                    <w:t>gicus)</w:t>
                  </w:r>
                </w:p>
              </w:txbxContent>
            </v:textbox>
          </v:shape>
        </w:pict>
      </w:r>
      <w:r>
        <w:rPr>
          <w:rFonts w:ascii="Times New Roman" w:hAnsi="Times New Roman" w:cs="Times New Roman"/>
          <w:noProof/>
          <w:sz w:val="24"/>
          <w:szCs w:val="24"/>
        </w:rPr>
        <w:pict>
          <v:rect id="Rectangle 5" o:spid="_x0000_s1148" style="position:absolute;margin-left:460.45pt;margin-top:14.6pt;width:222.9pt;height:52.1pt;z-index:251714560;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kMEA&#10;AADaAAAADwAAAGRycy9kb3ducmV2LnhtbERPTWuDQBC9B/oflin0lqzNoah1FQkUQkshTVJIboM7&#10;UYk7K+5Wzb/PHgI9Pt53VsymEyMNrrWs4HUVgSCurG65VnA8fCxjEM4ja+wsk4IbOSjyp0WGqbYT&#10;/9C497UIIexSVNB436dSuqohg25le+LAXexg0Ac41FIPOIVw08l1FL1Jgy2HhgZ72jRUXfd/RkG5&#10;O8uvuOTPQ/19Opm5T0zymyj18jyX7yA8zf5f/HBvtYKwNVwJN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Iy5DBAAAA2gAAAA8AAAAAAAAAAAAAAAAAmAIAAGRycy9kb3du&#10;cmV2LnhtbFBLBQYAAAAABAAEAPUAAACGAwAAAAA=&#10;" strokeweight="1pt">
            <v:stroke dashstyle="dash"/>
            <v:path arrowok="t"/>
            <v:textbox style="mso-next-textbox:#Rectangle 5">
              <w:txbxContent>
                <w:p w:rsidR="000C30F3" w:rsidRPr="005E0510" w:rsidRDefault="000C30F3" w:rsidP="00880487">
                  <w:pPr>
                    <w:spacing w:after="0" w:line="360" w:lineRule="auto"/>
                    <w:rPr>
                      <w:rFonts w:ascii="Times New Roman" w:hAnsi="Times New Roman"/>
                      <w:sz w:val="24"/>
                      <w:szCs w:val="24"/>
                    </w:rPr>
                  </w:pPr>
                </w:p>
              </w:txbxContent>
            </v:textbox>
          </v:rect>
        </w:pict>
      </w:r>
      <w:r>
        <w:rPr>
          <w:rFonts w:ascii="Times New Roman" w:hAnsi="Times New Roman" w:cs="Times New Roman"/>
          <w:noProof/>
          <w:sz w:val="24"/>
          <w:szCs w:val="24"/>
        </w:rPr>
        <w:pict>
          <v:rect id="Rectangle 9" o:spid="_x0000_s1152" style="position:absolute;margin-left:233.5pt;margin-top:20.9pt;width:115.75pt;height:42.55pt;z-index:251718656;visibility:visible;v-text-anchor:midd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x+8EA&#10;AADbAAAADwAAAGRycy9kb3ducmV2LnhtbERPS2vCQBC+F/wPywi9FN3VQwnRVVSweLSpj+uQHZNg&#10;djZk1yT213cLhd7m43vOcj3YWnTU+sqxhtlUgSDOnam40HD62k8SED4gG6wdk4YneVivRi9LTI3r&#10;+ZO6LBQihrBPUUMZQpNK6fOSLPqpa4gjd3OtxRBhW0jTYh/DbS3nSr1LixXHhhIb2pWU37OH1cBZ&#10;nzTd5Xt3PsyuyfbtqPYfpLR+HQ+bBYhAQ/gX/7kPJs6fw+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sfvBAAAA2wAAAA8AAAAAAAAAAAAAAAAAmAIAAGRycy9kb3du&#10;cmV2LnhtbFBLBQYAAAAABAAEAPUAAACGAwAAAAA=&#10;" strokeweight="1pt">
            <v:path arrowok="t"/>
            <v:textbox style="mso-next-textbox:#Rectangle 9">
              <w:txbxContent>
                <w:p w:rsidR="000C30F3" w:rsidRDefault="000C30F3" w:rsidP="00DB33B6">
                  <w:pPr>
                    <w:pStyle w:val="ListParagraph"/>
                    <w:numPr>
                      <w:ilvl w:val="0"/>
                      <w:numId w:val="19"/>
                    </w:numPr>
                    <w:spacing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Limfosit</w:t>
                  </w:r>
                </w:p>
                <w:p w:rsidR="000C30F3" w:rsidRPr="00880487" w:rsidRDefault="000C30F3" w:rsidP="00DB33B6">
                  <w:pPr>
                    <w:pStyle w:val="ListParagraph"/>
                    <w:numPr>
                      <w:ilvl w:val="0"/>
                      <w:numId w:val="19"/>
                    </w:numPr>
                    <w:spacing w:after="0" w:line="240" w:lineRule="auto"/>
                    <w:ind w:left="284" w:hanging="284"/>
                    <w:rPr>
                      <w:rFonts w:ascii="Times New Roman" w:eastAsia="Times New Roman" w:hAnsi="Times New Roman"/>
                      <w:sz w:val="24"/>
                      <w:szCs w:val="24"/>
                    </w:rPr>
                  </w:pPr>
                  <w:r>
                    <w:rPr>
                      <w:rFonts w:ascii="Times New Roman" w:eastAsia="Times New Roman" w:hAnsi="Times New Roman"/>
                      <w:sz w:val="24"/>
                      <w:szCs w:val="24"/>
                    </w:rPr>
                    <w:t>Monosit</w:t>
                  </w:r>
                </w:p>
              </w:txbxContent>
            </v:textbox>
          </v:rect>
        </w:pict>
      </w:r>
    </w:p>
    <w:p w:rsidR="007656F5" w:rsidRPr="003D54AA" w:rsidRDefault="00FF451F" w:rsidP="002017FC">
      <w:pPr>
        <w:spacing w:after="0" w:line="480" w:lineRule="auto"/>
        <w:rPr>
          <w:rFonts w:ascii="Times New Roman" w:hAnsi="Times New Roman" w:cs="Times New Roman"/>
          <w:sz w:val="24"/>
          <w:szCs w:val="24"/>
        </w:rPr>
      </w:pPr>
      <w:r w:rsidRPr="00FF451F">
        <w:rPr>
          <w:rFonts w:ascii="Times New Roman" w:hAnsi="Times New Roman" w:cs="Times New Roman"/>
          <w:noProof/>
          <w:color w:val="000000"/>
          <w:sz w:val="24"/>
          <w:szCs w:val="24"/>
        </w:rPr>
        <w:pict>
          <v:shape id="_x0000_s1174" type="#_x0000_t32" style="position:absolute;margin-left:352.15pt;margin-top:9.2pt;width:108.3pt;height:.05pt;flip:x;z-index:251740160" o:connectortype="straight">
            <v:stroke endarrow="block"/>
          </v:shape>
        </w:pict>
      </w:r>
    </w:p>
    <w:p w:rsidR="007656F5" w:rsidRPr="003D54AA" w:rsidRDefault="007656F5" w:rsidP="002017FC">
      <w:pPr>
        <w:spacing w:after="0" w:line="480" w:lineRule="auto"/>
        <w:rPr>
          <w:rFonts w:ascii="Times New Roman" w:hAnsi="Times New Roman" w:cs="Times New Roman"/>
          <w:sz w:val="24"/>
          <w:szCs w:val="24"/>
        </w:rPr>
      </w:pPr>
    </w:p>
    <w:p w:rsidR="00880487" w:rsidRDefault="00880487" w:rsidP="002017FC">
      <w:pPr>
        <w:spacing w:after="0" w:line="480" w:lineRule="auto"/>
        <w:jc w:val="center"/>
        <w:rPr>
          <w:rFonts w:ascii="Times New Roman" w:hAnsi="Times New Roman" w:cs="Times New Roman"/>
          <w:sz w:val="24"/>
          <w:szCs w:val="24"/>
        </w:rPr>
      </w:pPr>
    </w:p>
    <w:p w:rsidR="006A76DA" w:rsidRPr="005629BB" w:rsidRDefault="007656F5" w:rsidP="00456E04">
      <w:pPr>
        <w:spacing w:after="0" w:line="240" w:lineRule="auto"/>
        <w:jc w:val="center"/>
        <w:rPr>
          <w:rFonts w:ascii="Times New Roman" w:hAnsi="Times New Roman" w:cs="Times New Roman"/>
          <w:color w:val="000000"/>
          <w:sz w:val="24"/>
          <w:szCs w:val="24"/>
        </w:rPr>
      </w:pPr>
      <w:r w:rsidRPr="003D54AA">
        <w:rPr>
          <w:rFonts w:ascii="Times New Roman" w:hAnsi="Times New Roman" w:cs="Times New Roman"/>
          <w:sz w:val="24"/>
          <w:szCs w:val="24"/>
        </w:rPr>
        <w:t xml:space="preserve">Kerangka Konsep </w:t>
      </w:r>
      <w:r w:rsidRPr="003D54AA">
        <w:rPr>
          <w:rFonts w:ascii="Times New Roman" w:hAnsi="Times New Roman" w:cs="Times New Roman"/>
          <w:color w:val="000000"/>
          <w:sz w:val="24"/>
          <w:szCs w:val="24"/>
        </w:rPr>
        <w:t>Pengaruh Gel Lidah Buaya (</w:t>
      </w:r>
      <w:r w:rsidRPr="003D54AA">
        <w:rPr>
          <w:rFonts w:ascii="Times New Roman" w:hAnsi="Times New Roman" w:cs="Times New Roman"/>
          <w:i/>
          <w:color w:val="000000"/>
          <w:sz w:val="24"/>
          <w:szCs w:val="24"/>
        </w:rPr>
        <w:t xml:space="preserve">Aloe vera) </w:t>
      </w:r>
      <w:r w:rsidRPr="003D54AA">
        <w:rPr>
          <w:rFonts w:ascii="Times New Roman" w:hAnsi="Times New Roman" w:cs="Times New Roman"/>
          <w:color w:val="000000"/>
          <w:sz w:val="24"/>
          <w:szCs w:val="24"/>
        </w:rPr>
        <w:t>terhadap Kadar Limfosit Luka Bakar Derajat II pada Hewan Coba Tikus Galur Wistar</w:t>
      </w:r>
    </w:p>
    <w:sectPr w:rsidR="006A76DA" w:rsidRPr="005629BB" w:rsidSect="007656F5">
      <w:pgSz w:w="15840" w:h="12240" w:orient="landscape"/>
      <w:pgMar w:top="1701" w:right="1701" w:bottom="226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A10" w:rsidRDefault="000A3A10" w:rsidP="00E918F7">
      <w:pPr>
        <w:spacing w:after="0" w:line="240" w:lineRule="auto"/>
      </w:pPr>
      <w:r>
        <w:separator/>
      </w:r>
    </w:p>
  </w:endnote>
  <w:endnote w:type="continuationSeparator" w:id="1">
    <w:p w:rsidR="000A3A10" w:rsidRDefault="000A3A10" w:rsidP="00E91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466"/>
      <w:docPartObj>
        <w:docPartGallery w:val="Page Numbers (Bottom of Page)"/>
        <w:docPartUnique/>
      </w:docPartObj>
    </w:sdtPr>
    <w:sdtContent>
      <w:p w:rsidR="000C30F3" w:rsidRDefault="00FF451F">
        <w:pPr>
          <w:pStyle w:val="Footer"/>
          <w:jc w:val="center"/>
        </w:pPr>
        <w:r w:rsidRPr="003062C4">
          <w:rPr>
            <w:rFonts w:ascii="Times New Roman" w:hAnsi="Times New Roman" w:cs="Times New Roman"/>
            <w:sz w:val="24"/>
            <w:szCs w:val="24"/>
          </w:rPr>
          <w:fldChar w:fldCharType="begin"/>
        </w:r>
        <w:r w:rsidR="00A0095A" w:rsidRPr="003062C4">
          <w:rPr>
            <w:rFonts w:ascii="Times New Roman" w:hAnsi="Times New Roman" w:cs="Times New Roman"/>
            <w:sz w:val="24"/>
            <w:szCs w:val="24"/>
          </w:rPr>
          <w:instrText xml:space="preserve"> PAGE   \* MERGEFORMAT </w:instrText>
        </w:r>
        <w:r w:rsidRPr="003062C4">
          <w:rPr>
            <w:rFonts w:ascii="Times New Roman" w:hAnsi="Times New Roman" w:cs="Times New Roman"/>
            <w:sz w:val="24"/>
            <w:szCs w:val="24"/>
          </w:rPr>
          <w:fldChar w:fldCharType="separate"/>
        </w:r>
        <w:r w:rsidR="004E5149">
          <w:rPr>
            <w:rFonts w:ascii="Times New Roman" w:hAnsi="Times New Roman" w:cs="Times New Roman"/>
            <w:noProof/>
            <w:sz w:val="24"/>
            <w:szCs w:val="24"/>
          </w:rPr>
          <w:t>6</w:t>
        </w:r>
        <w:r w:rsidRPr="003062C4">
          <w:rPr>
            <w:rFonts w:ascii="Times New Roman" w:hAnsi="Times New Roman" w:cs="Times New Roman"/>
            <w:noProof/>
            <w:sz w:val="24"/>
            <w:szCs w:val="24"/>
          </w:rPr>
          <w:fldChar w:fldCharType="end"/>
        </w:r>
      </w:p>
    </w:sdtContent>
  </w:sdt>
  <w:p w:rsidR="000C30F3" w:rsidRDefault="000C30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A10" w:rsidRDefault="000A3A10" w:rsidP="00E918F7">
      <w:pPr>
        <w:spacing w:after="0" w:line="240" w:lineRule="auto"/>
      </w:pPr>
      <w:r>
        <w:separator/>
      </w:r>
    </w:p>
  </w:footnote>
  <w:footnote w:type="continuationSeparator" w:id="1">
    <w:p w:rsidR="000A3A10" w:rsidRDefault="000A3A10" w:rsidP="00E918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464"/>
      <w:docPartObj>
        <w:docPartGallery w:val="Page Numbers (Top of Page)"/>
        <w:docPartUnique/>
      </w:docPartObj>
    </w:sdtPr>
    <w:sdtEndPr>
      <w:rPr>
        <w:rFonts w:ascii="Times New Roman" w:hAnsi="Times New Roman" w:cs="Times New Roman"/>
        <w:sz w:val="24"/>
        <w:szCs w:val="24"/>
      </w:rPr>
    </w:sdtEndPr>
    <w:sdtContent>
      <w:p w:rsidR="000C30F3" w:rsidRPr="003062C4" w:rsidRDefault="00FF451F">
        <w:pPr>
          <w:pStyle w:val="Header"/>
          <w:jc w:val="right"/>
          <w:rPr>
            <w:rFonts w:ascii="Times New Roman" w:hAnsi="Times New Roman" w:cs="Times New Roman"/>
            <w:sz w:val="24"/>
            <w:szCs w:val="24"/>
          </w:rPr>
        </w:pPr>
        <w:r w:rsidRPr="003062C4">
          <w:rPr>
            <w:rFonts w:ascii="Times New Roman" w:hAnsi="Times New Roman" w:cs="Times New Roman"/>
            <w:sz w:val="24"/>
            <w:szCs w:val="24"/>
          </w:rPr>
          <w:fldChar w:fldCharType="begin"/>
        </w:r>
        <w:r w:rsidR="00A0095A" w:rsidRPr="003062C4">
          <w:rPr>
            <w:rFonts w:ascii="Times New Roman" w:hAnsi="Times New Roman" w:cs="Times New Roman"/>
            <w:sz w:val="24"/>
            <w:szCs w:val="24"/>
          </w:rPr>
          <w:instrText xml:space="preserve"> PAGE   \* MERGEFORMAT </w:instrText>
        </w:r>
        <w:r w:rsidRPr="003062C4">
          <w:rPr>
            <w:rFonts w:ascii="Times New Roman" w:hAnsi="Times New Roman" w:cs="Times New Roman"/>
            <w:sz w:val="24"/>
            <w:szCs w:val="24"/>
          </w:rPr>
          <w:fldChar w:fldCharType="separate"/>
        </w:r>
        <w:r w:rsidR="004E5149">
          <w:rPr>
            <w:rFonts w:ascii="Times New Roman" w:hAnsi="Times New Roman" w:cs="Times New Roman"/>
            <w:noProof/>
            <w:sz w:val="24"/>
            <w:szCs w:val="24"/>
          </w:rPr>
          <w:t>25</w:t>
        </w:r>
        <w:r w:rsidRPr="003062C4">
          <w:rPr>
            <w:rFonts w:ascii="Times New Roman" w:hAnsi="Times New Roman" w:cs="Times New Roman"/>
            <w:noProof/>
            <w:sz w:val="24"/>
            <w:szCs w:val="24"/>
          </w:rPr>
          <w:fldChar w:fldCharType="end"/>
        </w:r>
      </w:p>
    </w:sdtContent>
  </w:sdt>
  <w:p w:rsidR="000C30F3" w:rsidRDefault="000C30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13052"/>
    <w:multiLevelType w:val="multilevel"/>
    <w:tmpl w:val="ABBCE60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AD0898"/>
    <w:multiLevelType w:val="hybridMultilevel"/>
    <w:tmpl w:val="FE102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133A62"/>
    <w:multiLevelType w:val="multilevel"/>
    <w:tmpl w:val="F9FA7CD2"/>
    <w:lvl w:ilvl="0">
      <w:start w:val="1"/>
      <w:numFmt w:val="decimal"/>
      <w:lvlText w:val="%1."/>
      <w:lvlJc w:val="left"/>
      <w:pPr>
        <w:ind w:left="1800" w:hanging="360"/>
      </w:pPr>
      <w:rPr>
        <w:rFonts w:ascii="Times New Roman" w:eastAsia="Calibri" w:hAnsi="Times New Roman" w:cs="Times New Roman"/>
      </w:rPr>
    </w:lvl>
    <w:lvl w:ilvl="1">
      <w:start w:val="6"/>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
    <w:nsid w:val="193F3857"/>
    <w:multiLevelType w:val="hybridMultilevel"/>
    <w:tmpl w:val="D66A3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447080"/>
    <w:multiLevelType w:val="hybridMultilevel"/>
    <w:tmpl w:val="477E3D9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811F2"/>
    <w:multiLevelType w:val="hybridMultilevel"/>
    <w:tmpl w:val="BB30919A"/>
    <w:lvl w:ilvl="0" w:tplc="53403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B3F1D"/>
    <w:multiLevelType w:val="hybridMultilevel"/>
    <w:tmpl w:val="15B62674"/>
    <w:lvl w:ilvl="0" w:tplc="BCA216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147418"/>
    <w:multiLevelType w:val="hybridMultilevel"/>
    <w:tmpl w:val="6388F55E"/>
    <w:lvl w:ilvl="0" w:tplc="99A03D50">
      <w:start w:val="1"/>
      <w:numFmt w:val="decimal"/>
      <w:lvlText w:val="2.1.%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278602A6"/>
    <w:multiLevelType w:val="multilevel"/>
    <w:tmpl w:val="7E5893A2"/>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27FC2890"/>
    <w:multiLevelType w:val="hybridMultilevel"/>
    <w:tmpl w:val="A546F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687080"/>
    <w:multiLevelType w:val="multilevel"/>
    <w:tmpl w:val="09C2D2B4"/>
    <w:lvl w:ilvl="0">
      <w:start w:val="1"/>
      <w:numFmt w:val="decimal"/>
      <w:lvlText w:val="%1."/>
      <w:lvlJc w:val="left"/>
      <w:pPr>
        <w:ind w:left="720" w:hanging="360"/>
      </w:pPr>
      <w:rPr>
        <w:rFonts w:hint="default"/>
      </w:rPr>
    </w:lvl>
    <w:lvl w:ilvl="1">
      <w:start w:val="3"/>
      <w:numFmt w:val="decimal"/>
      <w:isLgl/>
      <w:lvlText w:val="%1.%2"/>
      <w:lvlJc w:val="left"/>
      <w:pPr>
        <w:ind w:left="1014" w:hanging="48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
    <w:nsid w:val="3236043D"/>
    <w:multiLevelType w:val="hybridMultilevel"/>
    <w:tmpl w:val="6926414C"/>
    <w:lvl w:ilvl="0" w:tplc="08FAB13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37BA19DE"/>
    <w:multiLevelType w:val="multilevel"/>
    <w:tmpl w:val="E882858C"/>
    <w:lvl w:ilvl="0">
      <w:start w:val="1"/>
      <w:numFmt w:val="decimal"/>
      <w:lvlText w:val="%1."/>
      <w:lvlJc w:val="left"/>
      <w:pPr>
        <w:ind w:left="720" w:hanging="360"/>
      </w:pPr>
      <w:rPr>
        <w:rFonts w:hint="default"/>
      </w:rPr>
    </w:lvl>
    <w:lvl w:ilvl="1">
      <w:start w:val="4"/>
      <w:numFmt w:val="decimal"/>
      <w:isLgl/>
      <w:lvlText w:val="%1.%2"/>
      <w:lvlJc w:val="left"/>
      <w:pPr>
        <w:ind w:left="873" w:hanging="48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179" w:hanging="720"/>
      </w:pPr>
      <w:rPr>
        <w:rFonts w:hint="default"/>
        <w:b w:val="0"/>
      </w:rPr>
    </w:lvl>
    <w:lvl w:ilvl="4">
      <w:start w:val="1"/>
      <w:numFmt w:val="decimal"/>
      <w:isLgl/>
      <w:lvlText w:val="%1.%2.%3.%4.%5"/>
      <w:lvlJc w:val="left"/>
      <w:pPr>
        <w:ind w:left="1572" w:hanging="1080"/>
      </w:pPr>
      <w:rPr>
        <w:rFonts w:hint="default"/>
        <w:b w:val="0"/>
      </w:rPr>
    </w:lvl>
    <w:lvl w:ilvl="5">
      <w:start w:val="1"/>
      <w:numFmt w:val="decimal"/>
      <w:isLgl/>
      <w:lvlText w:val="%1.%2.%3.%4.%5.%6"/>
      <w:lvlJc w:val="left"/>
      <w:pPr>
        <w:ind w:left="1605" w:hanging="1080"/>
      </w:pPr>
      <w:rPr>
        <w:rFonts w:hint="default"/>
        <w:b w:val="0"/>
      </w:rPr>
    </w:lvl>
    <w:lvl w:ilvl="6">
      <w:start w:val="1"/>
      <w:numFmt w:val="decimal"/>
      <w:isLgl/>
      <w:lvlText w:val="%1.%2.%3.%4.%5.%6.%7"/>
      <w:lvlJc w:val="left"/>
      <w:pPr>
        <w:ind w:left="1998" w:hanging="1440"/>
      </w:pPr>
      <w:rPr>
        <w:rFonts w:hint="default"/>
        <w:b w:val="0"/>
      </w:rPr>
    </w:lvl>
    <w:lvl w:ilvl="7">
      <w:start w:val="1"/>
      <w:numFmt w:val="decimal"/>
      <w:isLgl/>
      <w:lvlText w:val="%1.%2.%3.%4.%5.%6.%7.%8"/>
      <w:lvlJc w:val="left"/>
      <w:pPr>
        <w:ind w:left="2031" w:hanging="1440"/>
      </w:pPr>
      <w:rPr>
        <w:rFonts w:hint="default"/>
        <w:b w:val="0"/>
      </w:rPr>
    </w:lvl>
    <w:lvl w:ilvl="8">
      <w:start w:val="1"/>
      <w:numFmt w:val="decimal"/>
      <w:isLgl/>
      <w:lvlText w:val="%1.%2.%3.%4.%5.%6.%7.%8.%9"/>
      <w:lvlJc w:val="left"/>
      <w:pPr>
        <w:ind w:left="2424" w:hanging="1800"/>
      </w:pPr>
      <w:rPr>
        <w:rFonts w:hint="default"/>
        <w:b w:val="0"/>
      </w:rPr>
    </w:lvl>
  </w:abstractNum>
  <w:abstractNum w:abstractNumId="13">
    <w:nsid w:val="388455A7"/>
    <w:multiLevelType w:val="hybridMultilevel"/>
    <w:tmpl w:val="721ACC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340AC"/>
    <w:multiLevelType w:val="hybridMultilevel"/>
    <w:tmpl w:val="B4849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2B0EBE"/>
    <w:multiLevelType w:val="hybridMultilevel"/>
    <w:tmpl w:val="967234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04979"/>
    <w:multiLevelType w:val="multilevel"/>
    <w:tmpl w:val="C164AC88"/>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33764CC"/>
    <w:multiLevelType w:val="hybridMultilevel"/>
    <w:tmpl w:val="DE84FBBA"/>
    <w:lvl w:ilvl="0" w:tplc="DAAA34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452D2342"/>
    <w:multiLevelType w:val="multilevel"/>
    <w:tmpl w:val="B56A264E"/>
    <w:lvl w:ilvl="0">
      <w:start w:val="2"/>
      <w:numFmt w:val="decimal"/>
      <w:lvlText w:val="%1"/>
      <w:lvlJc w:val="left"/>
      <w:pPr>
        <w:ind w:left="660" w:hanging="660"/>
      </w:pPr>
      <w:rPr>
        <w:rFonts w:hint="default"/>
        <w:b/>
        <w:color w:val="000000" w:themeColor="text1"/>
      </w:rPr>
    </w:lvl>
    <w:lvl w:ilvl="1">
      <w:start w:val="2"/>
      <w:numFmt w:val="decimal"/>
      <w:lvlText w:val="%1.%2"/>
      <w:lvlJc w:val="left"/>
      <w:pPr>
        <w:ind w:left="849" w:hanging="660"/>
      </w:pPr>
      <w:rPr>
        <w:rFonts w:hint="default"/>
        <w:b/>
        <w:color w:val="000000" w:themeColor="text1"/>
      </w:rPr>
    </w:lvl>
    <w:lvl w:ilvl="2">
      <w:start w:val="2"/>
      <w:numFmt w:val="decimal"/>
      <w:lvlText w:val="%1.%2.%3"/>
      <w:lvlJc w:val="left"/>
      <w:pPr>
        <w:ind w:left="1098" w:hanging="720"/>
      </w:pPr>
      <w:rPr>
        <w:rFonts w:hint="default"/>
        <w:b/>
        <w:color w:val="000000" w:themeColor="text1"/>
      </w:rPr>
    </w:lvl>
    <w:lvl w:ilvl="3">
      <w:start w:val="1"/>
      <w:numFmt w:val="decimal"/>
      <w:lvlText w:val="%1.%2.%3.%4"/>
      <w:lvlJc w:val="left"/>
      <w:pPr>
        <w:ind w:left="1287" w:hanging="720"/>
      </w:pPr>
      <w:rPr>
        <w:rFonts w:hint="default"/>
        <w:b/>
        <w:color w:val="000000" w:themeColor="text1"/>
      </w:rPr>
    </w:lvl>
    <w:lvl w:ilvl="4">
      <w:start w:val="1"/>
      <w:numFmt w:val="decimal"/>
      <w:lvlText w:val="%1.%2.%3.%4.%5"/>
      <w:lvlJc w:val="left"/>
      <w:pPr>
        <w:ind w:left="1836" w:hanging="1080"/>
      </w:pPr>
      <w:rPr>
        <w:rFonts w:hint="default"/>
        <w:b/>
        <w:color w:val="000000" w:themeColor="text1"/>
      </w:rPr>
    </w:lvl>
    <w:lvl w:ilvl="5">
      <w:start w:val="1"/>
      <w:numFmt w:val="decimal"/>
      <w:lvlText w:val="%1.%2.%3.%4.%5.%6"/>
      <w:lvlJc w:val="left"/>
      <w:pPr>
        <w:ind w:left="2025" w:hanging="1080"/>
      </w:pPr>
      <w:rPr>
        <w:rFonts w:hint="default"/>
        <w:b/>
        <w:color w:val="000000" w:themeColor="text1"/>
      </w:rPr>
    </w:lvl>
    <w:lvl w:ilvl="6">
      <w:start w:val="1"/>
      <w:numFmt w:val="decimal"/>
      <w:lvlText w:val="%1.%2.%3.%4.%5.%6.%7"/>
      <w:lvlJc w:val="left"/>
      <w:pPr>
        <w:ind w:left="2574" w:hanging="1440"/>
      </w:pPr>
      <w:rPr>
        <w:rFonts w:hint="default"/>
        <w:b/>
        <w:color w:val="000000" w:themeColor="text1"/>
      </w:rPr>
    </w:lvl>
    <w:lvl w:ilvl="7">
      <w:start w:val="1"/>
      <w:numFmt w:val="decimal"/>
      <w:lvlText w:val="%1.%2.%3.%4.%5.%6.%7.%8"/>
      <w:lvlJc w:val="left"/>
      <w:pPr>
        <w:ind w:left="2763" w:hanging="1440"/>
      </w:pPr>
      <w:rPr>
        <w:rFonts w:hint="default"/>
        <w:b/>
        <w:color w:val="000000" w:themeColor="text1"/>
      </w:rPr>
    </w:lvl>
    <w:lvl w:ilvl="8">
      <w:start w:val="1"/>
      <w:numFmt w:val="decimal"/>
      <w:lvlText w:val="%1.%2.%3.%4.%5.%6.%7.%8.%9"/>
      <w:lvlJc w:val="left"/>
      <w:pPr>
        <w:ind w:left="3312" w:hanging="1800"/>
      </w:pPr>
      <w:rPr>
        <w:rFonts w:hint="default"/>
        <w:b/>
        <w:color w:val="000000" w:themeColor="text1"/>
      </w:rPr>
    </w:lvl>
  </w:abstractNum>
  <w:abstractNum w:abstractNumId="19">
    <w:nsid w:val="4C175272"/>
    <w:multiLevelType w:val="multilevel"/>
    <w:tmpl w:val="46325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D2013CF"/>
    <w:multiLevelType w:val="hybridMultilevel"/>
    <w:tmpl w:val="32BA7C3A"/>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nsid w:val="506E5FC4"/>
    <w:multiLevelType w:val="hybridMultilevel"/>
    <w:tmpl w:val="84507474"/>
    <w:lvl w:ilvl="0" w:tplc="6834201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B0225C9"/>
    <w:multiLevelType w:val="multilevel"/>
    <w:tmpl w:val="8026D478"/>
    <w:lvl w:ilvl="0">
      <w:start w:val="2"/>
      <w:numFmt w:val="decimal"/>
      <w:lvlText w:val="%1"/>
      <w:lvlJc w:val="left"/>
      <w:pPr>
        <w:ind w:left="660" w:hanging="660"/>
      </w:pPr>
      <w:rPr>
        <w:rFonts w:hint="default"/>
        <w:color w:val="000000" w:themeColor="text1"/>
      </w:rPr>
    </w:lvl>
    <w:lvl w:ilvl="1">
      <w:start w:val="2"/>
      <w:numFmt w:val="decimal"/>
      <w:lvlText w:val="%1.%2"/>
      <w:lvlJc w:val="left"/>
      <w:pPr>
        <w:ind w:left="849" w:hanging="660"/>
      </w:pPr>
      <w:rPr>
        <w:rFonts w:hint="default"/>
        <w:color w:val="000000" w:themeColor="text1"/>
      </w:rPr>
    </w:lvl>
    <w:lvl w:ilvl="2">
      <w:start w:val="1"/>
      <w:numFmt w:val="decimal"/>
      <w:lvlText w:val="%1.%2.%3"/>
      <w:lvlJc w:val="left"/>
      <w:pPr>
        <w:ind w:left="1098" w:hanging="720"/>
      </w:pPr>
      <w:rPr>
        <w:rFonts w:hint="default"/>
        <w:color w:val="000000" w:themeColor="text1"/>
      </w:rPr>
    </w:lvl>
    <w:lvl w:ilvl="3">
      <w:start w:val="2"/>
      <w:numFmt w:val="decimal"/>
      <w:lvlText w:val="%1.%2.%3.%4"/>
      <w:lvlJc w:val="left"/>
      <w:pPr>
        <w:ind w:left="1287" w:hanging="720"/>
      </w:pPr>
      <w:rPr>
        <w:rFonts w:hint="default"/>
        <w:color w:val="000000" w:themeColor="text1"/>
      </w:rPr>
    </w:lvl>
    <w:lvl w:ilvl="4">
      <w:start w:val="1"/>
      <w:numFmt w:val="decimal"/>
      <w:lvlText w:val="%1.%2.%3.%4.%5"/>
      <w:lvlJc w:val="left"/>
      <w:pPr>
        <w:ind w:left="1836" w:hanging="1080"/>
      </w:pPr>
      <w:rPr>
        <w:rFonts w:hint="default"/>
        <w:color w:val="000000" w:themeColor="text1"/>
      </w:rPr>
    </w:lvl>
    <w:lvl w:ilvl="5">
      <w:start w:val="1"/>
      <w:numFmt w:val="decimal"/>
      <w:lvlText w:val="%1.%2.%3.%4.%5.%6"/>
      <w:lvlJc w:val="left"/>
      <w:pPr>
        <w:ind w:left="2025" w:hanging="1080"/>
      </w:pPr>
      <w:rPr>
        <w:rFonts w:hint="default"/>
        <w:color w:val="000000" w:themeColor="text1"/>
      </w:rPr>
    </w:lvl>
    <w:lvl w:ilvl="6">
      <w:start w:val="1"/>
      <w:numFmt w:val="decimal"/>
      <w:lvlText w:val="%1.%2.%3.%4.%5.%6.%7"/>
      <w:lvlJc w:val="left"/>
      <w:pPr>
        <w:ind w:left="2574" w:hanging="1440"/>
      </w:pPr>
      <w:rPr>
        <w:rFonts w:hint="default"/>
        <w:color w:val="000000" w:themeColor="text1"/>
      </w:rPr>
    </w:lvl>
    <w:lvl w:ilvl="7">
      <w:start w:val="1"/>
      <w:numFmt w:val="decimal"/>
      <w:lvlText w:val="%1.%2.%3.%4.%5.%6.%7.%8"/>
      <w:lvlJc w:val="left"/>
      <w:pPr>
        <w:ind w:left="2763" w:hanging="1440"/>
      </w:pPr>
      <w:rPr>
        <w:rFonts w:hint="default"/>
        <w:color w:val="000000" w:themeColor="text1"/>
      </w:rPr>
    </w:lvl>
    <w:lvl w:ilvl="8">
      <w:start w:val="1"/>
      <w:numFmt w:val="decimal"/>
      <w:lvlText w:val="%1.%2.%3.%4.%5.%6.%7.%8.%9"/>
      <w:lvlJc w:val="left"/>
      <w:pPr>
        <w:ind w:left="3312" w:hanging="1800"/>
      </w:pPr>
      <w:rPr>
        <w:rFonts w:hint="default"/>
        <w:color w:val="000000" w:themeColor="text1"/>
      </w:rPr>
    </w:lvl>
  </w:abstractNum>
  <w:abstractNum w:abstractNumId="23">
    <w:nsid w:val="668F3AAF"/>
    <w:multiLevelType w:val="multilevel"/>
    <w:tmpl w:val="33F4710C"/>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nsid w:val="6E214513"/>
    <w:multiLevelType w:val="multilevel"/>
    <w:tmpl w:val="27544376"/>
    <w:lvl w:ilvl="0">
      <w:start w:val="1"/>
      <w:numFmt w:val="decimal"/>
      <w:lvlText w:val="%1)"/>
      <w:lvlJc w:val="left"/>
      <w:pPr>
        <w:ind w:left="927" w:hanging="360"/>
      </w:pPr>
      <w:rPr>
        <w:rFonts w:hint="default"/>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7281159F"/>
    <w:multiLevelType w:val="hybridMultilevel"/>
    <w:tmpl w:val="60646458"/>
    <w:lvl w:ilvl="0" w:tplc="6F78CB1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E80667"/>
    <w:multiLevelType w:val="hybridMultilevel"/>
    <w:tmpl w:val="BA781304"/>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7A5314E5"/>
    <w:multiLevelType w:val="hybridMultilevel"/>
    <w:tmpl w:val="8FFC3B9E"/>
    <w:lvl w:ilvl="0" w:tplc="FB9C2E5C">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nsid w:val="7AC936A4"/>
    <w:multiLevelType w:val="multilevel"/>
    <w:tmpl w:val="C63684F8"/>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7FB75E0D"/>
    <w:multiLevelType w:val="hybridMultilevel"/>
    <w:tmpl w:val="DE9230FC"/>
    <w:lvl w:ilvl="0" w:tplc="6FDCC00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25"/>
  </w:num>
  <w:num w:numId="2">
    <w:abstractNumId w:val="7"/>
  </w:num>
  <w:num w:numId="3">
    <w:abstractNumId w:val="24"/>
  </w:num>
  <w:num w:numId="4">
    <w:abstractNumId w:val="29"/>
  </w:num>
  <w:num w:numId="5">
    <w:abstractNumId w:val="6"/>
  </w:num>
  <w:num w:numId="6">
    <w:abstractNumId w:val="12"/>
  </w:num>
  <w:num w:numId="7">
    <w:abstractNumId w:val="0"/>
  </w:num>
  <w:num w:numId="8">
    <w:abstractNumId w:val="10"/>
  </w:num>
  <w:num w:numId="9">
    <w:abstractNumId w:val="19"/>
  </w:num>
  <w:num w:numId="10">
    <w:abstractNumId w:val="17"/>
  </w:num>
  <w:num w:numId="11">
    <w:abstractNumId w:val="23"/>
  </w:num>
  <w:num w:numId="12">
    <w:abstractNumId w:val="2"/>
  </w:num>
  <w:num w:numId="13">
    <w:abstractNumId w:val="21"/>
  </w:num>
  <w:num w:numId="14">
    <w:abstractNumId w:val="1"/>
  </w:num>
  <w:num w:numId="15">
    <w:abstractNumId w:val="9"/>
  </w:num>
  <w:num w:numId="16">
    <w:abstractNumId w:val="3"/>
  </w:num>
  <w:num w:numId="17">
    <w:abstractNumId w:val="28"/>
  </w:num>
  <w:num w:numId="18">
    <w:abstractNumId w:val="4"/>
  </w:num>
  <w:num w:numId="19">
    <w:abstractNumId w:val="5"/>
  </w:num>
  <w:num w:numId="20">
    <w:abstractNumId w:val="8"/>
  </w:num>
  <w:num w:numId="21">
    <w:abstractNumId w:val="26"/>
  </w:num>
  <w:num w:numId="22">
    <w:abstractNumId w:val="27"/>
  </w:num>
  <w:num w:numId="23">
    <w:abstractNumId w:val="20"/>
  </w:num>
  <w:num w:numId="24">
    <w:abstractNumId w:val="14"/>
  </w:num>
  <w:num w:numId="25">
    <w:abstractNumId w:val="15"/>
  </w:num>
  <w:num w:numId="26">
    <w:abstractNumId w:val="13"/>
  </w:num>
  <w:num w:numId="27">
    <w:abstractNumId w:val="11"/>
  </w:num>
  <w:num w:numId="28">
    <w:abstractNumId w:val="18"/>
  </w:num>
  <w:num w:numId="29">
    <w:abstractNumId w:val="22"/>
  </w:num>
  <w:num w:numId="30">
    <w:abstractNumId w:val="1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656F5"/>
    <w:rsid w:val="0003511A"/>
    <w:rsid w:val="000759B5"/>
    <w:rsid w:val="000A11C6"/>
    <w:rsid w:val="000A3A10"/>
    <w:rsid w:val="000C30F3"/>
    <w:rsid w:val="000D30BF"/>
    <w:rsid w:val="000F7B53"/>
    <w:rsid w:val="00111427"/>
    <w:rsid w:val="00115FF5"/>
    <w:rsid w:val="0011668F"/>
    <w:rsid w:val="001261E1"/>
    <w:rsid w:val="0013386F"/>
    <w:rsid w:val="00144814"/>
    <w:rsid w:val="00154C7A"/>
    <w:rsid w:val="00154E69"/>
    <w:rsid w:val="00173515"/>
    <w:rsid w:val="00174182"/>
    <w:rsid w:val="0019743F"/>
    <w:rsid w:val="001B10EF"/>
    <w:rsid w:val="001D150D"/>
    <w:rsid w:val="001D6A50"/>
    <w:rsid w:val="002017FC"/>
    <w:rsid w:val="00223201"/>
    <w:rsid w:val="00261E45"/>
    <w:rsid w:val="002775B8"/>
    <w:rsid w:val="00286947"/>
    <w:rsid w:val="002A2B72"/>
    <w:rsid w:val="002B411E"/>
    <w:rsid w:val="002C19F2"/>
    <w:rsid w:val="003062C4"/>
    <w:rsid w:val="00322D96"/>
    <w:rsid w:val="00365C10"/>
    <w:rsid w:val="0038070B"/>
    <w:rsid w:val="003C3473"/>
    <w:rsid w:val="003E0EE9"/>
    <w:rsid w:val="00401069"/>
    <w:rsid w:val="004014AF"/>
    <w:rsid w:val="004175D8"/>
    <w:rsid w:val="004411E1"/>
    <w:rsid w:val="00456E04"/>
    <w:rsid w:val="00476BCE"/>
    <w:rsid w:val="004C78B6"/>
    <w:rsid w:val="004E5149"/>
    <w:rsid w:val="004E764A"/>
    <w:rsid w:val="00504CF3"/>
    <w:rsid w:val="0050538B"/>
    <w:rsid w:val="005501C3"/>
    <w:rsid w:val="005629BB"/>
    <w:rsid w:val="005A2CAE"/>
    <w:rsid w:val="005B3518"/>
    <w:rsid w:val="005F5C6C"/>
    <w:rsid w:val="0060350D"/>
    <w:rsid w:val="006165F5"/>
    <w:rsid w:val="00645FEF"/>
    <w:rsid w:val="00671C26"/>
    <w:rsid w:val="0067615F"/>
    <w:rsid w:val="00686179"/>
    <w:rsid w:val="00687D09"/>
    <w:rsid w:val="00694604"/>
    <w:rsid w:val="006A4AF6"/>
    <w:rsid w:val="006A76DA"/>
    <w:rsid w:val="0072447D"/>
    <w:rsid w:val="007656F5"/>
    <w:rsid w:val="0079152F"/>
    <w:rsid w:val="007B2726"/>
    <w:rsid w:val="007C1D76"/>
    <w:rsid w:val="007C6347"/>
    <w:rsid w:val="007D57C8"/>
    <w:rsid w:val="0081799F"/>
    <w:rsid w:val="00825A9F"/>
    <w:rsid w:val="00832E9D"/>
    <w:rsid w:val="00836C6A"/>
    <w:rsid w:val="008376FC"/>
    <w:rsid w:val="008663BA"/>
    <w:rsid w:val="00880487"/>
    <w:rsid w:val="008B6E9B"/>
    <w:rsid w:val="008E6873"/>
    <w:rsid w:val="008F6182"/>
    <w:rsid w:val="009431AE"/>
    <w:rsid w:val="00951EFE"/>
    <w:rsid w:val="009964CA"/>
    <w:rsid w:val="009A20C4"/>
    <w:rsid w:val="009C7EC2"/>
    <w:rsid w:val="00A0095A"/>
    <w:rsid w:val="00A03372"/>
    <w:rsid w:val="00A45DE8"/>
    <w:rsid w:val="00A77E6D"/>
    <w:rsid w:val="00AB708F"/>
    <w:rsid w:val="00B15EDB"/>
    <w:rsid w:val="00B466E2"/>
    <w:rsid w:val="00B80DA3"/>
    <w:rsid w:val="00BA04FF"/>
    <w:rsid w:val="00BB69D3"/>
    <w:rsid w:val="00BD4AB8"/>
    <w:rsid w:val="00C50198"/>
    <w:rsid w:val="00C57AED"/>
    <w:rsid w:val="00C95A3F"/>
    <w:rsid w:val="00CD1ED8"/>
    <w:rsid w:val="00CF2422"/>
    <w:rsid w:val="00D11BB2"/>
    <w:rsid w:val="00D17F59"/>
    <w:rsid w:val="00D463AC"/>
    <w:rsid w:val="00D77F5C"/>
    <w:rsid w:val="00D823FB"/>
    <w:rsid w:val="00DA0812"/>
    <w:rsid w:val="00DB33B6"/>
    <w:rsid w:val="00DC4676"/>
    <w:rsid w:val="00E01BDF"/>
    <w:rsid w:val="00E03547"/>
    <w:rsid w:val="00E1266A"/>
    <w:rsid w:val="00E31C8B"/>
    <w:rsid w:val="00E31CB1"/>
    <w:rsid w:val="00E622FE"/>
    <w:rsid w:val="00E80BB5"/>
    <w:rsid w:val="00E918F7"/>
    <w:rsid w:val="00EB264B"/>
    <w:rsid w:val="00ED09DB"/>
    <w:rsid w:val="00F12FB3"/>
    <w:rsid w:val="00F13B6B"/>
    <w:rsid w:val="00F153E2"/>
    <w:rsid w:val="00F21BC2"/>
    <w:rsid w:val="00F26D50"/>
    <w:rsid w:val="00F73D68"/>
    <w:rsid w:val="00F813C3"/>
    <w:rsid w:val="00F923EB"/>
    <w:rsid w:val="00F969AF"/>
    <w:rsid w:val="00FB0D53"/>
    <w:rsid w:val="00FB3D8F"/>
    <w:rsid w:val="00FB7376"/>
    <w:rsid w:val="00FC07D4"/>
    <w:rsid w:val="00FF2C31"/>
    <w:rsid w:val="00FF45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2" type="connector" idref="#_x0000_s1174"/>
        <o:r id="V:Rule13" type="connector" idref="#AutoShape 95"/>
        <o:r id="V:Rule14" type="connector" idref="#_x0000_s1173"/>
        <o:r id="V:Rule15" type="connector" idref="#AutoShape 81"/>
        <o:r id="V:Rule16" type="connector" idref="#AutoShape 94"/>
        <o:r id="V:Rule17" type="connector" idref="#_x0000_s1175"/>
        <o:r id="V:Rule18" type="connector" idref="#AutoShape 22"/>
        <o:r id="V:Rule19" type="connector" idref="#AutoShape 96"/>
        <o:r id="V:Rule20" type="connector" idref="#AutoShape 97"/>
        <o:r id="V:Rule21" type="connector" idref="#AutoShape 83"/>
        <o:r id="V:Rule22" type="connector" idref="#AutoShape 28"/>
      </o:rules>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284" w:firstLine="4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6F5"/>
    <w:pPr>
      <w:spacing w:after="200" w:line="276" w:lineRule="auto"/>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656F5"/>
    <w:pPr>
      <w:ind w:left="720"/>
      <w:contextualSpacing/>
    </w:pPr>
  </w:style>
  <w:style w:type="table" w:styleId="TableGrid">
    <w:name w:val="Table Grid"/>
    <w:basedOn w:val="TableNormal"/>
    <w:uiPriority w:val="59"/>
    <w:rsid w:val="007656F5"/>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7656F5"/>
  </w:style>
  <w:style w:type="paragraph" w:customStyle="1" w:styleId="Default">
    <w:name w:val="Default"/>
    <w:rsid w:val="00F26D50"/>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E91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8F7"/>
  </w:style>
  <w:style w:type="paragraph" w:styleId="Footer">
    <w:name w:val="footer"/>
    <w:basedOn w:val="Normal"/>
    <w:link w:val="FooterChar"/>
    <w:uiPriority w:val="99"/>
    <w:unhideWhenUsed/>
    <w:rsid w:val="00E91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8F7"/>
  </w:style>
  <w:style w:type="paragraph" w:styleId="BalloonText">
    <w:name w:val="Balloon Text"/>
    <w:basedOn w:val="Normal"/>
    <w:link w:val="BalloonTextChar"/>
    <w:uiPriority w:val="99"/>
    <w:semiHidden/>
    <w:unhideWhenUsed/>
    <w:rsid w:val="00C57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AED"/>
    <w:rPr>
      <w:rFonts w:ascii="Tahoma" w:hAnsi="Tahoma" w:cs="Tahoma"/>
      <w:sz w:val="16"/>
      <w:szCs w:val="16"/>
    </w:rPr>
  </w:style>
  <w:style w:type="character" w:styleId="Hyperlink">
    <w:name w:val="Hyperlink"/>
    <w:basedOn w:val="DefaultParagraphFont"/>
    <w:uiPriority w:val="99"/>
    <w:semiHidden/>
    <w:unhideWhenUsed/>
    <w:rsid w:val="002B41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6245913">
      <w:bodyDiv w:val="1"/>
      <w:marLeft w:val="0"/>
      <w:marRight w:val="0"/>
      <w:marTop w:val="0"/>
      <w:marBottom w:val="0"/>
      <w:divBdr>
        <w:top w:val="none" w:sz="0" w:space="0" w:color="auto"/>
        <w:left w:val="none" w:sz="0" w:space="0" w:color="auto"/>
        <w:bottom w:val="none" w:sz="0" w:space="0" w:color="auto"/>
        <w:right w:val="none" w:sz="0" w:space="0" w:color="auto"/>
      </w:divBdr>
      <w:divsChild>
        <w:div w:id="924076239">
          <w:marLeft w:val="0"/>
          <w:marRight w:val="0"/>
          <w:marTop w:val="0"/>
          <w:marBottom w:val="0"/>
          <w:divBdr>
            <w:top w:val="none" w:sz="0" w:space="0" w:color="auto"/>
            <w:left w:val="none" w:sz="0" w:space="0" w:color="auto"/>
            <w:bottom w:val="none" w:sz="0" w:space="0" w:color="auto"/>
            <w:right w:val="none" w:sz="0" w:space="0" w:color="auto"/>
          </w:divBdr>
        </w:div>
        <w:div w:id="1502354281">
          <w:marLeft w:val="0"/>
          <w:marRight w:val="0"/>
          <w:marTop w:val="0"/>
          <w:marBottom w:val="0"/>
          <w:divBdr>
            <w:top w:val="none" w:sz="0" w:space="0" w:color="auto"/>
            <w:left w:val="none" w:sz="0" w:space="0" w:color="auto"/>
            <w:bottom w:val="none" w:sz="0" w:space="0" w:color="auto"/>
            <w:right w:val="none" w:sz="0" w:space="0" w:color="auto"/>
          </w:divBdr>
        </w:div>
        <w:div w:id="543299430">
          <w:marLeft w:val="0"/>
          <w:marRight w:val="0"/>
          <w:marTop w:val="0"/>
          <w:marBottom w:val="0"/>
          <w:divBdr>
            <w:top w:val="none" w:sz="0" w:space="0" w:color="auto"/>
            <w:left w:val="none" w:sz="0" w:space="0" w:color="auto"/>
            <w:bottom w:val="none" w:sz="0" w:space="0" w:color="auto"/>
            <w:right w:val="none" w:sz="0" w:space="0" w:color="auto"/>
          </w:divBdr>
        </w:div>
        <w:div w:id="901522798">
          <w:marLeft w:val="0"/>
          <w:marRight w:val="0"/>
          <w:marTop w:val="0"/>
          <w:marBottom w:val="0"/>
          <w:divBdr>
            <w:top w:val="none" w:sz="0" w:space="0" w:color="auto"/>
            <w:left w:val="none" w:sz="0" w:space="0" w:color="auto"/>
            <w:bottom w:val="none" w:sz="0" w:space="0" w:color="auto"/>
            <w:right w:val="none" w:sz="0" w:space="0" w:color="auto"/>
          </w:divBdr>
        </w:div>
        <w:div w:id="2019455172">
          <w:marLeft w:val="0"/>
          <w:marRight w:val="0"/>
          <w:marTop w:val="0"/>
          <w:marBottom w:val="0"/>
          <w:divBdr>
            <w:top w:val="none" w:sz="0" w:space="0" w:color="auto"/>
            <w:left w:val="none" w:sz="0" w:space="0" w:color="auto"/>
            <w:bottom w:val="none" w:sz="0" w:space="0" w:color="auto"/>
            <w:right w:val="none" w:sz="0" w:space="0" w:color="auto"/>
          </w:divBdr>
        </w:div>
        <w:div w:id="1235895232">
          <w:marLeft w:val="0"/>
          <w:marRight w:val="0"/>
          <w:marTop w:val="0"/>
          <w:marBottom w:val="0"/>
          <w:divBdr>
            <w:top w:val="none" w:sz="0" w:space="0" w:color="auto"/>
            <w:left w:val="none" w:sz="0" w:space="0" w:color="auto"/>
            <w:bottom w:val="none" w:sz="0" w:space="0" w:color="auto"/>
            <w:right w:val="none" w:sz="0" w:space="0" w:color="auto"/>
          </w:divBdr>
        </w:div>
        <w:div w:id="934751467">
          <w:marLeft w:val="0"/>
          <w:marRight w:val="0"/>
          <w:marTop w:val="0"/>
          <w:marBottom w:val="0"/>
          <w:divBdr>
            <w:top w:val="none" w:sz="0" w:space="0" w:color="auto"/>
            <w:left w:val="none" w:sz="0" w:space="0" w:color="auto"/>
            <w:bottom w:val="none" w:sz="0" w:space="0" w:color="auto"/>
            <w:right w:val="none" w:sz="0" w:space="0" w:color="auto"/>
          </w:divBdr>
        </w:div>
        <w:div w:id="1188719368">
          <w:marLeft w:val="0"/>
          <w:marRight w:val="0"/>
          <w:marTop w:val="0"/>
          <w:marBottom w:val="0"/>
          <w:divBdr>
            <w:top w:val="none" w:sz="0" w:space="0" w:color="auto"/>
            <w:left w:val="none" w:sz="0" w:space="0" w:color="auto"/>
            <w:bottom w:val="none" w:sz="0" w:space="0" w:color="auto"/>
            <w:right w:val="none" w:sz="0" w:space="0" w:color="auto"/>
          </w:divBdr>
        </w:div>
        <w:div w:id="755514139">
          <w:marLeft w:val="0"/>
          <w:marRight w:val="0"/>
          <w:marTop w:val="0"/>
          <w:marBottom w:val="0"/>
          <w:divBdr>
            <w:top w:val="none" w:sz="0" w:space="0" w:color="auto"/>
            <w:left w:val="none" w:sz="0" w:space="0" w:color="auto"/>
            <w:bottom w:val="none" w:sz="0" w:space="0" w:color="auto"/>
            <w:right w:val="none" w:sz="0" w:space="0" w:color="auto"/>
          </w:divBdr>
        </w:div>
        <w:div w:id="69500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778</TotalTime>
  <Pages>21</Pages>
  <Words>3620</Words>
  <Characters>20637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user3917</dc:creator>
  <cp:lastModifiedBy>user3917</cp:lastModifiedBy>
  <cp:revision>46</cp:revision>
  <dcterms:created xsi:type="dcterms:W3CDTF">2017-10-14T11:14:00Z</dcterms:created>
  <dcterms:modified xsi:type="dcterms:W3CDTF">2018-07-15T14:42:00Z</dcterms:modified>
</cp:coreProperties>
</file>