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8F" w:rsidRPr="003D5739" w:rsidRDefault="00A82B8F" w:rsidP="00A82B8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BAB </w:t>
      </w:r>
      <w:r w:rsidRPr="003D5739">
        <w:rPr>
          <w:rFonts w:ascii="Arial" w:hAnsi="Arial" w:cs="Arial"/>
          <w:b/>
          <w:sz w:val="28"/>
          <w:szCs w:val="28"/>
        </w:rPr>
        <w:t>V</w:t>
      </w:r>
    </w:p>
    <w:p w:rsidR="00A82B8F" w:rsidRPr="003D5739" w:rsidRDefault="009B6AE0" w:rsidP="00A82B8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KESIMPULAN DAN SARAN</w:t>
      </w:r>
    </w:p>
    <w:p w:rsidR="00A82B8F" w:rsidRPr="003D5739" w:rsidRDefault="00A82B8F" w:rsidP="00597C32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3D5739">
        <w:rPr>
          <w:rFonts w:ascii="Arial" w:hAnsi="Arial" w:cs="Arial"/>
          <w:b/>
          <w:sz w:val="22"/>
          <w:szCs w:val="22"/>
        </w:rPr>
        <w:t>Kesimpulan</w:t>
      </w:r>
      <w:proofErr w:type="spellEnd"/>
    </w:p>
    <w:p w:rsidR="00A82B8F" w:rsidRPr="00383B09" w:rsidRDefault="00A82B8F" w:rsidP="00A82B8F">
      <w:pPr>
        <w:spacing w:line="360" w:lineRule="auto"/>
        <w:ind w:left="1240" w:right="270" w:firstLine="721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383B09">
        <w:rPr>
          <w:rFonts w:ascii="Arial" w:eastAsia="Times New Roman" w:hAnsi="Arial" w:cs="Arial"/>
          <w:sz w:val="22"/>
          <w:szCs w:val="22"/>
        </w:rPr>
        <w:t>Berdasarkan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hasil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penelitian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yang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dilakukan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diperoleh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hasil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sebagai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berikut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>:</w:t>
      </w:r>
    </w:p>
    <w:p w:rsidR="00A82B8F" w:rsidRPr="00383B09" w:rsidRDefault="00CB5D66" w:rsidP="00597C32">
      <w:pPr>
        <w:widowControl/>
        <w:numPr>
          <w:ilvl w:val="1"/>
          <w:numId w:val="45"/>
        </w:numPr>
        <w:tabs>
          <w:tab w:val="left" w:pos="1680"/>
        </w:tabs>
        <w:spacing w:line="360" w:lineRule="auto"/>
        <w:ind w:left="1680" w:right="250" w:hanging="43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Tingkat </w:t>
      </w:r>
      <w:proofErr w:type="spellStart"/>
      <w:r>
        <w:rPr>
          <w:rFonts w:ascii="Arial" w:eastAsia="Times New Roman" w:hAnsi="Arial" w:cs="Arial"/>
          <w:sz w:val="22"/>
          <w:szCs w:val="22"/>
        </w:rPr>
        <w:t>pengetahuan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siswa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642B26">
        <w:rPr>
          <w:rFonts w:ascii="Arial" w:eastAsia="Times New Roman" w:hAnsi="Arial" w:cs="Arial"/>
          <w:sz w:val="22"/>
          <w:szCs w:val="22"/>
        </w:rPr>
        <w:t>kelas</w:t>
      </w:r>
      <w:proofErr w:type="spellEnd"/>
      <w:r w:rsidR="00642B26">
        <w:rPr>
          <w:rFonts w:ascii="Arial" w:eastAsia="Times New Roman" w:hAnsi="Arial" w:cs="Arial"/>
          <w:sz w:val="22"/>
          <w:szCs w:val="22"/>
        </w:rPr>
        <w:t xml:space="preserve"> V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tentang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gizi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seimbang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sebelum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diberikan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penyuluhan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dengan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media </w:t>
      </w:r>
      <w:r w:rsidR="00A82B8F" w:rsidRPr="00383B09">
        <w:rPr>
          <w:rFonts w:ascii="Arial" w:eastAsia="Times New Roman" w:hAnsi="Arial" w:cs="Arial"/>
          <w:i/>
          <w:sz w:val="22"/>
          <w:szCs w:val="22"/>
        </w:rPr>
        <w:t>game puzzle</w:t>
      </w:r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yakni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yang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berpengetahuan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baik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pada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saat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r w:rsidR="00A82B8F" w:rsidRPr="00383B09">
        <w:rPr>
          <w:rFonts w:ascii="Arial" w:eastAsia="Times New Roman" w:hAnsi="Arial" w:cs="Arial"/>
          <w:i/>
          <w:sz w:val="22"/>
          <w:szCs w:val="22"/>
        </w:rPr>
        <w:t>pre test</w:t>
      </w:r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adalah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sebanyak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7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responden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(</w:t>
      </w:r>
      <w:r w:rsidR="00A82B8F" w:rsidRPr="00383B09">
        <w:rPr>
          <w:rFonts w:ascii="Arial" w:hAnsi="Arial" w:cs="Arial"/>
          <w:sz w:val="22"/>
          <w:szCs w:val="22"/>
        </w:rPr>
        <w:t>19.4</w:t>
      </w:r>
      <w:r w:rsidR="007D0F57">
        <w:rPr>
          <w:rFonts w:ascii="Arial" w:eastAsia="Times New Roman" w:hAnsi="Arial" w:cs="Arial"/>
          <w:sz w:val="22"/>
          <w:szCs w:val="22"/>
        </w:rPr>
        <w:t xml:space="preserve">%),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sedangkan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siswa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A82B8F" w:rsidRPr="00383B09">
        <w:rPr>
          <w:rFonts w:ascii="Arial" w:eastAsia="Times New Roman" w:hAnsi="Arial" w:cs="Arial"/>
          <w:sz w:val="22"/>
          <w:szCs w:val="22"/>
        </w:rPr>
        <w:t xml:space="preserve">yang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berpengetahuan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kurang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pada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saat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r w:rsidR="00A82B8F" w:rsidRPr="00383B09">
        <w:rPr>
          <w:rFonts w:ascii="Arial" w:eastAsia="Times New Roman" w:hAnsi="Arial" w:cs="Arial"/>
          <w:i/>
          <w:sz w:val="22"/>
          <w:szCs w:val="22"/>
        </w:rPr>
        <w:t>pre test</w:t>
      </w:r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adalah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sebanyak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29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responden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(</w:t>
      </w:r>
      <w:r w:rsidR="00A82B8F" w:rsidRPr="00383B09">
        <w:rPr>
          <w:rFonts w:ascii="Arial" w:hAnsi="Arial" w:cs="Arial"/>
          <w:sz w:val="22"/>
          <w:szCs w:val="22"/>
        </w:rPr>
        <w:t>80.6</w:t>
      </w:r>
      <w:r w:rsidR="00A82B8F" w:rsidRPr="00383B09">
        <w:rPr>
          <w:rFonts w:ascii="Arial" w:eastAsia="Times New Roman" w:hAnsi="Arial" w:cs="Arial"/>
          <w:sz w:val="22"/>
          <w:szCs w:val="22"/>
        </w:rPr>
        <w:t>%).</w:t>
      </w:r>
    </w:p>
    <w:p w:rsidR="00A82B8F" w:rsidRPr="00383B09" w:rsidRDefault="00CB5D66" w:rsidP="00597C32">
      <w:pPr>
        <w:widowControl/>
        <w:numPr>
          <w:ilvl w:val="1"/>
          <w:numId w:val="45"/>
        </w:numPr>
        <w:tabs>
          <w:tab w:val="left" w:pos="1680"/>
        </w:tabs>
        <w:spacing w:line="360" w:lineRule="auto"/>
        <w:ind w:left="1680" w:right="250" w:hanging="43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Tingkat </w:t>
      </w:r>
      <w:proofErr w:type="spellStart"/>
      <w:r>
        <w:rPr>
          <w:rFonts w:ascii="Arial" w:eastAsia="Times New Roman" w:hAnsi="Arial" w:cs="Arial"/>
          <w:sz w:val="22"/>
          <w:szCs w:val="22"/>
        </w:rPr>
        <w:t>pengetahuan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siswa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642B26">
        <w:rPr>
          <w:rFonts w:ascii="Arial" w:eastAsia="Times New Roman" w:hAnsi="Arial" w:cs="Arial"/>
          <w:sz w:val="22"/>
          <w:szCs w:val="22"/>
        </w:rPr>
        <w:t>kelas</w:t>
      </w:r>
      <w:proofErr w:type="spellEnd"/>
      <w:r w:rsidR="00642B26">
        <w:rPr>
          <w:rFonts w:ascii="Arial" w:eastAsia="Times New Roman" w:hAnsi="Arial" w:cs="Arial"/>
          <w:sz w:val="22"/>
          <w:szCs w:val="22"/>
        </w:rPr>
        <w:t xml:space="preserve"> V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tentang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gizi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seimbang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sesudah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diberikan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penyuluhan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dengan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media </w:t>
      </w:r>
      <w:r w:rsidR="00A82B8F" w:rsidRPr="00383B09">
        <w:rPr>
          <w:rFonts w:ascii="Arial" w:eastAsia="Times New Roman" w:hAnsi="Arial" w:cs="Arial"/>
          <w:i/>
          <w:sz w:val="22"/>
          <w:szCs w:val="22"/>
        </w:rPr>
        <w:t>game puzzle</w:t>
      </w:r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yakni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yang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berpengetahuan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baik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pada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saat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r w:rsidR="00A82B8F" w:rsidRPr="00383B09">
        <w:rPr>
          <w:rFonts w:ascii="Arial" w:eastAsia="Times New Roman" w:hAnsi="Arial" w:cs="Arial"/>
          <w:i/>
          <w:sz w:val="22"/>
          <w:szCs w:val="22"/>
        </w:rPr>
        <w:t>post test</w:t>
      </w:r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adalah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sebanyak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11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responden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(</w:t>
      </w:r>
      <w:r w:rsidR="00A82B8F" w:rsidRPr="00383B09">
        <w:rPr>
          <w:rFonts w:ascii="Arial" w:hAnsi="Arial" w:cs="Arial"/>
          <w:sz w:val="22"/>
          <w:szCs w:val="22"/>
        </w:rPr>
        <w:t>30.6</w:t>
      </w:r>
      <w:r w:rsidR="00C81E9B">
        <w:rPr>
          <w:rFonts w:ascii="Arial" w:eastAsia="Times New Roman" w:hAnsi="Arial" w:cs="Arial"/>
          <w:sz w:val="22"/>
          <w:szCs w:val="22"/>
        </w:rPr>
        <w:t xml:space="preserve">%),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sedangkan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siswa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yang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berpengetahuan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kurang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r w:rsidR="00A82B8F" w:rsidRPr="00383B09">
        <w:rPr>
          <w:rFonts w:ascii="Arial" w:eastAsia="Times New Roman" w:hAnsi="Arial" w:cs="Arial"/>
          <w:i/>
          <w:sz w:val="22"/>
          <w:szCs w:val="22"/>
        </w:rPr>
        <w:t>post test</w:t>
      </w:r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adalah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sebanyak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25 </w:t>
      </w:r>
      <w:proofErr w:type="spellStart"/>
      <w:r w:rsidR="00A82B8F" w:rsidRPr="00383B09">
        <w:rPr>
          <w:rFonts w:ascii="Arial" w:eastAsia="Times New Roman" w:hAnsi="Arial" w:cs="Arial"/>
          <w:sz w:val="22"/>
          <w:szCs w:val="22"/>
        </w:rPr>
        <w:t>responden</w:t>
      </w:r>
      <w:proofErr w:type="spellEnd"/>
      <w:r w:rsidR="00A82B8F" w:rsidRPr="00383B09">
        <w:rPr>
          <w:rFonts w:ascii="Arial" w:eastAsia="Times New Roman" w:hAnsi="Arial" w:cs="Arial"/>
          <w:sz w:val="22"/>
          <w:szCs w:val="22"/>
        </w:rPr>
        <w:t xml:space="preserve"> (</w:t>
      </w:r>
      <w:r w:rsidR="00A82B8F" w:rsidRPr="00383B09">
        <w:rPr>
          <w:rFonts w:ascii="Arial" w:hAnsi="Arial" w:cs="Arial"/>
          <w:sz w:val="22"/>
          <w:szCs w:val="22"/>
        </w:rPr>
        <w:t>69.4</w:t>
      </w:r>
      <w:r w:rsidR="00A82B8F" w:rsidRPr="00383B09">
        <w:rPr>
          <w:rFonts w:ascii="Arial" w:eastAsia="Times New Roman" w:hAnsi="Arial" w:cs="Arial"/>
          <w:sz w:val="22"/>
          <w:szCs w:val="22"/>
        </w:rPr>
        <w:t>%).</w:t>
      </w:r>
    </w:p>
    <w:p w:rsidR="00A82B8F" w:rsidRDefault="00A82B8F" w:rsidP="00597C32">
      <w:pPr>
        <w:widowControl/>
        <w:numPr>
          <w:ilvl w:val="1"/>
          <w:numId w:val="45"/>
        </w:numPr>
        <w:tabs>
          <w:tab w:val="left" w:pos="1680"/>
        </w:tabs>
        <w:spacing w:line="360" w:lineRule="auto"/>
        <w:ind w:left="1680" w:right="250" w:hanging="431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>
        <w:rPr>
          <w:rFonts w:ascii="Arial" w:eastAsia="Times New Roman" w:hAnsi="Arial" w:cs="Arial"/>
          <w:sz w:val="22"/>
          <w:szCs w:val="22"/>
        </w:rPr>
        <w:t>Hasil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uji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Mc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Nemar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diperoleh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r w:rsidRPr="00383B09">
        <w:rPr>
          <w:rFonts w:ascii="Arial" w:eastAsia="Times New Roman" w:hAnsi="Arial" w:cs="Arial"/>
          <w:i/>
          <w:w w:val="96"/>
          <w:sz w:val="22"/>
          <w:szCs w:val="22"/>
        </w:rPr>
        <w:t xml:space="preserve">p </w:t>
      </w:r>
      <w:r w:rsidRPr="00383B09">
        <w:rPr>
          <w:rFonts w:ascii="Arial" w:eastAsia="Times New Roman" w:hAnsi="Arial" w:cs="Arial"/>
          <w:w w:val="96"/>
          <w:sz w:val="22"/>
          <w:szCs w:val="22"/>
        </w:rPr>
        <w:t>value</w:t>
      </w:r>
      <w:r w:rsidRPr="00383B09">
        <w:rPr>
          <w:rFonts w:ascii="Arial" w:eastAsia="Times New Roman" w:hAnsi="Arial" w:cs="Arial"/>
          <w:sz w:val="22"/>
          <w:szCs w:val="22"/>
        </w:rPr>
        <w:t xml:space="preserve"> (0</w:t>
      </w:r>
      <w:r w:rsidRPr="00383B09">
        <w:rPr>
          <w:rFonts w:ascii="Arial" w:hAnsi="Arial" w:cs="Arial"/>
          <w:sz w:val="22"/>
          <w:szCs w:val="22"/>
        </w:rPr>
        <w:t>.219</w:t>
      </w:r>
      <w:r>
        <w:rPr>
          <w:rFonts w:ascii="Arial" w:hAnsi="Arial" w:cs="Arial"/>
          <w:sz w:val="22"/>
          <w:szCs w:val="22"/>
        </w:rPr>
        <w:t>)</w:t>
      </w:r>
      <w:r w:rsidRPr="00383B09">
        <w:rPr>
          <w:rFonts w:ascii="Arial" w:eastAsia="Times New Roman" w:hAnsi="Arial" w:cs="Arial"/>
          <w:sz w:val="22"/>
          <w:szCs w:val="22"/>
        </w:rPr>
        <w:t xml:space="preserve"> &gt; (0.05)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maka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>, H</w:t>
      </w:r>
      <w:r w:rsidRPr="00383B09">
        <w:rPr>
          <w:rFonts w:ascii="Arial" w:eastAsia="Times New Roman" w:hAnsi="Arial" w:cs="Arial"/>
          <w:sz w:val="22"/>
          <w:szCs w:val="22"/>
          <w:vertAlign w:val="subscript"/>
        </w:rPr>
        <w:t>0</w:t>
      </w:r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diterima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dan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H</w:t>
      </w:r>
      <w:r w:rsidRPr="00383B09">
        <w:rPr>
          <w:rFonts w:ascii="Arial" w:eastAsia="Times New Roman" w:hAnsi="Arial" w:cs="Arial"/>
          <w:sz w:val="22"/>
          <w:szCs w:val="22"/>
          <w:vertAlign w:val="subscript"/>
        </w:rPr>
        <w:t>1</w:t>
      </w:r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ditolak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.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Ini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dapat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disimpulkan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bahwa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tidak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ada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pengaruh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penyuluhan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E84328">
        <w:rPr>
          <w:rFonts w:ascii="Arial" w:eastAsia="Times New Roman" w:hAnsi="Arial" w:cs="Arial"/>
          <w:sz w:val="22"/>
          <w:szCs w:val="22"/>
        </w:rPr>
        <w:t>tentang</w:t>
      </w:r>
      <w:proofErr w:type="spellEnd"/>
      <w:r w:rsidR="00E8432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E84328">
        <w:rPr>
          <w:rFonts w:ascii="Arial" w:eastAsia="Times New Roman" w:hAnsi="Arial" w:cs="Arial"/>
          <w:sz w:val="22"/>
          <w:szCs w:val="22"/>
        </w:rPr>
        <w:t>gizi</w:t>
      </w:r>
      <w:proofErr w:type="spellEnd"/>
      <w:r w:rsidR="00E8432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E84328">
        <w:rPr>
          <w:rFonts w:ascii="Arial" w:eastAsia="Times New Roman" w:hAnsi="Arial" w:cs="Arial"/>
          <w:sz w:val="22"/>
          <w:szCs w:val="22"/>
        </w:rPr>
        <w:t>seimbang</w:t>
      </w:r>
      <w:proofErr w:type="spellEnd"/>
      <w:r w:rsidR="00E8432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E84328">
        <w:rPr>
          <w:rFonts w:ascii="Arial" w:eastAsia="Times New Roman" w:hAnsi="Arial" w:cs="Arial"/>
          <w:sz w:val="22"/>
          <w:szCs w:val="22"/>
        </w:rPr>
        <w:t>anak</w:t>
      </w:r>
      <w:proofErr w:type="spellEnd"/>
      <w:r w:rsidR="00E8432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E84328">
        <w:rPr>
          <w:rFonts w:ascii="Arial" w:eastAsia="Times New Roman" w:hAnsi="Arial" w:cs="Arial"/>
          <w:sz w:val="22"/>
          <w:szCs w:val="22"/>
        </w:rPr>
        <w:t>sekolah</w:t>
      </w:r>
      <w:proofErr w:type="spellEnd"/>
      <w:r w:rsidR="00E8432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dengan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r w:rsidR="00E84328">
        <w:rPr>
          <w:rFonts w:ascii="Arial" w:eastAsia="Times New Roman" w:hAnsi="Arial" w:cs="Arial"/>
          <w:sz w:val="22"/>
          <w:szCs w:val="22"/>
        </w:rPr>
        <w:t xml:space="preserve">media </w:t>
      </w:r>
      <w:r w:rsidRPr="00383B09">
        <w:rPr>
          <w:rFonts w:ascii="Arial" w:eastAsia="Times New Roman" w:hAnsi="Arial" w:cs="Arial"/>
          <w:i/>
          <w:sz w:val="22"/>
          <w:szCs w:val="22"/>
        </w:rPr>
        <w:t>game puzzle</w:t>
      </w:r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terhadap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E84328">
        <w:rPr>
          <w:rFonts w:ascii="Arial" w:eastAsia="Times New Roman" w:hAnsi="Arial" w:cs="Arial"/>
          <w:sz w:val="22"/>
          <w:szCs w:val="22"/>
        </w:rPr>
        <w:t>tingkat</w:t>
      </w:r>
      <w:proofErr w:type="spellEnd"/>
      <w:r w:rsidR="00E8432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pengetahuan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553B02">
        <w:rPr>
          <w:rFonts w:ascii="Arial" w:eastAsia="Times New Roman" w:hAnsi="Arial" w:cs="Arial"/>
          <w:sz w:val="22"/>
          <w:szCs w:val="22"/>
        </w:rPr>
        <w:t>pada</w:t>
      </w:r>
      <w:proofErr w:type="spellEnd"/>
      <w:r w:rsidR="00553B02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E84328">
        <w:rPr>
          <w:rFonts w:ascii="Arial" w:eastAsia="Times New Roman" w:hAnsi="Arial" w:cs="Arial"/>
          <w:sz w:val="22"/>
          <w:szCs w:val="22"/>
        </w:rPr>
        <w:t>siswa</w:t>
      </w:r>
      <w:proofErr w:type="spellEnd"/>
      <w:r w:rsidR="00E8432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E84328">
        <w:rPr>
          <w:rFonts w:ascii="Arial" w:eastAsia="Times New Roman" w:hAnsi="Arial" w:cs="Arial"/>
          <w:sz w:val="22"/>
          <w:szCs w:val="22"/>
        </w:rPr>
        <w:t>kelas</w:t>
      </w:r>
      <w:proofErr w:type="spellEnd"/>
      <w:r w:rsidR="00E84328">
        <w:rPr>
          <w:rFonts w:ascii="Arial" w:eastAsia="Times New Roman" w:hAnsi="Arial" w:cs="Arial"/>
          <w:sz w:val="22"/>
          <w:szCs w:val="22"/>
        </w:rPr>
        <w:t xml:space="preserve"> V</w:t>
      </w:r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di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S</w:t>
      </w:r>
      <w:r w:rsidR="00E84328">
        <w:rPr>
          <w:rFonts w:ascii="Arial" w:eastAsia="Times New Roman" w:hAnsi="Arial" w:cs="Arial"/>
          <w:sz w:val="22"/>
          <w:szCs w:val="22"/>
        </w:rPr>
        <w:t>ekolah</w:t>
      </w:r>
      <w:proofErr w:type="spellEnd"/>
      <w:r w:rsidR="00E8432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D</w:t>
      </w:r>
      <w:r w:rsidR="00E84328">
        <w:rPr>
          <w:rFonts w:ascii="Arial" w:eastAsia="Times New Roman" w:hAnsi="Arial" w:cs="Arial"/>
          <w:sz w:val="22"/>
          <w:szCs w:val="22"/>
        </w:rPr>
        <w:t>asar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Negeri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Sidorahayu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2.</w:t>
      </w:r>
    </w:p>
    <w:p w:rsidR="00A82B8F" w:rsidRPr="003D5739" w:rsidRDefault="00A82B8F" w:rsidP="00597C32">
      <w:pPr>
        <w:pStyle w:val="ListParagraph"/>
        <w:widowControl/>
        <w:numPr>
          <w:ilvl w:val="0"/>
          <w:numId w:val="48"/>
        </w:numPr>
        <w:tabs>
          <w:tab w:val="left" w:pos="1680"/>
        </w:tabs>
        <w:spacing w:line="360" w:lineRule="auto"/>
        <w:ind w:right="250"/>
        <w:jc w:val="both"/>
        <w:rPr>
          <w:rFonts w:ascii="Arial" w:eastAsia="Times New Roman" w:hAnsi="Arial" w:cs="Arial"/>
          <w:b/>
          <w:sz w:val="22"/>
          <w:szCs w:val="22"/>
        </w:rPr>
      </w:pPr>
      <w:r w:rsidRPr="003D5739">
        <w:rPr>
          <w:rFonts w:ascii="Arial" w:eastAsia="Times New Roman" w:hAnsi="Arial" w:cs="Arial"/>
          <w:b/>
          <w:sz w:val="22"/>
          <w:szCs w:val="22"/>
        </w:rPr>
        <w:t xml:space="preserve"> Saran</w:t>
      </w:r>
    </w:p>
    <w:p w:rsidR="00A82B8F" w:rsidRPr="00383B09" w:rsidRDefault="00A82B8F" w:rsidP="00A82B8F">
      <w:pPr>
        <w:spacing w:line="360" w:lineRule="auto"/>
        <w:ind w:left="1240" w:right="270" w:firstLine="721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383B09">
        <w:rPr>
          <w:rFonts w:ascii="Arial" w:eastAsia="Times New Roman" w:hAnsi="Arial" w:cs="Arial"/>
          <w:sz w:val="22"/>
          <w:szCs w:val="22"/>
        </w:rPr>
        <w:t>Berdasarkan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hasil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penelitian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dan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pembahasan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serta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simpulan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maka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dapat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dikemukakan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beberapa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saran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sebagai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berikut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>:</w:t>
      </w:r>
    </w:p>
    <w:p w:rsidR="00A82B8F" w:rsidRPr="00383B09" w:rsidRDefault="00A82B8F" w:rsidP="00597C32">
      <w:pPr>
        <w:widowControl/>
        <w:numPr>
          <w:ilvl w:val="0"/>
          <w:numId w:val="46"/>
        </w:numPr>
        <w:tabs>
          <w:tab w:val="left" w:pos="1680"/>
        </w:tabs>
        <w:spacing w:line="360" w:lineRule="auto"/>
        <w:ind w:left="1680" w:right="250" w:hanging="416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383B09">
        <w:rPr>
          <w:rFonts w:ascii="Arial" w:eastAsia="Times New Roman" w:hAnsi="Arial" w:cs="Arial"/>
          <w:sz w:val="22"/>
          <w:szCs w:val="22"/>
        </w:rPr>
        <w:t>Bagi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pendidik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di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SD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Negeri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Sidorahayu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2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diharapkan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untuk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memberikan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penyuluhan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gizi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seimbang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anak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6B4CCE">
        <w:rPr>
          <w:rFonts w:ascii="Arial" w:eastAsia="Times New Roman" w:hAnsi="Arial" w:cs="Arial"/>
          <w:sz w:val="22"/>
          <w:szCs w:val="22"/>
        </w:rPr>
        <w:t>sekolah</w:t>
      </w:r>
      <w:proofErr w:type="spellEnd"/>
      <w:r w:rsidR="006B4CCE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6B4CCE">
        <w:rPr>
          <w:rFonts w:ascii="Arial" w:eastAsia="Times New Roman" w:hAnsi="Arial" w:cs="Arial"/>
          <w:sz w:val="22"/>
          <w:szCs w:val="22"/>
        </w:rPr>
        <w:t>secara</w:t>
      </w:r>
      <w:proofErr w:type="spellEnd"/>
      <w:r w:rsidR="006B4CCE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6B4CCE">
        <w:rPr>
          <w:rFonts w:ascii="Arial" w:eastAsia="Times New Roman" w:hAnsi="Arial" w:cs="Arial"/>
          <w:sz w:val="22"/>
          <w:szCs w:val="22"/>
        </w:rPr>
        <w:t>berkesinambungan</w:t>
      </w:r>
      <w:proofErr w:type="spellEnd"/>
      <w:r w:rsidR="006B4CCE">
        <w:rPr>
          <w:rFonts w:ascii="Arial" w:eastAsia="Times New Roman" w:hAnsi="Arial" w:cs="Arial"/>
          <w:sz w:val="22"/>
          <w:szCs w:val="22"/>
        </w:rPr>
        <w:t xml:space="preserve">.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Pendidik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dapat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memberikan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motivasi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bagi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siswanya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untuk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berperilaku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gizi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seimbang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sehingga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hal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ini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dapat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mempermudah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siswanya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dalam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melaksanakan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pesan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gizi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seimbang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anak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sekolah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>.</w:t>
      </w:r>
    </w:p>
    <w:p w:rsidR="00A82B8F" w:rsidRPr="00383B09" w:rsidRDefault="00A82B8F" w:rsidP="00597C32">
      <w:pPr>
        <w:widowControl/>
        <w:numPr>
          <w:ilvl w:val="0"/>
          <w:numId w:val="46"/>
        </w:numPr>
        <w:tabs>
          <w:tab w:val="left" w:pos="1680"/>
        </w:tabs>
        <w:spacing w:line="360" w:lineRule="auto"/>
        <w:ind w:left="1680" w:right="250" w:hanging="416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383B09">
        <w:rPr>
          <w:rFonts w:ascii="Arial" w:eastAsia="Times New Roman" w:hAnsi="Arial" w:cs="Arial"/>
          <w:sz w:val="22"/>
          <w:szCs w:val="22"/>
        </w:rPr>
        <w:lastRenderedPageBreak/>
        <w:t>Bagi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siswa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diharapkan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siswa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sekolah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dasar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dapat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menerapkan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pola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makan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yang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seimbang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hidup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bersih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dan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sehat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baik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di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rumah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maupun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di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sekolah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>.</w:t>
      </w:r>
    </w:p>
    <w:p w:rsidR="003A4C12" w:rsidRPr="00A82B8F" w:rsidRDefault="00A82B8F" w:rsidP="00597C32">
      <w:pPr>
        <w:widowControl/>
        <w:numPr>
          <w:ilvl w:val="0"/>
          <w:numId w:val="46"/>
        </w:numPr>
        <w:tabs>
          <w:tab w:val="left" w:pos="1680"/>
        </w:tabs>
        <w:spacing w:line="360" w:lineRule="auto"/>
        <w:ind w:left="1680" w:right="250" w:hanging="416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383B09">
        <w:rPr>
          <w:rFonts w:ascii="Arial" w:eastAsia="Times New Roman" w:hAnsi="Arial" w:cs="Arial"/>
          <w:sz w:val="22"/>
          <w:szCs w:val="22"/>
        </w:rPr>
        <w:t>Bagi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peneliti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selanjutnya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diharapkan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untuk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mengkaji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variabel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yang </w:t>
      </w:r>
      <w:proofErr w:type="spellStart"/>
      <w:proofErr w:type="gramStart"/>
      <w:r w:rsidRPr="00383B09">
        <w:rPr>
          <w:rFonts w:ascii="Arial" w:eastAsia="Times New Roman" w:hAnsi="Arial" w:cs="Arial"/>
          <w:sz w:val="22"/>
          <w:szCs w:val="22"/>
        </w:rPr>
        <w:t>sama</w:t>
      </w:r>
      <w:proofErr w:type="spellEnd"/>
      <w:proofErr w:type="gram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namun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memberikan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intervensi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penyuluhan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lebih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dari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satu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kali </w:t>
      </w:r>
      <w:proofErr w:type="spellStart"/>
      <w:r w:rsidR="006B4CCE">
        <w:rPr>
          <w:rFonts w:ascii="Arial" w:eastAsia="Times New Roman" w:hAnsi="Arial" w:cs="Arial"/>
          <w:sz w:val="22"/>
          <w:szCs w:val="22"/>
        </w:rPr>
        <w:t>disertai</w:t>
      </w:r>
      <w:proofErr w:type="spellEnd"/>
      <w:r w:rsidR="006B4CCE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6B4CCE">
        <w:rPr>
          <w:rFonts w:ascii="Arial" w:eastAsia="Times New Roman" w:hAnsi="Arial" w:cs="Arial"/>
          <w:sz w:val="22"/>
          <w:szCs w:val="22"/>
        </w:rPr>
        <w:t>prosedur</w:t>
      </w:r>
      <w:proofErr w:type="spellEnd"/>
      <w:r w:rsidR="006B4CCE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6B4CCE">
        <w:rPr>
          <w:rFonts w:ascii="Arial" w:eastAsia="Times New Roman" w:hAnsi="Arial" w:cs="Arial"/>
          <w:sz w:val="22"/>
          <w:szCs w:val="22"/>
        </w:rPr>
        <w:t>permainan</w:t>
      </w:r>
      <w:proofErr w:type="spellEnd"/>
      <w:r w:rsidR="006B4CCE">
        <w:rPr>
          <w:rFonts w:ascii="Arial" w:eastAsia="Times New Roman" w:hAnsi="Arial" w:cs="Arial"/>
          <w:sz w:val="22"/>
          <w:szCs w:val="22"/>
        </w:rPr>
        <w:t xml:space="preserve"> game puzzle yang </w:t>
      </w:r>
      <w:proofErr w:type="spellStart"/>
      <w:r w:rsidR="006B4CCE">
        <w:rPr>
          <w:rFonts w:ascii="Arial" w:eastAsia="Times New Roman" w:hAnsi="Arial" w:cs="Arial"/>
          <w:sz w:val="22"/>
          <w:szCs w:val="22"/>
        </w:rPr>
        <w:t>sistematis</w:t>
      </w:r>
      <w:proofErr w:type="spellEnd"/>
      <w:r w:rsidR="006B4CCE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sehingga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diharapkan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hasil</w:t>
      </w:r>
      <w:proofErr w:type="spellEnd"/>
      <w:r w:rsidRPr="00383B0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83B09">
        <w:rPr>
          <w:rFonts w:ascii="Arial" w:eastAsia="Times New Roman" w:hAnsi="Arial" w:cs="Arial"/>
          <w:sz w:val="22"/>
          <w:szCs w:val="22"/>
        </w:rPr>
        <w:t>analis</w:t>
      </w:r>
      <w:r w:rsidR="006B4CCE">
        <w:rPr>
          <w:rFonts w:ascii="Arial" w:eastAsia="Times New Roman" w:hAnsi="Arial" w:cs="Arial"/>
          <w:sz w:val="22"/>
          <w:szCs w:val="22"/>
        </w:rPr>
        <w:t>is</w:t>
      </w:r>
      <w:proofErr w:type="spellEnd"/>
      <w:r w:rsidR="006B4CCE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6B4CCE">
        <w:rPr>
          <w:rFonts w:ascii="Arial" w:eastAsia="Times New Roman" w:hAnsi="Arial" w:cs="Arial"/>
          <w:sz w:val="22"/>
          <w:szCs w:val="22"/>
        </w:rPr>
        <w:t>didapatkan</w:t>
      </w:r>
      <w:proofErr w:type="spellEnd"/>
      <w:r w:rsidR="006B4CCE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6B4CCE">
        <w:rPr>
          <w:rFonts w:ascii="Arial" w:eastAsia="Times New Roman" w:hAnsi="Arial" w:cs="Arial"/>
          <w:sz w:val="22"/>
          <w:szCs w:val="22"/>
        </w:rPr>
        <w:t>secara</w:t>
      </w:r>
      <w:proofErr w:type="spellEnd"/>
      <w:r w:rsidR="006B4CCE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6B4CCE">
        <w:rPr>
          <w:rFonts w:ascii="Arial" w:eastAsia="Times New Roman" w:hAnsi="Arial" w:cs="Arial"/>
          <w:sz w:val="22"/>
          <w:szCs w:val="22"/>
        </w:rPr>
        <w:t>signifikan</w:t>
      </w:r>
      <w:proofErr w:type="spellEnd"/>
      <w:r w:rsidR="006B4CCE">
        <w:rPr>
          <w:rFonts w:ascii="Arial" w:eastAsia="Times New Roman" w:hAnsi="Arial" w:cs="Arial"/>
          <w:sz w:val="22"/>
          <w:szCs w:val="22"/>
        </w:rPr>
        <w:t>.</w:t>
      </w: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B77D31" w:rsidRDefault="00B77D31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4765E3" w:rsidRDefault="004765E3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201AAD" w:rsidRDefault="00201AAD" w:rsidP="00EF0AA9">
      <w:pPr>
        <w:jc w:val="center"/>
        <w:rPr>
          <w:rFonts w:ascii="Arial" w:hAnsi="Arial" w:cs="Arial"/>
          <w:b/>
          <w:sz w:val="22"/>
          <w:szCs w:val="22"/>
        </w:rPr>
      </w:pPr>
    </w:p>
    <w:p w:rsidR="00A569E6" w:rsidRDefault="00A569E6" w:rsidP="00A569E6">
      <w:pPr>
        <w:jc w:val="center"/>
        <w:rPr>
          <w:rFonts w:ascii="Arial" w:hAnsi="Arial" w:cs="Arial"/>
          <w:b/>
          <w:sz w:val="22"/>
          <w:szCs w:val="22"/>
        </w:rPr>
      </w:pPr>
      <w:r w:rsidRPr="00D15C55">
        <w:rPr>
          <w:rFonts w:ascii="Arial" w:hAnsi="Arial" w:cs="Arial"/>
          <w:b/>
          <w:sz w:val="22"/>
          <w:szCs w:val="22"/>
        </w:rPr>
        <w:lastRenderedPageBreak/>
        <w:t>DAFTAR PUSTAKA</w:t>
      </w:r>
    </w:p>
    <w:p w:rsidR="00A569E6" w:rsidRPr="007B04B7" w:rsidRDefault="00A569E6" w:rsidP="00A569E6">
      <w:pPr>
        <w:jc w:val="center"/>
        <w:rPr>
          <w:rFonts w:ascii="Arial" w:hAnsi="Arial" w:cs="Arial"/>
          <w:b/>
          <w:sz w:val="22"/>
          <w:szCs w:val="22"/>
        </w:rPr>
      </w:pPr>
    </w:p>
    <w:p w:rsidR="00A569E6" w:rsidRPr="00D15C55" w:rsidRDefault="00A569E6" w:rsidP="00A569E6">
      <w:pPr>
        <w:ind w:left="720" w:hanging="720"/>
        <w:jc w:val="both"/>
        <w:rPr>
          <w:rFonts w:ascii="Arial" w:hAnsi="Arial" w:cs="Arial"/>
          <w:sz w:val="22"/>
          <w:szCs w:val="22"/>
        </w:rPr>
      </w:pPr>
      <w:proofErr w:type="spellStart"/>
      <w:r w:rsidRPr="00D15C55">
        <w:rPr>
          <w:rFonts w:ascii="Arial" w:hAnsi="Arial" w:cs="Arial"/>
          <w:sz w:val="22"/>
          <w:szCs w:val="22"/>
        </w:rPr>
        <w:t>Analestariastuti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D15C55">
        <w:rPr>
          <w:rFonts w:ascii="Arial" w:hAnsi="Arial" w:cs="Arial"/>
          <w:sz w:val="22"/>
          <w:szCs w:val="22"/>
        </w:rPr>
        <w:t>Wa</w:t>
      </w:r>
      <w:proofErr w:type="spellEnd"/>
      <w:proofErr w:type="gramEnd"/>
      <w:r w:rsidRPr="00D15C55">
        <w:rPr>
          <w:rFonts w:ascii="Arial" w:hAnsi="Arial" w:cs="Arial"/>
          <w:sz w:val="22"/>
          <w:szCs w:val="22"/>
        </w:rPr>
        <w:t xml:space="preserve"> Ode. 2013.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Perbedaan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Pengaruh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Penyuluhan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Kesehatan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Dengan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ab/>
      </w:r>
      <w:proofErr w:type="spellStart"/>
      <w:r>
        <w:rPr>
          <w:rFonts w:ascii="Arial" w:hAnsi="Arial" w:cs="Arial"/>
          <w:i/>
          <w:iCs/>
          <w:sz w:val="22"/>
          <w:szCs w:val="22"/>
        </w:rPr>
        <w:t>Metode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ab/>
      </w:r>
      <w:proofErr w:type="spellStart"/>
      <w:r>
        <w:rPr>
          <w:rFonts w:ascii="Arial" w:hAnsi="Arial" w:cs="Arial"/>
          <w:i/>
          <w:iCs/>
          <w:sz w:val="22"/>
          <w:szCs w:val="22"/>
        </w:rPr>
        <w:t>Cerita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ab/>
        <w:t>D</w:t>
      </w:r>
      <w:r w:rsidRPr="00D15C55">
        <w:rPr>
          <w:rFonts w:ascii="Arial" w:hAnsi="Arial" w:cs="Arial"/>
          <w:i/>
          <w:iCs/>
          <w:sz w:val="22"/>
          <w:szCs w:val="22"/>
        </w:rPr>
        <w:t xml:space="preserve">an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Metode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Ceram</w:t>
      </w:r>
      <w:r>
        <w:rPr>
          <w:rFonts w:ascii="Arial" w:hAnsi="Arial" w:cs="Arial"/>
          <w:i/>
          <w:iCs/>
          <w:sz w:val="22"/>
          <w:szCs w:val="22"/>
        </w:rPr>
        <w:t>ah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Terhadap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Pengetahuan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Sikap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</w:t>
      </w:r>
      <w:r w:rsidRPr="00D15C55">
        <w:rPr>
          <w:rFonts w:ascii="Arial" w:hAnsi="Arial" w:cs="Arial"/>
          <w:i/>
          <w:iCs/>
          <w:sz w:val="22"/>
          <w:szCs w:val="22"/>
        </w:rPr>
        <w:t xml:space="preserve">an </w:t>
      </w:r>
      <w:r>
        <w:rPr>
          <w:rFonts w:ascii="Arial" w:hAnsi="Arial" w:cs="Arial"/>
          <w:i/>
          <w:iCs/>
          <w:sz w:val="22"/>
          <w:szCs w:val="22"/>
        </w:rPr>
        <w:tab/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Tindakan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Siswa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Sekolah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r w:rsidRPr="00D15C55">
        <w:rPr>
          <w:rFonts w:ascii="Arial" w:hAnsi="Arial" w:cs="Arial"/>
          <w:i/>
          <w:iCs/>
          <w:sz w:val="22"/>
          <w:szCs w:val="22"/>
        </w:rPr>
        <w:tab/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Dasar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(SD)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Tentang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Penyakit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Demam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Berdarah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ab/>
      </w:r>
      <w:r w:rsidRPr="00D15C55">
        <w:rPr>
          <w:rFonts w:ascii="Arial" w:hAnsi="Arial" w:cs="Arial"/>
          <w:i/>
          <w:iCs/>
          <w:sz w:val="22"/>
          <w:szCs w:val="22"/>
        </w:rPr>
        <w:t>D</w:t>
      </w:r>
      <w:r>
        <w:rPr>
          <w:rFonts w:ascii="Arial" w:hAnsi="Arial" w:cs="Arial"/>
          <w:i/>
          <w:iCs/>
          <w:sz w:val="22"/>
          <w:szCs w:val="22"/>
        </w:rPr>
        <w:t xml:space="preserve">engue (DBD)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di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Kecamatan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Kambu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D15C55">
        <w:rPr>
          <w:rFonts w:ascii="Arial" w:hAnsi="Arial" w:cs="Arial"/>
          <w:i/>
          <w:iCs/>
          <w:sz w:val="22"/>
          <w:szCs w:val="22"/>
        </w:rPr>
        <w:t xml:space="preserve">Kota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Kendari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. </w:t>
      </w:r>
      <w:proofErr w:type="spellStart"/>
      <w:proofErr w:type="gramStart"/>
      <w:r w:rsidRPr="00D15C55">
        <w:rPr>
          <w:rFonts w:ascii="Arial" w:hAnsi="Arial" w:cs="Arial"/>
          <w:sz w:val="22"/>
          <w:szCs w:val="22"/>
        </w:rPr>
        <w:t>Skripsi</w:t>
      </w:r>
      <w:proofErr w:type="spellEnd"/>
      <w:r w:rsidRPr="00D15C55">
        <w:rPr>
          <w:rFonts w:ascii="Arial" w:hAnsi="Arial" w:cs="Arial"/>
          <w:sz w:val="22"/>
          <w:szCs w:val="22"/>
        </w:rPr>
        <w:t>.</w:t>
      </w:r>
      <w:proofErr w:type="gramEnd"/>
      <w:r w:rsidRPr="00D15C55">
        <w:rPr>
          <w:rFonts w:ascii="Arial" w:hAnsi="Arial" w:cs="Arial"/>
          <w:sz w:val="22"/>
          <w:szCs w:val="22"/>
        </w:rPr>
        <w:t xml:space="preserve"> FKM UHO. </w:t>
      </w:r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D15C55">
        <w:rPr>
          <w:rFonts w:ascii="Arial" w:hAnsi="Arial" w:cs="Arial"/>
          <w:sz w:val="22"/>
          <w:szCs w:val="22"/>
        </w:rPr>
        <w:t>Kendari</w:t>
      </w:r>
      <w:proofErr w:type="spellEnd"/>
      <w:r w:rsidRPr="00D15C55">
        <w:rPr>
          <w:rFonts w:ascii="Arial" w:hAnsi="Arial" w:cs="Arial"/>
          <w:sz w:val="22"/>
          <w:szCs w:val="22"/>
        </w:rPr>
        <w:t>.</w:t>
      </w:r>
      <w:proofErr w:type="gramEnd"/>
    </w:p>
    <w:p w:rsidR="00A569E6" w:rsidRPr="00D15C55" w:rsidRDefault="00A569E6" w:rsidP="00A569E6">
      <w:pPr>
        <w:ind w:left="720" w:hanging="720"/>
        <w:jc w:val="both"/>
        <w:rPr>
          <w:rFonts w:ascii="Arial" w:hAnsi="Arial" w:cs="Arial"/>
          <w:sz w:val="22"/>
          <w:szCs w:val="22"/>
        </w:rPr>
      </w:pPr>
      <w:proofErr w:type="spellStart"/>
      <w:r w:rsidRPr="00D15C55">
        <w:rPr>
          <w:rFonts w:ascii="Arial" w:hAnsi="Arial" w:cs="Arial"/>
          <w:sz w:val="22"/>
          <w:szCs w:val="22"/>
        </w:rPr>
        <w:t>Arikunto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, S. 2006.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Prosedur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Penelitian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Suatu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Pendekatan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Praktik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. </w:t>
      </w:r>
      <w:r w:rsidRPr="00D15C55">
        <w:rPr>
          <w:rFonts w:ascii="Arial" w:hAnsi="Arial" w:cs="Arial"/>
          <w:sz w:val="22"/>
          <w:szCs w:val="22"/>
        </w:rPr>
        <w:t xml:space="preserve">Jakarta: </w:t>
      </w:r>
      <w:proofErr w:type="spellStart"/>
      <w:r w:rsidRPr="00D15C55">
        <w:rPr>
          <w:rFonts w:ascii="Arial" w:hAnsi="Arial" w:cs="Arial"/>
          <w:sz w:val="22"/>
          <w:szCs w:val="22"/>
        </w:rPr>
        <w:t>Rineka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Cipta</w:t>
      </w:r>
      <w:proofErr w:type="spellEnd"/>
      <w:r w:rsidRPr="00D15C55">
        <w:rPr>
          <w:rFonts w:ascii="Arial" w:hAnsi="Arial" w:cs="Arial"/>
          <w:sz w:val="22"/>
          <w:szCs w:val="22"/>
        </w:rPr>
        <w:t>.</w:t>
      </w:r>
    </w:p>
    <w:p w:rsidR="00A569E6" w:rsidRPr="00D15C55" w:rsidRDefault="00A569E6" w:rsidP="00A569E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D15C55">
        <w:rPr>
          <w:rFonts w:ascii="Arial" w:hAnsi="Arial" w:cs="Arial"/>
          <w:sz w:val="22"/>
          <w:szCs w:val="22"/>
        </w:rPr>
        <w:t xml:space="preserve">Barbara, </w:t>
      </w:r>
      <w:proofErr w:type="spellStart"/>
      <w:r w:rsidRPr="00D15C55">
        <w:rPr>
          <w:rFonts w:ascii="Arial" w:hAnsi="Arial" w:cs="Arial"/>
          <w:sz w:val="22"/>
          <w:szCs w:val="22"/>
        </w:rPr>
        <w:t>Hariastuti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D15C55">
        <w:rPr>
          <w:rFonts w:ascii="Arial" w:hAnsi="Arial" w:cs="Arial"/>
          <w:sz w:val="22"/>
          <w:szCs w:val="22"/>
        </w:rPr>
        <w:t xml:space="preserve">2010.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Meningkatkan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Partisipasi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Siswa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Mengi</w:t>
      </w:r>
      <w:r>
        <w:rPr>
          <w:rFonts w:ascii="Arial" w:hAnsi="Arial" w:cs="Arial"/>
          <w:i/>
          <w:sz w:val="22"/>
          <w:szCs w:val="22"/>
        </w:rPr>
        <w:t>kuti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Layanan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Informasi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Melalui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Penggunaan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Media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Permainan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>.</w:t>
      </w:r>
      <w:proofErr w:type="gramEnd"/>
      <w:r w:rsidRPr="00D15C55">
        <w:rPr>
          <w:rFonts w:ascii="Arial" w:hAnsi="Arial" w:cs="Arial"/>
          <w:sz w:val="22"/>
          <w:szCs w:val="22"/>
        </w:rPr>
        <w:t xml:space="preserve"> Surabaya: </w:t>
      </w:r>
      <w:proofErr w:type="spellStart"/>
      <w:r w:rsidRPr="00D15C55">
        <w:rPr>
          <w:rFonts w:ascii="Arial" w:hAnsi="Arial" w:cs="Arial"/>
          <w:sz w:val="22"/>
          <w:szCs w:val="22"/>
        </w:rPr>
        <w:t>Universitas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Negeri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Surabaya.</w:t>
      </w:r>
    </w:p>
    <w:p w:rsidR="00A569E6" w:rsidRDefault="00A569E6" w:rsidP="00A569E6">
      <w:pPr>
        <w:ind w:left="720" w:hanging="720"/>
        <w:jc w:val="both"/>
        <w:rPr>
          <w:rFonts w:ascii="Arial" w:hAnsi="Arial" w:cs="Arial"/>
          <w:sz w:val="22"/>
          <w:szCs w:val="22"/>
        </w:rPr>
      </w:pPr>
      <w:proofErr w:type="gramStart"/>
      <w:r w:rsidRPr="00D15C55">
        <w:rPr>
          <w:rFonts w:ascii="Arial" w:hAnsi="Arial" w:cs="Arial"/>
          <w:sz w:val="22"/>
          <w:szCs w:val="22"/>
        </w:rPr>
        <w:t>BPOM RI, 2013.</w:t>
      </w:r>
      <w:proofErr w:type="gram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D15C55">
        <w:rPr>
          <w:rFonts w:ascii="Arial" w:hAnsi="Arial" w:cs="Arial"/>
          <w:sz w:val="22"/>
          <w:szCs w:val="22"/>
        </w:rPr>
        <w:t>Pedoman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Pangan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Jajanan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Anak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Sekolah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untuk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Pencapaian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Gizi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Seimbang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>.</w:t>
      </w:r>
      <w:proofErr w:type="gramEnd"/>
      <w:r w:rsidRPr="00D15C55">
        <w:rPr>
          <w:rFonts w:ascii="Arial" w:hAnsi="Arial" w:cs="Arial"/>
          <w:sz w:val="22"/>
          <w:szCs w:val="22"/>
        </w:rPr>
        <w:t xml:space="preserve"> </w:t>
      </w:r>
      <w:r w:rsidRPr="00D15C55">
        <w:rPr>
          <w:rFonts w:ascii="Arial" w:hAnsi="Arial" w:cs="Arial"/>
          <w:sz w:val="22"/>
          <w:szCs w:val="22"/>
        </w:rPr>
        <w:tab/>
        <w:t xml:space="preserve">Jakarta: </w:t>
      </w:r>
      <w:proofErr w:type="spellStart"/>
      <w:r w:rsidRPr="00D15C55">
        <w:rPr>
          <w:rFonts w:ascii="Arial" w:hAnsi="Arial" w:cs="Arial"/>
          <w:sz w:val="22"/>
          <w:szCs w:val="22"/>
        </w:rPr>
        <w:t>Direktorat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Standardisasi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Produk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Pangan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Deputi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Bidang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D15C55">
        <w:rPr>
          <w:rFonts w:ascii="Arial" w:hAnsi="Arial" w:cs="Arial"/>
          <w:sz w:val="22"/>
          <w:szCs w:val="22"/>
        </w:rPr>
        <w:t>Pengawasan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r w:rsidRPr="00D15C55">
        <w:rPr>
          <w:rFonts w:ascii="Arial" w:hAnsi="Arial" w:cs="Arial"/>
          <w:sz w:val="22"/>
          <w:szCs w:val="22"/>
        </w:rPr>
        <w:tab/>
      </w:r>
      <w:proofErr w:type="spellStart"/>
      <w:r w:rsidRPr="00D15C55">
        <w:rPr>
          <w:rFonts w:ascii="Arial" w:hAnsi="Arial" w:cs="Arial"/>
          <w:sz w:val="22"/>
          <w:szCs w:val="22"/>
        </w:rPr>
        <w:t>Keamanan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Pangan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dan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Bahan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Berbahaya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Badan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Pengawas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Obat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D15C55">
        <w:rPr>
          <w:rFonts w:ascii="Arial" w:hAnsi="Arial" w:cs="Arial"/>
          <w:sz w:val="22"/>
          <w:szCs w:val="22"/>
        </w:rPr>
        <w:t>dan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Makanan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r w:rsidRPr="00D15C55">
        <w:rPr>
          <w:rFonts w:ascii="Arial" w:hAnsi="Arial" w:cs="Arial"/>
          <w:sz w:val="22"/>
          <w:szCs w:val="22"/>
        </w:rPr>
        <w:tab/>
      </w:r>
      <w:proofErr w:type="spellStart"/>
      <w:r w:rsidRPr="00D15C55">
        <w:rPr>
          <w:rFonts w:ascii="Arial" w:hAnsi="Arial" w:cs="Arial"/>
          <w:sz w:val="22"/>
          <w:szCs w:val="22"/>
        </w:rPr>
        <w:t>Republik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Indonesia.</w:t>
      </w:r>
    </w:p>
    <w:p w:rsidR="00A569E6" w:rsidRPr="00D15C55" w:rsidRDefault="00A569E6" w:rsidP="00A569E6">
      <w:pPr>
        <w:ind w:left="720" w:hanging="72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15C55">
        <w:rPr>
          <w:rFonts w:ascii="Arial" w:hAnsi="Arial" w:cs="Arial"/>
          <w:sz w:val="22"/>
          <w:szCs w:val="22"/>
        </w:rPr>
        <w:t>Demitri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15C55">
        <w:rPr>
          <w:rFonts w:ascii="Arial" w:hAnsi="Arial" w:cs="Arial"/>
          <w:sz w:val="22"/>
          <w:szCs w:val="22"/>
        </w:rPr>
        <w:t>dkk</w:t>
      </w:r>
      <w:proofErr w:type="spellEnd"/>
      <w:r w:rsidRPr="00D15C55">
        <w:rPr>
          <w:rFonts w:ascii="Arial" w:hAnsi="Arial" w:cs="Arial"/>
          <w:sz w:val="22"/>
          <w:szCs w:val="22"/>
        </w:rPr>
        <w:t>.</w:t>
      </w:r>
      <w:proofErr w:type="gram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15C55">
        <w:rPr>
          <w:rFonts w:ascii="Arial" w:hAnsi="Arial" w:cs="Arial"/>
          <w:sz w:val="22"/>
          <w:szCs w:val="22"/>
        </w:rPr>
        <w:t xml:space="preserve">2015.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Pengaruh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Pendidikan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Gizi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Tentang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Pola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Makan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Seimbang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Melalui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Game </w:t>
      </w:r>
      <w:r w:rsidRPr="00D15C55">
        <w:rPr>
          <w:rFonts w:ascii="Arial" w:hAnsi="Arial" w:cs="Arial"/>
          <w:i/>
          <w:iCs/>
          <w:sz w:val="22"/>
          <w:szCs w:val="22"/>
        </w:rPr>
        <w:tab/>
        <w:t xml:space="preserve">Puzzle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Terhadap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Peningkatan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Pengetahuan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Anak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SDN 067690 Kota Medan</w:t>
      </w:r>
      <w:r w:rsidRPr="00D15C55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Artikel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Penelitian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FKM.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D15C55">
        <w:rPr>
          <w:rFonts w:ascii="Arial" w:hAnsi="Arial" w:cs="Arial"/>
          <w:sz w:val="22"/>
          <w:szCs w:val="22"/>
        </w:rPr>
        <w:t>Medan</w:t>
      </w:r>
      <w:r>
        <w:rPr>
          <w:rFonts w:ascii="Arial" w:hAnsi="Arial" w:cs="Arial"/>
          <w:sz w:val="22"/>
          <w:szCs w:val="22"/>
        </w:rPr>
        <w:t>: USU</w:t>
      </w:r>
      <w:r w:rsidRPr="00D15C55">
        <w:rPr>
          <w:rFonts w:ascii="Arial" w:hAnsi="Arial" w:cs="Arial"/>
          <w:sz w:val="22"/>
          <w:szCs w:val="22"/>
        </w:rPr>
        <w:t>.</w:t>
      </w:r>
    </w:p>
    <w:p w:rsidR="00A569E6" w:rsidRPr="00D15C55" w:rsidRDefault="00A569E6" w:rsidP="00A569E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D15C55">
        <w:rPr>
          <w:rFonts w:ascii="Arial" w:hAnsi="Arial" w:cs="Arial"/>
          <w:sz w:val="22"/>
          <w:szCs w:val="22"/>
        </w:rPr>
        <w:t xml:space="preserve">Eva. </w:t>
      </w:r>
      <w:proofErr w:type="gramStart"/>
      <w:r w:rsidRPr="00D15C55">
        <w:rPr>
          <w:rFonts w:ascii="Arial" w:hAnsi="Arial" w:cs="Arial"/>
          <w:sz w:val="22"/>
          <w:szCs w:val="22"/>
        </w:rPr>
        <w:t xml:space="preserve">2010. </w:t>
      </w:r>
      <w:proofErr w:type="spellStart"/>
      <w:r>
        <w:rPr>
          <w:rFonts w:ascii="Arial" w:hAnsi="Arial" w:cs="Arial"/>
          <w:i/>
          <w:sz w:val="22"/>
          <w:szCs w:val="22"/>
        </w:rPr>
        <w:t>Metodologi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Penelitian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U</w:t>
      </w:r>
      <w:r w:rsidRPr="00D15C55">
        <w:rPr>
          <w:rFonts w:ascii="Arial" w:hAnsi="Arial" w:cs="Arial"/>
          <w:i/>
          <w:sz w:val="22"/>
          <w:szCs w:val="22"/>
        </w:rPr>
        <w:t>ntuk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Mahasiswa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Diploma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Kesehatan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>.</w:t>
      </w:r>
      <w:proofErr w:type="gramEnd"/>
      <w:r w:rsidRPr="00D15C55">
        <w:rPr>
          <w:rFonts w:ascii="Arial" w:hAnsi="Arial" w:cs="Arial"/>
          <w:sz w:val="22"/>
          <w:szCs w:val="22"/>
        </w:rPr>
        <w:t xml:space="preserve"> Jakarta: TIM.</w:t>
      </w:r>
    </w:p>
    <w:p w:rsidR="00A569E6" w:rsidRPr="00D15C55" w:rsidRDefault="00A569E6" w:rsidP="00A569E6">
      <w:pPr>
        <w:ind w:left="720" w:hanging="720"/>
        <w:jc w:val="both"/>
        <w:rPr>
          <w:rFonts w:ascii="Arial" w:hAnsi="Arial" w:cs="Arial"/>
          <w:sz w:val="22"/>
          <w:szCs w:val="22"/>
        </w:rPr>
      </w:pPr>
      <w:proofErr w:type="gramStart"/>
      <w:r w:rsidRPr="00D15C55">
        <w:rPr>
          <w:rFonts w:ascii="Arial" w:hAnsi="Arial" w:cs="Arial"/>
          <w:sz w:val="22"/>
          <w:szCs w:val="22"/>
        </w:rPr>
        <w:t xml:space="preserve">Fatimah, </w:t>
      </w:r>
      <w:proofErr w:type="spellStart"/>
      <w:r w:rsidRPr="00D15C55">
        <w:rPr>
          <w:rFonts w:ascii="Arial" w:hAnsi="Arial" w:cs="Arial"/>
          <w:sz w:val="22"/>
          <w:szCs w:val="22"/>
        </w:rPr>
        <w:t>dkk</w:t>
      </w:r>
      <w:proofErr w:type="spellEnd"/>
      <w:r w:rsidRPr="00D15C55">
        <w:rPr>
          <w:rFonts w:ascii="Arial" w:hAnsi="Arial" w:cs="Arial"/>
          <w:sz w:val="22"/>
          <w:szCs w:val="22"/>
        </w:rPr>
        <w:t>.</w:t>
      </w:r>
      <w:proofErr w:type="gramEnd"/>
      <w:r w:rsidRPr="00D15C55">
        <w:rPr>
          <w:rFonts w:ascii="Arial" w:hAnsi="Arial" w:cs="Arial"/>
          <w:sz w:val="22"/>
          <w:szCs w:val="22"/>
        </w:rPr>
        <w:t xml:space="preserve"> 2009</w:t>
      </w:r>
      <w:r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i/>
          <w:sz w:val="22"/>
          <w:szCs w:val="22"/>
        </w:rPr>
        <w:t>Membuat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Usulan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Proposal KTI D</w:t>
      </w:r>
      <w:r w:rsidRPr="00D15C55">
        <w:rPr>
          <w:rFonts w:ascii="Arial" w:hAnsi="Arial" w:cs="Arial"/>
          <w:i/>
          <w:sz w:val="22"/>
          <w:szCs w:val="22"/>
        </w:rPr>
        <w:t xml:space="preserve">an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Laporan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Hasil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KTI: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Langkah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r w:rsidRPr="00D15C55">
        <w:rPr>
          <w:rFonts w:ascii="Arial" w:hAnsi="Arial" w:cs="Arial"/>
          <w:i/>
          <w:sz w:val="22"/>
          <w:szCs w:val="22"/>
        </w:rPr>
        <w:tab/>
      </w:r>
      <w:proofErr w:type="spellStart"/>
      <w:r w:rsidRPr="00D15C55">
        <w:rPr>
          <w:rFonts w:ascii="Arial" w:hAnsi="Arial" w:cs="Arial"/>
          <w:i/>
          <w:sz w:val="22"/>
          <w:szCs w:val="22"/>
        </w:rPr>
        <w:t>Mudah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. </w:t>
      </w:r>
      <w:r w:rsidRPr="00D15C55">
        <w:rPr>
          <w:rFonts w:ascii="Arial" w:hAnsi="Arial" w:cs="Arial"/>
          <w:sz w:val="22"/>
          <w:szCs w:val="22"/>
        </w:rPr>
        <w:t>Jakarta: Trans Info Media</w:t>
      </w:r>
    </w:p>
    <w:p w:rsidR="00A569E6" w:rsidRPr="00D15C55" w:rsidRDefault="00A569E6" w:rsidP="00A569E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15C55">
        <w:rPr>
          <w:rFonts w:ascii="Arial" w:hAnsi="Arial" w:cs="Arial"/>
          <w:sz w:val="22"/>
          <w:szCs w:val="22"/>
        </w:rPr>
        <w:t>Heru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15C55">
        <w:rPr>
          <w:rFonts w:ascii="Arial" w:hAnsi="Arial" w:cs="Arial"/>
          <w:sz w:val="22"/>
          <w:szCs w:val="22"/>
        </w:rPr>
        <w:t>Yasril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. 2009.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Teknik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untuk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Penulisan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Kesehatan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. Yogyakarta: </w:t>
      </w:r>
      <w:proofErr w:type="spellStart"/>
      <w:r w:rsidRPr="00D15C55">
        <w:rPr>
          <w:rFonts w:ascii="Arial" w:hAnsi="Arial" w:cs="Arial"/>
          <w:sz w:val="22"/>
          <w:szCs w:val="22"/>
        </w:rPr>
        <w:t>Graha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Ilmu</w:t>
      </w:r>
      <w:proofErr w:type="spellEnd"/>
      <w:r w:rsidRPr="00D15C55">
        <w:rPr>
          <w:rFonts w:ascii="Arial" w:hAnsi="Arial" w:cs="Arial"/>
          <w:sz w:val="22"/>
          <w:szCs w:val="22"/>
        </w:rPr>
        <w:t>.</w:t>
      </w:r>
    </w:p>
    <w:p w:rsidR="00A569E6" w:rsidRPr="00D15C55" w:rsidRDefault="00A569E6" w:rsidP="00A569E6">
      <w:pPr>
        <w:ind w:left="720" w:hanging="720"/>
        <w:jc w:val="both"/>
        <w:rPr>
          <w:rFonts w:ascii="Arial" w:hAnsi="Arial" w:cs="Arial"/>
          <w:sz w:val="22"/>
          <w:szCs w:val="22"/>
        </w:rPr>
      </w:pPr>
      <w:proofErr w:type="spellStart"/>
      <w:r w:rsidRPr="00D15C55">
        <w:rPr>
          <w:rFonts w:ascii="Arial" w:hAnsi="Arial" w:cs="Arial"/>
          <w:sz w:val="22"/>
          <w:szCs w:val="22"/>
        </w:rPr>
        <w:t>Hikmawati</w:t>
      </w:r>
      <w:proofErr w:type="spellEnd"/>
      <w:r w:rsidRPr="00D15C55">
        <w:rPr>
          <w:rFonts w:ascii="Arial" w:hAnsi="Arial" w:cs="Arial"/>
          <w:sz w:val="22"/>
          <w:szCs w:val="22"/>
        </w:rPr>
        <w:t>, Z. 2016</w:t>
      </w:r>
      <w:r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sz w:val="22"/>
          <w:szCs w:val="22"/>
        </w:rPr>
        <w:t>Pengaruh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Penyuluhan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D</w:t>
      </w:r>
      <w:r w:rsidRPr="00D15C55"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i/>
          <w:sz w:val="22"/>
          <w:szCs w:val="22"/>
        </w:rPr>
        <w:t>ngan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Media </w:t>
      </w:r>
      <w:proofErr w:type="spellStart"/>
      <w:r>
        <w:rPr>
          <w:rFonts w:ascii="Arial" w:hAnsi="Arial" w:cs="Arial"/>
          <w:i/>
          <w:sz w:val="22"/>
          <w:szCs w:val="22"/>
        </w:rPr>
        <w:t>Promosi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Puzzle </w:t>
      </w:r>
      <w:proofErr w:type="spellStart"/>
      <w:r>
        <w:rPr>
          <w:rFonts w:ascii="Arial" w:hAnsi="Arial" w:cs="Arial"/>
          <w:i/>
          <w:sz w:val="22"/>
          <w:szCs w:val="22"/>
        </w:rPr>
        <w:t>Gizi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T</w:t>
      </w:r>
      <w:r w:rsidRPr="00D15C55"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i/>
          <w:sz w:val="22"/>
          <w:szCs w:val="22"/>
        </w:rPr>
        <w:t>rhadap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proofErr w:type="spellStart"/>
      <w:r>
        <w:rPr>
          <w:rFonts w:ascii="Arial" w:hAnsi="Arial" w:cs="Arial"/>
          <w:i/>
          <w:sz w:val="22"/>
          <w:szCs w:val="22"/>
        </w:rPr>
        <w:t>Perilaku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Gizi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Seimbang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P</w:t>
      </w:r>
      <w:r w:rsidRPr="00D15C55">
        <w:rPr>
          <w:rFonts w:ascii="Arial" w:hAnsi="Arial" w:cs="Arial"/>
          <w:i/>
          <w:sz w:val="22"/>
          <w:szCs w:val="22"/>
        </w:rPr>
        <w:t>ada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Siswa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Kelas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V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di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SD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Negeri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06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Poasia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Kota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Kendari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r w:rsidRPr="00D15C55">
        <w:rPr>
          <w:rFonts w:ascii="Arial" w:hAnsi="Arial" w:cs="Arial"/>
          <w:i/>
          <w:sz w:val="22"/>
          <w:szCs w:val="22"/>
        </w:rPr>
        <w:tab/>
      </w:r>
      <w:proofErr w:type="spellStart"/>
      <w:r w:rsidRPr="00D15C55">
        <w:rPr>
          <w:rFonts w:ascii="Arial" w:hAnsi="Arial" w:cs="Arial"/>
          <w:i/>
          <w:sz w:val="22"/>
          <w:szCs w:val="22"/>
        </w:rPr>
        <w:t>Tahun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2016.</w:t>
      </w:r>
      <w:proofErr w:type="gram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Kendari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15C55">
        <w:rPr>
          <w:rFonts w:ascii="Arial" w:hAnsi="Arial" w:cs="Arial"/>
          <w:sz w:val="22"/>
          <w:szCs w:val="22"/>
        </w:rPr>
        <w:t>Universitas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Halu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Oleo.</w:t>
      </w:r>
    </w:p>
    <w:p w:rsidR="00A569E6" w:rsidRPr="003A4C12" w:rsidRDefault="00A569E6" w:rsidP="00A569E6">
      <w:pPr>
        <w:ind w:left="720" w:hanging="72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Husna</w:t>
      </w:r>
      <w:proofErr w:type="spellEnd"/>
      <w:r>
        <w:rPr>
          <w:rFonts w:ascii="Arial" w:hAnsi="Arial" w:cs="Arial"/>
          <w:sz w:val="22"/>
          <w:szCs w:val="22"/>
        </w:rPr>
        <w:t>, A. 2018.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3A4C12">
        <w:rPr>
          <w:rFonts w:ascii="Arial" w:hAnsi="Arial" w:cs="Arial"/>
          <w:i/>
          <w:sz w:val="22"/>
          <w:szCs w:val="22"/>
        </w:rPr>
        <w:t>Pengaruh</w:t>
      </w:r>
      <w:proofErr w:type="spellEnd"/>
      <w:r w:rsidRPr="003A4C1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A4C12">
        <w:rPr>
          <w:rFonts w:ascii="Arial" w:hAnsi="Arial" w:cs="Arial"/>
          <w:i/>
          <w:sz w:val="22"/>
          <w:szCs w:val="22"/>
        </w:rPr>
        <w:t>Edukasi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Gizi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Dengan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Metode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Penyuluhan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D</w:t>
      </w:r>
      <w:r w:rsidRPr="003A4C12">
        <w:rPr>
          <w:rFonts w:ascii="Arial" w:hAnsi="Arial" w:cs="Arial"/>
          <w:i/>
          <w:sz w:val="22"/>
          <w:szCs w:val="22"/>
        </w:rPr>
        <w:t xml:space="preserve">an </w:t>
      </w:r>
      <w:proofErr w:type="spellStart"/>
      <w:r w:rsidRPr="003A4C12">
        <w:rPr>
          <w:rFonts w:ascii="Arial" w:hAnsi="Arial" w:cs="Arial"/>
          <w:i/>
          <w:sz w:val="22"/>
          <w:szCs w:val="22"/>
        </w:rPr>
        <w:t>Permainan</w:t>
      </w:r>
      <w:proofErr w:type="spellEnd"/>
      <w:r w:rsidRPr="003A4C12">
        <w:rPr>
          <w:rFonts w:ascii="Arial" w:hAnsi="Arial" w:cs="Arial"/>
          <w:i/>
          <w:sz w:val="22"/>
          <w:szCs w:val="22"/>
        </w:rPr>
        <w:t xml:space="preserve"> Puzzle </w:t>
      </w:r>
      <w:r>
        <w:rPr>
          <w:rFonts w:ascii="Arial" w:hAnsi="Arial" w:cs="Arial"/>
          <w:i/>
          <w:sz w:val="22"/>
          <w:szCs w:val="22"/>
        </w:rPr>
        <w:tab/>
      </w:r>
      <w:proofErr w:type="spellStart"/>
      <w:r w:rsidRPr="003A4C12">
        <w:rPr>
          <w:rFonts w:ascii="Arial" w:hAnsi="Arial" w:cs="Arial"/>
          <w:i/>
          <w:sz w:val="22"/>
          <w:szCs w:val="22"/>
        </w:rPr>
        <w:t>Terhadap</w:t>
      </w:r>
      <w:proofErr w:type="spellEnd"/>
      <w:r w:rsidRPr="003A4C1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A4C12">
        <w:rPr>
          <w:rFonts w:ascii="Arial" w:hAnsi="Arial" w:cs="Arial"/>
          <w:i/>
          <w:sz w:val="22"/>
          <w:szCs w:val="22"/>
        </w:rPr>
        <w:t>Perubahan</w:t>
      </w:r>
      <w:proofErr w:type="spellEnd"/>
      <w:r w:rsidRPr="003A4C1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A4C12">
        <w:rPr>
          <w:rFonts w:ascii="Arial" w:hAnsi="Arial" w:cs="Arial"/>
          <w:i/>
          <w:sz w:val="22"/>
          <w:szCs w:val="22"/>
        </w:rPr>
        <w:t>Perilaku</w:t>
      </w:r>
      <w:proofErr w:type="spellEnd"/>
      <w:r w:rsidRPr="003A4C1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A4C12">
        <w:rPr>
          <w:rFonts w:ascii="Arial" w:hAnsi="Arial" w:cs="Arial"/>
          <w:i/>
          <w:sz w:val="22"/>
          <w:szCs w:val="22"/>
        </w:rPr>
        <w:t>Konsumsi</w:t>
      </w:r>
      <w:proofErr w:type="spellEnd"/>
      <w:r w:rsidRPr="003A4C1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A4C12">
        <w:rPr>
          <w:rFonts w:ascii="Arial" w:hAnsi="Arial" w:cs="Arial"/>
          <w:i/>
          <w:sz w:val="22"/>
          <w:szCs w:val="22"/>
        </w:rPr>
        <w:t>Buah</w:t>
      </w:r>
      <w:proofErr w:type="spellEnd"/>
      <w:r w:rsidRPr="003A4C1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A4C12">
        <w:rPr>
          <w:rFonts w:ascii="Arial" w:hAnsi="Arial" w:cs="Arial"/>
          <w:i/>
          <w:sz w:val="22"/>
          <w:szCs w:val="22"/>
        </w:rPr>
        <w:t>dan</w:t>
      </w:r>
      <w:proofErr w:type="spellEnd"/>
      <w:r w:rsidRPr="003A4C1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A4C12">
        <w:rPr>
          <w:rFonts w:ascii="Arial" w:hAnsi="Arial" w:cs="Arial"/>
          <w:i/>
          <w:sz w:val="22"/>
          <w:szCs w:val="22"/>
        </w:rPr>
        <w:t>Sayur</w:t>
      </w:r>
      <w:proofErr w:type="spellEnd"/>
      <w:r w:rsidRPr="003A4C1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A4C12">
        <w:rPr>
          <w:rFonts w:ascii="Arial" w:hAnsi="Arial" w:cs="Arial"/>
          <w:i/>
          <w:sz w:val="22"/>
          <w:szCs w:val="22"/>
        </w:rPr>
        <w:t>Pada</w:t>
      </w:r>
      <w:proofErr w:type="spellEnd"/>
      <w:r w:rsidRPr="003A4C1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A4C12">
        <w:rPr>
          <w:rFonts w:ascii="Arial" w:hAnsi="Arial" w:cs="Arial"/>
          <w:i/>
          <w:sz w:val="22"/>
          <w:szCs w:val="22"/>
        </w:rPr>
        <w:t>Siswa</w:t>
      </w:r>
      <w:proofErr w:type="spellEnd"/>
      <w:r w:rsidRPr="003A4C12">
        <w:rPr>
          <w:rFonts w:ascii="Arial" w:hAnsi="Arial" w:cs="Arial"/>
          <w:i/>
          <w:sz w:val="22"/>
          <w:szCs w:val="22"/>
        </w:rPr>
        <w:t xml:space="preserve"> MTSN 1 </w:t>
      </w:r>
      <w:r>
        <w:rPr>
          <w:rFonts w:ascii="Arial" w:hAnsi="Arial" w:cs="Arial"/>
          <w:i/>
          <w:sz w:val="22"/>
          <w:szCs w:val="22"/>
        </w:rPr>
        <w:tab/>
      </w:r>
      <w:r w:rsidRPr="003A4C12">
        <w:rPr>
          <w:rFonts w:ascii="Arial" w:hAnsi="Arial" w:cs="Arial"/>
          <w:i/>
          <w:sz w:val="22"/>
          <w:szCs w:val="22"/>
        </w:rPr>
        <w:t xml:space="preserve">Padang </w:t>
      </w:r>
      <w:proofErr w:type="spellStart"/>
      <w:r w:rsidRPr="003A4C12">
        <w:rPr>
          <w:rFonts w:ascii="Arial" w:hAnsi="Arial" w:cs="Arial"/>
          <w:i/>
          <w:sz w:val="22"/>
          <w:szCs w:val="22"/>
        </w:rPr>
        <w:t>Tahun</w:t>
      </w:r>
      <w:proofErr w:type="spellEnd"/>
      <w:r w:rsidRPr="003A4C12">
        <w:rPr>
          <w:rFonts w:ascii="Arial" w:hAnsi="Arial" w:cs="Arial"/>
          <w:i/>
          <w:sz w:val="22"/>
          <w:szCs w:val="22"/>
        </w:rPr>
        <w:t xml:space="preserve"> 2018.</w:t>
      </w:r>
      <w:proofErr w:type="gramEnd"/>
      <w:r w:rsidRPr="003A4C1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Fakultas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Kesehatan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Masyarakat</w:t>
      </w:r>
      <w:proofErr w:type="spellEnd"/>
      <w:r>
        <w:rPr>
          <w:rFonts w:ascii="Arial" w:hAnsi="Arial" w:cs="Arial"/>
          <w:sz w:val="22"/>
          <w:szCs w:val="22"/>
        </w:rPr>
        <w:t xml:space="preserve">. Padang: </w:t>
      </w:r>
      <w:proofErr w:type="spellStart"/>
      <w:r>
        <w:rPr>
          <w:rFonts w:ascii="Arial" w:hAnsi="Arial" w:cs="Arial"/>
          <w:sz w:val="22"/>
          <w:szCs w:val="22"/>
        </w:rPr>
        <w:t>Universitas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Andalas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A569E6" w:rsidRDefault="00A569E6" w:rsidP="00A569E6">
      <w:pPr>
        <w:ind w:left="720" w:hanging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Irwan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Indraddin</w:t>
      </w:r>
      <w:proofErr w:type="spellEnd"/>
      <w:r>
        <w:rPr>
          <w:rFonts w:ascii="Arial" w:hAnsi="Arial" w:cs="Arial"/>
          <w:sz w:val="22"/>
          <w:szCs w:val="22"/>
        </w:rPr>
        <w:t xml:space="preserve">. 2016. </w:t>
      </w:r>
      <w:proofErr w:type="spellStart"/>
      <w:r w:rsidRPr="00A25BC7">
        <w:rPr>
          <w:rFonts w:ascii="Arial" w:hAnsi="Arial" w:cs="Arial"/>
          <w:i/>
          <w:sz w:val="22"/>
          <w:szCs w:val="22"/>
        </w:rPr>
        <w:t>Strategi</w:t>
      </w:r>
      <w:proofErr w:type="spellEnd"/>
      <w:r w:rsidRPr="00A25BC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25BC7">
        <w:rPr>
          <w:rFonts w:ascii="Arial" w:hAnsi="Arial" w:cs="Arial"/>
          <w:i/>
          <w:sz w:val="22"/>
          <w:szCs w:val="22"/>
        </w:rPr>
        <w:t>dan</w:t>
      </w:r>
      <w:proofErr w:type="spellEnd"/>
      <w:r w:rsidRPr="00A25BC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25BC7">
        <w:rPr>
          <w:rFonts w:ascii="Arial" w:hAnsi="Arial" w:cs="Arial"/>
          <w:i/>
          <w:sz w:val="22"/>
          <w:szCs w:val="22"/>
        </w:rPr>
        <w:t>Perubahan</w:t>
      </w:r>
      <w:proofErr w:type="spellEnd"/>
      <w:r w:rsidRPr="00A25BC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25BC7">
        <w:rPr>
          <w:rFonts w:ascii="Arial" w:hAnsi="Arial" w:cs="Arial"/>
          <w:i/>
          <w:sz w:val="22"/>
          <w:szCs w:val="22"/>
        </w:rPr>
        <w:t>Sosial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Yogyakarta</w:t>
      </w:r>
      <w:proofErr w:type="gramStart"/>
      <w:r>
        <w:rPr>
          <w:rFonts w:ascii="Arial" w:hAnsi="Arial" w:cs="Arial"/>
          <w:sz w:val="22"/>
          <w:szCs w:val="22"/>
        </w:rPr>
        <w:t>:Deepublish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.</w:t>
      </w:r>
    </w:p>
    <w:p w:rsidR="00A569E6" w:rsidRPr="00D15C55" w:rsidRDefault="00A569E6" w:rsidP="00A569E6">
      <w:pPr>
        <w:ind w:left="720" w:hanging="720"/>
        <w:jc w:val="both"/>
        <w:rPr>
          <w:rFonts w:ascii="Arial" w:hAnsi="Arial" w:cs="Arial"/>
          <w:sz w:val="22"/>
          <w:szCs w:val="22"/>
        </w:rPr>
      </w:pPr>
      <w:proofErr w:type="spellStart"/>
      <w:r w:rsidRPr="00D15C55">
        <w:rPr>
          <w:rFonts w:ascii="Arial" w:hAnsi="Arial" w:cs="Arial"/>
          <w:sz w:val="22"/>
          <w:szCs w:val="22"/>
        </w:rPr>
        <w:t>Kemenkes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RI, 2014.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Pedoman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Gizi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Seimbang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>.</w:t>
      </w:r>
      <w:r w:rsidRPr="00D15C55">
        <w:rPr>
          <w:rFonts w:ascii="Arial" w:hAnsi="Arial" w:cs="Arial"/>
          <w:sz w:val="22"/>
          <w:szCs w:val="22"/>
        </w:rPr>
        <w:t xml:space="preserve"> Jakarta: </w:t>
      </w:r>
      <w:proofErr w:type="spellStart"/>
      <w:r w:rsidRPr="00D15C55">
        <w:rPr>
          <w:rFonts w:ascii="Arial" w:hAnsi="Arial" w:cs="Arial"/>
          <w:sz w:val="22"/>
          <w:szCs w:val="22"/>
        </w:rPr>
        <w:t>Direktur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Jenderal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Bina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Gizi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dan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KIA.</w:t>
      </w:r>
    </w:p>
    <w:p w:rsidR="00A569E6" w:rsidRPr="00D15C55" w:rsidRDefault="00A569E6" w:rsidP="00A569E6">
      <w:pPr>
        <w:ind w:left="720" w:hanging="72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15C55">
        <w:rPr>
          <w:rFonts w:ascii="Arial" w:hAnsi="Arial" w:cs="Arial"/>
          <w:sz w:val="22"/>
          <w:szCs w:val="22"/>
        </w:rPr>
        <w:t>Khoirani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15C55">
        <w:rPr>
          <w:rFonts w:ascii="Arial" w:hAnsi="Arial" w:cs="Arial"/>
          <w:sz w:val="22"/>
          <w:szCs w:val="22"/>
        </w:rPr>
        <w:t>dkk</w:t>
      </w:r>
      <w:proofErr w:type="spellEnd"/>
      <w:r w:rsidRPr="00D15C55">
        <w:rPr>
          <w:rFonts w:ascii="Arial" w:hAnsi="Arial" w:cs="Arial"/>
          <w:sz w:val="22"/>
          <w:szCs w:val="22"/>
        </w:rPr>
        <w:t>.</w:t>
      </w:r>
      <w:proofErr w:type="gramEnd"/>
      <w:r w:rsidRPr="00D15C55">
        <w:rPr>
          <w:rFonts w:ascii="Arial" w:hAnsi="Arial" w:cs="Arial"/>
          <w:sz w:val="22"/>
          <w:szCs w:val="22"/>
        </w:rPr>
        <w:t xml:space="preserve"> 2012.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Pengaruh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Permainan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sebagai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Media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Promosi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i/>
          <w:sz w:val="22"/>
          <w:szCs w:val="22"/>
        </w:rPr>
        <w:t>erhadap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Perilaku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Gizi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proofErr w:type="spellStart"/>
      <w:r>
        <w:rPr>
          <w:rFonts w:ascii="Arial" w:hAnsi="Arial" w:cs="Arial"/>
          <w:i/>
          <w:sz w:val="22"/>
          <w:szCs w:val="22"/>
        </w:rPr>
        <w:t>Seimbang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P</w:t>
      </w:r>
      <w:r w:rsidRPr="00D15C55">
        <w:rPr>
          <w:rFonts w:ascii="Arial" w:hAnsi="Arial" w:cs="Arial"/>
          <w:i/>
          <w:sz w:val="22"/>
          <w:szCs w:val="22"/>
        </w:rPr>
        <w:t>ada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Siswa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SMA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Negeri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1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Bagan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Sinembah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Kecamatan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Bagan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proofErr w:type="spellStart"/>
      <w:r w:rsidRPr="00D15C55">
        <w:rPr>
          <w:rFonts w:ascii="Arial" w:hAnsi="Arial" w:cs="Arial"/>
          <w:i/>
          <w:sz w:val="22"/>
          <w:szCs w:val="22"/>
        </w:rPr>
        <w:t>Sinembah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r w:rsidRPr="00D15C55">
        <w:rPr>
          <w:rFonts w:ascii="Arial" w:hAnsi="Arial" w:cs="Arial"/>
          <w:i/>
          <w:sz w:val="22"/>
          <w:szCs w:val="22"/>
        </w:rPr>
        <w:tab/>
      </w:r>
      <w:proofErr w:type="spellStart"/>
      <w:r w:rsidRPr="00D15C55">
        <w:rPr>
          <w:rFonts w:ascii="Arial" w:hAnsi="Arial" w:cs="Arial"/>
          <w:i/>
          <w:sz w:val="22"/>
          <w:szCs w:val="22"/>
        </w:rPr>
        <w:t>Kabupaten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Rokan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Hilir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Riau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Tahun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2012.</w:t>
      </w:r>
      <w:r w:rsidRPr="00D15C55">
        <w:rPr>
          <w:rFonts w:ascii="Arial" w:hAnsi="Arial" w:cs="Arial"/>
          <w:sz w:val="22"/>
          <w:szCs w:val="22"/>
        </w:rPr>
        <w:t xml:space="preserve"> Sumatera Utara: </w:t>
      </w:r>
      <w:proofErr w:type="spellStart"/>
      <w:r w:rsidRPr="00D15C55">
        <w:rPr>
          <w:rFonts w:ascii="Arial" w:hAnsi="Arial" w:cs="Arial"/>
          <w:sz w:val="22"/>
          <w:szCs w:val="22"/>
        </w:rPr>
        <w:t>Universitas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D15C55">
        <w:rPr>
          <w:rFonts w:ascii="Arial" w:hAnsi="Arial" w:cs="Arial"/>
          <w:sz w:val="22"/>
          <w:szCs w:val="22"/>
        </w:rPr>
        <w:t xml:space="preserve">Sumatera </w:t>
      </w:r>
      <w:r w:rsidRPr="00D15C55">
        <w:rPr>
          <w:rFonts w:ascii="Arial" w:hAnsi="Arial" w:cs="Arial"/>
          <w:sz w:val="22"/>
          <w:szCs w:val="22"/>
        </w:rPr>
        <w:tab/>
        <w:t>Utara.</w:t>
      </w:r>
    </w:p>
    <w:p w:rsidR="00A569E6" w:rsidRPr="00D15C55" w:rsidRDefault="00A569E6" w:rsidP="00A569E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15C55">
        <w:rPr>
          <w:rFonts w:ascii="Arial" w:hAnsi="Arial" w:cs="Arial"/>
          <w:sz w:val="22"/>
          <w:szCs w:val="22"/>
        </w:rPr>
        <w:t>Notoatmodjo</w:t>
      </w:r>
      <w:proofErr w:type="gramStart"/>
      <w:r w:rsidRPr="00D15C55">
        <w:rPr>
          <w:rFonts w:ascii="Arial" w:hAnsi="Arial" w:cs="Arial"/>
          <w:sz w:val="22"/>
          <w:szCs w:val="22"/>
        </w:rPr>
        <w:t>,S</w:t>
      </w:r>
      <w:proofErr w:type="spellEnd"/>
      <w:proofErr w:type="gramEnd"/>
      <w:r w:rsidRPr="00D15C55">
        <w:rPr>
          <w:rFonts w:ascii="Arial" w:hAnsi="Arial" w:cs="Arial"/>
          <w:sz w:val="22"/>
          <w:szCs w:val="22"/>
        </w:rPr>
        <w:t>. 2012</w:t>
      </w:r>
      <w:r w:rsidRPr="00D15C55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Metodologi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Penelitian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Kesehatan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>.</w:t>
      </w:r>
      <w:r w:rsidRPr="00D15C55">
        <w:rPr>
          <w:rFonts w:ascii="Arial" w:hAnsi="Arial" w:cs="Arial"/>
          <w:sz w:val="22"/>
          <w:szCs w:val="22"/>
        </w:rPr>
        <w:t xml:space="preserve"> Jakarta: </w:t>
      </w:r>
      <w:proofErr w:type="spellStart"/>
      <w:r w:rsidRPr="00D15C55">
        <w:rPr>
          <w:rFonts w:ascii="Arial" w:hAnsi="Arial" w:cs="Arial"/>
          <w:sz w:val="22"/>
          <w:szCs w:val="22"/>
        </w:rPr>
        <w:t>Rineka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Cipta</w:t>
      </w:r>
      <w:proofErr w:type="spellEnd"/>
      <w:r w:rsidRPr="00D15C55">
        <w:rPr>
          <w:rFonts w:ascii="Arial" w:hAnsi="Arial" w:cs="Arial"/>
          <w:sz w:val="22"/>
          <w:szCs w:val="22"/>
        </w:rPr>
        <w:t>.</w:t>
      </w:r>
    </w:p>
    <w:p w:rsidR="00A569E6" w:rsidRDefault="00A569E6" w:rsidP="00A569E6">
      <w:pPr>
        <w:ind w:left="720" w:hanging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Nuryanto</w:t>
      </w:r>
      <w:proofErr w:type="spellEnd"/>
      <w:r>
        <w:rPr>
          <w:rFonts w:ascii="Arial" w:hAnsi="Arial" w:cs="Arial"/>
          <w:sz w:val="22"/>
          <w:szCs w:val="22"/>
        </w:rPr>
        <w:t xml:space="preserve">, A. </w:t>
      </w:r>
      <w:proofErr w:type="spellStart"/>
      <w:r w:rsidRPr="007B04B7">
        <w:rPr>
          <w:rFonts w:ascii="Arial" w:hAnsi="Arial" w:cs="Arial"/>
          <w:i/>
          <w:sz w:val="22"/>
          <w:szCs w:val="22"/>
        </w:rPr>
        <w:t>Materi</w:t>
      </w:r>
      <w:proofErr w:type="spellEnd"/>
      <w:r w:rsidRPr="007B04B7">
        <w:rPr>
          <w:rFonts w:ascii="Arial" w:hAnsi="Arial" w:cs="Arial"/>
          <w:i/>
          <w:sz w:val="22"/>
          <w:szCs w:val="22"/>
        </w:rPr>
        <w:t xml:space="preserve"> Media </w:t>
      </w:r>
      <w:proofErr w:type="spellStart"/>
      <w:r w:rsidRPr="007B04B7">
        <w:rPr>
          <w:rFonts w:ascii="Arial" w:hAnsi="Arial" w:cs="Arial"/>
          <w:i/>
          <w:sz w:val="22"/>
          <w:szCs w:val="22"/>
        </w:rPr>
        <w:t>Pembelajaran</w:t>
      </w:r>
      <w:proofErr w:type="spellEnd"/>
      <w:r w:rsidRPr="007B04B7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Jurusan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Pendidikan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Teknik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Mesin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Fakultas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Teknik</w:t>
      </w:r>
      <w:proofErr w:type="gramStart"/>
      <w:r>
        <w:rPr>
          <w:rFonts w:ascii="Arial" w:hAnsi="Arial" w:cs="Arial"/>
          <w:sz w:val="22"/>
          <w:szCs w:val="22"/>
        </w:rPr>
        <w:t>:Universitas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Negeri</w:t>
      </w:r>
      <w:proofErr w:type="spellEnd"/>
      <w:r>
        <w:rPr>
          <w:rFonts w:ascii="Arial" w:hAnsi="Arial" w:cs="Arial"/>
          <w:sz w:val="22"/>
          <w:szCs w:val="22"/>
        </w:rPr>
        <w:t xml:space="preserve"> Yogyakarta.</w:t>
      </w:r>
    </w:p>
    <w:p w:rsidR="00A569E6" w:rsidRPr="00D15C55" w:rsidRDefault="00A569E6" w:rsidP="00A569E6">
      <w:pPr>
        <w:ind w:left="720" w:hanging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Patmavati</w:t>
      </w:r>
      <w:proofErr w:type="spellEnd"/>
      <w:r>
        <w:rPr>
          <w:rFonts w:ascii="Arial" w:hAnsi="Arial" w:cs="Arial"/>
          <w:sz w:val="22"/>
          <w:szCs w:val="22"/>
        </w:rPr>
        <w:t xml:space="preserve">, R. 2016. </w:t>
      </w:r>
      <w:proofErr w:type="spellStart"/>
      <w:r w:rsidRPr="003F0507">
        <w:rPr>
          <w:rFonts w:ascii="Arial" w:hAnsi="Arial" w:cs="Arial"/>
          <w:i/>
          <w:sz w:val="22"/>
          <w:szCs w:val="22"/>
        </w:rPr>
        <w:t>Hubungan</w:t>
      </w:r>
      <w:proofErr w:type="spellEnd"/>
      <w:r w:rsidRPr="003F05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F0507">
        <w:rPr>
          <w:rFonts w:ascii="Arial" w:hAnsi="Arial" w:cs="Arial"/>
          <w:i/>
          <w:sz w:val="22"/>
          <w:szCs w:val="22"/>
        </w:rPr>
        <w:t>Bermain</w:t>
      </w:r>
      <w:proofErr w:type="spellEnd"/>
      <w:r w:rsidRPr="003F0507">
        <w:rPr>
          <w:rFonts w:ascii="Arial" w:hAnsi="Arial" w:cs="Arial"/>
          <w:i/>
          <w:sz w:val="22"/>
          <w:szCs w:val="22"/>
        </w:rPr>
        <w:t xml:space="preserve"> Puzzle </w:t>
      </w:r>
      <w:proofErr w:type="spellStart"/>
      <w:r w:rsidRPr="003F0507">
        <w:rPr>
          <w:rFonts w:ascii="Arial" w:hAnsi="Arial" w:cs="Arial"/>
          <w:i/>
          <w:sz w:val="22"/>
          <w:szCs w:val="22"/>
        </w:rPr>
        <w:t>dengan</w:t>
      </w:r>
      <w:proofErr w:type="spellEnd"/>
      <w:r w:rsidRPr="003F05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F0507">
        <w:rPr>
          <w:rFonts w:ascii="Arial" w:hAnsi="Arial" w:cs="Arial"/>
          <w:i/>
          <w:sz w:val="22"/>
          <w:szCs w:val="22"/>
        </w:rPr>
        <w:t>Kemampuan</w:t>
      </w:r>
      <w:proofErr w:type="spellEnd"/>
      <w:r w:rsidRPr="003F05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F0507">
        <w:rPr>
          <w:rFonts w:ascii="Arial" w:hAnsi="Arial" w:cs="Arial"/>
          <w:i/>
          <w:sz w:val="22"/>
          <w:szCs w:val="22"/>
        </w:rPr>
        <w:t>Mengenal</w:t>
      </w:r>
      <w:proofErr w:type="spellEnd"/>
      <w:r w:rsidRPr="003F05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F0507">
        <w:rPr>
          <w:rFonts w:ascii="Arial" w:hAnsi="Arial" w:cs="Arial"/>
          <w:i/>
          <w:sz w:val="22"/>
          <w:szCs w:val="22"/>
        </w:rPr>
        <w:t>Bentuk</w:t>
      </w:r>
      <w:proofErr w:type="spellEnd"/>
      <w:r w:rsidRPr="003F05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F0507">
        <w:rPr>
          <w:rFonts w:ascii="Arial" w:hAnsi="Arial" w:cs="Arial"/>
          <w:i/>
          <w:sz w:val="22"/>
          <w:szCs w:val="22"/>
        </w:rPr>
        <w:t>Geometri</w:t>
      </w:r>
      <w:proofErr w:type="spellEnd"/>
      <w:r w:rsidRPr="003F05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F0507">
        <w:rPr>
          <w:rFonts w:ascii="Arial" w:hAnsi="Arial" w:cs="Arial"/>
          <w:i/>
          <w:sz w:val="22"/>
          <w:szCs w:val="22"/>
        </w:rPr>
        <w:t>Pada</w:t>
      </w:r>
      <w:proofErr w:type="spellEnd"/>
      <w:r w:rsidRPr="003F05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F0507">
        <w:rPr>
          <w:rFonts w:ascii="Arial" w:hAnsi="Arial" w:cs="Arial"/>
          <w:i/>
          <w:sz w:val="22"/>
          <w:szCs w:val="22"/>
        </w:rPr>
        <w:t>Anak</w:t>
      </w:r>
      <w:proofErr w:type="spellEnd"/>
      <w:r w:rsidRPr="003F05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proofErr w:type="gramStart"/>
      <w:r w:rsidRPr="003F0507">
        <w:rPr>
          <w:rFonts w:ascii="Arial" w:hAnsi="Arial" w:cs="Arial"/>
          <w:i/>
          <w:sz w:val="22"/>
          <w:szCs w:val="22"/>
        </w:rPr>
        <w:t>Usia</w:t>
      </w:r>
      <w:proofErr w:type="spellEnd"/>
      <w:proofErr w:type="gramEnd"/>
      <w:r w:rsidRPr="003F0507">
        <w:rPr>
          <w:rFonts w:ascii="Arial" w:hAnsi="Arial" w:cs="Arial"/>
          <w:i/>
          <w:sz w:val="22"/>
          <w:szCs w:val="22"/>
        </w:rPr>
        <w:t xml:space="preserve"> 3-4 </w:t>
      </w:r>
      <w:proofErr w:type="spellStart"/>
      <w:r w:rsidRPr="003F0507">
        <w:rPr>
          <w:rFonts w:ascii="Arial" w:hAnsi="Arial" w:cs="Arial"/>
          <w:i/>
          <w:sz w:val="22"/>
          <w:szCs w:val="22"/>
        </w:rPr>
        <w:t>Tahun</w:t>
      </w:r>
      <w:proofErr w:type="spellEnd"/>
      <w:r w:rsidRPr="003F05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F0507">
        <w:rPr>
          <w:rFonts w:ascii="Arial" w:hAnsi="Arial" w:cs="Arial"/>
          <w:i/>
          <w:sz w:val="22"/>
          <w:szCs w:val="22"/>
        </w:rPr>
        <w:t>di</w:t>
      </w:r>
      <w:proofErr w:type="spellEnd"/>
      <w:r w:rsidRPr="003F0507">
        <w:rPr>
          <w:rFonts w:ascii="Arial" w:hAnsi="Arial" w:cs="Arial"/>
          <w:i/>
          <w:sz w:val="22"/>
          <w:szCs w:val="22"/>
        </w:rPr>
        <w:t xml:space="preserve"> TK Dharma </w:t>
      </w:r>
      <w:proofErr w:type="spellStart"/>
      <w:r w:rsidRPr="003F0507">
        <w:rPr>
          <w:rFonts w:ascii="Arial" w:hAnsi="Arial" w:cs="Arial"/>
          <w:i/>
          <w:sz w:val="22"/>
          <w:szCs w:val="22"/>
        </w:rPr>
        <w:t>Persatuan</w:t>
      </w:r>
      <w:proofErr w:type="spellEnd"/>
      <w:r w:rsidRPr="003F05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F0507">
        <w:rPr>
          <w:rFonts w:ascii="Arial" w:hAnsi="Arial" w:cs="Arial"/>
          <w:i/>
          <w:sz w:val="22"/>
          <w:szCs w:val="22"/>
        </w:rPr>
        <w:t>Sukarame</w:t>
      </w:r>
      <w:proofErr w:type="spellEnd"/>
      <w:r w:rsidRPr="003F0507">
        <w:rPr>
          <w:rFonts w:ascii="Arial" w:hAnsi="Arial" w:cs="Arial"/>
          <w:i/>
          <w:sz w:val="22"/>
          <w:szCs w:val="22"/>
        </w:rPr>
        <w:t xml:space="preserve"> Bandar Lampung.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Skripsi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FKIP </w:t>
      </w:r>
      <w:proofErr w:type="spellStart"/>
      <w:r>
        <w:rPr>
          <w:rFonts w:ascii="Arial" w:hAnsi="Arial" w:cs="Arial"/>
          <w:sz w:val="22"/>
          <w:szCs w:val="22"/>
        </w:rPr>
        <w:t>Universitas</w:t>
      </w:r>
      <w:proofErr w:type="spellEnd"/>
      <w:r>
        <w:rPr>
          <w:rFonts w:ascii="Arial" w:hAnsi="Arial" w:cs="Arial"/>
          <w:sz w:val="22"/>
          <w:szCs w:val="22"/>
        </w:rPr>
        <w:t xml:space="preserve"> Lampung.</w:t>
      </w:r>
      <w:proofErr w:type="gramEnd"/>
      <w:r>
        <w:rPr>
          <w:rFonts w:ascii="Arial" w:hAnsi="Arial" w:cs="Arial"/>
          <w:sz w:val="22"/>
          <w:szCs w:val="22"/>
        </w:rPr>
        <w:t xml:space="preserve"> Bandar Lampung.</w:t>
      </w:r>
    </w:p>
    <w:p w:rsidR="00A569E6" w:rsidRDefault="00A569E6" w:rsidP="00A569E6">
      <w:pPr>
        <w:ind w:left="720" w:hanging="72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Setyawan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Statistik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F66AF7">
        <w:rPr>
          <w:rFonts w:ascii="Arial" w:hAnsi="Arial" w:cs="Arial"/>
          <w:i/>
          <w:sz w:val="22"/>
          <w:szCs w:val="22"/>
        </w:rPr>
        <w:t>Non-</w:t>
      </w:r>
      <w:proofErr w:type="spellStart"/>
      <w:r w:rsidRPr="00F66AF7">
        <w:rPr>
          <w:rFonts w:ascii="Arial" w:hAnsi="Arial" w:cs="Arial"/>
          <w:i/>
          <w:sz w:val="22"/>
          <w:szCs w:val="22"/>
        </w:rPr>
        <w:t>Parametrik</w:t>
      </w:r>
      <w:proofErr w:type="spellEnd"/>
      <w:r w:rsidRPr="00F66AF7">
        <w:rPr>
          <w:rFonts w:ascii="Arial" w:hAnsi="Arial" w:cs="Arial"/>
          <w:i/>
          <w:sz w:val="22"/>
          <w:szCs w:val="22"/>
        </w:rPr>
        <w:t xml:space="preserve"> (</w:t>
      </w:r>
      <w:proofErr w:type="spellStart"/>
      <w:r w:rsidRPr="00F66AF7">
        <w:rPr>
          <w:rFonts w:ascii="Arial" w:hAnsi="Arial" w:cs="Arial"/>
          <w:i/>
          <w:sz w:val="22"/>
          <w:szCs w:val="22"/>
        </w:rPr>
        <w:t>Uji</w:t>
      </w:r>
      <w:proofErr w:type="spellEnd"/>
      <w:r w:rsidRPr="00F66AF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66AF7">
        <w:rPr>
          <w:rFonts w:ascii="Arial" w:hAnsi="Arial" w:cs="Arial"/>
          <w:i/>
          <w:sz w:val="22"/>
          <w:szCs w:val="22"/>
        </w:rPr>
        <w:t>Hipotesis</w:t>
      </w:r>
      <w:proofErr w:type="spellEnd"/>
      <w:r w:rsidRPr="00F66AF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66AF7">
        <w:rPr>
          <w:rFonts w:ascii="Arial" w:hAnsi="Arial" w:cs="Arial"/>
          <w:i/>
          <w:sz w:val="22"/>
          <w:szCs w:val="22"/>
        </w:rPr>
        <w:t>Komparatif</w:t>
      </w:r>
      <w:proofErr w:type="spellEnd"/>
      <w:r w:rsidRPr="00F66AF7">
        <w:rPr>
          <w:rFonts w:ascii="Arial" w:hAnsi="Arial" w:cs="Arial"/>
          <w:i/>
          <w:sz w:val="22"/>
          <w:szCs w:val="22"/>
        </w:rPr>
        <w:t xml:space="preserve"> Dan </w:t>
      </w:r>
      <w:proofErr w:type="spellStart"/>
      <w:r w:rsidRPr="00F66AF7">
        <w:rPr>
          <w:rFonts w:ascii="Arial" w:hAnsi="Arial" w:cs="Arial"/>
          <w:i/>
          <w:sz w:val="22"/>
          <w:szCs w:val="22"/>
        </w:rPr>
        <w:t>Korelatif</w:t>
      </w:r>
      <w:proofErr w:type="spellEnd"/>
      <w:r w:rsidRPr="00F66AF7">
        <w:rPr>
          <w:rFonts w:ascii="Arial" w:hAnsi="Arial" w:cs="Arial"/>
          <w:i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Jurusan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Terapi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Wicara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Surakarta: </w:t>
      </w:r>
      <w:proofErr w:type="spellStart"/>
      <w:r>
        <w:rPr>
          <w:rFonts w:ascii="Arial" w:hAnsi="Arial" w:cs="Arial"/>
          <w:sz w:val="22"/>
          <w:szCs w:val="22"/>
        </w:rPr>
        <w:t>Poltekkes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Kemenkes</w:t>
      </w:r>
      <w:proofErr w:type="spellEnd"/>
      <w:r>
        <w:rPr>
          <w:rFonts w:ascii="Arial" w:hAnsi="Arial" w:cs="Arial"/>
          <w:sz w:val="22"/>
          <w:szCs w:val="22"/>
        </w:rPr>
        <w:t xml:space="preserve"> Surakarta.</w:t>
      </w:r>
    </w:p>
    <w:p w:rsidR="00A569E6" w:rsidRPr="00D15C55" w:rsidRDefault="00A569E6" w:rsidP="00A569E6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15C55">
        <w:rPr>
          <w:rFonts w:ascii="Arial" w:hAnsi="Arial" w:cs="Arial"/>
          <w:sz w:val="22"/>
          <w:szCs w:val="22"/>
        </w:rPr>
        <w:t>Siagian</w:t>
      </w:r>
      <w:proofErr w:type="spellEnd"/>
      <w:r w:rsidRPr="00D15C55">
        <w:rPr>
          <w:rFonts w:ascii="Arial" w:hAnsi="Arial" w:cs="Arial"/>
          <w:sz w:val="22"/>
          <w:szCs w:val="22"/>
        </w:rPr>
        <w:t>, A. 2010.</w:t>
      </w:r>
      <w:proofErr w:type="gram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Epidemiologi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Gizi</w:t>
      </w:r>
      <w:proofErr w:type="spellEnd"/>
      <w:r w:rsidRPr="00D15C55">
        <w:rPr>
          <w:rFonts w:ascii="Arial" w:hAnsi="Arial" w:cs="Arial"/>
          <w:sz w:val="22"/>
          <w:szCs w:val="22"/>
        </w:rPr>
        <w:t>. Jakarta: EMS.</w:t>
      </w:r>
    </w:p>
    <w:p w:rsidR="00A569E6" w:rsidRPr="00D15C55" w:rsidRDefault="00A569E6" w:rsidP="00A569E6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15C55">
        <w:rPr>
          <w:rFonts w:ascii="Arial" w:hAnsi="Arial" w:cs="Arial"/>
          <w:sz w:val="22"/>
          <w:szCs w:val="22"/>
        </w:rPr>
        <w:t>Sugiyono</w:t>
      </w:r>
      <w:proofErr w:type="spellEnd"/>
      <w:r w:rsidRPr="00D15C55">
        <w:rPr>
          <w:rFonts w:ascii="Arial" w:hAnsi="Arial" w:cs="Arial"/>
          <w:sz w:val="22"/>
          <w:szCs w:val="22"/>
        </w:rPr>
        <w:t>.</w:t>
      </w:r>
      <w:proofErr w:type="gramEnd"/>
      <w:r w:rsidRPr="00D15C55">
        <w:rPr>
          <w:rFonts w:ascii="Arial" w:hAnsi="Arial" w:cs="Arial"/>
          <w:sz w:val="22"/>
          <w:szCs w:val="22"/>
        </w:rPr>
        <w:t xml:space="preserve"> 2012.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Statistika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Untuk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Penelitian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. </w:t>
      </w:r>
      <w:r w:rsidRPr="00D15C55">
        <w:rPr>
          <w:rFonts w:ascii="Arial" w:hAnsi="Arial" w:cs="Arial"/>
          <w:sz w:val="22"/>
          <w:szCs w:val="22"/>
        </w:rPr>
        <w:t xml:space="preserve">Bandung: </w:t>
      </w:r>
      <w:proofErr w:type="spellStart"/>
      <w:r w:rsidRPr="00D15C55">
        <w:rPr>
          <w:rFonts w:ascii="Arial" w:hAnsi="Arial" w:cs="Arial"/>
          <w:sz w:val="22"/>
          <w:szCs w:val="22"/>
        </w:rPr>
        <w:t>Alfabeta</w:t>
      </w:r>
      <w:proofErr w:type="spellEnd"/>
      <w:r w:rsidRPr="00D15C55">
        <w:rPr>
          <w:rFonts w:ascii="Arial" w:hAnsi="Arial" w:cs="Arial"/>
          <w:sz w:val="22"/>
          <w:szCs w:val="22"/>
        </w:rPr>
        <w:t>.</w:t>
      </w:r>
    </w:p>
    <w:p w:rsidR="00A569E6" w:rsidRPr="00D15C55" w:rsidRDefault="00A569E6" w:rsidP="00A569E6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15C55">
        <w:rPr>
          <w:rFonts w:ascii="Arial" w:hAnsi="Arial" w:cs="Arial"/>
          <w:sz w:val="22"/>
          <w:szCs w:val="22"/>
        </w:rPr>
        <w:lastRenderedPageBreak/>
        <w:t>Supariasa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15C55">
        <w:rPr>
          <w:rFonts w:ascii="Arial" w:hAnsi="Arial" w:cs="Arial"/>
          <w:sz w:val="22"/>
          <w:szCs w:val="22"/>
        </w:rPr>
        <w:t>dkk</w:t>
      </w:r>
      <w:proofErr w:type="spellEnd"/>
      <w:r w:rsidRPr="00D15C55">
        <w:rPr>
          <w:rFonts w:ascii="Arial" w:hAnsi="Arial" w:cs="Arial"/>
          <w:sz w:val="22"/>
          <w:szCs w:val="22"/>
        </w:rPr>
        <w:t>.</w:t>
      </w:r>
      <w:proofErr w:type="gram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15C55">
        <w:rPr>
          <w:rFonts w:ascii="Arial" w:hAnsi="Arial" w:cs="Arial"/>
          <w:sz w:val="22"/>
          <w:szCs w:val="22"/>
        </w:rPr>
        <w:t xml:space="preserve">2016. 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Penilaian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Status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Gizi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>.</w:t>
      </w:r>
      <w:proofErr w:type="gramEnd"/>
      <w:r w:rsidRPr="00D15C55">
        <w:rPr>
          <w:rFonts w:ascii="Arial" w:hAnsi="Arial" w:cs="Arial"/>
          <w:sz w:val="22"/>
          <w:szCs w:val="22"/>
        </w:rPr>
        <w:t xml:space="preserve"> Jakarta: EGC.</w:t>
      </w:r>
    </w:p>
    <w:p w:rsidR="00A569E6" w:rsidRDefault="00A569E6" w:rsidP="00A569E6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15C55">
        <w:rPr>
          <w:rFonts w:ascii="Arial" w:hAnsi="Arial" w:cs="Arial"/>
          <w:sz w:val="22"/>
          <w:szCs w:val="22"/>
        </w:rPr>
        <w:t>Supariasa</w:t>
      </w:r>
      <w:proofErr w:type="spellEnd"/>
      <w:r w:rsidRPr="00D15C55">
        <w:rPr>
          <w:rFonts w:ascii="Arial" w:hAnsi="Arial" w:cs="Arial"/>
          <w:sz w:val="22"/>
          <w:szCs w:val="22"/>
        </w:rPr>
        <w:t>.</w:t>
      </w:r>
      <w:proofErr w:type="gramEnd"/>
      <w:r w:rsidRPr="00D15C55">
        <w:rPr>
          <w:rFonts w:ascii="Arial" w:hAnsi="Arial" w:cs="Arial"/>
          <w:sz w:val="22"/>
          <w:szCs w:val="22"/>
        </w:rPr>
        <w:t xml:space="preserve"> 2012</w:t>
      </w:r>
      <w:r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i/>
          <w:sz w:val="22"/>
          <w:szCs w:val="22"/>
        </w:rPr>
        <w:t>Pendidikan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D</w:t>
      </w:r>
      <w:r w:rsidRPr="00D15C55">
        <w:rPr>
          <w:rFonts w:ascii="Arial" w:hAnsi="Arial" w:cs="Arial"/>
          <w:i/>
          <w:sz w:val="22"/>
          <w:szCs w:val="22"/>
        </w:rPr>
        <w:t xml:space="preserve">an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Konsultasi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Gizi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>.</w:t>
      </w:r>
      <w:r w:rsidRPr="00D15C55">
        <w:rPr>
          <w:rFonts w:ascii="Arial" w:hAnsi="Arial" w:cs="Arial"/>
          <w:sz w:val="22"/>
          <w:szCs w:val="22"/>
        </w:rPr>
        <w:t xml:space="preserve"> Jakarta: EGC.</w:t>
      </w:r>
    </w:p>
    <w:p w:rsidR="00A569E6" w:rsidRPr="00D15C55" w:rsidRDefault="00A569E6" w:rsidP="00A569E6">
      <w:pPr>
        <w:ind w:left="720" w:hanging="72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15C55">
        <w:rPr>
          <w:rFonts w:ascii="Arial" w:hAnsi="Arial" w:cs="Arial"/>
          <w:sz w:val="22"/>
          <w:szCs w:val="22"/>
        </w:rPr>
        <w:t>Susilo</w:t>
      </w:r>
      <w:proofErr w:type="spellEnd"/>
      <w:r w:rsidRPr="00D15C55">
        <w:rPr>
          <w:rFonts w:ascii="Arial" w:hAnsi="Arial" w:cs="Arial"/>
          <w:sz w:val="22"/>
          <w:szCs w:val="22"/>
        </w:rPr>
        <w:t>.</w:t>
      </w:r>
      <w:proofErr w:type="gramEnd"/>
      <w:r w:rsidRPr="00D15C55">
        <w:rPr>
          <w:rFonts w:ascii="Arial" w:hAnsi="Arial" w:cs="Arial"/>
          <w:sz w:val="22"/>
          <w:szCs w:val="22"/>
        </w:rPr>
        <w:t xml:space="preserve"> 2012. </w:t>
      </w:r>
      <w:proofErr w:type="spellStart"/>
      <w:r w:rsidRPr="00D15C55">
        <w:rPr>
          <w:rFonts w:ascii="Arial" w:hAnsi="Arial" w:cs="Arial"/>
          <w:sz w:val="22"/>
          <w:szCs w:val="22"/>
        </w:rPr>
        <w:t>Statistika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&amp; </w:t>
      </w:r>
      <w:proofErr w:type="spellStart"/>
      <w:r>
        <w:rPr>
          <w:rFonts w:ascii="Arial" w:hAnsi="Arial" w:cs="Arial"/>
          <w:i/>
          <w:sz w:val="22"/>
          <w:szCs w:val="22"/>
        </w:rPr>
        <w:t>Aplikasi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U</w:t>
      </w:r>
      <w:r w:rsidRPr="00D15C55">
        <w:rPr>
          <w:rFonts w:ascii="Arial" w:hAnsi="Arial" w:cs="Arial"/>
          <w:i/>
          <w:sz w:val="22"/>
          <w:szCs w:val="22"/>
        </w:rPr>
        <w:t>ntuk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Penelitian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Ilmu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Kesehatan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. Jakarta: </w:t>
      </w:r>
      <w:r>
        <w:rPr>
          <w:rFonts w:ascii="Arial" w:hAnsi="Arial" w:cs="Arial"/>
          <w:sz w:val="22"/>
          <w:szCs w:val="22"/>
        </w:rPr>
        <w:t xml:space="preserve">Trans Info </w:t>
      </w:r>
      <w:r w:rsidRPr="00D15C55">
        <w:rPr>
          <w:rFonts w:ascii="Arial" w:hAnsi="Arial" w:cs="Arial"/>
          <w:sz w:val="22"/>
          <w:szCs w:val="22"/>
        </w:rPr>
        <w:t>Media.</w:t>
      </w:r>
    </w:p>
    <w:p w:rsidR="00A569E6" w:rsidRDefault="00A569E6" w:rsidP="00A569E6">
      <w:pPr>
        <w:ind w:left="720" w:hanging="720"/>
        <w:jc w:val="both"/>
        <w:rPr>
          <w:rFonts w:ascii="Arial" w:hAnsi="Arial" w:cs="Arial"/>
          <w:sz w:val="22"/>
          <w:szCs w:val="22"/>
        </w:rPr>
      </w:pPr>
      <w:proofErr w:type="spellStart"/>
      <w:r w:rsidRPr="00D15C55">
        <w:rPr>
          <w:rFonts w:ascii="Arial" w:hAnsi="Arial" w:cs="Arial"/>
          <w:sz w:val="22"/>
          <w:szCs w:val="22"/>
        </w:rPr>
        <w:t>Susilowati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15C55">
        <w:rPr>
          <w:rFonts w:ascii="Arial" w:hAnsi="Arial" w:cs="Arial"/>
          <w:sz w:val="22"/>
          <w:szCs w:val="22"/>
        </w:rPr>
        <w:t>Kuspriyanto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. 2016. </w:t>
      </w:r>
      <w:proofErr w:type="spellStart"/>
      <w:r>
        <w:rPr>
          <w:rFonts w:ascii="Arial" w:hAnsi="Arial" w:cs="Arial"/>
          <w:i/>
          <w:sz w:val="22"/>
          <w:szCs w:val="22"/>
        </w:rPr>
        <w:t>Gizi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D</w:t>
      </w:r>
      <w:r w:rsidRPr="00D15C55">
        <w:rPr>
          <w:rFonts w:ascii="Arial" w:hAnsi="Arial" w:cs="Arial"/>
          <w:i/>
          <w:sz w:val="22"/>
          <w:szCs w:val="22"/>
        </w:rPr>
        <w:t>alam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Daur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Kehidupan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>.</w:t>
      </w:r>
      <w:r w:rsidRPr="00D15C55">
        <w:rPr>
          <w:rFonts w:ascii="Arial" w:hAnsi="Arial" w:cs="Arial"/>
          <w:sz w:val="22"/>
          <w:szCs w:val="22"/>
        </w:rPr>
        <w:t xml:space="preserve"> Bandung: PT </w:t>
      </w:r>
      <w:proofErr w:type="spellStart"/>
      <w:r w:rsidRPr="00D15C55">
        <w:rPr>
          <w:rFonts w:ascii="Arial" w:hAnsi="Arial" w:cs="Arial"/>
          <w:sz w:val="22"/>
          <w:szCs w:val="22"/>
        </w:rPr>
        <w:t>Refika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Aditama</w:t>
      </w:r>
      <w:proofErr w:type="spellEnd"/>
      <w:r w:rsidRPr="00D15C55">
        <w:rPr>
          <w:rFonts w:ascii="Arial" w:hAnsi="Arial" w:cs="Arial"/>
          <w:sz w:val="22"/>
          <w:szCs w:val="22"/>
        </w:rPr>
        <w:t>.</w:t>
      </w:r>
    </w:p>
    <w:p w:rsidR="00A569E6" w:rsidRPr="00D15C55" w:rsidRDefault="00A569E6" w:rsidP="00A569E6">
      <w:pPr>
        <w:ind w:left="720" w:hanging="720"/>
        <w:jc w:val="both"/>
        <w:rPr>
          <w:rFonts w:ascii="Arial" w:hAnsi="Arial" w:cs="Arial"/>
          <w:sz w:val="22"/>
          <w:szCs w:val="22"/>
        </w:rPr>
      </w:pPr>
      <w:proofErr w:type="spellStart"/>
      <w:r w:rsidRPr="00D15C55">
        <w:rPr>
          <w:rFonts w:ascii="Arial" w:hAnsi="Arial" w:cs="Arial"/>
          <w:sz w:val="22"/>
          <w:szCs w:val="22"/>
        </w:rPr>
        <w:t>Taufiqurrahman</w:t>
      </w:r>
      <w:proofErr w:type="spellEnd"/>
      <w:r w:rsidRPr="00D15C55">
        <w:rPr>
          <w:rFonts w:ascii="Arial" w:hAnsi="Arial" w:cs="Arial"/>
          <w:sz w:val="22"/>
          <w:szCs w:val="22"/>
        </w:rPr>
        <w:t>, M.A. 2004</w:t>
      </w:r>
      <w:r w:rsidRPr="00D15C55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proofErr w:type="gramStart"/>
      <w:r w:rsidRPr="00D15C55">
        <w:rPr>
          <w:rFonts w:ascii="Arial" w:hAnsi="Arial" w:cs="Arial"/>
          <w:i/>
          <w:sz w:val="22"/>
          <w:szCs w:val="22"/>
        </w:rPr>
        <w:t>Pengantar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Metodologi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Penelitian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untuk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Ilmu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Kesehatan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>.</w:t>
      </w:r>
      <w:proofErr w:type="gramEnd"/>
      <w:r w:rsidRPr="00D15C55">
        <w:rPr>
          <w:rFonts w:ascii="Arial" w:hAnsi="Arial" w:cs="Arial"/>
          <w:sz w:val="22"/>
          <w:szCs w:val="22"/>
        </w:rPr>
        <w:t xml:space="preserve"> </w:t>
      </w:r>
      <w:r w:rsidRPr="00D15C55">
        <w:rPr>
          <w:rFonts w:ascii="Arial" w:hAnsi="Arial" w:cs="Arial"/>
          <w:sz w:val="22"/>
          <w:szCs w:val="22"/>
        </w:rPr>
        <w:tab/>
      </w:r>
      <w:proofErr w:type="spellStart"/>
      <w:r w:rsidRPr="00D15C55">
        <w:rPr>
          <w:rFonts w:ascii="Arial" w:hAnsi="Arial" w:cs="Arial"/>
          <w:sz w:val="22"/>
          <w:szCs w:val="22"/>
        </w:rPr>
        <w:t>Klaten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: CSGF (The Community of Self Help Group Forum) </w:t>
      </w:r>
      <w:proofErr w:type="spellStart"/>
      <w:r w:rsidRPr="00D15C55">
        <w:rPr>
          <w:rFonts w:ascii="Arial" w:hAnsi="Arial" w:cs="Arial"/>
          <w:sz w:val="22"/>
          <w:szCs w:val="22"/>
        </w:rPr>
        <w:t>perhimpunan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r w:rsidRPr="00D15C55">
        <w:rPr>
          <w:rFonts w:ascii="Arial" w:hAnsi="Arial" w:cs="Arial"/>
          <w:sz w:val="22"/>
          <w:szCs w:val="22"/>
        </w:rPr>
        <w:tab/>
      </w:r>
      <w:proofErr w:type="spellStart"/>
      <w:r w:rsidRPr="00D15C55">
        <w:rPr>
          <w:rFonts w:ascii="Arial" w:hAnsi="Arial" w:cs="Arial"/>
          <w:sz w:val="22"/>
          <w:szCs w:val="22"/>
        </w:rPr>
        <w:t>Pemandirian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Masyarakat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Indonesia.</w:t>
      </w:r>
    </w:p>
    <w:p w:rsidR="00A569E6" w:rsidRPr="00D15C55" w:rsidRDefault="00A569E6" w:rsidP="00A569E6">
      <w:pPr>
        <w:ind w:left="720" w:hanging="720"/>
        <w:jc w:val="both"/>
        <w:rPr>
          <w:rFonts w:ascii="Arial" w:hAnsi="Arial" w:cs="Arial"/>
          <w:sz w:val="22"/>
          <w:szCs w:val="22"/>
        </w:rPr>
      </w:pPr>
      <w:proofErr w:type="spellStart"/>
      <w:r w:rsidRPr="00D15C55">
        <w:rPr>
          <w:rFonts w:ascii="Arial" w:hAnsi="Arial" w:cs="Arial"/>
          <w:sz w:val="22"/>
          <w:szCs w:val="22"/>
        </w:rPr>
        <w:t>Wati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15C55">
        <w:rPr>
          <w:rFonts w:ascii="Arial" w:hAnsi="Arial" w:cs="Arial"/>
          <w:sz w:val="22"/>
          <w:szCs w:val="22"/>
        </w:rPr>
        <w:t>Ratna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. 2011.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Pengaruh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Pemberian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Penyuluhan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PHBS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Tentang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Mencuci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Tangan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ab/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Terhadap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r w:rsidRPr="00D15C55">
        <w:rPr>
          <w:rFonts w:ascii="Arial" w:hAnsi="Arial" w:cs="Arial"/>
          <w:i/>
          <w:iCs/>
          <w:sz w:val="22"/>
          <w:szCs w:val="22"/>
        </w:rPr>
        <w:tab/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Pengetahuan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dan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Sikap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Mencuci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Tangan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Pada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Siswa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iCs/>
          <w:sz w:val="22"/>
          <w:szCs w:val="22"/>
        </w:rPr>
        <w:t>Kelas</w:t>
      </w:r>
      <w:proofErr w:type="spellEnd"/>
      <w:r w:rsidRPr="00D15C55">
        <w:rPr>
          <w:rFonts w:ascii="Arial" w:hAnsi="Arial" w:cs="Arial"/>
          <w:i/>
          <w:iCs/>
          <w:sz w:val="22"/>
          <w:szCs w:val="22"/>
        </w:rPr>
        <w:t xml:space="preserve"> V Di SDN </w:t>
      </w:r>
      <w:r>
        <w:rPr>
          <w:rFonts w:ascii="Arial" w:hAnsi="Arial" w:cs="Arial"/>
          <w:i/>
          <w:iCs/>
          <w:sz w:val="22"/>
          <w:szCs w:val="22"/>
        </w:rPr>
        <w:tab/>
      </w:r>
      <w:proofErr w:type="spellStart"/>
      <w:r>
        <w:rPr>
          <w:rFonts w:ascii="Arial" w:hAnsi="Arial" w:cs="Arial"/>
          <w:i/>
          <w:iCs/>
          <w:sz w:val="22"/>
          <w:szCs w:val="22"/>
        </w:rPr>
        <w:t>Bulukantil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Surakarta: </w:t>
      </w:r>
      <w:proofErr w:type="spellStart"/>
      <w:r>
        <w:rPr>
          <w:rFonts w:ascii="Arial" w:hAnsi="Arial" w:cs="Arial"/>
          <w:sz w:val="22"/>
          <w:szCs w:val="22"/>
        </w:rPr>
        <w:t>Universitas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Sebelas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Maret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A569E6" w:rsidRDefault="00A569E6" w:rsidP="00A569E6">
      <w:pPr>
        <w:ind w:left="720" w:hanging="720"/>
        <w:jc w:val="both"/>
        <w:rPr>
          <w:rFonts w:ascii="Arial" w:hAnsi="Arial" w:cs="Arial"/>
          <w:sz w:val="22"/>
          <w:szCs w:val="22"/>
        </w:rPr>
      </w:pPr>
      <w:proofErr w:type="spellStart"/>
      <w:r w:rsidRPr="00D15C55">
        <w:rPr>
          <w:rFonts w:ascii="Arial" w:hAnsi="Arial" w:cs="Arial"/>
          <w:sz w:val="22"/>
          <w:szCs w:val="22"/>
        </w:rPr>
        <w:t>Widyartono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, D. 2016.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Bahasa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Indonesia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Riset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: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Panduan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Menulis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Karya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Ilmiah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Di </w:t>
      </w:r>
      <w:proofErr w:type="spellStart"/>
      <w:r w:rsidRPr="00D15C55">
        <w:rPr>
          <w:rFonts w:ascii="Arial" w:hAnsi="Arial" w:cs="Arial"/>
          <w:i/>
          <w:sz w:val="22"/>
          <w:szCs w:val="22"/>
        </w:rPr>
        <w:t>Perguruan</w:t>
      </w:r>
      <w:proofErr w:type="spellEnd"/>
      <w:r w:rsidRPr="00D15C55">
        <w:rPr>
          <w:rFonts w:ascii="Arial" w:hAnsi="Arial" w:cs="Arial"/>
          <w:i/>
          <w:sz w:val="22"/>
          <w:szCs w:val="22"/>
        </w:rPr>
        <w:t xml:space="preserve"> </w:t>
      </w:r>
      <w:r w:rsidRPr="00D15C55">
        <w:rPr>
          <w:rFonts w:ascii="Arial" w:hAnsi="Arial" w:cs="Arial"/>
          <w:i/>
          <w:sz w:val="22"/>
          <w:szCs w:val="22"/>
        </w:rPr>
        <w:tab/>
      </w:r>
      <w:proofErr w:type="spellStart"/>
      <w:r w:rsidRPr="00D15C55">
        <w:rPr>
          <w:rFonts w:ascii="Arial" w:hAnsi="Arial" w:cs="Arial"/>
          <w:i/>
          <w:sz w:val="22"/>
          <w:szCs w:val="22"/>
        </w:rPr>
        <w:t>Tinggi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Malang: </w:t>
      </w:r>
      <w:proofErr w:type="spellStart"/>
      <w:r w:rsidRPr="00D15C55">
        <w:rPr>
          <w:rFonts w:ascii="Arial" w:hAnsi="Arial" w:cs="Arial"/>
          <w:sz w:val="22"/>
          <w:szCs w:val="22"/>
        </w:rPr>
        <w:t>Universitas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5C55">
        <w:rPr>
          <w:rFonts w:ascii="Arial" w:hAnsi="Arial" w:cs="Arial"/>
          <w:sz w:val="22"/>
          <w:szCs w:val="22"/>
        </w:rPr>
        <w:t>Negeri</w:t>
      </w:r>
      <w:proofErr w:type="spellEnd"/>
      <w:r w:rsidRPr="00D15C55">
        <w:rPr>
          <w:rFonts w:ascii="Arial" w:hAnsi="Arial" w:cs="Arial"/>
          <w:sz w:val="22"/>
          <w:szCs w:val="22"/>
        </w:rPr>
        <w:t xml:space="preserve"> Malang</w:t>
      </w:r>
      <w:r>
        <w:rPr>
          <w:rFonts w:ascii="Arial" w:hAnsi="Arial" w:cs="Arial"/>
          <w:sz w:val="22"/>
          <w:szCs w:val="22"/>
        </w:rPr>
        <w:t>.</w:t>
      </w:r>
    </w:p>
    <w:p w:rsidR="00A569E6" w:rsidRDefault="00A569E6" w:rsidP="00A569E6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269B3" w:rsidRDefault="008269B3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269B3" w:rsidRDefault="008269B3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269B3" w:rsidRDefault="008269B3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269B3" w:rsidRDefault="008269B3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269B3" w:rsidRDefault="008269B3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269B3" w:rsidRDefault="008269B3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269B3" w:rsidRDefault="008269B3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269B3" w:rsidRDefault="008269B3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269B3" w:rsidRDefault="008269B3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269B3" w:rsidRDefault="008269B3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269B3" w:rsidRDefault="008269B3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269B3" w:rsidRDefault="008269B3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269B3" w:rsidRDefault="008269B3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269B3" w:rsidRDefault="008269B3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269B3" w:rsidRDefault="008269B3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269B3" w:rsidRDefault="008269B3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269B3" w:rsidRDefault="008269B3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269B3" w:rsidRDefault="008269B3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269B3" w:rsidRDefault="008269B3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269B3" w:rsidRDefault="008269B3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269B3" w:rsidRDefault="008269B3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269B3" w:rsidRDefault="008269B3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269B3" w:rsidRDefault="008269B3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269B3" w:rsidRDefault="008269B3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269B3" w:rsidRDefault="008269B3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269B3" w:rsidRDefault="008269B3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269B3" w:rsidRDefault="008269B3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269B3" w:rsidRDefault="008269B3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269B3" w:rsidRDefault="008269B3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269B3" w:rsidRDefault="008269B3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269B3" w:rsidRDefault="008269B3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A569E6" w:rsidRDefault="00A569E6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A569E6" w:rsidRDefault="00A569E6" w:rsidP="00B77D3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A569E6" w:rsidRDefault="00A569E6" w:rsidP="00B77D31">
      <w:pPr>
        <w:ind w:left="720" w:hanging="720"/>
        <w:jc w:val="both"/>
        <w:rPr>
          <w:rFonts w:ascii="Arial" w:hAnsi="Arial" w:cs="Arial"/>
          <w:sz w:val="22"/>
          <w:szCs w:val="22"/>
        </w:rPr>
        <w:sectPr w:rsidR="00A569E6" w:rsidSect="002C655B">
          <w:footerReference w:type="default" r:id="rId8"/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p w:rsidR="00A569E6" w:rsidRDefault="00A569E6">
      <w:pPr>
        <w:widowControl/>
        <w:spacing w:after="200" w:line="276" w:lineRule="auto"/>
        <w:rPr>
          <w:rFonts w:ascii="Arial" w:hAnsi="Arial" w:cs="Arial"/>
          <w:sz w:val="22"/>
          <w:szCs w:val="22"/>
        </w:rPr>
      </w:pPr>
    </w:p>
    <w:p w:rsidR="00A569E6" w:rsidRDefault="00A569E6">
      <w:pPr>
        <w:widowControl/>
        <w:spacing w:after="200" w:line="276" w:lineRule="auto"/>
        <w:rPr>
          <w:rFonts w:ascii="Arial" w:hAnsi="Arial" w:cs="Arial"/>
          <w:sz w:val="22"/>
          <w:szCs w:val="22"/>
        </w:rPr>
      </w:pPr>
    </w:p>
    <w:p w:rsidR="00A569E6" w:rsidRDefault="00A569E6">
      <w:pPr>
        <w:widowControl/>
        <w:spacing w:after="200" w:line="276" w:lineRule="auto"/>
        <w:rPr>
          <w:rFonts w:ascii="Arial" w:hAnsi="Arial" w:cs="Arial"/>
          <w:sz w:val="22"/>
          <w:szCs w:val="22"/>
        </w:rPr>
      </w:pPr>
    </w:p>
    <w:p w:rsidR="00A569E6" w:rsidRDefault="00A569E6">
      <w:pPr>
        <w:widowControl/>
        <w:spacing w:after="200" w:line="276" w:lineRule="auto"/>
        <w:rPr>
          <w:rFonts w:ascii="Arial" w:hAnsi="Arial" w:cs="Arial"/>
          <w:sz w:val="22"/>
          <w:szCs w:val="22"/>
        </w:rPr>
      </w:pPr>
    </w:p>
    <w:p w:rsidR="00A569E6" w:rsidRDefault="00A569E6" w:rsidP="00A569E6">
      <w:pPr>
        <w:widowControl/>
        <w:spacing w:after="200" w:line="276" w:lineRule="auto"/>
        <w:jc w:val="center"/>
        <w:rPr>
          <w:rFonts w:ascii="Arial" w:hAnsi="Arial" w:cs="Arial"/>
          <w:b/>
          <w:sz w:val="96"/>
          <w:szCs w:val="96"/>
        </w:rPr>
      </w:pPr>
    </w:p>
    <w:sectPr w:rsidR="00A569E6" w:rsidSect="005276E8">
      <w:pgSz w:w="16839" w:h="11907" w:orient="landscape" w:code="9"/>
      <w:pgMar w:top="1701" w:right="1701" w:bottom="2268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38D" w:rsidRDefault="0094238D" w:rsidP="00EA3406">
      <w:r>
        <w:separator/>
      </w:r>
    </w:p>
  </w:endnote>
  <w:endnote w:type="continuationSeparator" w:id="0">
    <w:p w:rsidR="0094238D" w:rsidRDefault="0094238D" w:rsidP="00EA3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38D" w:rsidRDefault="0094238D">
    <w:pPr>
      <w:pStyle w:val="Footer"/>
      <w:jc w:val="right"/>
    </w:pPr>
  </w:p>
  <w:p w:rsidR="0094238D" w:rsidRDefault="009423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38D" w:rsidRDefault="0094238D" w:rsidP="00EA3406">
      <w:r>
        <w:separator/>
      </w:r>
    </w:p>
  </w:footnote>
  <w:footnote w:type="continuationSeparator" w:id="0">
    <w:p w:rsidR="0094238D" w:rsidRDefault="0094238D" w:rsidP="00EA3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3FC28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0F">
      <w:start w:val="1"/>
      <w:numFmt w:val="decimal"/>
      <w:lvlText w:val="%5."/>
      <w:lvlJc w:val="left"/>
      <w:pPr>
        <w:ind w:left="1495" w:hanging="360"/>
      </w:pPr>
    </w:lvl>
    <w:lvl w:ilvl="5" w:tplc="0409001B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">
    <w:nsid w:val="00000053"/>
    <w:multiLevelType w:val="hybridMultilevel"/>
    <w:tmpl w:val="5FB8011C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55"/>
    <w:multiLevelType w:val="hybridMultilevel"/>
    <w:tmpl w:val="7672BD2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62"/>
    <w:multiLevelType w:val="hybridMultilevel"/>
    <w:tmpl w:val="53299938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13F69E1"/>
    <w:multiLevelType w:val="hybridMultilevel"/>
    <w:tmpl w:val="FFFC288A"/>
    <w:lvl w:ilvl="0" w:tplc="36502D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24E075D"/>
    <w:multiLevelType w:val="hybridMultilevel"/>
    <w:tmpl w:val="4AB0C4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D67E79"/>
    <w:multiLevelType w:val="hybridMultilevel"/>
    <w:tmpl w:val="0ADAC5F8"/>
    <w:lvl w:ilvl="0" w:tplc="B80E5EB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040F6230"/>
    <w:multiLevelType w:val="hybridMultilevel"/>
    <w:tmpl w:val="30B281F4"/>
    <w:lvl w:ilvl="0" w:tplc="8E9A56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5506D8E"/>
    <w:multiLevelType w:val="hybridMultilevel"/>
    <w:tmpl w:val="93A0C4E0"/>
    <w:lvl w:ilvl="0" w:tplc="7C70421C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608068A"/>
    <w:multiLevelType w:val="hybridMultilevel"/>
    <w:tmpl w:val="D04684BA"/>
    <w:lvl w:ilvl="0" w:tplc="5784F3A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6260832"/>
    <w:multiLevelType w:val="hybridMultilevel"/>
    <w:tmpl w:val="C0AAC306"/>
    <w:lvl w:ilvl="0" w:tplc="8102CE5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078367A9"/>
    <w:multiLevelType w:val="hybridMultilevel"/>
    <w:tmpl w:val="A546FF34"/>
    <w:lvl w:ilvl="0" w:tplc="6602E10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15E81EB0"/>
    <w:multiLevelType w:val="hybridMultilevel"/>
    <w:tmpl w:val="D4A205F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6C001E0"/>
    <w:multiLevelType w:val="hybridMultilevel"/>
    <w:tmpl w:val="BC7C628C"/>
    <w:lvl w:ilvl="0" w:tplc="48BE1A1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16DA5F31"/>
    <w:multiLevelType w:val="hybridMultilevel"/>
    <w:tmpl w:val="586C7BAE"/>
    <w:lvl w:ilvl="0" w:tplc="17F6A988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>
    <w:nsid w:val="195B6BAE"/>
    <w:multiLevelType w:val="hybridMultilevel"/>
    <w:tmpl w:val="FB104802"/>
    <w:lvl w:ilvl="0" w:tplc="F8961D1A">
      <w:start w:val="1"/>
      <w:numFmt w:val="lowerLetter"/>
      <w:lvlText w:val="%1."/>
      <w:lvlJc w:val="left"/>
      <w:pPr>
        <w:ind w:left="25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198E0448"/>
    <w:multiLevelType w:val="hybridMultilevel"/>
    <w:tmpl w:val="506A4306"/>
    <w:lvl w:ilvl="0" w:tplc="D04440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AB30BDC"/>
    <w:multiLevelType w:val="hybridMultilevel"/>
    <w:tmpl w:val="B58C6C7E"/>
    <w:lvl w:ilvl="0" w:tplc="A2B695CC">
      <w:start w:val="1"/>
      <w:numFmt w:val="decimal"/>
      <w:lvlText w:val="%1)"/>
      <w:lvlJc w:val="left"/>
      <w:pPr>
        <w:ind w:left="180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D8941EE"/>
    <w:multiLevelType w:val="hybridMultilevel"/>
    <w:tmpl w:val="143A4080"/>
    <w:lvl w:ilvl="0" w:tplc="A5DC55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30C3CD3"/>
    <w:multiLevelType w:val="hybridMultilevel"/>
    <w:tmpl w:val="CCE62502"/>
    <w:lvl w:ilvl="0" w:tplc="6F36CB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5DD577B"/>
    <w:multiLevelType w:val="hybridMultilevel"/>
    <w:tmpl w:val="52002E62"/>
    <w:lvl w:ilvl="0" w:tplc="12A00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8795C99"/>
    <w:multiLevelType w:val="hybridMultilevel"/>
    <w:tmpl w:val="CCC40BF6"/>
    <w:lvl w:ilvl="0" w:tplc="556445E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95D11BB"/>
    <w:multiLevelType w:val="hybridMultilevel"/>
    <w:tmpl w:val="FDAEC04A"/>
    <w:lvl w:ilvl="0" w:tplc="8750746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2A467A84"/>
    <w:multiLevelType w:val="hybridMultilevel"/>
    <w:tmpl w:val="15C6ABE8"/>
    <w:lvl w:ilvl="0" w:tplc="6B2E329A">
      <w:start w:val="1"/>
      <w:numFmt w:val="decimal"/>
      <w:lvlText w:val="%1)"/>
      <w:lvlJc w:val="left"/>
      <w:pPr>
        <w:ind w:left="2520" w:hanging="360"/>
      </w:pPr>
      <w:rPr>
        <w:rFonts w:ascii="Arial" w:eastAsia="SimSu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2AE66EA9"/>
    <w:multiLevelType w:val="hybridMultilevel"/>
    <w:tmpl w:val="9794B69E"/>
    <w:lvl w:ilvl="0" w:tplc="B6EE4580">
      <w:start w:val="1"/>
      <w:numFmt w:val="low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2B18778E"/>
    <w:multiLevelType w:val="hybridMultilevel"/>
    <w:tmpl w:val="C220D41A"/>
    <w:lvl w:ilvl="0" w:tplc="A21CA5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2DB52C59"/>
    <w:multiLevelType w:val="hybridMultilevel"/>
    <w:tmpl w:val="3892C304"/>
    <w:lvl w:ilvl="0" w:tplc="5F6E65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FC83611"/>
    <w:multiLevelType w:val="hybridMultilevel"/>
    <w:tmpl w:val="6B58A552"/>
    <w:lvl w:ilvl="0" w:tplc="A89CD62A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2D021E1"/>
    <w:multiLevelType w:val="hybridMultilevel"/>
    <w:tmpl w:val="6DD29E46"/>
    <w:lvl w:ilvl="0" w:tplc="83D622A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358201DD"/>
    <w:multiLevelType w:val="hybridMultilevel"/>
    <w:tmpl w:val="3E36FFBC"/>
    <w:lvl w:ilvl="0" w:tplc="7FC8BCB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378063D7"/>
    <w:multiLevelType w:val="hybridMultilevel"/>
    <w:tmpl w:val="BDA4E6C2"/>
    <w:lvl w:ilvl="0" w:tplc="F710E1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8497F55"/>
    <w:multiLevelType w:val="hybridMultilevel"/>
    <w:tmpl w:val="7F404830"/>
    <w:lvl w:ilvl="0" w:tplc="F15ABA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384D2743"/>
    <w:multiLevelType w:val="hybridMultilevel"/>
    <w:tmpl w:val="F14A4088"/>
    <w:lvl w:ilvl="0" w:tplc="FF644C7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3AD1279C"/>
    <w:multiLevelType w:val="hybridMultilevel"/>
    <w:tmpl w:val="A0DA4CA0"/>
    <w:lvl w:ilvl="0" w:tplc="FE98B5B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>
    <w:nsid w:val="3B51479F"/>
    <w:multiLevelType w:val="hybridMultilevel"/>
    <w:tmpl w:val="23CCD6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944CBA"/>
    <w:multiLevelType w:val="multilevel"/>
    <w:tmpl w:val="634495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3D064335"/>
    <w:multiLevelType w:val="hybridMultilevel"/>
    <w:tmpl w:val="0A1C49F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3EE0519B"/>
    <w:multiLevelType w:val="hybridMultilevel"/>
    <w:tmpl w:val="9EF83A80"/>
    <w:lvl w:ilvl="0" w:tplc="9ABA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FF851DC"/>
    <w:multiLevelType w:val="multilevel"/>
    <w:tmpl w:val="4AB699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452C6620"/>
    <w:multiLevelType w:val="hybridMultilevel"/>
    <w:tmpl w:val="F9D4F764"/>
    <w:lvl w:ilvl="0" w:tplc="D4C04BC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487D2957"/>
    <w:multiLevelType w:val="hybridMultilevel"/>
    <w:tmpl w:val="CC464722"/>
    <w:lvl w:ilvl="0" w:tplc="2E467ABA">
      <w:start w:val="1"/>
      <w:numFmt w:val="low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4C367300"/>
    <w:multiLevelType w:val="hybridMultilevel"/>
    <w:tmpl w:val="ED2A0212"/>
    <w:lvl w:ilvl="0" w:tplc="459CCD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4C45426F"/>
    <w:multiLevelType w:val="hybridMultilevel"/>
    <w:tmpl w:val="A17A4F26"/>
    <w:lvl w:ilvl="0" w:tplc="AB543FE8">
      <w:start w:val="1"/>
      <w:numFmt w:val="decimal"/>
      <w:lvlText w:val="%1."/>
      <w:lvlJc w:val="left"/>
      <w:pPr>
        <w:ind w:left="81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C812BBC"/>
    <w:multiLevelType w:val="hybridMultilevel"/>
    <w:tmpl w:val="FC3C4B0A"/>
    <w:lvl w:ilvl="0" w:tplc="7C7C150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4C936892"/>
    <w:multiLevelType w:val="hybridMultilevel"/>
    <w:tmpl w:val="89B6A788"/>
    <w:lvl w:ilvl="0" w:tplc="39E69C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4FCC0C02"/>
    <w:multiLevelType w:val="hybridMultilevel"/>
    <w:tmpl w:val="14020FF4"/>
    <w:lvl w:ilvl="0" w:tplc="8B8878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50156EF8"/>
    <w:multiLevelType w:val="hybridMultilevel"/>
    <w:tmpl w:val="B184B408"/>
    <w:lvl w:ilvl="0" w:tplc="1ABE2C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51B13108"/>
    <w:multiLevelType w:val="hybridMultilevel"/>
    <w:tmpl w:val="C94C064E"/>
    <w:lvl w:ilvl="0" w:tplc="E35857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2303252"/>
    <w:multiLevelType w:val="hybridMultilevel"/>
    <w:tmpl w:val="4CFCD9CE"/>
    <w:lvl w:ilvl="0" w:tplc="70F6E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3006152"/>
    <w:multiLevelType w:val="hybridMultilevel"/>
    <w:tmpl w:val="B0A8A224"/>
    <w:lvl w:ilvl="0" w:tplc="E3E695C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0">
    <w:nsid w:val="53F93FD5"/>
    <w:multiLevelType w:val="hybridMultilevel"/>
    <w:tmpl w:val="DD9C5E4E"/>
    <w:lvl w:ilvl="0" w:tplc="298C44F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57093CCC"/>
    <w:multiLevelType w:val="hybridMultilevel"/>
    <w:tmpl w:val="EE06EDB6"/>
    <w:lvl w:ilvl="0" w:tplc="87A0A30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57E12D57"/>
    <w:multiLevelType w:val="hybridMultilevel"/>
    <w:tmpl w:val="C73E4840"/>
    <w:lvl w:ilvl="0" w:tplc="8B8878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58FF67C4"/>
    <w:multiLevelType w:val="hybridMultilevel"/>
    <w:tmpl w:val="C2805BE0"/>
    <w:lvl w:ilvl="0" w:tplc="9A68F2A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>
    <w:nsid w:val="5A0068F2"/>
    <w:multiLevelType w:val="hybridMultilevel"/>
    <w:tmpl w:val="E2464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A94A96"/>
    <w:multiLevelType w:val="hybridMultilevel"/>
    <w:tmpl w:val="5D1C56D6"/>
    <w:lvl w:ilvl="0" w:tplc="559A651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>
    <w:nsid w:val="5B9A7A05"/>
    <w:multiLevelType w:val="hybridMultilevel"/>
    <w:tmpl w:val="C522565C"/>
    <w:lvl w:ilvl="0" w:tplc="DCB2480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>
    <w:nsid w:val="5CA15231"/>
    <w:multiLevelType w:val="multilevel"/>
    <w:tmpl w:val="87288B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8">
    <w:nsid w:val="5D392880"/>
    <w:multiLevelType w:val="hybridMultilevel"/>
    <w:tmpl w:val="CB8EB722"/>
    <w:lvl w:ilvl="0" w:tplc="82EC0C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5FDF3013"/>
    <w:multiLevelType w:val="hybridMultilevel"/>
    <w:tmpl w:val="7ECAA894"/>
    <w:lvl w:ilvl="0" w:tplc="BFBE8E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2366B3A"/>
    <w:multiLevelType w:val="hybridMultilevel"/>
    <w:tmpl w:val="DC984FA4"/>
    <w:lvl w:ilvl="0" w:tplc="A86A81EE">
      <w:start w:val="1"/>
      <w:numFmt w:val="lowerLetter"/>
      <w:lvlText w:val="%1."/>
      <w:lvlJc w:val="left"/>
      <w:pPr>
        <w:ind w:left="216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637B356D"/>
    <w:multiLevelType w:val="hybridMultilevel"/>
    <w:tmpl w:val="5C9C6A56"/>
    <w:lvl w:ilvl="0" w:tplc="42AE881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>
    <w:nsid w:val="64C22055"/>
    <w:multiLevelType w:val="hybridMultilevel"/>
    <w:tmpl w:val="924CEC34"/>
    <w:lvl w:ilvl="0" w:tplc="AA04F2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>
    <w:nsid w:val="65704E49"/>
    <w:multiLevelType w:val="multilevel"/>
    <w:tmpl w:val="38522D5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670B5497"/>
    <w:multiLevelType w:val="hybridMultilevel"/>
    <w:tmpl w:val="A8FC68DC"/>
    <w:lvl w:ilvl="0" w:tplc="8E98E1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AF459C7"/>
    <w:multiLevelType w:val="hybridMultilevel"/>
    <w:tmpl w:val="24BEF6FC"/>
    <w:lvl w:ilvl="0" w:tplc="9C7A9EB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>
    <w:nsid w:val="6B112A7C"/>
    <w:multiLevelType w:val="hybridMultilevel"/>
    <w:tmpl w:val="130298A2"/>
    <w:lvl w:ilvl="0" w:tplc="D38EAB24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6D897EE4"/>
    <w:multiLevelType w:val="hybridMultilevel"/>
    <w:tmpl w:val="74F456FE"/>
    <w:lvl w:ilvl="0" w:tplc="90B049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>
    <w:nsid w:val="6DA229DF"/>
    <w:multiLevelType w:val="hybridMultilevel"/>
    <w:tmpl w:val="C332E3CC"/>
    <w:lvl w:ilvl="0" w:tplc="D9D41B1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9">
    <w:nsid w:val="6DC27650"/>
    <w:multiLevelType w:val="hybridMultilevel"/>
    <w:tmpl w:val="512C72B2"/>
    <w:lvl w:ilvl="0" w:tplc="E034F0C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0">
    <w:nsid w:val="6EE9320E"/>
    <w:multiLevelType w:val="hybridMultilevel"/>
    <w:tmpl w:val="B44C7F34"/>
    <w:lvl w:ilvl="0" w:tplc="F566F2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C5F6F786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95CE7410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6FA858AE"/>
    <w:multiLevelType w:val="hybridMultilevel"/>
    <w:tmpl w:val="52C47C3A"/>
    <w:lvl w:ilvl="0" w:tplc="551CA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725735EC"/>
    <w:multiLevelType w:val="hybridMultilevel"/>
    <w:tmpl w:val="6636B6FE"/>
    <w:lvl w:ilvl="0" w:tplc="0102EC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31C3794"/>
    <w:multiLevelType w:val="hybridMultilevel"/>
    <w:tmpl w:val="F06AD58A"/>
    <w:lvl w:ilvl="0" w:tplc="CE424A4A">
      <w:start w:val="1"/>
      <w:numFmt w:val="lowerLetter"/>
      <w:lvlText w:val="%1)"/>
      <w:lvlJc w:val="left"/>
      <w:pPr>
        <w:ind w:left="2127" w:hanging="360"/>
      </w:pPr>
      <w:rPr>
        <w:rFonts w:ascii="Arial" w:eastAsia="SimSu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847" w:hanging="360"/>
      </w:pPr>
    </w:lvl>
    <w:lvl w:ilvl="2" w:tplc="0409001B" w:tentative="1">
      <w:start w:val="1"/>
      <w:numFmt w:val="lowerRoman"/>
      <w:lvlText w:val="%3."/>
      <w:lvlJc w:val="right"/>
      <w:pPr>
        <w:ind w:left="3567" w:hanging="180"/>
      </w:pPr>
    </w:lvl>
    <w:lvl w:ilvl="3" w:tplc="0409000F" w:tentative="1">
      <w:start w:val="1"/>
      <w:numFmt w:val="decimal"/>
      <w:lvlText w:val="%4."/>
      <w:lvlJc w:val="left"/>
      <w:pPr>
        <w:ind w:left="4287" w:hanging="360"/>
      </w:pPr>
    </w:lvl>
    <w:lvl w:ilvl="4" w:tplc="04090019" w:tentative="1">
      <w:start w:val="1"/>
      <w:numFmt w:val="lowerLetter"/>
      <w:lvlText w:val="%5."/>
      <w:lvlJc w:val="left"/>
      <w:pPr>
        <w:ind w:left="5007" w:hanging="360"/>
      </w:pPr>
    </w:lvl>
    <w:lvl w:ilvl="5" w:tplc="0409001B" w:tentative="1">
      <w:start w:val="1"/>
      <w:numFmt w:val="lowerRoman"/>
      <w:lvlText w:val="%6."/>
      <w:lvlJc w:val="right"/>
      <w:pPr>
        <w:ind w:left="5727" w:hanging="180"/>
      </w:pPr>
    </w:lvl>
    <w:lvl w:ilvl="6" w:tplc="0409000F" w:tentative="1">
      <w:start w:val="1"/>
      <w:numFmt w:val="decimal"/>
      <w:lvlText w:val="%7."/>
      <w:lvlJc w:val="left"/>
      <w:pPr>
        <w:ind w:left="6447" w:hanging="360"/>
      </w:pPr>
    </w:lvl>
    <w:lvl w:ilvl="7" w:tplc="04090019" w:tentative="1">
      <w:start w:val="1"/>
      <w:numFmt w:val="lowerLetter"/>
      <w:lvlText w:val="%8."/>
      <w:lvlJc w:val="left"/>
      <w:pPr>
        <w:ind w:left="7167" w:hanging="360"/>
      </w:pPr>
    </w:lvl>
    <w:lvl w:ilvl="8" w:tplc="040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74">
    <w:nsid w:val="75020FE7"/>
    <w:multiLevelType w:val="hybridMultilevel"/>
    <w:tmpl w:val="4246E092"/>
    <w:lvl w:ilvl="0" w:tplc="DF30C81C">
      <w:start w:val="1"/>
      <w:numFmt w:val="decimal"/>
      <w:lvlText w:val="%1)"/>
      <w:lvlJc w:val="left"/>
      <w:pPr>
        <w:ind w:left="2520" w:hanging="360"/>
      </w:pPr>
      <w:rPr>
        <w:rFonts w:ascii="Arial" w:eastAsia="SimSu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76195DF8"/>
    <w:multiLevelType w:val="multilevel"/>
    <w:tmpl w:val="3D240CF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6">
    <w:nsid w:val="777511E6"/>
    <w:multiLevelType w:val="hybridMultilevel"/>
    <w:tmpl w:val="DD1AB5B0"/>
    <w:lvl w:ilvl="0" w:tplc="EEFA9F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8B21149"/>
    <w:multiLevelType w:val="hybridMultilevel"/>
    <w:tmpl w:val="43A21036"/>
    <w:lvl w:ilvl="0" w:tplc="BCF8E6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>
    <w:nsid w:val="7AAF559B"/>
    <w:multiLevelType w:val="hybridMultilevel"/>
    <w:tmpl w:val="342498BA"/>
    <w:lvl w:ilvl="0" w:tplc="B46413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7E526CED"/>
    <w:multiLevelType w:val="hybridMultilevel"/>
    <w:tmpl w:val="A594CD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7"/>
  </w:num>
  <w:num w:numId="3">
    <w:abstractNumId w:val="12"/>
  </w:num>
  <w:num w:numId="4">
    <w:abstractNumId w:val="47"/>
  </w:num>
  <w:num w:numId="5">
    <w:abstractNumId w:val="60"/>
  </w:num>
  <w:num w:numId="6">
    <w:abstractNumId w:val="15"/>
  </w:num>
  <w:num w:numId="7">
    <w:abstractNumId w:val="14"/>
  </w:num>
  <w:num w:numId="8">
    <w:abstractNumId w:val="77"/>
  </w:num>
  <w:num w:numId="9">
    <w:abstractNumId w:val="64"/>
  </w:num>
  <w:num w:numId="10">
    <w:abstractNumId w:val="52"/>
  </w:num>
  <w:num w:numId="11">
    <w:abstractNumId w:val="45"/>
  </w:num>
  <w:num w:numId="12">
    <w:abstractNumId w:val="62"/>
  </w:num>
  <w:num w:numId="13">
    <w:abstractNumId w:val="23"/>
  </w:num>
  <w:num w:numId="14">
    <w:abstractNumId w:val="56"/>
  </w:num>
  <w:num w:numId="15">
    <w:abstractNumId w:val="73"/>
  </w:num>
  <w:num w:numId="16">
    <w:abstractNumId w:val="74"/>
  </w:num>
  <w:num w:numId="17">
    <w:abstractNumId w:val="30"/>
  </w:num>
  <w:num w:numId="18">
    <w:abstractNumId w:val="17"/>
  </w:num>
  <w:num w:numId="19">
    <w:abstractNumId w:val="67"/>
  </w:num>
  <w:num w:numId="20">
    <w:abstractNumId w:val="58"/>
  </w:num>
  <w:num w:numId="21">
    <w:abstractNumId w:val="39"/>
  </w:num>
  <w:num w:numId="22">
    <w:abstractNumId w:val="7"/>
  </w:num>
  <w:num w:numId="23">
    <w:abstractNumId w:val="28"/>
  </w:num>
  <w:num w:numId="24">
    <w:abstractNumId w:val="13"/>
  </w:num>
  <w:num w:numId="25">
    <w:abstractNumId w:val="41"/>
  </w:num>
  <w:num w:numId="26">
    <w:abstractNumId w:val="69"/>
  </w:num>
  <w:num w:numId="27">
    <w:abstractNumId w:val="65"/>
  </w:num>
  <w:num w:numId="28">
    <w:abstractNumId w:val="55"/>
  </w:num>
  <w:num w:numId="29">
    <w:abstractNumId w:val="53"/>
  </w:num>
  <w:num w:numId="30">
    <w:abstractNumId w:val="43"/>
  </w:num>
  <w:num w:numId="31">
    <w:abstractNumId w:val="22"/>
  </w:num>
  <w:num w:numId="32">
    <w:abstractNumId w:val="29"/>
  </w:num>
  <w:num w:numId="33">
    <w:abstractNumId w:val="31"/>
  </w:num>
  <w:num w:numId="34">
    <w:abstractNumId w:val="51"/>
  </w:num>
  <w:num w:numId="35">
    <w:abstractNumId w:val="61"/>
  </w:num>
  <w:num w:numId="36">
    <w:abstractNumId w:val="70"/>
  </w:num>
  <w:num w:numId="37">
    <w:abstractNumId w:val="34"/>
  </w:num>
  <w:num w:numId="38">
    <w:abstractNumId w:val="37"/>
  </w:num>
  <w:num w:numId="39">
    <w:abstractNumId w:val="48"/>
  </w:num>
  <w:num w:numId="40">
    <w:abstractNumId w:val="49"/>
  </w:num>
  <w:num w:numId="41">
    <w:abstractNumId w:val="71"/>
  </w:num>
  <w:num w:numId="42">
    <w:abstractNumId w:val="75"/>
  </w:num>
  <w:num w:numId="43">
    <w:abstractNumId w:val="46"/>
  </w:num>
  <w:num w:numId="44">
    <w:abstractNumId w:val="19"/>
  </w:num>
  <w:num w:numId="45">
    <w:abstractNumId w:val="1"/>
  </w:num>
  <w:num w:numId="46">
    <w:abstractNumId w:val="2"/>
  </w:num>
  <w:num w:numId="47">
    <w:abstractNumId w:val="36"/>
  </w:num>
  <w:num w:numId="48">
    <w:abstractNumId w:val="79"/>
  </w:num>
  <w:num w:numId="49">
    <w:abstractNumId w:val="33"/>
  </w:num>
  <w:num w:numId="50">
    <w:abstractNumId w:val="27"/>
  </w:num>
  <w:num w:numId="51">
    <w:abstractNumId w:val="25"/>
  </w:num>
  <w:num w:numId="52">
    <w:abstractNumId w:val="18"/>
  </w:num>
  <w:num w:numId="53">
    <w:abstractNumId w:val="44"/>
  </w:num>
  <w:num w:numId="54">
    <w:abstractNumId w:val="40"/>
  </w:num>
  <w:num w:numId="55">
    <w:abstractNumId w:val="59"/>
  </w:num>
  <w:num w:numId="56">
    <w:abstractNumId w:val="68"/>
  </w:num>
  <w:num w:numId="57">
    <w:abstractNumId w:val="6"/>
  </w:num>
  <w:num w:numId="58">
    <w:abstractNumId w:val="66"/>
  </w:num>
  <w:num w:numId="59">
    <w:abstractNumId w:val="9"/>
  </w:num>
  <w:num w:numId="60">
    <w:abstractNumId w:val="8"/>
  </w:num>
  <w:num w:numId="61">
    <w:abstractNumId w:val="32"/>
  </w:num>
  <w:num w:numId="62">
    <w:abstractNumId w:val="10"/>
  </w:num>
  <w:num w:numId="63">
    <w:abstractNumId w:val="0"/>
  </w:num>
  <w:num w:numId="64">
    <w:abstractNumId w:val="42"/>
  </w:num>
  <w:num w:numId="65">
    <w:abstractNumId w:val="21"/>
  </w:num>
  <w:num w:numId="66">
    <w:abstractNumId w:val="54"/>
  </w:num>
  <w:num w:numId="67">
    <w:abstractNumId w:val="72"/>
  </w:num>
  <w:num w:numId="68">
    <w:abstractNumId w:val="4"/>
  </w:num>
  <w:num w:numId="69">
    <w:abstractNumId w:val="16"/>
  </w:num>
  <w:num w:numId="70">
    <w:abstractNumId w:val="76"/>
  </w:num>
  <w:num w:numId="71">
    <w:abstractNumId w:val="78"/>
  </w:num>
  <w:num w:numId="72">
    <w:abstractNumId w:val="3"/>
  </w:num>
  <w:num w:numId="73">
    <w:abstractNumId w:val="11"/>
  </w:num>
  <w:num w:numId="74">
    <w:abstractNumId w:val="38"/>
  </w:num>
  <w:num w:numId="75">
    <w:abstractNumId w:val="63"/>
  </w:num>
  <w:num w:numId="76">
    <w:abstractNumId w:val="35"/>
  </w:num>
  <w:num w:numId="77">
    <w:abstractNumId w:val="24"/>
  </w:num>
  <w:num w:numId="78">
    <w:abstractNumId w:val="26"/>
  </w:num>
  <w:num w:numId="79">
    <w:abstractNumId w:val="20"/>
  </w:num>
  <w:num w:numId="80">
    <w:abstractNumId w:val="50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8B2"/>
    <w:rsid w:val="000018D3"/>
    <w:rsid w:val="00001CA8"/>
    <w:rsid w:val="0001540C"/>
    <w:rsid w:val="00024B04"/>
    <w:rsid w:val="000264C9"/>
    <w:rsid w:val="000336BB"/>
    <w:rsid w:val="00036CD1"/>
    <w:rsid w:val="00051037"/>
    <w:rsid w:val="00052B90"/>
    <w:rsid w:val="00056DFC"/>
    <w:rsid w:val="00066CA7"/>
    <w:rsid w:val="00066D16"/>
    <w:rsid w:val="0007075A"/>
    <w:rsid w:val="00072AB1"/>
    <w:rsid w:val="00076A02"/>
    <w:rsid w:val="00092F91"/>
    <w:rsid w:val="000C1C51"/>
    <w:rsid w:val="000C3C87"/>
    <w:rsid w:val="000D0F8B"/>
    <w:rsid w:val="000D32DD"/>
    <w:rsid w:val="000E031B"/>
    <w:rsid w:val="000F1767"/>
    <w:rsid w:val="000F5A37"/>
    <w:rsid w:val="00100156"/>
    <w:rsid w:val="00100CD1"/>
    <w:rsid w:val="00101BFF"/>
    <w:rsid w:val="0010431E"/>
    <w:rsid w:val="0010452A"/>
    <w:rsid w:val="001219A1"/>
    <w:rsid w:val="00124B8E"/>
    <w:rsid w:val="001254A9"/>
    <w:rsid w:val="00130838"/>
    <w:rsid w:val="001335CB"/>
    <w:rsid w:val="00135AA7"/>
    <w:rsid w:val="0014631B"/>
    <w:rsid w:val="00152FF6"/>
    <w:rsid w:val="00153DB9"/>
    <w:rsid w:val="0016574B"/>
    <w:rsid w:val="001711F1"/>
    <w:rsid w:val="001A2754"/>
    <w:rsid w:val="001A36FD"/>
    <w:rsid w:val="001B0B3E"/>
    <w:rsid w:val="001C3457"/>
    <w:rsid w:val="001C546A"/>
    <w:rsid w:val="001D2098"/>
    <w:rsid w:val="001D7901"/>
    <w:rsid w:val="001E5DC1"/>
    <w:rsid w:val="001F2093"/>
    <w:rsid w:val="001F37E3"/>
    <w:rsid w:val="001F4D77"/>
    <w:rsid w:val="00201AAD"/>
    <w:rsid w:val="002162AD"/>
    <w:rsid w:val="002173B6"/>
    <w:rsid w:val="002214B7"/>
    <w:rsid w:val="00222D15"/>
    <w:rsid w:val="00223DDD"/>
    <w:rsid w:val="00226D79"/>
    <w:rsid w:val="00230422"/>
    <w:rsid w:val="002327B2"/>
    <w:rsid w:val="00241AD9"/>
    <w:rsid w:val="00274220"/>
    <w:rsid w:val="00276F27"/>
    <w:rsid w:val="002803DD"/>
    <w:rsid w:val="00281550"/>
    <w:rsid w:val="00282546"/>
    <w:rsid w:val="00283C1E"/>
    <w:rsid w:val="00287494"/>
    <w:rsid w:val="002939BE"/>
    <w:rsid w:val="00293CCE"/>
    <w:rsid w:val="00293D90"/>
    <w:rsid w:val="00295E67"/>
    <w:rsid w:val="002A3EBF"/>
    <w:rsid w:val="002A44B9"/>
    <w:rsid w:val="002A4622"/>
    <w:rsid w:val="002A6916"/>
    <w:rsid w:val="002C655B"/>
    <w:rsid w:val="002D2997"/>
    <w:rsid w:val="002D33BE"/>
    <w:rsid w:val="002D44FE"/>
    <w:rsid w:val="002D4EF5"/>
    <w:rsid w:val="002E231D"/>
    <w:rsid w:val="002F1F44"/>
    <w:rsid w:val="002F6A18"/>
    <w:rsid w:val="002F73A1"/>
    <w:rsid w:val="003153CD"/>
    <w:rsid w:val="003300FB"/>
    <w:rsid w:val="00334365"/>
    <w:rsid w:val="00340053"/>
    <w:rsid w:val="00360BEF"/>
    <w:rsid w:val="0036526D"/>
    <w:rsid w:val="003676B2"/>
    <w:rsid w:val="003730CD"/>
    <w:rsid w:val="00376016"/>
    <w:rsid w:val="003853E0"/>
    <w:rsid w:val="00394AC3"/>
    <w:rsid w:val="003A04B3"/>
    <w:rsid w:val="003A2B92"/>
    <w:rsid w:val="003A4C12"/>
    <w:rsid w:val="003A764D"/>
    <w:rsid w:val="003B43E8"/>
    <w:rsid w:val="003C68F4"/>
    <w:rsid w:val="003D5751"/>
    <w:rsid w:val="003E242B"/>
    <w:rsid w:val="003E6755"/>
    <w:rsid w:val="003F0507"/>
    <w:rsid w:val="003F2A80"/>
    <w:rsid w:val="004002BA"/>
    <w:rsid w:val="00415EA4"/>
    <w:rsid w:val="00420092"/>
    <w:rsid w:val="004252D6"/>
    <w:rsid w:val="004348B2"/>
    <w:rsid w:val="00436501"/>
    <w:rsid w:val="004374A3"/>
    <w:rsid w:val="0044053F"/>
    <w:rsid w:val="0044238B"/>
    <w:rsid w:val="004425D6"/>
    <w:rsid w:val="004440A8"/>
    <w:rsid w:val="0044415F"/>
    <w:rsid w:val="004563EC"/>
    <w:rsid w:val="00456C62"/>
    <w:rsid w:val="00457E0D"/>
    <w:rsid w:val="00460329"/>
    <w:rsid w:val="00464BD1"/>
    <w:rsid w:val="004661D0"/>
    <w:rsid w:val="0047070E"/>
    <w:rsid w:val="00471E90"/>
    <w:rsid w:val="004765E3"/>
    <w:rsid w:val="004812ED"/>
    <w:rsid w:val="004870C7"/>
    <w:rsid w:val="0049693E"/>
    <w:rsid w:val="004A0A6A"/>
    <w:rsid w:val="004B106E"/>
    <w:rsid w:val="004B4787"/>
    <w:rsid w:val="004C43EF"/>
    <w:rsid w:val="004D07FE"/>
    <w:rsid w:val="004D6BCF"/>
    <w:rsid w:val="004D7784"/>
    <w:rsid w:val="004E17E0"/>
    <w:rsid w:val="004E2EE0"/>
    <w:rsid w:val="004E3090"/>
    <w:rsid w:val="004E3E97"/>
    <w:rsid w:val="004E5974"/>
    <w:rsid w:val="004F5BB5"/>
    <w:rsid w:val="004F5C03"/>
    <w:rsid w:val="005012C2"/>
    <w:rsid w:val="0050324E"/>
    <w:rsid w:val="00505ACA"/>
    <w:rsid w:val="00507F18"/>
    <w:rsid w:val="005103B6"/>
    <w:rsid w:val="005130C3"/>
    <w:rsid w:val="00514942"/>
    <w:rsid w:val="0052352E"/>
    <w:rsid w:val="005276E8"/>
    <w:rsid w:val="00534BFA"/>
    <w:rsid w:val="00537103"/>
    <w:rsid w:val="00543DD8"/>
    <w:rsid w:val="00550A71"/>
    <w:rsid w:val="005526CE"/>
    <w:rsid w:val="00553B02"/>
    <w:rsid w:val="0055613E"/>
    <w:rsid w:val="005604CF"/>
    <w:rsid w:val="00572A41"/>
    <w:rsid w:val="00572AD4"/>
    <w:rsid w:val="005808C1"/>
    <w:rsid w:val="00594B55"/>
    <w:rsid w:val="00597C32"/>
    <w:rsid w:val="005A288C"/>
    <w:rsid w:val="005C6239"/>
    <w:rsid w:val="005C6B32"/>
    <w:rsid w:val="005F6B49"/>
    <w:rsid w:val="006015EA"/>
    <w:rsid w:val="0060771A"/>
    <w:rsid w:val="00610579"/>
    <w:rsid w:val="006127CC"/>
    <w:rsid w:val="00612989"/>
    <w:rsid w:val="00615AA1"/>
    <w:rsid w:val="00617CFA"/>
    <w:rsid w:val="0063667F"/>
    <w:rsid w:val="00641981"/>
    <w:rsid w:val="00642B26"/>
    <w:rsid w:val="00647264"/>
    <w:rsid w:val="006540B2"/>
    <w:rsid w:val="0065736B"/>
    <w:rsid w:val="006601A9"/>
    <w:rsid w:val="0066225A"/>
    <w:rsid w:val="00663E17"/>
    <w:rsid w:val="00670790"/>
    <w:rsid w:val="006748D0"/>
    <w:rsid w:val="00674E06"/>
    <w:rsid w:val="006806C8"/>
    <w:rsid w:val="00682070"/>
    <w:rsid w:val="006820A3"/>
    <w:rsid w:val="006908AE"/>
    <w:rsid w:val="006930CD"/>
    <w:rsid w:val="006A002F"/>
    <w:rsid w:val="006A3203"/>
    <w:rsid w:val="006A5655"/>
    <w:rsid w:val="006B0DA6"/>
    <w:rsid w:val="006B0E16"/>
    <w:rsid w:val="006B3931"/>
    <w:rsid w:val="006B4CCE"/>
    <w:rsid w:val="006D1C78"/>
    <w:rsid w:val="006D2236"/>
    <w:rsid w:val="006D2DD6"/>
    <w:rsid w:val="006D4A5D"/>
    <w:rsid w:val="006D5019"/>
    <w:rsid w:val="006F119F"/>
    <w:rsid w:val="006F58F1"/>
    <w:rsid w:val="00704AEA"/>
    <w:rsid w:val="007228BC"/>
    <w:rsid w:val="00724459"/>
    <w:rsid w:val="007256E2"/>
    <w:rsid w:val="00731511"/>
    <w:rsid w:val="007330E3"/>
    <w:rsid w:val="00740887"/>
    <w:rsid w:val="00783A95"/>
    <w:rsid w:val="00784AB7"/>
    <w:rsid w:val="007878ED"/>
    <w:rsid w:val="007923A3"/>
    <w:rsid w:val="00794802"/>
    <w:rsid w:val="007958D7"/>
    <w:rsid w:val="007A6ABE"/>
    <w:rsid w:val="007C016C"/>
    <w:rsid w:val="007C0F50"/>
    <w:rsid w:val="007C2E7E"/>
    <w:rsid w:val="007C6B6F"/>
    <w:rsid w:val="007D0F57"/>
    <w:rsid w:val="007E311A"/>
    <w:rsid w:val="007E5C86"/>
    <w:rsid w:val="007F6DA9"/>
    <w:rsid w:val="007F7B73"/>
    <w:rsid w:val="0080129E"/>
    <w:rsid w:val="008163BD"/>
    <w:rsid w:val="00816443"/>
    <w:rsid w:val="008169B4"/>
    <w:rsid w:val="008269B3"/>
    <w:rsid w:val="00827A60"/>
    <w:rsid w:val="0083065E"/>
    <w:rsid w:val="0083281A"/>
    <w:rsid w:val="0083307B"/>
    <w:rsid w:val="00836182"/>
    <w:rsid w:val="00836AF7"/>
    <w:rsid w:val="00842F9D"/>
    <w:rsid w:val="0086345C"/>
    <w:rsid w:val="00867BB0"/>
    <w:rsid w:val="00876868"/>
    <w:rsid w:val="0088180C"/>
    <w:rsid w:val="00884FF8"/>
    <w:rsid w:val="008A6894"/>
    <w:rsid w:val="008B1F31"/>
    <w:rsid w:val="008B2AFD"/>
    <w:rsid w:val="008B673E"/>
    <w:rsid w:val="008B7515"/>
    <w:rsid w:val="008C217D"/>
    <w:rsid w:val="008D483B"/>
    <w:rsid w:val="008E2C09"/>
    <w:rsid w:val="008E588F"/>
    <w:rsid w:val="008F0075"/>
    <w:rsid w:val="008F0F01"/>
    <w:rsid w:val="008F698D"/>
    <w:rsid w:val="008F71BF"/>
    <w:rsid w:val="008F7C6D"/>
    <w:rsid w:val="00901AC8"/>
    <w:rsid w:val="00902EC7"/>
    <w:rsid w:val="00925F31"/>
    <w:rsid w:val="00926481"/>
    <w:rsid w:val="00927B76"/>
    <w:rsid w:val="00940A30"/>
    <w:rsid w:val="00941D83"/>
    <w:rsid w:val="0094238D"/>
    <w:rsid w:val="00943C48"/>
    <w:rsid w:val="00950BE8"/>
    <w:rsid w:val="009577E4"/>
    <w:rsid w:val="009624F6"/>
    <w:rsid w:val="00966BAB"/>
    <w:rsid w:val="00981A22"/>
    <w:rsid w:val="00983428"/>
    <w:rsid w:val="00985A60"/>
    <w:rsid w:val="00996C59"/>
    <w:rsid w:val="009A2062"/>
    <w:rsid w:val="009A6D0E"/>
    <w:rsid w:val="009A7C0B"/>
    <w:rsid w:val="009B2566"/>
    <w:rsid w:val="009B6AE0"/>
    <w:rsid w:val="009C4281"/>
    <w:rsid w:val="009E78C2"/>
    <w:rsid w:val="009F18AC"/>
    <w:rsid w:val="009F4BDC"/>
    <w:rsid w:val="00A030EF"/>
    <w:rsid w:val="00A05782"/>
    <w:rsid w:val="00A06105"/>
    <w:rsid w:val="00A3284E"/>
    <w:rsid w:val="00A35B42"/>
    <w:rsid w:val="00A404DE"/>
    <w:rsid w:val="00A47A57"/>
    <w:rsid w:val="00A5153D"/>
    <w:rsid w:val="00A525EC"/>
    <w:rsid w:val="00A569E6"/>
    <w:rsid w:val="00A57ECE"/>
    <w:rsid w:val="00A600F1"/>
    <w:rsid w:val="00A628B4"/>
    <w:rsid w:val="00A71A21"/>
    <w:rsid w:val="00A82B8F"/>
    <w:rsid w:val="00AA2881"/>
    <w:rsid w:val="00AA3A25"/>
    <w:rsid w:val="00AB0B69"/>
    <w:rsid w:val="00AB2F50"/>
    <w:rsid w:val="00AB73A6"/>
    <w:rsid w:val="00AC356B"/>
    <w:rsid w:val="00AE5995"/>
    <w:rsid w:val="00B007B6"/>
    <w:rsid w:val="00B00E6D"/>
    <w:rsid w:val="00B05BCF"/>
    <w:rsid w:val="00B100FA"/>
    <w:rsid w:val="00B25D53"/>
    <w:rsid w:val="00B27BCF"/>
    <w:rsid w:val="00B31F36"/>
    <w:rsid w:val="00B44953"/>
    <w:rsid w:val="00B46F34"/>
    <w:rsid w:val="00B62CBE"/>
    <w:rsid w:val="00B73640"/>
    <w:rsid w:val="00B76C4E"/>
    <w:rsid w:val="00B77D31"/>
    <w:rsid w:val="00B807E8"/>
    <w:rsid w:val="00B92765"/>
    <w:rsid w:val="00BA12D1"/>
    <w:rsid w:val="00BA70A6"/>
    <w:rsid w:val="00BC3B3F"/>
    <w:rsid w:val="00BD483E"/>
    <w:rsid w:val="00BD5424"/>
    <w:rsid w:val="00BE3EDD"/>
    <w:rsid w:val="00BF1EBE"/>
    <w:rsid w:val="00C00BAA"/>
    <w:rsid w:val="00C01E76"/>
    <w:rsid w:val="00C04B95"/>
    <w:rsid w:val="00C04BA3"/>
    <w:rsid w:val="00C14A4B"/>
    <w:rsid w:val="00C17A7A"/>
    <w:rsid w:val="00C201DF"/>
    <w:rsid w:val="00C25369"/>
    <w:rsid w:val="00C31D1B"/>
    <w:rsid w:val="00C345A2"/>
    <w:rsid w:val="00C5495E"/>
    <w:rsid w:val="00C5664C"/>
    <w:rsid w:val="00C56D73"/>
    <w:rsid w:val="00C60E0B"/>
    <w:rsid w:val="00C612B2"/>
    <w:rsid w:val="00C62B14"/>
    <w:rsid w:val="00C63D5A"/>
    <w:rsid w:val="00C701DC"/>
    <w:rsid w:val="00C764E5"/>
    <w:rsid w:val="00C81E9B"/>
    <w:rsid w:val="00C85EA3"/>
    <w:rsid w:val="00C9315A"/>
    <w:rsid w:val="00C932D0"/>
    <w:rsid w:val="00C93536"/>
    <w:rsid w:val="00CA0B66"/>
    <w:rsid w:val="00CA2229"/>
    <w:rsid w:val="00CA2373"/>
    <w:rsid w:val="00CB14EB"/>
    <w:rsid w:val="00CB3DFA"/>
    <w:rsid w:val="00CB5D66"/>
    <w:rsid w:val="00CD200C"/>
    <w:rsid w:val="00CD3673"/>
    <w:rsid w:val="00CD437E"/>
    <w:rsid w:val="00CD50F2"/>
    <w:rsid w:val="00CE6161"/>
    <w:rsid w:val="00CF0754"/>
    <w:rsid w:val="00CF234B"/>
    <w:rsid w:val="00CF23CC"/>
    <w:rsid w:val="00CF53B3"/>
    <w:rsid w:val="00D0064E"/>
    <w:rsid w:val="00D00F37"/>
    <w:rsid w:val="00D02C4A"/>
    <w:rsid w:val="00D0403E"/>
    <w:rsid w:val="00D07317"/>
    <w:rsid w:val="00D12404"/>
    <w:rsid w:val="00D13BE4"/>
    <w:rsid w:val="00D13D5C"/>
    <w:rsid w:val="00D13E89"/>
    <w:rsid w:val="00D15C55"/>
    <w:rsid w:val="00D17D8C"/>
    <w:rsid w:val="00D23952"/>
    <w:rsid w:val="00D24AA5"/>
    <w:rsid w:val="00D34517"/>
    <w:rsid w:val="00D4721E"/>
    <w:rsid w:val="00D5628E"/>
    <w:rsid w:val="00D66789"/>
    <w:rsid w:val="00D66F26"/>
    <w:rsid w:val="00D6775F"/>
    <w:rsid w:val="00D74D8D"/>
    <w:rsid w:val="00D767D1"/>
    <w:rsid w:val="00D809FA"/>
    <w:rsid w:val="00D938D2"/>
    <w:rsid w:val="00DA05E9"/>
    <w:rsid w:val="00DA3D3E"/>
    <w:rsid w:val="00DA7900"/>
    <w:rsid w:val="00DC224F"/>
    <w:rsid w:val="00DD0463"/>
    <w:rsid w:val="00DD4C4F"/>
    <w:rsid w:val="00DD733F"/>
    <w:rsid w:val="00DF300C"/>
    <w:rsid w:val="00E21F5E"/>
    <w:rsid w:val="00E236FD"/>
    <w:rsid w:val="00E31796"/>
    <w:rsid w:val="00E326FF"/>
    <w:rsid w:val="00E343F7"/>
    <w:rsid w:val="00E349FB"/>
    <w:rsid w:val="00E465D7"/>
    <w:rsid w:val="00E46635"/>
    <w:rsid w:val="00E47FA2"/>
    <w:rsid w:val="00E54EBA"/>
    <w:rsid w:val="00E6203E"/>
    <w:rsid w:val="00E64AF8"/>
    <w:rsid w:val="00E66986"/>
    <w:rsid w:val="00E74391"/>
    <w:rsid w:val="00E84328"/>
    <w:rsid w:val="00E86D51"/>
    <w:rsid w:val="00E96E6D"/>
    <w:rsid w:val="00EA3406"/>
    <w:rsid w:val="00EA375C"/>
    <w:rsid w:val="00EA5BF0"/>
    <w:rsid w:val="00EB1614"/>
    <w:rsid w:val="00EB4B2B"/>
    <w:rsid w:val="00EB619B"/>
    <w:rsid w:val="00EC5038"/>
    <w:rsid w:val="00ED0B80"/>
    <w:rsid w:val="00ED0FD5"/>
    <w:rsid w:val="00ED2CB4"/>
    <w:rsid w:val="00ED6821"/>
    <w:rsid w:val="00ED7A50"/>
    <w:rsid w:val="00EF0AA9"/>
    <w:rsid w:val="00F02232"/>
    <w:rsid w:val="00F02CFA"/>
    <w:rsid w:val="00F0700F"/>
    <w:rsid w:val="00F14543"/>
    <w:rsid w:val="00F17ADC"/>
    <w:rsid w:val="00F23AF6"/>
    <w:rsid w:val="00F27400"/>
    <w:rsid w:val="00F3148F"/>
    <w:rsid w:val="00F36C10"/>
    <w:rsid w:val="00F46C57"/>
    <w:rsid w:val="00F5455E"/>
    <w:rsid w:val="00F64F76"/>
    <w:rsid w:val="00F66AF7"/>
    <w:rsid w:val="00F72E8D"/>
    <w:rsid w:val="00F82766"/>
    <w:rsid w:val="00F8671C"/>
    <w:rsid w:val="00FA024C"/>
    <w:rsid w:val="00FA15C5"/>
    <w:rsid w:val="00FA5B0B"/>
    <w:rsid w:val="00FA7D0D"/>
    <w:rsid w:val="00FB53E9"/>
    <w:rsid w:val="00FC49BA"/>
    <w:rsid w:val="00FC7486"/>
    <w:rsid w:val="00FD4BC2"/>
    <w:rsid w:val="00FE00D6"/>
    <w:rsid w:val="00FE267A"/>
    <w:rsid w:val="00FF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B2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8B2"/>
    <w:rPr>
      <w:rFonts w:ascii="Tahoma" w:eastAsia="SimSun" w:hAnsi="Tahoma" w:cs="Tahoma"/>
      <w:kern w:val="2"/>
      <w:sz w:val="16"/>
      <w:szCs w:val="16"/>
      <w:lang w:eastAsia="zh-CN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EB4B2B"/>
    <w:pPr>
      <w:ind w:left="720"/>
      <w:contextualSpacing/>
    </w:pPr>
  </w:style>
  <w:style w:type="paragraph" w:customStyle="1" w:styleId="Default">
    <w:name w:val="Default"/>
    <w:rsid w:val="00550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4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406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A34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406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CD3673"/>
    <w:rPr>
      <w:color w:val="808080"/>
    </w:rPr>
  </w:style>
  <w:style w:type="table" w:styleId="TableGrid">
    <w:name w:val="Table Grid"/>
    <w:basedOn w:val="TableNormal"/>
    <w:uiPriority w:val="59"/>
    <w:rsid w:val="00457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966BAB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46C57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FE46A-9007-41F8-8AD8-BED7263C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cp:lastPrinted>2010-01-09T17:12:00Z</cp:lastPrinted>
  <dcterms:created xsi:type="dcterms:W3CDTF">2019-05-30T13:05:00Z</dcterms:created>
  <dcterms:modified xsi:type="dcterms:W3CDTF">2019-05-30T13:09:00Z</dcterms:modified>
</cp:coreProperties>
</file>