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9" w:right="0" w:hanging="361"/>
        <w:jc w:val="left"/>
        <w:rPr>
          <w:sz w:val="24"/>
        </w:rPr>
      </w:pPr>
      <w:r>
        <w:rPr>
          <w:sz w:val="24"/>
        </w:rPr>
        <w:t>Latar</w:t>
      </w:r>
      <w:r>
        <w:rPr>
          <w:spacing w:val="-13"/>
          <w:sz w:val="24"/>
        </w:rPr>
        <w:t> </w:t>
      </w:r>
      <w:r>
        <w:rPr>
          <w:sz w:val="24"/>
        </w:rPr>
        <w:t>Belakang</w:t>
      </w:r>
    </w:p>
    <w:p>
      <w:pPr>
        <w:pStyle w:val="Title"/>
        <w:spacing w:line="451" w:lineRule="auto"/>
      </w:pPr>
      <w:r>
        <w:rPr>
          <w:b w:val="0"/>
        </w:rPr>
        <w:br w:type="column"/>
      </w:r>
      <w:r>
        <w:rPr/>
        <w:t>BAB I</w:t>
      </w:r>
      <w:r>
        <w:rPr>
          <w:spacing w:val="1"/>
        </w:rPr>
        <w:t> </w:t>
      </w:r>
      <w:r>
        <w:rPr>
          <w:spacing w:val="-1"/>
        </w:rPr>
        <w:t>PENDAHULUAN</w:t>
      </w:r>
    </w:p>
    <w:p>
      <w:pPr>
        <w:spacing w:after="0" w:line="451" w:lineRule="auto"/>
        <w:sectPr>
          <w:footerReference w:type="default" r:id="rId5"/>
          <w:type w:val="continuous"/>
          <w:pgSz w:w="11910" w:h="16840"/>
          <w:pgMar w:footer="1013" w:top="1600" w:bottom="1200" w:left="1680" w:right="1580"/>
          <w:pgNumType w:start="1"/>
          <w:cols w:num="2" w:equalWidth="0">
            <w:col w:w="2783" w:space="40"/>
            <w:col w:w="5827"/>
          </w:cols>
        </w:sect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360" w:lineRule="auto" w:before="90"/>
        <w:ind w:left="948" w:right="114" w:firstLine="720"/>
        <w:jc w:val="both"/>
      </w:pPr>
      <w:r>
        <w:rPr/>
        <w:t>Surfaktan adalah salah satu jenis bahan yang kerap digunakan 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sediaan</w:t>
      </w:r>
      <w:r>
        <w:rPr>
          <w:spacing w:val="1"/>
        </w:rPr>
        <w:t> </w:t>
      </w:r>
      <w:r>
        <w:rPr/>
        <w:t>pembersih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sabun</w:t>
      </w:r>
      <w:r>
        <w:rPr>
          <w:spacing w:val="1"/>
        </w:rPr>
        <w:t> </w:t>
      </w:r>
      <w:r>
        <w:rPr/>
        <w:t>mandi,</w:t>
      </w:r>
      <w:r>
        <w:rPr>
          <w:spacing w:val="1"/>
        </w:rPr>
        <w:t> </w:t>
      </w:r>
      <w:r>
        <w:rPr/>
        <w:t>pasta</w:t>
      </w:r>
      <w:r>
        <w:rPr>
          <w:spacing w:val="1"/>
        </w:rPr>
        <w:t> </w:t>
      </w:r>
      <w:r>
        <w:rPr/>
        <w:t>gigi,</w:t>
      </w:r>
      <w:r>
        <w:rPr>
          <w:spacing w:val="1"/>
        </w:rPr>
        <w:t> </w:t>
      </w:r>
      <w:r>
        <w:rPr/>
        <w:t>sabun</w:t>
      </w:r>
      <w:r>
        <w:rPr>
          <w:spacing w:val="1"/>
        </w:rPr>
        <w:t> </w:t>
      </w:r>
      <w:r>
        <w:rPr/>
        <w:t>cuci</w:t>
      </w:r>
      <w:r>
        <w:rPr>
          <w:spacing w:val="1"/>
        </w:rPr>
        <w:t> </w:t>
      </w:r>
      <w:r>
        <w:rPr/>
        <w:t>pakaian, sabun cuci piring, dan lain sebagainya. Surfaktan merupakan suatu</w:t>
      </w:r>
      <w:r>
        <w:rPr>
          <w:spacing w:val="1"/>
        </w:rPr>
        <w:t> </w:t>
      </w:r>
      <w:r>
        <w:rPr/>
        <w:t>molekul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gugus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gugus</w:t>
      </w:r>
      <w:r>
        <w:rPr>
          <w:spacing w:val="1"/>
        </w:rPr>
        <w:t> </w:t>
      </w:r>
      <w:r>
        <w:rPr/>
        <w:t>hidrofilik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gugus</w:t>
      </w:r>
      <w:r>
        <w:rPr>
          <w:spacing w:val="1"/>
        </w:rPr>
        <w:t> </w:t>
      </w:r>
      <w:r>
        <w:rPr/>
        <w:t>lipofilik sehingga dengan kedua gugus tersebut surfaktan mampu menyatukan</w:t>
      </w:r>
      <w:r>
        <w:rPr>
          <w:spacing w:val="1"/>
        </w:rPr>
        <w:t> </w:t>
      </w:r>
      <w:r>
        <w:rPr/>
        <w:t>campuran minyak dengan air. Molekul surfaktan memiliki bagian polar yang</w:t>
      </w:r>
      <w:r>
        <w:rPr>
          <w:spacing w:val="1"/>
        </w:rPr>
        <w:t> </w:t>
      </w:r>
      <w:r>
        <w:rPr/>
        <w:t>berikatan dengan air (hidrofilik) dan bagian non-polar yang berikatan dengan</w:t>
      </w:r>
      <w:r>
        <w:rPr>
          <w:spacing w:val="1"/>
        </w:rPr>
        <w:t> </w:t>
      </w:r>
      <w:r>
        <w:rPr/>
        <w:t>minyak</w:t>
      </w:r>
      <w:r>
        <w:rPr>
          <w:spacing w:val="-1"/>
        </w:rPr>
        <w:t> </w:t>
      </w:r>
      <w:r>
        <w:rPr/>
        <w:t>atau lemak</w:t>
      </w:r>
      <w:r>
        <w:rPr>
          <w:spacing w:val="-5"/>
        </w:rPr>
        <w:t> </w:t>
      </w:r>
      <w:r>
        <w:rPr/>
        <w:t>(lipofilik) ((Rhein , 2008).</w:t>
      </w:r>
    </w:p>
    <w:p>
      <w:pPr>
        <w:pStyle w:val="BodyText"/>
        <w:spacing w:line="360" w:lineRule="auto" w:before="1"/>
        <w:ind w:left="948" w:right="119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kenyataannya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pembersih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residu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terbuang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pencemaran baik tanah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serta</w:t>
      </w:r>
      <w:r>
        <w:rPr>
          <w:spacing w:val="60"/>
        </w:rPr>
        <w:t> </w:t>
      </w:r>
      <w:r>
        <w:rPr/>
        <w:t>dampak kerusakan</w:t>
      </w:r>
      <w:r>
        <w:rPr>
          <w:spacing w:val="1"/>
        </w:rPr>
        <w:t> </w:t>
      </w:r>
      <w:r>
        <w:rPr/>
        <w:t>pada ekosistem sungai. Pencemaran ini ditimbulkan karena adanya kandungan</w:t>
      </w:r>
      <w:r>
        <w:rPr>
          <w:spacing w:val="-57"/>
        </w:rPr>
        <w:t> </w:t>
      </w:r>
      <w:r>
        <w:rPr/>
        <w:t>sintesis dari turunan minyak bumi seperti LAS (</w:t>
      </w:r>
      <w:r>
        <w:rPr>
          <w:i/>
        </w:rPr>
        <w:t>Linier Alkilbenzen Sulfonat),</w:t>
      </w:r>
      <w:r>
        <w:rPr>
          <w:i/>
          <w:spacing w:val="1"/>
        </w:rPr>
        <w:t> </w:t>
      </w:r>
      <w:r>
        <w:rPr/>
        <w:t>AS (</w:t>
      </w:r>
      <w:r>
        <w:rPr>
          <w:i/>
        </w:rPr>
        <w:t>Alkil etoksilat), </w:t>
      </w:r>
      <w:r>
        <w:rPr/>
        <w:t>dan AES (</w:t>
      </w:r>
      <w:r>
        <w:rPr>
          <w:i/>
        </w:rPr>
        <w:t>Alil Etoksilat Sulfat) </w:t>
      </w:r>
      <w:r>
        <w:rPr/>
        <w:t>dimana senyawa-senyawa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sukar</w:t>
      </w:r>
      <w:r>
        <w:rPr>
          <w:spacing w:val="-1"/>
        </w:rPr>
        <w:t> </w:t>
      </w:r>
      <w:r>
        <w:rPr/>
        <w:t>diuraikan oleh</w:t>
      </w:r>
      <w:r>
        <w:rPr>
          <w:spacing w:val="-1"/>
        </w:rPr>
        <w:t> </w:t>
      </w:r>
      <w:r>
        <w:rPr/>
        <w:t>mikroorganisme</w:t>
      </w:r>
      <w:r>
        <w:rPr>
          <w:spacing w:val="5"/>
        </w:rPr>
        <w:t> </w:t>
      </w:r>
      <w:r>
        <w:rPr/>
        <w:t>(Radiansyah, 2011).</w:t>
      </w:r>
    </w:p>
    <w:p>
      <w:pPr>
        <w:pStyle w:val="BodyText"/>
        <w:spacing w:line="360" w:lineRule="auto" w:before="3"/>
        <w:ind w:left="948" w:right="116" w:firstLine="720"/>
        <w:jc w:val="both"/>
      </w:pPr>
      <w:r>
        <w:rPr/>
        <w:t>Aisyah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</w:t>
      </w:r>
      <w:r>
        <w:rPr>
          <w:i/>
        </w:rPr>
        <w:t>Produksi</w:t>
      </w:r>
      <w:r>
        <w:rPr>
          <w:i/>
          <w:spacing w:val="1"/>
        </w:rPr>
        <w:t> </w:t>
      </w:r>
      <w:r>
        <w:rPr>
          <w:i/>
        </w:rPr>
        <w:t>Surfaktan</w:t>
      </w:r>
      <w:r>
        <w:rPr>
          <w:i/>
          <w:spacing w:val="1"/>
        </w:rPr>
        <w:t> </w:t>
      </w:r>
      <w:r>
        <w:rPr>
          <w:i/>
        </w:rPr>
        <w:t>Alkil</w:t>
      </w:r>
      <w:r>
        <w:rPr>
          <w:i/>
          <w:spacing w:val="1"/>
        </w:rPr>
        <w:t> </w:t>
      </w:r>
      <w:r>
        <w:rPr>
          <w:i/>
        </w:rPr>
        <w:t>Poliglikosida</w:t>
      </w:r>
      <w:r>
        <w:rPr>
          <w:i/>
          <w:spacing w:val="1"/>
        </w:rPr>
        <w:t> </w:t>
      </w:r>
      <w:r>
        <w:rPr>
          <w:i/>
        </w:rPr>
        <w:t>(Apg)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Aplikasinya</w:t>
      </w:r>
      <w:r>
        <w:rPr>
          <w:i/>
          <w:spacing w:val="1"/>
        </w:rPr>
        <w:t> </w:t>
      </w:r>
      <w:r>
        <w:rPr>
          <w:i/>
        </w:rPr>
        <w:t>Pada</w:t>
      </w:r>
      <w:r>
        <w:rPr>
          <w:i/>
          <w:spacing w:val="1"/>
        </w:rPr>
        <w:t> </w:t>
      </w:r>
      <w:r>
        <w:rPr>
          <w:i/>
        </w:rPr>
        <w:t>Sabun</w:t>
      </w:r>
      <w:r>
        <w:rPr>
          <w:i/>
          <w:spacing w:val="1"/>
        </w:rPr>
        <w:t> </w:t>
      </w:r>
      <w:r>
        <w:rPr>
          <w:i/>
        </w:rPr>
        <w:t>Tangan</w:t>
      </w:r>
      <w:r>
        <w:rPr>
          <w:i/>
          <w:spacing w:val="1"/>
        </w:rPr>
        <w:t> </w:t>
      </w:r>
      <w:r>
        <w:rPr>
          <w:i/>
        </w:rPr>
        <w:t>Cair” </w:t>
      </w:r>
      <w:r>
        <w:rPr/>
        <w:t>menyatakan bahwa contoh bahan alam yang dapat digunakan sebagai</w:t>
      </w:r>
      <w:r>
        <w:rPr>
          <w:spacing w:val="1"/>
        </w:rPr>
        <w:t> </w:t>
      </w:r>
      <w:r>
        <w:rPr/>
        <w:t>surfaktan adalah saponin yang dimanfaatkan karena kemampuannya dalam</w:t>
      </w:r>
      <w:r>
        <w:rPr>
          <w:spacing w:val="1"/>
        </w:rPr>
        <w:t> </w:t>
      </w:r>
      <w:r>
        <w:rPr/>
        <w:t>menghasilkan busa (Aisyah dkk., 2010). Menurut Amananti W, dkk (2017)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Kandungan</w:t>
      </w:r>
      <w:r>
        <w:rPr>
          <w:spacing w:val="1"/>
        </w:rPr>
        <w:t> </w:t>
      </w:r>
      <w:r>
        <w:rPr/>
        <w:t>Saponin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Tangkai Daun dan Biji Tanaman Turi (</w:t>
      </w:r>
      <w:r>
        <w:rPr>
          <w:i/>
        </w:rPr>
        <w:t>Sesbania grandiflora)” </w:t>
      </w:r>
      <w:r>
        <w:rPr/>
        <w:t>menyatakan</w:t>
      </w:r>
      <w:r>
        <w:rPr>
          <w:spacing w:val="1"/>
        </w:rPr>
        <w:t> </w:t>
      </w:r>
      <w:r>
        <w:rPr/>
        <w:t>bahwa tanaman turi memiliki kandungan saponin</w:t>
      </w:r>
      <w:r>
        <w:rPr>
          <w:spacing w:val="1"/>
        </w:rPr>
        <w:t> </w:t>
      </w:r>
      <w:r>
        <w:rPr/>
        <w:t>yang cukup tinggi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ditunjukkan dengan terbentuknya busa dengan tinggi yang stabil, terutama</w:t>
      </w:r>
      <w:r>
        <w:rPr>
          <w:spacing w:val="1"/>
        </w:rPr>
        <w:t> </w:t>
      </w:r>
      <w:r>
        <w:rPr/>
        <w:t>pada bagian daun yakni menghasilkan busa dengan ketinggian 4 cm dan kadar</w:t>
      </w:r>
      <w:r>
        <w:rPr>
          <w:spacing w:val="1"/>
        </w:rPr>
        <w:t> </w:t>
      </w:r>
      <w:r>
        <w:rPr/>
        <w:t>saponin</w:t>
      </w:r>
      <w:r>
        <w:rPr>
          <w:spacing w:val="-1"/>
        </w:rPr>
        <w:t> </w:t>
      </w:r>
      <w:r>
        <w:rPr/>
        <w:t>sebesar 0,536 mg/10 mL</w:t>
      </w:r>
      <w:r>
        <w:rPr>
          <w:spacing w:val="-4"/>
        </w:rPr>
        <w:t> </w:t>
      </w:r>
      <w:r>
        <w:rPr/>
        <w:t>(Amananti dkk., 2017).</w:t>
      </w:r>
    </w:p>
    <w:p>
      <w:pPr>
        <w:pStyle w:val="BodyText"/>
        <w:spacing w:line="362" w:lineRule="auto"/>
        <w:ind w:left="948" w:right="117" w:firstLine="720"/>
        <w:jc w:val="both"/>
      </w:pPr>
      <w:r>
        <w:rPr/>
        <w:t>Pada penelitian (Ering dkk., 2020) yang berjudul “Formulasi Sediaan</w:t>
      </w:r>
      <w:r>
        <w:rPr>
          <w:spacing w:val="1"/>
        </w:rPr>
        <w:t> </w:t>
      </w:r>
      <w:r>
        <w:rPr/>
        <w:t>Sabun</w:t>
      </w:r>
      <w:r>
        <w:rPr>
          <w:spacing w:val="7"/>
        </w:rPr>
        <w:t> </w:t>
      </w:r>
      <w:r>
        <w:rPr/>
        <w:t>Cair</w:t>
      </w:r>
      <w:r>
        <w:rPr>
          <w:spacing w:val="7"/>
        </w:rPr>
        <w:t> </w:t>
      </w:r>
      <w:r>
        <w:rPr/>
        <w:t>Ekstrak</w:t>
      </w:r>
      <w:r>
        <w:rPr>
          <w:spacing w:val="7"/>
        </w:rPr>
        <w:t> </w:t>
      </w:r>
      <w:r>
        <w:rPr/>
        <w:t>Etanol</w:t>
      </w:r>
      <w:r>
        <w:rPr>
          <w:spacing w:val="8"/>
        </w:rPr>
        <w:t> </w:t>
      </w:r>
      <w:r>
        <w:rPr/>
        <w:t>Daun</w:t>
      </w:r>
      <w:r>
        <w:rPr>
          <w:spacing w:val="7"/>
        </w:rPr>
        <w:t> </w:t>
      </w:r>
      <w:r>
        <w:rPr/>
        <w:t>Turi</w:t>
      </w:r>
      <w:r>
        <w:rPr>
          <w:spacing w:val="5"/>
        </w:rPr>
        <w:t> </w:t>
      </w:r>
      <w:r>
        <w:rPr/>
        <w:t>(</w:t>
      </w:r>
      <w:r>
        <w:rPr>
          <w:i/>
        </w:rPr>
        <w:t>Sesbania</w:t>
      </w:r>
      <w:r>
        <w:rPr>
          <w:i/>
          <w:spacing w:val="7"/>
        </w:rPr>
        <w:t> </w:t>
      </w:r>
      <w:r>
        <w:rPr>
          <w:i/>
        </w:rPr>
        <w:t>grandiflora</w:t>
      </w:r>
      <w:r>
        <w:rPr>
          <w:i/>
          <w:spacing w:val="10"/>
        </w:rPr>
        <w:t> </w:t>
      </w:r>
      <w:r>
        <w:rPr>
          <w:i/>
        </w:rPr>
        <w:t>L.)</w:t>
      </w:r>
      <w:r>
        <w:rPr>
          <w:i/>
          <w:spacing w:val="8"/>
        </w:rPr>
        <w:t> </w:t>
      </w:r>
      <w:r>
        <w:rPr/>
        <w:t>dan</w:t>
      </w:r>
      <w:r>
        <w:rPr>
          <w:spacing w:val="7"/>
        </w:rPr>
        <w:t> </w:t>
      </w:r>
      <w:r>
        <w:rPr/>
        <w:t>Uji</w:t>
      </w:r>
    </w:p>
    <w:p>
      <w:pPr>
        <w:spacing w:after="0" w:line="362" w:lineRule="auto"/>
        <w:jc w:val="both"/>
        <w:sectPr>
          <w:type w:val="continuous"/>
          <w:pgSz w:w="11910" w:h="16840"/>
          <w:pgMar w:top="1600" w:bottom="1200" w:left="1680" w:right="1580"/>
        </w:sectPr>
      </w:pPr>
    </w:p>
    <w:p>
      <w:pPr>
        <w:pStyle w:val="BodyText"/>
        <w:spacing w:line="360" w:lineRule="auto" w:before="96"/>
        <w:ind w:left="948" w:right="119"/>
        <w:jc w:val="both"/>
      </w:pPr>
      <w:r>
        <w:rPr/>
        <w:t>Antijamur terhadap </w:t>
      </w:r>
      <w:r>
        <w:rPr>
          <w:i/>
        </w:rPr>
        <w:t>Candida albicans</w:t>
      </w:r>
      <w:r>
        <w:rPr/>
        <w:t>” menunjukkan bahwa ekstrak daun turi</w:t>
      </w:r>
      <w:r>
        <w:rPr>
          <w:spacing w:val="1"/>
        </w:rPr>
        <w:t> </w:t>
      </w:r>
      <w:r>
        <w:rPr/>
        <w:t>dapat diformulasikan menjadi sediaan sabun cair dengan konsentrasi 4%, 6%,</w:t>
      </w:r>
      <w:r>
        <w:rPr>
          <w:spacing w:val="1"/>
        </w:rPr>
        <w:t> </w:t>
      </w:r>
      <w:r>
        <w:rPr/>
        <w:t>8%, 10%, dan 12%.</w:t>
      </w:r>
    </w:p>
    <w:p>
      <w:pPr>
        <w:pStyle w:val="BodyText"/>
        <w:spacing w:line="360" w:lineRule="auto" w:before="3"/>
        <w:ind w:left="948" w:right="119" w:firstLine="720"/>
        <w:jc w:val="both"/>
      </w:pP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digambarkan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turi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kandungan</w:t>
      </w:r>
      <w:r>
        <w:rPr>
          <w:spacing w:val="60"/>
        </w:rPr>
        <w:t> </w:t>
      </w:r>
      <w:r>
        <w:rPr/>
        <w:t>saponinnya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biosurfaktan.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saponin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diharapkan mampu menggantikan fungsi dari surfaktan, sehingga, penelitian</w:t>
      </w:r>
      <w:r>
        <w:rPr>
          <w:spacing w:val="1"/>
        </w:rPr>
        <w:t> </w:t>
      </w:r>
      <w:r>
        <w:rPr/>
        <w:t>ini dilakukan untuk menggali potensi tersebut dengan melakukan pengujian</w:t>
      </w:r>
      <w:r>
        <w:rPr>
          <w:spacing w:val="1"/>
        </w:rPr>
        <w:t> </w:t>
      </w:r>
      <w:r>
        <w:rPr/>
        <w:t>terhadap daya detergensinya. Prinsip dasar uji daya detergensi adalah untuk</w:t>
      </w:r>
      <w:r>
        <w:rPr>
          <w:spacing w:val="1"/>
        </w:rPr>
        <w:t> </w:t>
      </w:r>
      <w:r>
        <w:rPr/>
        <w:t>menilai efektivitas dari busa yang dihasilkan dalam membersihkan kotoran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kain</w:t>
      </w:r>
      <w:r>
        <w:rPr>
          <w:spacing w:val="1"/>
        </w:rPr>
        <w:t> </w:t>
      </w:r>
      <w:r>
        <w:rPr/>
        <w:t>(Yuliyanti</w:t>
      </w:r>
      <w:r>
        <w:rPr>
          <w:spacing w:val="1"/>
        </w:rPr>
        <w:t> </w:t>
      </w:r>
      <w:r>
        <w:rPr/>
        <w:t>dkk.,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turi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biosurfaktan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ramah</w:t>
      </w:r>
      <w:r>
        <w:rPr>
          <w:spacing w:val="-57"/>
        </w:rPr>
        <w:t> </w:t>
      </w:r>
      <w:r>
        <w:rPr/>
        <w:t>lingkungan.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" w:after="0"/>
        <w:ind w:left="1309" w:right="0" w:hanging="361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> </w:t>
      </w:r>
      <w:r>
        <w:rPr>
          <w:sz w:val="24"/>
        </w:rPr>
        <w:t>Masalah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948"/>
      </w:pPr>
      <w:r>
        <w:rPr/>
        <w:t>Berdasarkan</w:t>
      </w:r>
      <w:r>
        <w:rPr>
          <w:spacing w:val="-2"/>
        </w:rPr>
        <w:t> </w:t>
      </w:r>
      <w:r>
        <w:rPr/>
        <w:t>latar</w:t>
      </w:r>
      <w:r>
        <w:rPr>
          <w:spacing w:val="-1"/>
        </w:rPr>
        <w:t> </w:t>
      </w:r>
      <w:r>
        <w:rPr/>
        <w:t>belakang</w:t>
      </w:r>
      <w:r>
        <w:rPr>
          <w:spacing w:val="-6"/>
        </w:rPr>
        <w:t> </w:t>
      </w:r>
      <w:r>
        <w:rPr/>
        <w:t>di</w:t>
      </w:r>
      <w:r>
        <w:rPr>
          <w:spacing w:val="-1"/>
        </w:rPr>
        <w:t> </w:t>
      </w:r>
      <w:r>
        <w:rPr/>
        <w:t>atas,</w:t>
      </w:r>
      <w:r>
        <w:rPr>
          <w:spacing w:val="-1"/>
        </w:rPr>
        <w:t> </w:t>
      </w:r>
      <w:r>
        <w:rPr/>
        <w:t>maka</w:t>
      </w:r>
      <w:r>
        <w:rPr>
          <w:spacing w:val="-4"/>
        </w:rPr>
        <w:t> </w:t>
      </w:r>
      <w:r>
        <w:rPr/>
        <w:t>dapat</w:t>
      </w:r>
      <w:r>
        <w:rPr>
          <w:spacing w:val="-2"/>
        </w:rPr>
        <w:t> </w:t>
      </w:r>
      <w:r>
        <w:rPr/>
        <w:t>dirumuskan</w:t>
      </w:r>
      <w:r>
        <w:rPr>
          <w:spacing w:val="-1"/>
        </w:rPr>
        <w:t> </w:t>
      </w:r>
      <w:r>
        <w:rPr/>
        <w:t>masalah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  <w:tab w:pos="1309" w:val="left" w:leader="none"/>
        </w:tabs>
        <w:spacing w:line="362" w:lineRule="auto" w:before="136" w:after="0"/>
        <w:ind w:left="1308" w:right="126" w:hanging="360"/>
        <w:jc w:val="left"/>
        <w:rPr>
          <w:sz w:val="24"/>
        </w:rPr>
      </w:pPr>
      <w:r>
        <w:rPr>
          <w:sz w:val="24"/>
        </w:rPr>
        <w:t>Apakah</w:t>
      </w:r>
      <w:r>
        <w:rPr>
          <w:spacing w:val="33"/>
          <w:sz w:val="24"/>
        </w:rPr>
        <w:t> </w:t>
      </w:r>
      <w:r>
        <w:rPr>
          <w:sz w:val="24"/>
        </w:rPr>
        <w:t>kandungan</w:t>
      </w:r>
      <w:r>
        <w:rPr>
          <w:spacing w:val="34"/>
          <w:sz w:val="24"/>
        </w:rPr>
        <w:t> </w:t>
      </w:r>
      <w:r>
        <w:rPr>
          <w:sz w:val="24"/>
        </w:rPr>
        <w:t>saponin</w:t>
      </w:r>
      <w:r>
        <w:rPr>
          <w:spacing w:val="34"/>
          <w:sz w:val="24"/>
        </w:rPr>
        <w:t> </w:t>
      </w:r>
      <w:r>
        <w:rPr>
          <w:sz w:val="24"/>
        </w:rPr>
        <w:t>pada</w:t>
      </w:r>
      <w:r>
        <w:rPr>
          <w:spacing w:val="35"/>
          <w:sz w:val="24"/>
        </w:rPr>
        <w:t> </w:t>
      </w:r>
      <w:r>
        <w:rPr>
          <w:sz w:val="24"/>
        </w:rPr>
        <w:t>daun</w:t>
      </w:r>
      <w:r>
        <w:rPr>
          <w:spacing w:val="33"/>
          <w:sz w:val="24"/>
        </w:rPr>
        <w:t> </w:t>
      </w:r>
      <w:r>
        <w:rPr>
          <w:sz w:val="24"/>
        </w:rPr>
        <w:t>tanaman</w:t>
      </w:r>
      <w:r>
        <w:rPr>
          <w:spacing w:val="34"/>
          <w:sz w:val="24"/>
        </w:rPr>
        <w:t> </w:t>
      </w:r>
      <w:r>
        <w:rPr>
          <w:sz w:val="24"/>
        </w:rPr>
        <w:t>turi</w:t>
      </w:r>
      <w:r>
        <w:rPr>
          <w:spacing w:val="35"/>
          <w:sz w:val="24"/>
        </w:rPr>
        <w:t> </w:t>
      </w:r>
      <w:r>
        <w:rPr>
          <w:sz w:val="24"/>
        </w:rPr>
        <w:t>dapat</w:t>
      </w:r>
      <w:r>
        <w:rPr>
          <w:spacing w:val="35"/>
          <w:sz w:val="24"/>
        </w:rPr>
        <w:t> </w:t>
      </w:r>
      <w:r>
        <w:rPr>
          <w:sz w:val="24"/>
        </w:rPr>
        <w:t>dimanfaatkan</w:t>
      </w:r>
      <w:r>
        <w:rPr>
          <w:spacing w:val="-57"/>
          <w:sz w:val="24"/>
        </w:rPr>
        <w:t> </w:t>
      </w:r>
      <w:r>
        <w:rPr>
          <w:sz w:val="24"/>
        </w:rPr>
        <w:t>sebagai</w:t>
      </w:r>
      <w:r>
        <w:rPr>
          <w:spacing w:val="-1"/>
          <w:sz w:val="24"/>
        </w:rPr>
        <w:t> </w:t>
      </w:r>
      <w:r>
        <w:rPr>
          <w:sz w:val="24"/>
        </w:rPr>
        <w:t>biosurfaktan?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  <w:tab w:pos="1309" w:val="left" w:leader="none"/>
        </w:tabs>
        <w:spacing w:line="362" w:lineRule="auto" w:before="0" w:after="0"/>
        <w:ind w:left="1308" w:right="129" w:hanging="360"/>
        <w:jc w:val="left"/>
        <w:rPr>
          <w:sz w:val="24"/>
        </w:rPr>
      </w:pPr>
      <w:r>
        <w:rPr>
          <w:sz w:val="24"/>
        </w:rPr>
        <w:t>Berapa</w:t>
      </w:r>
      <w:r>
        <w:rPr>
          <w:spacing w:val="6"/>
          <w:sz w:val="24"/>
        </w:rPr>
        <w:t> </w:t>
      </w:r>
      <w:r>
        <w:rPr>
          <w:sz w:val="24"/>
        </w:rPr>
        <w:t>konsentrasi</w:t>
      </w:r>
      <w:r>
        <w:rPr>
          <w:spacing w:val="6"/>
          <w:sz w:val="24"/>
        </w:rPr>
        <w:t> </w:t>
      </w:r>
      <w:r>
        <w:rPr>
          <w:sz w:val="24"/>
        </w:rPr>
        <w:t>(%v/v)</w:t>
      </w:r>
      <w:r>
        <w:rPr>
          <w:spacing w:val="9"/>
          <w:sz w:val="24"/>
        </w:rPr>
        <w:t> </w:t>
      </w:r>
      <w:r>
        <w:rPr>
          <w:sz w:val="24"/>
        </w:rPr>
        <w:t>ekstrak</w:t>
      </w:r>
      <w:r>
        <w:rPr>
          <w:spacing w:val="5"/>
          <w:sz w:val="24"/>
        </w:rPr>
        <w:t> </w:t>
      </w:r>
      <w:r>
        <w:rPr>
          <w:sz w:val="24"/>
        </w:rPr>
        <w:t>daun</w:t>
      </w:r>
      <w:r>
        <w:rPr>
          <w:spacing w:val="5"/>
          <w:sz w:val="24"/>
        </w:rPr>
        <w:t> </w:t>
      </w:r>
      <w:r>
        <w:rPr>
          <w:sz w:val="24"/>
        </w:rPr>
        <w:t>turi</w:t>
      </w:r>
      <w:r>
        <w:rPr>
          <w:spacing w:val="10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menghasilkan</w:t>
      </w:r>
      <w:r>
        <w:rPr>
          <w:spacing w:val="5"/>
          <w:sz w:val="24"/>
        </w:rPr>
        <w:t> </w:t>
      </w:r>
      <w:r>
        <w:rPr>
          <w:sz w:val="24"/>
        </w:rPr>
        <w:t>daya</w:t>
      </w:r>
      <w:r>
        <w:rPr>
          <w:spacing w:val="-57"/>
          <w:sz w:val="24"/>
        </w:rPr>
        <w:t> </w:t>
      </w:r>
      <w:r>
        <w:rPr>
          <w:sz w:val="24"/>
        </w:rPr>
        <w:t>detergensi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optimum?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90" w:after="0"/>
        <w:ind w:left="1309" w:right="0"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1" w:right="0" w:hanging="273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Umum</w:t>
      </w:r>
    </w:p>
    <w:p>
      <w:pPr>
        <w:pStyle w:val="BodyText"/>
        <w:spacing w:line="276" w:lineRule="auto" w:before="41"/>
        <w:ind w:left="1308" w:right="119" w:firstLine="720"/>
        <w:jc w:val="both"/>
      </w:pPr>
      <w:r>
        <w:rPr/>
        <w:t>Tujuan dari penelitian ini adalah untuk menggali potensi dari daun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turi</w:t>
      </w:r>
      <w:r>
        <w:rPr>
          <w:spacing w:val="1"/>
        </w:rPr>
        <w:t> </w:t>
      </w:r>
      <w:r>
        <w:rPr/>
        <w:t>(</w:t>
      </w:r>
      <w:r>
        <w:rPr>
          <w:i/>
        </w:rPr>
        <w:t>Sesbania</w:t>
      </w:r>
      <w:r>
        <w:rPr>
          <w:i/>
          <w:spacing w:val="1"/>
        </w:rPr>
        <w:t> </w:t>
      </w:r>
      <w:r>
        <w:rPr>
          <w:i/>
        </w:rPr>
        <w:t>grandiflora)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biosurfaktan.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1" w:right="0" w:hanging="273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> </w:t>
      </w:r>
      <w:r>
        <w:rPr>
          <w:sz w:val="24"/>
        </w:rPr>
        <w:t>Khusus</w:t>
      </w:r>
    </w:p>
    <w:p>
      <w:pPr>
        <w:pStyle w:val="BodyText"/>
        <w:spacing w:line="276" w:lineRule="auto" w:before="44"/>
        <w:ind w:left="1308" w:right="131" w:firstLine="720"/>
        <w:jc w:val="both"/>
        <w:rPr>
          <w:i/>
        </w:rPr>
      </w:pPr>
      <w:r>
        <w:rPr/>
        <w:t>Tujuan dari penelitian ini adalah untuk mengetahui daya detergensi</w:t>
      </w:r>
      <w:r>
        <w:rPr>
          <w:spacing w:val="-57"/>
        </w:rPr>
        <w:t> </w:t>
      </w:r>
      <w:r>
        <w:rPr/>
        <w:t>dari ekstrak daun tanaman</w:t>
      </w:r>
      <w:r>
        <w:rPr>
          <w:spacing w:val="-1"/>
        </w:rPr>
        <w:t> </w:t>
      </w:r>
      <w:r>
        <w:rPr/>
        <w:t>turi</w:t>
      </w:r>
      <w:r>
        <w:rPr>
          <w:spacing w:val="1"/>
        </w:rPr>
        <w:t> </w:t>
      </w:r>
      <w:r>
        <w:rPr/>
        <w:t>(</w:t>
      </w:r>
      <w:r>
        <w:rPr>
          <w:i/>
        </w:rPr>
        <w:t>Sesbania</w:t>
      </w:r>
      <w:r>
        <w:rPr>
          <w:i/>
          <w:spacing w:val="-5"/>
        </w:rPr>
        <w:t> </w:t>
      </w:r>
      <w:r>
        <w:rPr>
          <w:i/>
        </w:rPr>
        <w:t>grandiflora).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98" w:after="0"/>
        <w:ind w:left="1309" w:right="0" w:hanging="361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> </w:t>
      </w:r>
      <w:r>
        <w:rPr>
          <w:sz w:val="24"/>
        </w:rPr>
        <w:t>Penelitian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1" w:right="0" w:hanging="273"/>
        <w:jc w:val="left"/>
        <w:rPr>
          <w:sz w:val="24"/>
        </w:rPr>
      </w:pPr>
      <w:r>
        <w:rPr>
          <w:sz w:val="24"/>
        </w:rPr>
        <w:t>Aspek</w:t>
      </w:r>
      <w:r>
        <w:rPr>
          <w:spacing w:val="-3"/>
          <w:sz w:val="24"/>
        </w:rPr>
        <w:t> </w:t>
      </w:r>
      <w:r>
        <w:rPr>
          <w:sz w:val="24"/>
        </w:rPr>
        <w:t>Teoritis</w:t>
      </w:r>
      <w:r>
        <w:rPr>
          <w:spacing w:val="-5"/>
          <w:sz w:val="24"/>
        </w:rPr>
        <w:t> </w:t>
      </w:r>
      <w:r>
        <w:rPr>
          <w:sz w:val="24"/>
        </w:rPr>
        <w:t>(Keilmuan)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13" w:top="1600" w:bottom="1200" w:left="1680" w:right="1580"/>
        </w:sectPr>
      </w:pPr>
    </w:p>
    <w:p>
      <w:pPr>
        <w:pStyle w:val="BodyText"/>
        <w:spacing w:line="360" w:lineRule="auto" w:before="96"/>
        <w:ind w:left="1308" w:right="124" w:firstLine="720"/>
        <w:jc w:val="both"/>
      </w:pPr>
      <w:r>
        <w:rPr/>
        <w:t>Menambah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ekstrak</w:t>
      </w:r>
      <w:r>
        <w:rPr>
          <w:spacing w:val="60"/>
        </w:rPr>
        <w:t> </w:t>
      </w:r>
      <w:r>
        <w:rPr/>
        <w:t>bahan</w:t>
      </w:r>
      <w:r>
        <w:rPr>
          <w:spacing w:val="1"/>
        </w:rPr>
        <w:t> </w:t>
      </w:r>
      <w:r>
        <w:rPr/>
        <w:t>alam daun turi sebagai biosurfaktan, serta dapat dijadikan sebagai bahan</w:t>
      </w:r>
      <w:r>
        <w:rPr>
          <w:spacing w:val="1"/>
        </w:rPr>
        <w:t> </w:t>
      </w:r>
      <w:r>
        <w:rPr/>
        <w:t>referensi</w:t>
      </w:r>
      <w:r>
        <w:rPr>
          <w:spacing w:val="-1"/>
        </w:rPr>
        <w:t> </w:t>
      </w:r>
      <w:r>
        <w:rPr/>
        <w:t>dalam pengembangan</w:t>
      </w:r>
      <w:r>
        <w:rPr>
          <w:spacing w:val="-1"/>
        </w:rPr>
        <w:t> </w:t>
      </w:r>
      <w:r>
        <w:rPr/>
        <w:t>ilmu kefarmasian.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3" w:after="0"/>
        <w:ind w:left="1581" w:right="0" w:hanging="360"/>
        <w:jc w:val="both"/>
        <w:rPr>
          <w:sz w:val="24"/>
        </w:rPr>
      </w:pPr>
      <w:r>
        <w:rPr>
          <w:sz w:val="24"/>
        </w:rPr>
        <w:t>Aspek</w:t>
      </w:r>
      <w:r>
        <w:rPr>
          <w:spacing w:val="-4"/>
          <w:sz w:val="24"/>
        </w:rPr>
        <w:t> </w:t>
      </w:r>
      <w:r>
        <w:rPr>
          <w:sz w:val="24"/>
        </w:rPr>
        <w:t>Praktis</w:t>
      </w:r>
      <w:r>
        <w:rPr>
          <w:spacing w:val="-6"/>
          <w:sz w:val="24"/>
        </w:rPr>
        <w:t> </w:t>
      </w:r>
      <w:r>
        <w:rPr>
          <w:sz w:val="24"/>
        </w:rPr>
        <w:t>(Guna</w:t>
      </w:r>
      <w:r>
        <w:rPr>
          <w:spacing w:val="3"/>
          <w:sz w:val="24"/>
        </w:rPr>
        <w:t> </w:t>
      </w:r>
      <w:r>
        <w:rPr>
          <w:sz w:val="24"/>
        </w:rPr>
        <w:t>Laksana)</w:t>
      </w:r>
    </w:p>
    <w:p>
      <w:pPr>
        <w:pStyle w:val="BodyText"/>
        <w:spacing w:line="360" w:lineRule="auto" w:before="136"/>
        <w:ind w:left="1308" w:right="124" w:firstLine="720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detergen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kelestarian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mengembangkan formulasi baru dari ekstrak bahan alam yang lebih ramah</w:t>
      </w:r>
      <w:r>
        <w:rPr>
          <w:spacing w:val="-57"/>
        </w:rPr>
        <w:t> </w:t>
      </w:r>
      <w:r>
        <w:rPr/>
        <w:t>lingkungan.</w:t>
      </w:r>
    </w:p>
    <w:sectPr>
      <w:pgSz w:w="11910" w:h="16840"/>
      <w:pgMar w:header="0" w:footer="1013" w:top="160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769989pt;margin-top:780.349976pt;width:11.6pt;height:13pt;mso-position-horizontal-relative:page;mso-position-vertical-relative:page;z-index:-1576755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309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581" w:hanging="2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713" w:hanging="27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847" w:hanging="27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80" w:hanging="27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114" w:hanging="27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48" w:hanging="27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81" w:hanging="27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15" w:hanging="272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799" w:right="3152" w:firstLine="61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09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2022-07-20T15:44:36Z</dcterms:created>
  <dcterms:modified xsi:type="dcterms:W3CDTF">2022-07-20T15:44:36Z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