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5E" w:rsidRPr="00CE185E" w:rsidRDefault="00CE185E" w:rsidP="00CE185E">
      <w:pPr>
        <w:pStyle w:val="BodyText"/>
        <w:jc w:val="center"/>
        <w:rPr>
          <w:rFonts w:ascii="Arial" w:hAnsi="Arial" w:cs="Arial"/>
          <w:b/>
          <w:sz w:val="20"/>
        </w:rPr>
      </w:pPr>
      <w:r w:rsidRPr="00CE185E">
        <w:rPr>
          <w:rFonts w:ascii="Arial" w:hAnsi="Arial" w:cs="Arial"/>
          <w:b/>
          <w:sz w:val="20"/>
        </w:rPr>
        <w:t>ABSTRAK</w:t>
      </w:r>
    </w:p>
    <w:p w:rsidR="00CE185E" w:rsidRDefault="00CE185E" w:rsidP="00CE185E">
      <w:pPr>
        <w:pStyle w:val="BodyText"/>
        <w:spacing w:before="11"/>
        <w:rPr>
          <w:sz w:val="19"/>
        </w:rPr>
      </w:pPr>
    </w:p>
    <w:p w:rsidR="00CE185E" w:rsidRDefault="00CE185E" w:rsidP="00CE185E">
      <w:pPr>
        <w:pStyle w:val="Heading2"/>
        <w:ind w:left="3375" w:right="3328"/>
        <w:jc w:val="center"/>
      </w:pPr>
      <w:r>
        <w:t>LAPOR</w:t>
      </w:r>
      <w:bookmarkStart w:id="0" w:name="ABSTRAK"/>
      <w:bookmarkStart w:id="1" w:name="_bookmark3"/>
      <w:bookmarkEnd w:id="0"/>
      <w:bookmarkEnd w:id="1"/>
      <w:r>
        <w:t>AN</w:t>
      </w:r>
      <w:r>
        <w:rPr>
          <w:spacing w:val="-10"/>
        </w:rPr>
        <w:t xml:space="preserve"> </w:t>
      </w:r>
      <w:r>
        <w:t>AKTUALISASI</w:t>
      </w:r>
    </w:p>
    <w:p w:rsidR="00CE185E" w:rsidRDefault="00CE185E" w:rsidP="00CE185E">
      <w:pPr>
        <w:spacing w:before="103" w:line="338" w:lineRule="auto"/>
        <w:ind w:left="1507" w:right="1458"/>
        <w:jc w:val="center"/>
        <w:rPr>
          <w:rFonts w:ascii="Arial"/>
          <w:b/>
        </w:rPr>
      </w:pPr>
      <w:r>
        <w:rPr>
          <w:rFonts w:ascii="Arial"/>
          <w:b/>
        </w:rPr>
        <w:t>OPTIMALISASI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PENELITIAN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DAN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PENGABDIAN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MASYARAKAT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DOSEN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PRODI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D-III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TEKNOLOGI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BANK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DARAH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(TBD)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POLTEKKES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KEMENKES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MALANG</w:t>
      </w:r>
    </w:p>
    <w:p w:rsidR="00CE185E" w:rsidRDefault="00CE185E" w:rsidP="00CE185E">
      <w:pPr>
        <w:pStyle w:val="BodyText"/>
        <w:spacing w:before="11"/>
        <w:rPr>
          <w:rFonts w:ascii="Arial"/>
          <w:b/>
          <w:sz w:val="30"/>
        </w:rPr>
      </w:pPr>
    </w:p>
    <w:p w:rsidR="00CE185E" w:rsidRDefault="00CE185E" w:rsidP="00CE185E">
      <w:pPr>
        <w:pStyle w:val="BodyText"/>
        <w:ind w:left="1505" w:right="1458"/>
        <w:jc w:val="center"/>
      </w:pPr>
      <w:r>
        <w:t>Nia</w:t>
      </w:r>
      <w:r>
        <w:rPr>
          <w:spacing w:val="-2"/>
        </w:rPr>
        <w:t xml:space="preserve"> </w:t>
      </w:r>
      <w:r>
        <w:t>Lukita</w:t>
      </w:r>
      <w:r>
        <w:rPr>
          <w:spacing w:val="-15"/>
        </w:rPr>
        <w:t xml:space="preserve"> </w:t>
      </w:r>
      <w:r>
        <w:t>Ariani,</w:t>
      </w:r>
      <w:r>
        <w:rPr>
          <w:spacing w:val="-3"/>
        </w:rPr>
        <w:t xml:space="preserve"> </w:t>
      </w:r>
      <w:r>
        <w:t>Meita</w:t>
      </w:r>
      <w:r>
        <w:rPr>
          <w:spacing w:val="-1"/>
        </w:rPr>
        <w:t xml:space="preserve"> </w:t>
      </w:r>
      <w:r>
        <w:t>Darmiastuty,</w:t>
      </w:r>
      <w:r>
        <w:rPr>
          <w:spacing w:val="-3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Luh</w:t>
      </w:r>
      <w:r>
        <w:rPr>
          <w:spacing w:val="-2"/>
        </w:rPr>
        <w:t xml:space="preserve"> </w:t>
      </w:r>
      <w:r>
        <w:t>Putu</w:t>
      </w:r>
      <w:r>
        <w:rPr>
          <w:spacing w:val="-2"/>
        </w:rPr>
        <w:t xml:space="preserve"> </w:t>
      </w:r>
      <w:r>
        <w:t>Eka</w:t>
      </w:r>
      <w:r>
        <w:rPr>
          <w:spacing w:val="-1"/>
        </w:rPr>
        <w:t xml:space="preserve"> </w:t>
      </w:r>
      <w:r>
        <w:t>Sudiwati</w:t>
      </w:r>
    </w:p>
    <w:p w:rsidR="00CE185E" w:rsidRDefault="00CE185E" w:rsidP="00CE185E">
      <w:pPr>
        <w:pStyle w:val="BodyText"/>
        <w:rPr>
          <w:sz w:val="24"/>
        </w:rPr>
      </w:pPr>
    </w:p>
    <w:p w:rsidR="00CE185E" w:rsidRDefault="00CE185E" w:rsidP="00CE185E">
      <w:pPr>
        <w:pStyle w:val="BodyText"/>
        <w:spacing w:before="194" w:line="228" w:lineRule="auto"/>
        <w:ind w:left="1268" w:right="1218"/>
        <w:jc w:val="both"/>
      </w:pPr>
      <w:r>
        <w:t>Isu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aktualisasi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optimalnya penelitian dan pengabdian masyarakat yang dilakukan oleh dosen di</w:t>
      </w:r>
      <w:r>
        <w:rPr>
          <w:spacing w:val="1"/>
        </w:rPr>
        <w:t xml:space="preserve"> </w:t>
      </w:r>
      <w:r>
        <w:t>prodi D-III TBD Poltekkes Kemenkes Malang. Isu ini menjadi penting karena bila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diselesaikan,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tercapainya target renstra instansi yang dapat berpengaruh terhadap akreditasi</w:t>
      </w:r>
      <w:r>
        <w:rPr>
          <w:spacing w:val="1"/>
        </w:rPr>
        <w:t xml:space="preserve"> </w:t>
      </w:r>
      <w:r>
        <w:t>institusi. Kegiatan yang telah dilakukan untuk memecahkan isu tersebut antara</w:t>
      </w:r>
      <w:r>
        <w:rPr>
          <w:spacing w:val="1"/>
        </w:rPr>
        <w:t xml:space="preserve"> </w:t>
      </w:r>
      <w:r>
        <w:t>lain melakukan penyempurnaan roadmap penelitian dan pengabdian masyarakat</w:t>
      </w:r>
      <w:r>
        <w:rPr>
          <w:spacing w:val="-59"/>
        </w:rPr>
        <w:t xml:space="preserve"> </w:t>
      </w:r>
      <w:r>
        <w:t>(litmas) prodi D-III TBD Poltekkes Kemenkes Malang, mengadakan sosialisasi</w:t>
      </w:r>
      <w:r>
        <w:rPr>
          <w:spacing w:val="1"/>
        </w:rPr>
        <w:t xml:space="preserve"> </w:t>
      </w:r>
      <w:r>
        <w:t>roadmap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(litmas)</w:t>
      </w:r>
      <w:r>
        <w:rPr>
          <w:spacing w:val="1"/>
        </w:rPr>
        <w:t xml:space="preserve"> </w:t>
      </w:r>
      <w:r>
        <w:t>prodi</w:t>
      </w:r>
      <w:r>
        <w:rPr>
          <w:spacing w:val="1"/>
        </w:rPr>
        <w:t xml:space="preserve"> </w:t>
      </w:r>
      <w:r>
        <w:t>D-III</w:t>
      </w:r>
      <w:r>
        <w:rPr>
          <w:spacing w:val="1"/>
        </w:rPr>
        <w:t xml:space="preserve"> </w:t>
      </w:r>
      <w:r>
        <w:t>TBD</w:t>
      </w:r>
      <w:r>
        <w:rPr>
          <w:spacing w:val="1"/>
        </w:rPr>
        <w:t xml:space="preserve"> </w:t>
      </w:r>
      <w:r>
        <w:t>Poltekkes</w:t>
      </w:r>
      <w:r>
        <w:rPr>
          <w:spacing w:val="1"/>
        </w:rPr>
        <w:t xml:space="preserve"> </w:t>
      </w:r>
      <w:r>
        <w:t>Kemenkes</w:t>
      </w:r>
      <w:r>
        <w:rPr>
          <w:spacing w:val="1"/>
        </w:rPr>
        <w:t xml:space="preserve"> </w:t>
      </w:r>
      <w:r>
        <w:t>Malang,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roadmap penelitian dan pengabdian masyarakat (litmas) bagi dosen di prodi D-III</w:t>
      </w:r>
      <w:r>
        <w:rPr>
          <w:spacing w:val="-59"/>
        </w:rPr>
        <w:t xml:space="preserve"> </w:t>
      </w:r>
      <w:r>
        <w:t>TBD</w:t>
      </w:r>
      <w:r>
        <w:rPr>
          <w:spacing w:val="1"/>
        </w:rPr>
        <w:t xml:space="preserve"> </w:t>
      </w:r>
      <w:r>
        <w:t>Poltekkes</w:t>
      </w:r>
      <w:r>
        <w:rPr>
          <w:spacing w:val="1"/>
        </w:rPr>
        <w:t xml:space="preserve"> </w:t>
      </w:r>
      <w:r>
        <w:t>Kemenkes</w:t>
      </w:r>
      <w:r>
        <w:rPr>
          <w:spacing w:val="1"/>
        </w:rPr>
        <w:t xml:space="preserve"> </w:t>
      </w:r>
      <w:r>
        <w:t>Malang,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roadmap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(litmas)</w:t>
      </w:r>
      <w:r>
        <w:rPr>
          <w:spacing w:val="1"/>
        </w:rPr>
        <w:t xml:space="preserve"> </w:t>
      </w:r>
      <w:r>
        <w:t>pribadi,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SOP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roadmap penelitian dan pengabdian masyarakat bagi dosen di prodi D-III TBD</w:t>
      </w:r>
      <w:r>
        <w:rPr>
          <w:spacing w:val="1"/>
        </w:rPr>
        <w:t xml:space="preserve"> </w:t>
      </w:r>
      <w:r>
        <w:t>Poltekkes Kemenkes Malang. Seluruh kegiatan aktualisasi bermanfaat baik bagi</w:t>
      </w:r>
      <w:r>
        <w:rPr>
          <w:spacing w:val="1"/>
        </w:rPr>
        <w:t xml:space="preserve"> </w:t>
      </w:r>
      <w:r>
        <w:t>individu peserta latsar, unit kerja, dan organisasi. Output dari kegiatan aktualisasi</w:t>
      </w:r>
      <w:r>
        <w:rPr>
          <w:spacing w:val="-59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Poltekkes</w:t>
      </w:r>
      <w:r>
        <w:rPr>
          <w:spacing w:val="1"/>
        </w:rPr>
        <w:t xml:space="preserve"> </w:t>
      </w:r>
      <w:r>
        <w:t>Kemenkes</w:t>
      </w:r>
      <w:r>
        <w:rPr>
          <w:spacing w:val="1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misi</w:t>
      </w:r>
      <w:r>
        <w:rPr>
          <w:spacing w:val="1"/>
        </w:rPr>
        <w:t xml:space="preserve"> </w:t>
      </w:r>
      <w:r>
        <w:t>“Mengembangkan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 kepada masyarakat yang berkualitas dan inovatif”. Nilai 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diperkuat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professional,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representative,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integrity, moral, dan acceptance</w:t>
      </w:r>
      <w:r>
        <w:t>. Ada peningkatan yang berarti dalam penerapan</w:t>
      </w:r>
      <w:r>
        <w:rPr>
          <w:spacing w:val="-59"/>
        </w:rPr>
        <w:t xml:space="preserve"> </w:t>
      </w:r>
      <w:r>
        <w:t>ANEKA.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latsar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206</w:t>
      </w:r>
      <w:r>
        <w:rPr>
          <w:spacing w:val="1"/>
        </w:rPr>
        <w:t xml:space="preserve"> </w:t>
      </w:r>
      <w:r>
        <w:t>nilai ANEKA pada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aktualisasi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nilai ANEKA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direncanakan</w:t>
      </w:r>
      <w:r>
        <w:rPr>
          <w:spacing w:val="1"/>
        </w:rPr>
        <w:t xml:space="preserve"> </w:t>
      </w:r>
      <w:r>
        <w:t>(adanya</w:t>
      </w:r>
      <w:r>
        <w:rPr>
          <w:spacing w:val="1"/>
        </w:rPr>
        <w:t xml:space="preserve"> </w:t>
      </w:r>
      <w:r>
        <w:t>peningkatan sebesar 97%). Hal ini menunjukkan bahwa peserta latsar mampu</w:t>
      </w:r>
      <w:r>
        <w:rPr>
          <w:spacing w:val="1"/>
        </w:rPr>
        <w:t xml:space="preserve"> </w:t>
      </w:r>
      <w:r>
        <w:t>menginternalisasi nilai- nilai ANEKA dalam masa habituasi dan ada peningkatan</w:t>
      </w:r>
      <w:r>
        <w:rPr>
          <w:spacing w:val="1"/>
        </w:rPr>
        <w:t xml:space="preserve"> </w:t>
      </w:r>
      <w:r>
        <w:t>pemahaman dalam proses identifikasi nilai ANEKA. Rencana tindak lanjut dari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aktualisasi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masing-</w:t>
      </w:r>
      <w:r>
        <w:rPr>
          <w:spacing w:val="1"/>
        </w:rPr>
        <w:t xml:space="preserve"> </w:t>
      </w:r>
      <w:r>
        <w:t>masing dosen di prodi D3 TBD Poltekkes Kemenkes Malang yang didukung oleh</w:t>
      </w:r>
      <w:r>
        <w:rPr>
          <w:spacing w:val="1"/>
        </w:rPr>
        <w:t xml:space="preserve"> </w:t>
      </w:r>
      <w:r>
        <w:t>prodi,</w:t>
      </w:r>
      <w:r>
        <w:rPr>
          <w:spacing w:val="-2"/>
        </w:rPr>
        <w:t xml:space="preserve"> </w:t>
      </w:r>
      <w:r>
        <w:t>jurusan serta instansi.</w:t>
      </w:r>
    </w:p>
    <w:p w:rsidR="00CE185E" w:rsidRDefault="00CE185E" w:rsidP="00CE185E">
      <w:pPr>
        <w:pStyle w:val="BodyText"/>
        <w:rPr>
          <w:sz w:val="20"/>
        </w:rPr>
      </w:pPr>
    </w:p>
    <w:p w:rsidR="00CE185E" w:rsidRDefault="00CE185E" w:rsidP="00CE185E">
      <w:pPr>
        <w:pStyle w:val="Heading2"/>
        <w:spacing w:before="1" w:line="228" w:lineRule="auto"/>
        <w:ind w:left="1268" w:right="1218"/>
        <w:jc w:val="both"/>
      </w:pPr>
      <w:r>
        <w:t>Kata</w:t>
      </w:r>
      <w:r>
        <w:rPr>
          <w:spacing w:val="1"/>
        </w:rPr>
        <w:t xml:space="preserve"> </w:t>
      </w:r>
      <w:r>
        <w:t>kunci: ANEKA,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panduan,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roadmap</w:t>
      </w:r>
    </w:p>
    <w:p w:rsidR="00CE185E" w:rsidRDefault="00CE185E" w:rsidP="00CE185E">
      <w:pPr>
        <w:pStyle w:val="BodyText"/>
        <w:rPr>
          <w:rFonts w:ascii="Arial"/>
          <w:b/>
          <w:sz w:val="24"/>
        </w:rPr>
      </w:pPr>
    </w:p>
    <w:p w:rsidR="00CE185E" w:rsidRDefault="00CE185E" w:rsidP="00CE185E"/>
    <w:p w:rsidR="00B37F2B" w:rsidRDefault="00B37F2B" w:rsidP="00CE185E">
      <w:pPr>
        <w:pStyle w:val="BodyText"/>
      </w:pPr>
      <w:bookmarkStart w:id="2" w:name="_GoBack"/>
      <w:bookmarkEnd w:id="2"/>
    </w:p>
    <w:sectPr w:rsidR="00B37F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02" w:rsidRDefault="006C3502" w:rsidP="00CE185E">
      <w:r>
        <w:separator/>
      </w:r>
    </w:p>
  </w:endnote>
  <w:endnote w:type="continuationSeparator" w:id="0">
    <w:p w:rsidR="006C3502" w:rsidRDefault="006C3502" w:rsidP="00CE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02" w:rsidRDefault="006C3502" w:rsidP="00CE185E">
      <w:r>
        <w:separator/>
      </w:r>
    </w:p>
  </w:footnote>
  <w:footnote w:type="continuationSeparator" w:id="0">
    <w:p w:rsidR="006C3502" w:rsidRDefault="006C3502" w:rsidP="00CE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B2" w:rsidRDefault="006C3502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5E"/>
    <w:rsid w:val="00066685"/>
    <w:rsid w:val="00294FDE"/>
    <w:rsid w:val="00515235"/>
    <w:rsid w:val="006C3502"/>
    <w:rsid w:val="00B37F2B"/>
    <w:rsid w:val="00C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18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2">
    <w:name w:val="heading 2"/>
    <w:basedOn w:val="Normal"/>
    <w:link w:val="Heading2Char"/>
    <w:uiPriority w:val="1"/>
    <w:qFormat/>
    <w:rsid w:val="00CE185E"/>
    <w:pPr>
      <w:ind w:left="1628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E185E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CE185E"/>
  </w:style>
  <w:style w:type="character" w:customStyle="1" w:styleId="BodyTextChar">
    <w:name w:val="Body Text Char"/>
    <w:basedOn w:val="DefaultParagraphFont"/>
    <w:link w:val="BodyText"/>
    <w:uiPriority w:val="1"/>
    <w:rsid w:val="00CE185E"/>
    <w:rPr>
      <w:rFonts w:ascii="Arial MT" w:eastAsia="Arial MT" w:hAnsi="Arial MT" w:cs="Arial MT"/>
      <w:lang w:val="id"/>
    </w:rPr>
  </w:style>
  <w:style w:type="paragraph" w:styleId="Header">
    <w:name w:val="header"/>
    <w:basedOn w:val="Normal"/>
    <w:link w:val="HeaderChar"/>
    <w:uiPriority w:val="99"/>
    <w:unhideWhenUsed/>
    <w:rsid w:val="00CE1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85E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CE1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85E"/>
    <w:rPr>
      <w:rFonts w:ascii="Arial MT" w:eastAsia="Arial MT" w:hAnsi="Arial MT" w:cs="Arial MT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18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2">
    <w:name w:val="heading 2"/>
    <w:basedOn w:val="Normal"/>
    <w:link w:val="Heading2Char"/>
    <w:uiPriority w:val="1"/>
    <w:qFormat/>
    <w:rsid w:val="00CE185E"/>
    <w:pPr>
      <w:ind w:left="1628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E185E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CE185E"/>
  </w:style>
  <w:style w:type="character" w:customStyle="1" w:styleId="BodyTextChar">
    <w:name w:val="Body Text Char"/>
    <w:basedOn w:val="DefaultParagraphFont"/>
    <w:link w:val="BodyText"/>
    <w:uiPriority w:val="1"/>
    <w:rsid w:val="00CE185E"/>
    <w:rPr>
      <w:rFonts w:ascii="Arial MT" w:eastAsia="Arial MT" w:hAnsi="Arial MT" w:cs="Arial MT"/>
      <w:lang w:val="id"/>
    </w:rPr>
  </w:style>
  <w:style w:type="paragraph" w:styleId="Header">
    <w:name w:val="header"/>
    <w:basedOn w:val="Normal"/>
    <w:link w:val="HeaderChar"/>
    <w:uiPriority w:val="99"/>
    <w:unhideWhenUsed/>
    <w:rsid w:val="00CE1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85E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CE1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85E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2022-01-04T03:19:00Z</dcterms:created>
  <dcterms:modified xsi:type="dcterms:W3CDTF">2022-01-04T03:20:00Z</dcterms:modified>
</cp:coreProperties>
</file>