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853" w:rsidRDefault="00B45AAD" w:rsidP="002E2853">
      <w:pPr>
        <w:spacing w:after="0" w:line="360" w:lineRule="auto"/>
        <w:jc w:val="center"/>
        <w:rPr>
          <w:rFonts w:ascii="Arial" w:hAnsi="Arial" w:cs="Arial"/>
          <w:b/>
          <w:sz w:val="24"/>
          <w:szCs w:val="24"/>
        </w:rPr>
      </w:pPr>
      <w:r>
        <w:rPr>
          <w:rFonts w:ascii="Arial" w:hAnsi="Arial" w:cs="Arial"/>
          <w:b/>
          <w:sz w:val="24"/>
          <w:szCs w:val="24"/>
        </w:rPr>
        <w:t>BAB I</w:t>
      </w:r>
    </w:p>
    <w:p w:rsidR="00B45AAD" w:rsidRPr="007D2F58" w:rsidRDefault="00B45AAD" w:rsidP="002E2853">
      <w:pPr>
        <w:spacing w:after="0" w:line="360" w:lineRule="auto"/>
        <w:jc w:val="center"/>
        <w:rPr>
          <w:rFonts w:ascii="Arial" w:hAnsi="Arial" w:cs="Arial"/>
          <w:b/>
          <w:sz w:val="24"/>
          <w:szCs w:val="24"/>
        </w:rPr>
      </w:pPr>
      <w:r>
        <w:rPr>
          <w:rFonts w:ascii="Arial" w:hAnsi="Arial" w:cs="Arial"/>
          <w:b/>
          <w:sz w:val="24"/>
          <w:szCs w:val="24"/>
        </w:rPr>
        <w:t>PENDAHULUAN</w:t>
      </w:r>
    </w:p>
    <w:p w:rsidR="002E2853" w:rsidRDefault="002E2853" w:rsidP="002E2853">
      <w:pPr>
        <w:spacing w:after="0" w:line="360" w:lineRule="auto"/>
        <w:jc w:val="center"/>
        <w:rPr>
          <w:rFonts w:ascii="Arial" w:hAnsi="Arial" w:cs="Arial"/>
          <w:b/>
        </w:rPr>
      </w:pPr>
    </w:p>
    <w:p w:rsidR="00B45AAD" w:rsidRDefault="00B45AAD" w:rsidP="00B45AAD">
      <w:pPr>
        <w:pStyle w:val="ListParagraph"/>
        <w:spacing w:after="0" w:line="360" w:lineRule="auto"/>
        <w:ind w:left="0"/>
        <w:jc w:val="both"/>
        <w:rPr>
          <w:rFonts w:ascii="Arial" w:hAnsi="Arial" w:cs="Arial"/>
        </w:rPr>
      </w:pPr>
      <w:r>
        <w:rPr>
          <w:rFonts w:ascii="Arial" w:hAnsi="Arial" w:cs="Arial"/>
        </w:rPr>
        <w:t>1.1. Latar belakang Masalah</w:t>
      </w:r>
    </w:p>
    <w:p w:rsidR="003B7DB8" w:rsidRDefault="002E2853" w:rsidP="00B45AAD">
      <w:pPr>
        <w:pStyle w:val="ListParagraph"/>
        <w:spacing w:after="0" w:line="360" w:lineRule="auto"/>
        <w:ind w:left="0" w:firstLine="720"/>
        <w:jc w:val="both"/>
        <w:rPr>
          <w:rFonts w:ascii="Arial" w:hAnsi="Arial" w:cs="Arial"/>
        </w:rPr>
      </w:pPr>
      <w:r>
        <w:rPr>
          <w:rFonts w:ascii="Arial" w:hAnsi="Arial" w:cs="Arial"/>
        </w:rPr>
        <w:t>Sesuai dengan Undang-Undang No. 17 tahun 2007 tentang Rencana Pembangunan Jangka Panjang Nasional (RPJPN tahun 2005-2025) dijelaskan bahwa  pembangunan kesehatan ditujukan untuk meningkatkan kesadaran, kemauan dan kemampuan hidup sehat bagi setiap orang agar dapat mewujudkan derajat kesehatan yang setinggi-tingginya melalui pembangunan kesehatan yan</w:t>
      </w:r>
      <w:r w:rsidR="00EC0C9F">
        <w:rPr>
          <w:rFonts w:ascii="Arial" w:hAnsi="Arial" w:cs="Arial"/>
        </w:rPr>
        <w:t>g diprioritaskan pada upaya preven</w:t>
      </w:r>
      <w:r>
        <w:rPr>
          <w:rFonts w:ascii="Arial" w:hAnsi="Arial" w:cs="Arial"/>
        </w:rPr>
        <w:t>tif, promotif dan pemberdayaan masyarakat. Salah satu strategi pembangunan kesehatan adalah mendorong masyarakat agar mampu memelihara kesehatannya serta mengatasi gangguan kesehatan ringan secara mandiri melalui</w:t>
      </w:r>
      <w:r w:rsidR="00EC0C9F">
        <w:rPr>
          <w:rFonts w:ascii="Arial" w:hAnsi="Arial" w:cs="Arial"/>
        </w:rPr>
        <w:t xml:space="preserve"> kemampuan dalam asuhan mandiri dalam pemanfaatan Taman Obat Keluarga (TOGA). Sejalan dengan Peraturan Pemerintah No. 103 tahun 2014 tentang Pelayanan kesehatan tradisional menyatakan bahwa</w:t>
      </w:r>
      <w:r w:rsidR="0016723D">
        <w:rPr>
          <w:rFonts w:ascii="Arial" w:hAnsi="Arial" w:cs="Arial"/>
        </w:rPr>
        <w:t xml:space="preserve"> pemerintah bertanggung jawab memberdayakan dan mendorong peran aktif masyarakat  dalam upaya pengembangan kesehatan tradisional, dan</w:t>
      </w:r>
      <w:r w:rsidR="00EC0C9F">
        <w:rPr>
          <w:rFonts w:ascii="Arial" w:hAnsi="Arial" w:cs="Arial"/>
        </w:rPr>
        <w:t xml:space="preserve"> masyarakat dapat melakukan perawatan kesehatan secara mandiri dengan memanfaatkan TOGA dan ketrampilan. </w:t>
      </w:r>
      <w:r w:rsidR="003B7DB8">
        <w:rPr>
          <w:rFonts w:ascii="Arial" w:hAnsi="Arial" w:cs="Arial"/>
        </w:rPr>
        <w:t>Hal ini didukung dengan Peraturan M</w:t>
      </w:r>
      <w:r w:rsidR="00A06781">
        <w:rPr>
          <w:rFonts w:ascii="Arial" w:hAnsi="Arial" w:cs="Arial"/>
        </w:rPr>
        <w:t>e</w:t>
      </w:r>
      <w:r w:rsidR="003B7DB8">
        <w:rPr>
          <w:rFonts w:ascii="Arial" w:hAnsi="Arial" w:cs="Arial"/>
        </w:rPr>
        <w:t>nteri Kesehatan RI No. 9 tahun 2016 tentang Upaya pengembangan kesehatan tradisional melalui asuhan mandiri pemanfaatan TOGA dan ketrampilan. Adapun yang dimaksud ketrampilan adalah akupresur yang merupakan salah satu cara perawatan kesehatan tradisional yang dilakukan melalui penekanan di permukaan tubuh pada titik titik akupunktur dengan menggunakan jari, bagian tubuh lain atau alat bantu yang berujung tumpul untuk perawatan kesehatan.</w:t>
      </w:r>
      <w:r w:rsidR="00A06781">
        <w:rPr>
          <w:rFonts w:ascii="Arial" w:hAnsi="Arial" w:cs="Arial"/>
        </w:rPr>
        <w:t xml:space="preserve"> </w:t>
      </w:r>
      <w:r w:rsidR="003B7DB8">
        <w:rPr>
          <w:rFonts w:ascii="Arial" w:hAnsi="Arial" w:cs="Arial"/>
        </w:rPr>
        <w:t>P</w:t>
      </w:r>
      <w:r w:rsidR="00A06781">
        <w:rPr>
          <w:rFonts w:ascii="Arial" w:hAnsi="Arial" w:cs="Arial"/>
        </w:rPr>
        <w:t>elaksanaan</w:t>
      </w:r>
      <w:r w:rsidR="003B7DB8">
        <w:rPr>
          <w:rFonts w:ascii="Arial" w:hAnsi="Arial" w:cs="Arial"/>
        </w:rPr>
        <w:t xml:space="preserve"> asuhan mandiri </w:t>
      </w:r>
      <w:r w:rsidR="00A06781">
        <w:rPr>
          <w:rFonts w:ascii="Arial" w:hAnsi="Arial" w:cs="Arial"/>
        </w:rPr>
        <w:t>merupakan cara untu merubah paradigma pelayanan kesehatan kuratif menjadi promotif dan preventif yang bermanfaat untuk menjaga kesehatan diri sendiri dan keluarga.</w:t>
      </w:r>
    </w:p>
    <w:p w:rsidR="005A1374" w:rsidRPr="00A468C5" w:rsidRDefault="005A1374" w:rsidP="00A468C5">
      <w:pPr>
        <w:pStyle w:val="ListParagraph"/>
        <w:spacing w:after="0" w:line="360" w:lineRule="auto"/>
        <w:ind w:left="0" w:firstLine="720"/>
        <w:jc w:val="both"/>
        <w:rPr>
          <w:rFonts w:ascii="Arial" w:hAnsi="Arial" w:cs="Arial"/>
        </w:rPr>
      </w:pPr>
      <w:r w:rsidRPr="00455C55">
        <w:rPr>
          <w:rFonts w:ascii="Arial" w:hAnsi="Arial" w:cs="Arial"/>
        </w:rPr>
        <w:t>Dewasa ini</w:t>
      </w:r>
      <w:r>
        <w:rPr>
          <w:rFonts w:ascii="Arial" w:hAnsi="Arial" w:cs="Arial"/>
        </w:rPr>
        <w:t xml:space="preserve"> </w:t>
      </w:r>
      <w:r w:rsidRPr="00455C55">
        <w:rPr>
          <w:rFonts w:ascii="Arial" w:hAnsi="Arial" w:cs="Arial"/>
        </w:rPr>
        <w:t xml:space="preserve">pengobatan secara alami menggunakan tanaman obat </w:t>
      </w:r>
      <w:r>
        <w:rPr>
          <w:rFonts w:ascii="Arial" w:hAnsi="Arial" w:cs="Arial"/>
        </w:rPr>
        <w:t>perlu</w:t>
      </w:r>
      <w:r w:rsidRPr="00455C55">
        <w:rPr>
          <w:rFonts w:ascii="Arial" w:hAnsi="Arial" w:cs="Arial"/>
        </w:rPr>
        <w:t xml:space="preserve"> </w:t>
      </w:r>
      <w:r>
        <w:rPr>
          <w:rFonts w:ascii="Arial" w:hAnsi="Arial" w:cs="Arial"/>
        </w:rPr>
        <w:t xml:space="preserve">digalakkan kembali di masyarakat kita, mengingtat </w:t>
      </w:r>
      <w:r w:rsidRPr="00F141C2">
        <w:rPr>
          <w:rFonts w:ascii="Arial" w:hAnsi="Arial" w:cs="Arial"/>
        </w:rPr>
        <w:t xml:space="preserve">tanaman obat </w:t>
      </w:r>
      <w:r>
        <w:rPr>
          <w:rFonts w:ascii="Arial" w:hAnsi="Arial" w:cs="Arial"/>
        </w:rPr>
        <w:t xml:space="preserve">telah digunakan oleh masyarakat Indonesia </w:t>
      </w:r>
      <w:r w:rsidRPr="00F141C2">
        <w:rPr>
          <w:rFonts w:ascii="Arial" w:hAnsi="Arial" w:cs="Arial"/>
        </w:rPr>
        <w:t>secara turun-temurun sebagai warisan budaya bangsa</w:t>
      </w:r>
      <w:r>
        <w:rPr>
          <w:rFonts w:ascii="Arial" w:hAnsi="Arial" w:cs="Arial"/>
        </w:rPr>
        <w:t xml:space="preserve"> dalam mengobati penyakit. Tanaman obat </w:t>
      </w:r>
      <w:r w:rsidRPr="00F141C2">
        <w:rPr>
          <w:rFonts w:ascii="Arial" w:hAnsi="Arial" w:cs="Arial"/>
        </w:rPr>
        <w:t>tradisional digunakan dan dilaporkan secara empirik</w:t>
      </w:r>
      <w:r>
        <w:rPr>
          <w:rFonts w:ascii="Arial" w:hAnsi="Arial" w:cs="Arial"/>
        </w:rPr>
        <w:t xml:space="preserve"> </w:t>
      </w:r>
      <w:r w:rsidRPr="00F141C2">
        <w:rPr>
          <w:rFonts w:ascii="Arial" w:hAnsi="Arial" w:cs="Arial"/>
        </w:rPr>
        <w:t>oleh masyarakat bermanfaat meningkatkan kesehatan dan pengobatan berbagai penyakit.</w:t>
      </w:r>
      <w:r>
        <w:rPr>
          <w:rFonts w:ascii="Arial" w:hAnsi="Arial" w:cs="Arial"/>
        </w:rPr>
        <w:t xml:space="preserve"> </w:t>
      </w:r>
      <w:r w:rsidRPr="00455C55">
        <w:rPr>
          <w:rFonts w:ascii="Arial" w:hAnsi="Arial" w:cs="Arial"/>
        </w:rPr>
        <w:t xml:space="preserve">Salah satu fungsi </w:t>
      </w:r>
      <w:r>
        <w:rPr>
          <w:rFonts w:ascii="Arial" w:hAnsi="Arial" w:cs="Arial"/>
        </w:rPr>
        <w:t>TOGA</w:t>
      </w:r>
      <w:r w:rsidRPr="00455C55">
        <w:rPr>
          <w:rFonts w:ascii="Arial" w:hAnsi="Arial" w:cs="Arial"/>
        </w:rPr>
        <w:t xml:space="preserve"> adalah sebagai sarana untuk mendekatkan tanama</w:t>
      </w:r>
      <w:r>
        <w:rPr>
          <w:rFonts w:ascii="Arial" w:hAnsi="Arial" w:cs="Arial"/>
        </w:rPr>
        <w:t xml:space="preserve">n obat </w:t>
      </w:r>
      <w:r w:rsidRPr="00455C55">
        <w:rPr>
          <w:rFonts w:ascii="Arial" w:hAnsi="Arial" w:cs="Arial"/>
        </w:rPr>
        <w:t xml:space="preserve">kepada upaya-upaya </w:t>
      </w:r>
      <w:r w:rsidRPr="00455C55">
        <w:rPr>
          <w:rFonts w:ascii="Arial" w:hAnsi="Arial" w:cs="Arial"/>
        </w:rPr>
        <w:lastRenderedPageBreak/>
        <w:t>kesehatan masyara</w:t>
      </w:r>
      <w:r>
        <w:rPr>
          <w:rFonts w:ascii="Arial" w:hAnsi="Arial" w:cs="Arial"/>
        </w:rPr>
        <w:t>kat yang antara lain meliputi upaya preventif (pencegahan), u</w:t>
      </w:r>
      <w:r w:rsidRPr="00455C55">
        <w:rPr>
          <w:rFonts w:ascii="Arial" w:hAnsi="Arial" w:cs="Arial"/>
        </w:rPr>
        <w:t>paya promotif (m</w:t>
      </w:r>
      <w:r>
        <w:rPr>
          <w:rFonts w:ascii="Arial" w:hAnsi="Arial" w:cs="Arial"/>
        </w:rPr>
        <w:t>eningkatkan derajat kesehatan) dan u</w:t>
      </w:r>
      <w:r w:rsidRPr="00455C55">
        <w:rPr>
          <w:rFonts w:ascii="Arial" w:hAnsi="Arial" w:cs="Arial"/>
        </w:rPr>
        <w:t>paya</w:t>
      </w:r>
      <w:r>
        <w:rPr>
          <w:rFonts w:ascii="Arial" w:hAnsi="Arial" w:cs="Arial"/>
        </w:rPr>
        <w:t xml:space="preserve"> kuratif (penyembuhan penyakit). Oleh sebab itu</w:t>
      </w:r>
      <w:r w:rsidRPr="00455C55">
        <w:rPr>
          <w:rFonts w:ascii="Arial" w:hAnsi="Arial" w:cs="Arial"/>
        </w:rPr>
        <w:t xml:space="preserve"> pemanfaatan tanaman obat perlu </w:t>
      </w:r>
      <w:r>
        <w:rPr>
          <w:rFonts w:ascii="Arial" w:hAnsi="Arial" w:cs="Arial"/>
        </w:rPr>
        <w:t>digalakkan guna meningkatkan ke</w:t>
      </w:r>
      <w:r w:rsidRPr="00455C55">
        <w:rPr>
          <w:rFonts w:ascii="Arial" w:hAnsi="Arial" w:cs="Arial"/>
        </w:rPr>
        <w:t>mandirian masyarakat dalam mengatasi masala</w:t>
      </w:r>
      <w:r>
        <w:rPr>
          <w:rFonts w:ascii="Arial" w:hAnsi="Arial" w:cs="Arial"/>
        </w:rPr>
        <w:t>h kese</w:t>
      </w:r>
      <w:r w:rsidRPr="00455C55">
        <w:rPr>
          <w:rFonts w:ascii="Arial" w:hAnsi="Arial" w:cs="Arial"/>
        </w:rPr>
        <w:t xml:space="preserve">hatan. </w:t>
      </w:r>
      <w:r w:rsidR="00A468C5">
        <w:rPr>
          <w:rFonts w:ascii="Arial" w:hAnsi="Arial" w:cs="Arial"/>
        </w:rPr>
        <w:t>K</w:t>
      </w:r>
      <w:r>
        <w:rPr>
          <w:rFonts w:ascii="Arial" w:hAnsi="Arial" w:cs="Arial"/>
        </w:rPr>
        <w:t xml:space="preserve">andungan senyawa aktif yang alami </w:t>
      </w:r>
      <w:r w:rsidR="00A468C5">
        <w:rPr>
          <w:rFonts w:ascii="Arial" w:hAnsi="Arial" w:cs="Arial"/>
        </w:rPr>
        <w:t xml:space="preserve">pada tanaman obat </w:t>
      </w:r>
      <w:r>
        <w:rPr>
          <w:rFonts w:ascii="Arial" w:hAnsi="Arial" w:cs="Arial"/>
        </w:rPr>
        <w:t xml:space="preserve">dapat memberikan efek terapi yang optimal dengan efek </w:t>
      </w:r>
      <w:r w:rsidRPr="00455C55">
        <w:rPr>
          <w:rFonts w:ascii="Arial" w:hAnsi="Arial" w:cs="Arial"/>
        </w:rPr>
        <w:t>samping yang ren</w:t>
      </w:r>
      <w:r>
        <w:rPr>
          <w:rFonts w:ascii="Arial" w:hAnsi="Arial" w:cs="Arial"/>
        </w:rPr>
        <w:t>dah.</w:t>
      </w:r>
      <w:r w:rsidRPr="00F141C2">
        <w:rPr>
          <w:rFonts w:ascii="Arial" w:hAnsi="Arial" w:cs="Arial"/>
        </w:rPr>
        <w:t xml:space="preserve"> </w:t>
      </w:r>
      <w:r>
        <w:rPr>
          <w:rFonts w:ascii="Arial" w:hAnsi="Arial" w:cs="Arial"/>
        </w:rPr>
        <w:t xml:space="preserve">Selain untuk menjaga kesehatan, </w:t>
      </w:r>
      <w:r w:rsidR="00A468C5">
        <w:rPr>
          <w:rFonts w:ascii="Arial" w:hAnsi="Arial" w:cs="Arial"/>
        </w:rPr>
        <w:t>TOGA</w:t>
      </w:r>
      <w:r w:rsidRPr="00455C55">
        <w:rPr>
          <w:rFonts w:ascii="Arial" w:hAnsi="Arial" w:cs="Arial"/>
        </w:rPr>
        <w:t xml:space="preserve"> mempunyai banyak manfaat. Selain lingkung</w:t>
      </w:r>
      <w:r>
        <w:rPr>
          <w:rFonts w:ascii="Arial" w:hAnsi="Arial" w:cs="Arial"/>
        </w:rPr>
        <w:t xml:space="preserve">an menjadi hijau, tanaman obat </w:t>
      </w:r>
      <w:r w:rsidRPr="00455C55">
        <w:rPr>
          <w:rFonts w:ascii="Arial" w:hAnsi="Arial" w:cs="Arial"/>
        </w:rPr>
        <w:t>bisa membantu kebutuhan ekonomi keluarga</w:t>
      </w:r>
      <w:r w:rsidR="00A468C5">
        <w:rPr>
          <w:rFonts w:ascii="Arial" w:hAnsi="Arial" w:cs="Arial"/>
        </w:rPr>
        <w:t xml:space="preserve">, </w:t>
      </w:r>
      <w:r w:rsidRPr="00455C55">
        <w:rPr>
          <w:rFonts w:ascii="Arial" w:hAnsi="Arial" w:cs="Arial"/>
        </w:rPr>
        <w:t>untuk tanam</w:t>
      </w:r>
      <w:r>
        <w:rPr>
          <w:rFonts w:ascii="Arial" w:hAnsi="Arial" w:cs="Arial"/>
        </w:rPr>
        <w:t>an hias</w:t>
      </w:r>
      <w:r w:rsidR="00A468C5">
        <w:rPr>
          <w:rFonts w:ascii="Arial" w:hAnsi="Arial" w:cs="Arial"/>
        </w:rPr>
        <w:t>,</w:t>
      </w:r>
      <w:r>
        <w:rPr>
          <w:rFonts w:ascii="Arial" w:hAnsi="Arial" w:cs="Arial"/>
        </w:rPr>
        <w:t xml:space="preserve"> penghijauan dan pelestarian lingkungan.</w:t>
      </w:r>
    </w:p>
    <w:p w:rsidR="000A78BE" w:rsidRPr="006D5DAB" w:rsidRDefault="00A06781" w:rsidP="006D5DAB">
      <w:pPr>
        <w:pStyle w:val="ListParagraph"/>
        <w:spacing w:after="0" w:line="360" w:lineRule="auto"/>
        <w:ind w:left="0" w:firstLine="720"/>
        <w:jc w:val="both"/>
        <w:rPr>
          <w:rFonts w:ascii="Arial" w:hAnsi="Arial" w:cs="Arial"/>
        </w:rPr>
      </w:pPr>
      <w:r>
        <w:rPr>
          <w:rFonts w:ascii="Arial" w:hAnsi="Arial" w:cs="Arial"/>
        </w:rPr>
        <w:t>Pada kegiatan pengabdian masyarakat</w:t>
      </w:r>
      <w:r w:rsidR="0016723D">
        <w:rPr>
          <w:rFonts w:ascii="Arial" w:hAnsi="Arial" w:cs="Arial"/>
        </w:rPr>
        <w:t xml:space="preserve"> </w:t>
      </w:r>
      <w:r w:rsidR="000A78BE">
        <w:rPr>
          <w:rFonts w:ascii="Arial" w:hAnsi="Arial" w:cs="Arial"/>
        </w:rPr>
        <w:t>tahun 2017</w:t>
      </w:r>
      <w:r>
        <w:rPr>
          <w:rFonts w:ascii="Arial" w:hAnsi="Arial" w:cs="Arial"/>
        </w:rPr>
        <w:t xml:space="preserve"> telah dilakukan </w:t>
      </w:r>
      <w:r w:rsidR="000A78BE">
        <w:rPr>
          <w:rFonts w:ascii="Arial" w:hAnsi="Arial" w:cs="Arial"/>
        </w:rPr>
        <w:t>penyuluhan</w:t>
      </w:r>
      <w:r>
        <w:rPr>
          <w:rFonts w:ascii="Arial" w:hAnsi="Arial" w:cs="Arial"/>
        </w:rPr>
        <w:t xml:space="preserve"> pada </w:t>
      </w:r>
      <w:r w:rsidR="000A78BE">
        <w:rPr>
          <w:rFonts w:ascii="Arial" w:hAnsi="Arial" w:cs="Arial"/>
        </w:rPr>
        <w:t>tentang pemanfaatan TOGA dan pemberian booklet tentang TOGA.. Pelatihan ini diikuti oleh kader kesehatan, keluarga, petugas Puskesmas, Ibu Camat dan Ibu Lurah yang ada di wilayah kerja Puskesmas Kromengan, serta Paguyuban Jamu Gendong Kartini. Setelah kegiatan penyuluhan dilanjutkan dengan praktek pembuatan minuman kesehatan yang terbuat dari tanaman obat seperti jahe, kencur dan temulawak. Kemudian dilakukan pula pembuatan taman TOGA di Puskesmas dan di halaman rumah kader kesehatan. Pengadaan Taman Toga ini bertujuan untuk mengenalkan contoh jenis-jenis tumbuhan yang dapat dimanfaatkan untuk pemeliharaan kesehatan dan mengobati penyakit yang ringan.</w:t>
      </w:r>
    </w:p>
    <w:p w:rsidR="006D5DAB" w:rsidRDefault="00B45AAD" w:rsidP="000E37B3">
      <w:pPr>
        <w:pStyle w:val="ListParagraph"/>
        <w:spacing w:after="0" w:line="360" w:lineRule="auto"/>
        <w:ind w:left="0" w:firstLine="720"/>
        <w:jc w:val="both"/>
        <w:rPr>
          <w:rFonts w:ascii="Arial" w:hAnsi="Arial" w:cs="Arial"/>
        </w:rPr>
      </w:pPr>
      <w:r>
        <w:rPr>
          <w:rFonts w:ascii="Arial" w:hAnsi="Arial" w:cs="Arial"/>
        </w:rPr>
        <w:t>Dalam rangka peningkatan kualitas sumber daya manusia, Puskesmas Kromengan telah memiliki tenaga akupressur yang dilatih sehingga dengan</w:t>
      </w:r>
      <w:r w:rsidR="006D5DAB">
        <w:rPr>
          <w:rFonts w:ascii="Arial" w:hAnsi="Arial" w:cs="Arial"/>
        </w:rPr>
        <w:t xml:space="preserve"> demikian di Wilayah kerja Kromengan telah memiliki kader dan petugas kesehatan</w:t>
      </w:r>
      <w:r w:rsidR="00A06781">
        <w:rPr>
          <w:rFonts w:ascii="Arial" w:hAnsi="Arial" w:cs="Arial"/>
        </w:rPr>
        <w:t xml:space="preserve"> yang </w:t>
      </w:r>
      <w:r>
        <w:rPr>
          <w:rFonts w:ascii="Arial" w:hAnsi="Arial" w:cs="Arial"/>
        </w:rPr>
        <w:t>dapat</w:t>
      </w:r>
      <w:r w:rsidR="006D5DAB">
        <w:rPr>
          <w:rFonts w:ascii="Arial" w:hAnsi="Arial" w:cs="Arial"/>
        </w:rPr>
        <w:t xml:space="preserve"> </w:t>
      </w:r>
      <w:r w:rsidR="00A06781">
        <w:rPr>
          <w:rFonts w:ascii="Arial" w:hAnsi="Arial" w:cs="Arial"/>
        </w:rPr>
        <w:t>berperan sebagai fasilitator pada pelaksanaan asuhan mandiri</w:t>
      </w:r>
      <w:r w:rsidR="006D5DAB">
        <w:rPr>
          <w:rFonts w:ascii="Arial" w:hAnsi="Arial" w:cs="Arial"/>
        </w:rPr>
        <w:t>. Pelaksanaan asuhan mandiri disini meliputi pemanfaatan TOGA yang dikombinasikan dengan akupresur.</w:t>
      </w:r>
      <w:r w:rsidR="006D5DAB" w:rsidRPr="006D5DAB">
        <w:rPr>
          <w:rFonts w:ascii="Arial" w:hAnsi="Arial" w:cs="Arial"/>
        </w:rPr>
        <w:t xml:space="preserve"> </w:t>
      </w:r>
      <w:r w:rsidR="006D5DAB">
        <w:rPr>
          <w:rFonts w:ascii="Arial" w:hAnsi="Arial" w:cs="Arial"/>
        </w:rPr>
        <w:t xml:space="preserve">Untuk itu diperlukan kegiatan untuk </w:t>
      </w:r>
      <w:r>
        <w:rPr>
          <w:rFonts w:ascii="Arial" w:hAnsi="Arial" w:cs="Arial"/>
        </w:rPr>
        <w:t>meningkatkan kemampuan keluarga.</w:t>
      </w:r>
      <w:r w:rsidR="006D5DAB">
        <w:rPr>
          <w:rFonts w:ascii="Arial" w:hAnsi="Arial" w:cs="Arial"/>
        </w:rPr>
        <w:t xml:space="preserve"> </w:t>
      </w:r>
      <w:r>
        <w:rPr>
          <w:rFonts w:ascii="Arial" w:hAnsi="Arial" w:cs="Arial"/>
        </w:rPr>
        <w:t>K</w:t>
      </w:r>
      <w:r w:rsidR="006D5DAB">
        <w:rPr>
          <w:rFonts w:ascii="Arial" w:hAnsi="Arial" w:cs="Arial"/>
        </w:rPr>
        <w:t xml:space="preserve">egiatan </w:t>
      </w:r>
      <w:r>
        <w:rPr>
          <w:rFonts w:ascii="Arial" w:hAnsi="Arial" w:cs="Arial"/>
        </w:rPr>
        <w:t xml:space="preserve">pengabmas </w:t>
      </w:r>
      <w:r w:rsidR="000E37B3">
        <w:rPr>
          <w:rFonts w:ascii="Arial" w:hAnsi="Arial" w:cs="Arial"/>
        </w:rPr>
        <w:t>tahun 2018</w:t>
      </w:r>
      <w:r w:rsidR="006D5DAB">
        <w:rPr>
          <w:rFonts w:ascii="Arial" w:hAnsi="Arial" w:cs="Arial"/>
        </w:rPr>
        <w:t xml:space="preserve"> </w:t>
      </w:r>
      <w:r w:rsidR="000E37B3">
        <w:rPr>
          <w:rFonts w:ascii="Arial" w:hAnsi="Arial" w:cs="Arial"/>
        </w:rPr>
        <w:t xml:space="preserve">merupakan kelanjutan dari kegiatan sebelumnya, dimana </w:t>
      </w:r>
      <w:r>
        <w:rPr>
          <w:rFonts w:ascii="Arial" w:hAnsi="Arial" w:cs="Arial"/>
        </w:rPr>
        <w:t>telah</w:t>
      </w:r>
      <w:r w:rsidR="006D5DAB">
        <w:rPr>
          <w:rFonts w:ascii="Arial" w:hAnsi="Arial" w:cs="Arial"/>
        </w:rPr>
        <w:t xml:space="preserve"> dilakukan kegiatan pendampingan pada kader kesehatan dan keluarga dalam menerapkan asuhan mandiri </w:t>
      </w:r>
      <w:r w:rsidR="000E37B3">
        <w:rPr>
          <w:rFonts w:ascii="Arial" w:hAnsi="Arial" w:cs="Arial"/>
        </w:rPr>
        <w:t>dan pembinaan terhadap paguyuban jamu gendong Kartini</w:t>
      </w:r>
      <w:r w:rsidR="006D5DAB">
        <w:rPr>
          <w:rFonts w:ascii="Arial" w:hAnsi="Arial" w:cs="Arial"/>
        </w:rPr>
        <w:t>.</w:t>
      </w:r>
    </w:p>
    <w:p w:rsidR="00C712A4" w:rsidRDefault="00C712A4" w:rsidP="00B45AAD">
      <w:pPr>
        <w:spacing w:after="0" w:line="360" w:lineRule="auto"/>
        <w:jc w:val="both"/>
        <w:rPr>
          <w:rFonts w:ascii="Arial" w:hAnsi="Arial" w:cs="Arial"/>
        </w:rPr>
      </w:pPr>
    </w:p>
    <w:p w:rsidR="00B45AAD" w:rsidRPr="00B45AAD" w:rsidRDefault="00B45AAD" w:rsidP="00B45AAD">
      <w:pPr>
        <w:spacing w:after="0" w:line="360" w:lineRule="auto"/>
        <w:jc w:val="both"/>
        <w:rPr>
          <w:rFonts w:ascii="Arial" w:hAnsi="Arial" w:cs="Arial"/>
        </w:rPr>
      </w:pPr>
      <w:r>
        <w:rPr>
          <w:rFonts w:ascii="Arial" w:hAnsi="Arial" w:cs="Arial"/>
        </w:rPr>
        <w:t>1.2. Perumusan Masalah</w:t>
      </w:r>
    </w:p>
    <w:p w:rsidR="004D4CD6" w:rsidRPr="00C712A4" w:rsidRDefault="00B45AAD" w:rsidP="00C712A4">
      <w:pPr>
        <w:spacing w:after="0" w:line="360" w:lineRule="auto"/>
        <w:ind w:left="993" w:hanging="633"/>
        <w:rPr>
          <w:rFonts w:ascii="Arial" w:hAnsi="Arial" w:cs="Arial"/>
        </w:rPr>
      </w:pPr>
      <w:r w:rsidRPr="00C712A4">
        <w:rPr>
          <w:rFonts w:ascii="Arial" w:hAnsi="Arial" w:cs="Arial"/>
        </w:rPr>
        <w:t xml:space="preserve">1.2.1. </w:t>
      </w:r>
      <w:r w:rsidR="00452CD3" w:rsidRPr="00C712A4">
        <w:rPr>
          <w:rFonts w:ascii="Arial" w:hAnsi="Arial" w:cs="Arial"/>
        </w:rPr>
        <w:t xml:space="preserve">Pemahaman dan kemampuan kader dan keluarga </w:t>
      </w:r>
      <w:r w:rsidR="00077ABD" w:rsidRPr="00C712A4">
        <w:rPr>
          <w:rFonts w:ascii="Arial" w:hAnsi="Arial" w:cs="Arial"/>
        </w:rPr>
        <w:t xml:space="preserve"> </w:t>
      </w:r>
      <w:r w:rsidR="00EC3D84" w:rsidRPr="00C712A4">
        <w:rPr>
          <w:rFonts w:ascii="Arial" w:hAnsi="Arial" w:cs="Arial"/>
        </w:rPr>
        <w:t xml:space="preserve">tentang </w:t>
      </w:r>
      <w:r w:rsidR="00E527AC" w:rsidRPr="00C712A4">
        <w:rPr>
          <w:rFonts w:ascii="Arial" w:hAnsi="Arial" w:cs="Arial"/>
        </w:rPr>
        <w:t>asuhan mandiri pemanfaatan TOGA dan akupresur belum optimal</w:t>
      </w:r>
    </w:p>
    <w:p w:rsidR="00B45AAD" w:rsidRPr="00B45AAD" w:rsidRDefault="00B45AAD" w:rsidP="00B45AAD">
      <w:pPr>
        <w:spacing w:after="0" w:line="360" w:lineRule="auto"/>
        <w:ind w:firstLine="284"/>
        <w:rPr>
          <w:rFonts w:ascii="Arial" w:hAnsi="Arial" w:cs="Arial"/>
        </w:rPr>
      </w:pPr>
    </w:p>
    <w:p w:rsidR="004D4CD6" w:rsidRPr="00C712A4" w:rsidRDefault="00B45AAD" w:rsidP="00C712A4">
      <w:pPr>
        <w:pStyle w:val="ListParagraph"/>
        <w:spacing w:after="0" w:line="360" w:lineRule="auto"/>
        <w:ind w:left="993" w:hanging="633"/>
        <w:jc w:val="both"/>
        <w:rPr>
          <w:rFonts w:ascii="Arial" w:hAnsi="Arial" w:cs="Arial"/>
        </w:rPr>
      </w:pPr>
      <w:r w:rsidRPr="00C712A4">
        <w:rPr>
          <w:rFonts w:ascii="Arial" w:hAnsi="Arial" w:cs="Arial"/>
        </w:rPr>
        <w:lastRenderedPageBreak/>
        <w:t xml:space="preserve">1.2.2. </w:t>
      </w:r>
      <w:r w:rsidR="00452CD3" w:rsidRPr="00C712A4">
        <w:rPr>
          <w:rFonts w:ascii="Arial" w:hAnsi="Arial" w:cs="Arial"/>
        </w:rPr>
        <w:t>Pembinaan terhadap paguyuban jamu gendong Kartini belum dilakukan secara berkesinambungan</w:t>
      </w:r>
    </w:p>
    <w:p w:rsidR="004D4CD6" w:rsidRPr="004D4CD6" w:rsidRDefault="004D4CD6" w:rsidP="004D4CD6">
      <w:pPr>
        <w:spacing w:after="0" w:line="360" w:lineRule="auto"/>
        <w:rPr>
          <w:rFonts w:ascii="Arial" w:hAnsi="Arial" w:cs="Arial"/>
        </w:rPr>
      </w:pPr>
    </w:p>
    <w:p w:rsidR="00C712A4" w:rsidRDefault="00C712A4" w:rsidP="008D40F3">
      <w:pPr>
        <w:tabs>
          <w:tab w:val="left" w:pos="284"/>
        </w:tabs>
        <w:spacing w:after="0" w:line="360" w:lineRule="auto"/>
        <w:jc w:val="both"/>
        <w:rPr>
          <w:rFonts w:ascii="Arial" w:hAnsi="Arial" w:cs="Arial"/>
        </w:rPr>
      </w:pPr>
      <w:r>
        <w:rPr>
          <w:rFonts w:ascii="Arial" w:hAnsi="Arial" w:cs="Arial"/>
        </w:rPr>
        <w:t>1.3. Tujuan Kegiatan</w:t>
      </w:r>
    </w:p>
    <w:p w:rsidR="00380E97" w:rsidRPr="008D40F3" w:rsidRDefault="008D40F3" w:rsidP="008D40F3">
      <w:pPr>
        <w:tabs>
          <w:tab w:val="left" w:pos="284"/>
        </w:tabs>
        <w:spacing w:after="0" w:line="360" w:lineRule="auto"/>
        <w:jc w:val="both"/>
        <w:rPr>
          <w:rFonts w:ascii="Arial" w:hAnsi="Arial" w:cs="Arial"/>
        </w:rPr>
      </w:pPr>
      <w:r w:rsidRPr="008D40F3">
        <w:rPr>
          <w:rFonts w:ascii="Arial" w:hAnsi="Arial" w:cs="Arial"/>
        </w:rPr>
        <w:t>Tujuan kegiatan pengabdian</w:t>
      </w:r>
      <w:r>
        <w:rPr>
          <w:rFonts w:ascii="Arial" w:hAnsi="Arial" w:cs="Arial"/>
        </w:rPr>
        <w:t xml:space="preserve"> pada masyarakat ini adalah</w:t>
      </w:r>
      <w:r w:rsidRPr="008D40F3">
        <w:rPr>
          <w:rFonts w:ascii="Arial" w:hAnsi="Arial" w:cs="Arial"/>
        </w:rPr>
        <w:t xml:space="preserve"> :</w:t>
      </w:r>
    </w:p>
    <w:p w:rsidR="008D40F3" w:rsidRPr="00C712A4" w:rsidRDefault="00C712A4" w:rsidP="00C712A4">
      <w:pPr>
        <w:tabs>
          <w:tab w:val="left" w:pos="284"/>
        </w:tabs>
        <w:spacing w:after="0" w:line="360" w:lineRule="auto"/>
        <w:ind w:left="993" w:hanging="993"/>
        <w:jc w:val="both"/>
        <w:rPr>
          <w:rFonts w:ascii="Arial" w:hAnsi="Arial" w:cs="Arial"/>
        </w:rPr>
      </w:pPr>
      <w:r>
        <w:rPr>
          <w:rFonts w:ascii="Arial" w:hAnsi="Arial" w:cs="Arial"/>
        </w:rPr>
        <w:tab/>
        <w:t xml:space="preserve">1.3.1. </w:t>
      </w:r>
      <w:r w:rsidR="008D40F3" w:rsidRPr="00C712A4">
        <w:rPr>
          <w:rFonts w:ascii="Arial" w:hAnsi="Arial" w:cs="Arial"/>
        </w:rPr>
        <w:t xml:space="preserve">Meningkatkan pengetahuan </w:t>
      </w:r>
      <w:r w:rsidR="008147AA" w:rsidRPr="00C712A4">
        <w:rPr>
          <w:rFonts w:ascii="Arial" w:hAnsi="Arial" w:cs="Arial"/>
        </w:rPr>
        <w:t xml:space="preserve">dan pemahaman </w:t>
      </w:r>
      <w:r w:rsidR="00452CD3" w:rsidRPr="00C712A4">
        <w:rPr>
          <w:rFonts w:ascii="Arial" w:hAnsi="Arial" w:cs="Arial"/>
        </w:rPr>
        <w:t xml:space="preserve">kader dan </w:t>
      </w:r>
      <w:r w:rsidR="00707C24" w:rsidRPr="00C712A4">
        <w:rPr>
          <w:rFonts w:ascii="Arial" w:hAnsi="Arial" w:cs="Arial"/>
        </w:rPr>
        <w:t>keluarga tentang asuhan mandiri pemanfaatan TOGA dan akupresur</w:t>
      </w:r>
    </w:p>
    <w:p w:rsidR="008D40F3" w:rsidRPr="00C712A4" w:rsidRDefault="00C712A4" w:rsidP="00C712A4">
      <w:pPr>
        <w:tabs>
          <w:tab w:val="left" w:pos="284"/>
          <w:tab w:val="left" w:pos="993"/>
        </w:tabs>
        <w:spacing w:after="0" w:line="360" w:lineRule="auto"/>
        <w:ind w:left="993" w:hanging="993"/>
        <w:jc w:val="both"/>
        <w:rPr>
          <w:rFonts w:ascii="Arial" w:hAnsi="Arial" w:cs="Arial"/>
        </w:rPr>
      </w:pPr>
      <w:r>
        <w:rPr>
          <w:rFonts w:ascii="Arial" w:hAnsi="Arial" w:cs="Arial"/>
        </w:rPr>
        <w:tab/>
        <w:t xml:space="preserve">1.3.2. </w:t>
      </w:r>
      <w:r w:rsidR="00707C24" w:rsidRPr="00C712A4">
        <w:rPr>
          <w:rFonts w:ascii="Arial" w:hAnsi="Arial" w:cs="Arial"/>
        </w:rPr>
        <w:t>K</w:t>
      </w:r>
      <w:r w:rsidR="00452CD3" w:rsidRPr="00C712A4">
        <w:rPr>
          <w:rFonts w:ascii="Arial" w:hAnsi="Arial" w:cs="Arial"/>
        </w:rPr>
        <w:t>ader dan k</w:t>
      </w:r>
      <w:r w:rsidR="00707C24" w:rsidRPr="00C712A4">
        <w:rPr>
          <w:rFonts w:ascii="Arial" w:hAnsi="Arial" w:cs="Arial"/>
        </w:rPr>
        <w:t xml:space="preserve">eluarga mampu melaksanakan akupresur sederhana </w:t>
      </w:r>
      <w:r w:rsidR="00452CD3" w:rsidRPr="00C712A4">
        <w:rPr>
          <w:rFonts w:ascii="Arial" w:hAnsi="Arial" w:cs="Arial"/>
        </w:rPr>
        <w:t>dalam hal ini me</w:t>
      </w:r>
      <w:r w:rsidR="004F2441" w:rsidRPr="00C712A4">
        <w:rPr>
          <w:rFonts w:ascii="Arial" w:hAnsi="Arial" w:cs="Arial"/>
        </w:rPr>
        <w:t>lakukan pijat pada bayi dan SEFT (</w:t>
      </w:r>
      <w:r w:rsidR="004F2441" w:rsidRPr="00C712A4">
        <w:rPr>
          <w:rFonts w:ascii="Arial" w:hAnsi="Arial" w:cs="Arial"/>
          <w:i/>
        </w:rPr>
        <w:t>Spiritual Emotional Freedom Technique</w:t>
      </w:r>
      <w:r w:rsidR="004F2441" w:rsidRPr="00C712A4">
        <w:rPr>
          <w:rFonts w:ascii="Arial" w:hAnsi="Arial" w:cs="Arial"/>
        </w:rPr>
        <w:t>)</w:t>
      </w:r>
    </w:p>
    <w:p w:rsidR="00707C24" w:rsidRPr="00C712A4" w:rsidRDefault="00C712A4" w:rsidP="00C712A4">
      <w:pPr>
        <w:tabs>
          <w:tab w:val="left" w:pos="284"/>
        </w:tabs>
        <w:spacing w:after="0" w:line="360" w:lineRule="auto"/>
        <w:ind w:left="993" w:hanging="1134"/>
        <w:jc w:val="both"/>
        <w:rPr>
          <w:rFonts w:ascii="Arial" w:hAnsi="Arial" w:cs="Arial"/>
        </w:rPr>
      </w:pPr>
      <w:r>
        <w:rPr>
          <w:rFonts w:ascii="Arial" w:hAnsi="Arial" w:cs="Arial"/>
        </w:rPr>
        <w:tab/>
        <w:t xml:space="preserve">1.3.3. </w:t>
      </w:r>
      <w:r w:rsidR="00452CD3" w:rsidRPr="00C712A4">
        <w:rPr>
          <w:rFonts w:ascii="Arial" w:hAnsi="Arial" w:cs="Arial"/>
        </w:rPr>
        <w:t xml:space="preserve">Anggota paguyuban jamu gendong Kartini yang akan dibina mampu memproduksi </w:t>
      </w:r>
      <w:r w:rsidR="00AB07FC" w:rsidRPr="00C712A4">
        <w:rPr>
          <w:rFonts w:ascii="Arial" w:hAnsi="Arial" w:cs="Arial"/>
        </w:rPr>
        <w:t>jamu yang mempunyai nilai ekonomi.</w:t>
      </w:r>
    </w:p>
    <w:p w:rsidR="00B27909" w:rsidRPr="00B27909" w:rsidRDefault="00B27909" w:rsidP="00B27909">
      <w:pPr>
        <w:tabs>
          <w:tab w:val="left" w:pos="284"/>
        </w:tabs>
        <w:spacing w:after="0" w:line="360" w:lineRule="auto"/>
        <w:jc w:val="both"/>
        <w:rPr>
          <w:rFonts w:ascii="Arial" w:hAnsi="Arial" w:cs="Arial"/>
        </w:rPr>
      </w:pPr>
    </w:p>
    <w:p w:rsidR="005B3FCE" w:rsidRPr="00C712A4" w:rsidRDefault="00C712A4" w:rsidP="00C712A4">
      <w:pPr>
        <w:spacing w:after="0" w:line="360" w:lineRule="auto"/>
        <w:rPr>
          <w:rFonts w:ascii="Arial" w:hAnsi="Arial" w:cs="Arial"/>
        </w:rPr>
      </w:pPr>
      <w:r>
        <w:rPr>
          <w:rFonts w:ascii="Arial" w:hAnsi="Arial" w:cs="Arial"/>
        </w:rPr>
        <w:t xml:space="preserve">1.4. </w:t>
      </w:r>
      <w:r w:rsidRPr="00C712A4">
        <w:rPr>
          <w:rFonts w:ascii="Arial" w:hAnsi="Arial" w:cs="Arial"/>
        </w:rPr>
        <w:t>Hasil Kegiatan Yang Diharapkan</w:t>
      </w:r>
    </w:p>
    <w:p w:rsidR="00BA2C8D" w:rsidRPr="00467B0E" w:rsidRDefault="00BA2C8D" w:rsidP="00467B0E">
      <w:pPr>
        <w:spacing w:after="0" w:line="360" w:lineRule="auto"/>
        <w:ind w:firstLine="426"/>
        <w:rPr>
          <w:rFonts w:ascii="Arial" w:hAnsi="Arial" w:cs="Arial"/>
        </w:rPr>
      </w:pPr>
      <w:r>
        <w:rPr>
          <w:rFonts w:ascii="Arial" w:hAnsi="Arial" w:cs="Arial"/>
        </w:rPr>
        <w:t>Hasil yang diharapkan pada kegiatan ini adalah :</w:t>
      </w:r>
    </w:p>
    <w:p w:rsidR="009362BE" w:rsidRPr="00C712A4" w:rsidRDefault="00C712A4" w:rsidP="00C712A4">
      <w:pPr>
        <w:pStyle w:val="ListParagraph"/>
        <w:spacing w:after="0" w:line="360" w:lineRule="auto"/>
        <w:ind w:left="993" w:hanging="633"/>
        <w:jc w:val="both"/>
        <w:rPr>
          <w:rFonts w:ascii="Arial" w:hAnsi="Arial" w:cs="Arial"/>
        </w:rPr>
      </w:pPr>
      <w:r w:rsidRPr="00C712A4">
        <w:rPr>
          <w:rFonts w:ascii="Arial" w:hAnsi="Arial" w:cs="Arial"/>
        </w:rPr>
        <w:t xml:space="preserve">1.4.1. </w:t>
      </w:r>
      <w:r w:rsidR="009362BE" w:rsidRPr="00C712A4">
        <w:rPr>
          <w:rFonts w:ascii="Arial" w:hAnsi="Arial" w:cs="Arial"/>
        </w:rPr>
        <w:t xml:space="preserve">Peningkatan </w:t>
      </w:r>
      <w:r w:rsidR="00467B0E" w:rsidRPr="00C712A4">
        <w:rPr>
          <w:rFonts w:ascii="Arial" w:hAnsi="Arial" w:cs="Arial"/>
        </w:rPr>
        <w:t>kemampuan keluarga dan kader dalam me</w:t>
      </w:r>
      <w:r w:rsidR="004F2441" w:rsidRPr="00C712A4">
        <w:rPr>
          <w:rFonts w:ascii="Arial" w:hAnsi="Arial" w:cs="Arial"/>
        </w:rPr>
        <w:t>lakukan pijat pada bayi SEFT</w:t>
      </w:r>
    </w:p>
    <w:p w:rsidR="009362BE" w:rsidRPr="00C712A4" w:rsidRDefault="00C712A4" w:rsidP="00C712A4">
      <w:pPr>
        <w:pStyle w:val="ListParagraph"/>
        <w:spacing w:after="0" w:line="360" w:lineRule="auto"/>
        <w:ind w:left="993" w:hanging="633"/>
        <w:jc w:val="both"/>
        <w:rPr>
          <w:rFonts w:ascii="Arial" w:hAnsi="Arial" w:cs="Arial"/>
        </w:rPr>
      </w:pPr>
      <w:r w:rsidRPr="00C712A4">
        <w:rPr>
          <w:rFonts w:ascii="Arial" w:hAnsi="Arial" w:cs="Arial"/>
        </w:rPr>
        <w:t xml:space="preserve">1.4.2. </w:t>
      </w:r>
      <w:r w:rsidR="009362BE" w:rsidRPr="00C712A4">
        <w:rPr>
          <w:rFonts w:ascii="Arial" w:hAnsi="Arial" w:cs="Arial"/>
        </w:rPr>
        <w:t>Peningkatan kemampuan keluarga dalam memadukan tanaman obat dan akupresur dalam memelihara kesehatan.</w:t>
      </w:r>
    </w:p>
    <w:p w:rsidR="002765B6" w:rsidRPr="00C712A4" w:rsidRDefault="00C712A4" w:rsidP="00C712A4">
      <w:pPr>
        <w:pStyle w:val="ListParagraph"/>
        <w:spacing w:after="0" w:line="360" w:lineRule="auto"/>
        <w:ind w:left="360"/>
        <w:jc w:val="both"/>
        <w:rPr>
          <w:rFonts w:ascii="Arial" w:hAnsi="Arial" w:cs="Arial"/>
        </w:rPr>
      </w:pPr>
      <w:r w:rsidRPr="00C712A4">
        <w:rPr>
          <w:rFonts w:ascii="Arial" w:hAnsi="Arial" w:cs="Arial"/>
        </w:rPr>
        <w:t xml:space="preserve">1.4.3. </w:t>
      </w:r>
      <w:r w:rsidR="00467B0E" w:rsidRPr="00C712A4">
        <w:rPr>
          <w:rFonts w:ascii="Arial" w:hAnsi="Arial" w:cs="Arial"/>
        </w:rPr>
        <w:t>Penambahan koleksi tanaman obat pada taman TOGA di Puskesmas</w:t>
      </w:r>
    </w:p>
    <w:p w:rsidR="00890A7E" w:rsidRPr="00C712A4" w:rsidRDefault="00C712A4" w:rsidP="00C712A4">
      <w:pPr>
        <w:pStyle w:val="ListParagraph"/>
        <w:spacing w:after="0" w:line="360" w:lineRule="auto"/>
        <w:ind w:left="360"/>
        <w:jc w:val="both"/>
        <w:rPr>
          <w:rFonts w:ascii="Arial" w:hAnsi="Arial" w:cs="Arial"/>
        </w:rPr>
      </w:pPr>
      <w:r w:rsidRPr="00C712A4">
        <w:rPr>
          <w:rFonts w:ascii="Arial" w:hAnsi="Arial" w:cs="Arial"/>
        </w:rPr>
        <w:t xml:space="preserve">1.4.4. </w:t>
      </w:r>
      <w:r w:rsidR="00467B0E" w:rsidRPr="00C712A4">
        <w:rPr>
          <w:rFonts w:ascii="Arial" w:hAnsi="Arial" w:cs="Arial"/>
        </w:rPr>
        <w:t>Pembinaan paguyuban jamu gendong Kartini</w:t>
      </w:r>
    </w:p>
    <w:p w:rsidR="00890A7E" w:rsidRPr="00890A7E" w:rsidRDefault="00890A7E" w:rsidP="00890A7E">
      <w:pPr>
        <w:pStyle w:val="ListParagraph"/>
        <w:spacing w:after="0" w:line="360" w:lineRule="auto"/>
        <w:ind w:left="567"/>
        <w:jc w:val="both"/>
        <w:rPr>
          <w:rFonts w:ascii="Arial" w:hAnsi="Arial" w:cs="Arial"/>
        </w:rPr>
      </w:pPr>
    </w:p>
    <w:p w:rsidR="005B3FCE" w:rsidRPr="00C712A4" w:rsidRDefault="00C712A4" w:rsidP="00C712A4">
      <w:pPr>
        <w:spacing w:after="0" w:line="360" w:lineRule="auto"/>
        <w:rPr>
          <w:rFonts w:ascii="Arial" w:hAnsi="Arial" w:cs="Arial"/>
        </w:rPr>
      </w:pPr>
      <w:r>
        <w:rPr>
          <w:rFonts w:ascii="Arial" w:hAnsi="Arial" w:cs="Arial"/>
        </w:rPr>
        <w:t xml:space="preserve">1.5. </w:t>
      </w:r>
      <w:r w:rsidRPr="00C712A4">
        <w:rPr>
          <w:rFonts w:ascii="Arial" w:hAnsi="Arial" w:cs="Arial"/>
        </w:rPr>
        <w:t>Manfaat Kegiatan</w:t>
      </w:r>
    </w:p>
    <w:p w:rsidR="00380E97" w:rsidRPr="00C712A4" w:rsidRDefault="00C712A4" w:rsidP="00C712A4">
      <w:pPr>
        <w:pStyle w:val="ListParagraph"/>
        <w:spacing w:after="0" w:line="360" w:lineRule="auto"/>
        <w:ind w:left="993" w:hanging="633"/>
        <w:rPr>
          <w:rFonts w:ascii="Arial" w:hAnsi="Arial" w:cs="Arial"/>
        </w:rPr>
      </w:pPr>
      <w:r w:rsidRPr="00C712A4">
        <w:rPr>
          <w:rFonts w:ascii="Arial" w:hAnsi="Arial" w:cs="Arial"/>
        </w:rPr>
        <w:t xml:space="preserve">1.5.1. </w:t>
      </w:r>
      <w:r w:rsidR="00380E97" w:rsidRPr="00C712A4">
        <w:rPr>
          <w:rFonts w:ascii="Arial" w:hAnsi="Arial" w:cs="Arial"/>
        </w:rPr>
        <w:t xml:space="preserve">Meningkatkan pengetahuan masyarakat tentang </w:t>
      </w:r>
      <w:r w:rsidR="009362BE" w:rsidRPr="00C712A4">
        <w:rPr>
          <w:rFonts w:ascii="Arial" w:hAnsi="Arial" w:cs="Arial"/>
        </w:rPr>
        <w:t>asuhan mandiri pemanfaatan TOGA dan akupresur</w:t>
      </w:r>
    </w:p>
    <w:p w:rsidR="00380E97" w:rsidRPr="00C712A4" w:rsidRDefault="00C712A4" w:rsidP="00C712A4">
      <w:pPr>
        <w:pStyle w:val="ListParagraph"/>
        <w:spacing w:after="0" w:line="360" w:lineRule="auto"/>
        <w:ind w:left="993" w:hanging="633"/>
        <w:jc w:val="both"/>
        <w:rPr>
          <w:rFonts w:ascii="Arial" w:hAnsi="Arial" w:cs="Arial"/>
        </w:rPr>
      </w:pPr>
      <w:r w:rsidRPr="00C712A4">
        <w:rPr>
          <w:rFonts w:ascii="Arial" w:hAnsi="Arial" w:cs="Arial"/>
        </w:rPr>
        <w:t xml:space="preserve">1.5.2. </w:t>
      </w:r>
      <w:r w:rsidR="00570CD3" w:rsidRPr="00C712A4">
        <w:rPr>
          <w:rFonts w:ascii="Arial" w:hAnsi="Arial" w:cs="Arial"/>
        </w:rPr>
        <w:t xml:space="preserve">Meningkatkan kesehatan masyarakat </w:t>
      </w:r>
      <w:r w:rsidR="009362BE" w:rsidRPr="00C712A4">
        <w:rPr>
          <w:rFonts w:ascii="Arial" w:hAnsi="Arial" w:cs="Arial"/>
        </w:rPr>
        <w:t>melalui upaya preventif dan promotif</w:t>
      </w:r>
    </w:p>
    <w:p w:rsidR="00570CD3" w:rsidRPr="00C712A4" w:rsidRDefault="00C712A4" w:rsidP="00C712A4">
      <w:pPr>
        <w:pStyle w:val="ListParagraph"/>
        <w:spacing w:after="0" w:line="360" w:lineRule="auto"/>
        <w:ind w:left="993" w:hanging="633"/>
        <w:jc w:val="both"/>
        <w:rPr>
          <w:rFonts w:ascii="Arial" w:hAnsi="Arial" w:cs="Arial"/>
        </w:rPr>
      </w:pPr>
      <w:r w:rsidRPr="00C712A4">
        <w:rPr>
          <w:rFonts w:ascii="Arial" w:hAnsi="Arial" w:cs="Arial"/>
        </w:rPr>
        <w:t xml:space="preserve">1.5.3. </w:t>
      </w:r>
      <w:r w:rsidR="0023113A" w:rsidRPr="00C712A4">
        <w:rPr>
          <w:rFonts w:ascii="Arial" w:hAnsi="Arial" w:cs="Arial"/>
        </w:rPr>
        <w:t>Peningkatan pemberdayaan keluarga dalam upaya pemeliharaan kesehatan melalui asuhan kesehatan mandiri</w:t>
      </w:r>
    </w:p>
    <w:p w:rsidR="00570CD3" w:rsidRPr="00C712A4" w:rsidRDefault="00C712A4" w:rsidP="00C712A4">
      <w:pPr>
        <w:pStyle w:val="ListParagraph"/>
        <w:spacing w:after="0" w:line="360" w:lineRule="auto"/>
        <w:ind w:left="993" w:hanging="633"/>
        <w:jc w:val="both"/>
        <w:rPr>
          <w:rFonts w:ascii="Arial" w:hAnsi="Arial" w:cs="Arial"/>
        </w:rPr>
      </w:pPr>
      <w:r w:rsidRPr="00C712A4">
        <w:rPr>
          <w:rFonts w:ascii="Arial" w:hAnsi="Arial" w:cs="Arial"/>
        </w:rPr>
        <w:t xml:space="preserve">1.5.4. </w:t>
      </w:r>
      <w:r w:rsidR="0023113A" w:rsidRPr="00C712A4">
        <w:rPr>
          <w:rFonts w:ascii="Arial" w:hAnsi="Arial" w:cs="Arial"/>
        </w:rPr>
        <w:t>Melestarikan warisan budaya dalam memelihara kesehatan melalui pemanfaatan tanaman obat</w:t>
      </w:r>
    </w:p>
    <w:p w:rsidR="000F7F92" w:rsidRPr="000F7F92" w:rsidRDefault="000F7F92" w:rsidP="000F7F92">
      <w:pPr>
        <w:spacing w:after="0" w:line="360" w:lineRule="auto"/>
        <w:jc w:val="both"/>
        <w:rPr>
          <w:rFonts w:ascii="Arial" w:hAnsi="Arial" w:cs="Arial"/>
        </w:rPr>
      </w:pPr>
    </w:p>
    <w:p w:rsidR="005B3FCE" w:rsidRPr="00C712A4" w:rsidRDefault="00C712A4" w:rsidP="00C712A4">
      <w:pPr>
        <w:spacing w:after="0" w:line="360" w:lineRule="auto"/>
        <w:rPr>
          <w:rFonts w:ascii="Arial" w:hAnsi="Arial" w:cs="Arial"/>
        </w:rPr>
      </w:pPr>
      <w:r w:rsidRPr="00C712A4">
        <w:rPr>
          <w:rFonts w:ascii="Arial" w:hAnsi="Arial" w:cs="Arial"/>
        </w:rPr>
        <w:t>1.6. Sasaran</w:t>
      </w:r>
    </w:p>
    <w:p w:rsidR="00380E97" w:rsidRDefault="00380E97" w:rsidP="00380E97">
      <w:pPr>
        <w:pStyle w:val="ListParagraph"/>
        <w:spacing w:after="0" w:line="360" w:lineRule="auto"/>
        <w:ind w:left="0" w:firstLine="720"/>
        <w:jc w:val="both"/>
        <w:rPr>
          <w:rFonts w:ascii="Arial" w:hAnsi="Arial" w:cs="Arial"/>
        </w:rPr>
      </w:pPr>
      <w:r>
        <w:rPr>
          <w:rFonts w:ascii="Arial" w:hAnsi="Arial" w:cs="Arial"/>
        </w:rPr>
        <w:t xml:space="preserve">Sasaran dari kegiatan ini adalah kader kesehatan, </w:t>
      </w:r>
      <w:r w:rsidR="00071C8A">
        <w:rPr>
          <w:rFonts w:ascii="Arial" w:hAnsi="Arial" w:cs="Arial"/>
        </w:rPr>
        <w:t>petugas Puskesmas</w:t>
      </w:r>
      <w:r w:rsidR="00467B0E">
        <w:rPr>
          <w:rFonts w:ascii="Arial" w:hAnsi="Arial" w:cs="Arial"/>
        </w:rPr>
        <w:t xml:space="preserve">, </w:t>
      </w:r>
      <w:r w:rsidR="0023113A">
        <w:rPr>
          <w:rFonts w:ascii="Arial" w:hAnsi="Arial" w:cs="Arial"/>
        </w:rPr>
        <w:t>keluarga melalui dasa wisma</w:t>
      </w:r>
      <w:r w:rsidR="00467B0E">
        <w:rPr>
          <w:rFonts w:ascii="Arial" w:hAnsi="Arial" w:cs="Arial"/>
        </w:rPr>
        <w:t xml:space="preserve"> dan anggota paguyuban Jamu gendong Kartini.</w:t>
      </w:r>
    </w:p>
    <w:p w:rsidR="00570CD3" w:rsidRDefault="00570CD3" w:rsidP="00380E97">
      <w:pPr>
        <w:pStyle w:val="ListParagraph"/>
        <w:spacing w:after="0" w:line="360" w:lineRule="auto"/>
        <w:ind w:left="0" w:firstLine="720"/>
        <w:jc w:val="both"/>
        <w:rPr>
          <w:rFonts w:ascii="Arial" w:hAnsi="Arial" w:cs="Arial"/>
        </w:rPr>
      </w:pPr>
    </w:p>
    <w:p w:rsidR="005B3FCE" w:rsidRPr="00492CFA" w:rsidRDefault="00492CFA" w:rsidP="00492CFA">
      <w:pPr>
        <w:spacing w:after="0" w:line="360" w:lineRule="auto"/>
        <w:rPr>
          <w:rFonts w:ascii="Arial" w:hAnsi="Arial" w:cs="Arial"/>
        </w:rPr>
      </w:pPr>
      <w:r>
        <w:rPr>
          <w:rFonts w:ascii="Arial" w:hAnsi="Arial" w:cs="Arial"/>
        </w:rPr>
        <w:t xml:space="preserve">1.7. </w:t>
      </w:r>
      <w:r w:rsidRPr="00492CFA">
        <w:rPr>
          <w:rFonts w:ascii="Arial" w:hAnsi="Arial" w:cs="Arial"/>
        </w:rPr>
        <w:t>Metode Pendekatan Program</w:t>
      </w:r>
    </w:p>
    <w:p w:rsidR="00570CD3" w:rsidRDefault="00570CD3" w:rsidP="00901788">
      <w:pPr>
        <w:spacing w:after="0" w:line="360" w:lineRule="auto"/>
        <w:ind w:firstLine="360"/>
        <w:rPr>
          <w:rFonts w:ascii="Arial" w:hAnsi="Arial" w:cs="Arial"/>
        </w:rPr>
      </w:pPr>
      <w:r>
        <w:rPr>
          <w:rFonts w:ascii="Arial" w:hAnsi="Arial" w:cs="Arial"/>
        </w:rPr>
        <w:t>Kegiatan yang akan dilakukan pada program pengabmas ini meliputi :</w:t>
      </w:r>
    </w:p>
    <w:p w:rsidR="00697A8A" w:rsidRDefault="00697A8A" w:rsidP="00570CD3">
      <w:pPr>
        <w:pStyle w:val="ListParagraph"/>
        <w:numPr>
          <w:ilvl w:val="1"/>
          <w:numId w:val="1"/>
        </w:numPr>
        <w:tabs>
          <w:tab w:val="left" w:pos="851"/>
        </w:tabs>
        <w:spacing w:after="0" w:line="360" w:lineRule="auto"/>
        <w:ind w:left="709" w:hanging="349"/>
        <w:rPr>
          <w:rFonts w:ascii="Arial" w:hAnsi="Arial" w:cs="Arial"/>
        </w:rPr>
      </w:pPr>
      <w:r>
        <w:rPr>
          <w:rFonts w:ascii="Arial" w:hAnsi="Arial" w:cs="Arial"/>
        </w:rPr>
        <w:t>Tahap persiapan</w:t>
      </w:r>
    </w:p>
    <w:p w:rsidR="00697A8A" w:rsidRPr="00697A8A" w:rsidRDefault="00697A8A" w:rsidP="00697A8A">
      <w:pPr>
        <w:pStyle w:val="ListParagraph"/>
        <w:numPr>
          <w:ilvl w:val="0"/>
          <w:numId w:val="11"/>
        </w:numPr>
        <w:tabs>
          <w:tab w:val="left" w:pos="851"/>
          <w:tab w:val="left" w:pos="1134"/>
        </w:tabs>
        <w:spacing w:after="0" w:line="360" w:lineRule="auto"/>
        <w:ind w:left="1134" w:hanging="283"/>
        <w:rPr>
          <w:rFonts w:ascii="Arial" w:hAnsi="Arial" w:cs="Arial"/>
        </w:rPr>
      </w:pPr>
      <w:r w:rsidRPr="00697A8A">
        <w:rPr>
          <w:rFonts w:ascii="Arial" w:hAnsi="Arial" w:cs="Arial"/>
        </w:rPr>
        <w:t xml:space="preserve">Melakukan </w:t>
      </w:r>
      <w:r>
        <w:rPr>
          <w:rFonts w:ascii="Arial" w:hAnsi="Arial" w:cs="Arial"/>
        </w:rPr>
        <w:t>perijinan pada Dinas Kesbangpol K</w:t>
      </w:r>
      <w:r w:rsidRPr="00697A8A">
        <w:rPr>
          <w:rFonts w:ascii="Arial" w:hAnsi="Arial" w:cs="Arial"/>
        </w:rPr>
        <w:t>abupaten Malang</w:t>
      </w:r>
    </w:p>
    <w:p w:rsidR="00697A8A" w:rsidRPr="00697A8A" w:rsidRDefault="00697A8A" w:rsidP="00697A8A">
      <w:pPr>
        <w:pStyle w:val="ListParagraph"/>
        <w:numPr>
          <w:ilvl w:val="0"/>
          <w:numId w:val="11"/>
        </w:numPr>
        <w:tabs>
          <w:tab w:val="left" w:pos="851"/>
          <w:tab w:val="left" w:pos="1134"/>
        </w:tabs>
        <w:spacing w:after="0" w:line="360" w:lineRule="auto"/>
        <w:ind w:left="1134" w:hanging="283"/>
        <w:rPr>
          <w:rFonts w:ascii="Arial" w:hAnsi="Arial" w:cs="Arial"/>
        </w:rPr>
      </w:pPr>
      <w:r w:rsidRPr="00697A8A">
        <w:rPr>
          <w:rFonts w:ascii="Arial" w:hAnsi="Arial" w:cs="Arial"/>
        </w:rPr>
        <w:t xml:space="preserve">Melakukan </w:t>
      </w:r>
      <w:r>
        <w:rPr>
          <w:rFonts w:ascii="Arial" w:hAnsi="Arial" w:cs="Arial"/>
        </w:rPr>
        <w:t>perijinan pada Dinas Kesehatan K</w:t>
      </w:r>
      <w:r w:rsidRPr="00697A8A">
        <w:rPr>
          <w:rFonts w:ascii="Arial" w:hAnsi="Arial" w:cs="Arial"/>
        </w:rPr>
        <w:t>abupaten Malang</w:t>
      </w:r>
    </w:p>
    <w:p w:rsidR="00697A8A" w:rsidRPr="00697A8A" w:rsidRDefault="00697A8A" w:rsidP="00697A8A">
      <w:pPr>
        <w:pStyle w:val="ListParagraph"/>
        <w:numPr>
          <w:ilvl w:val="0"/>
          <w:numId w:val="11"/>
        </w:numPr>
        <w:tabs>
          <w:tab w:val="left" w:pos="851"/>
          <w:tab w:val="left" w:pos="1134"/>
        </w:tabs>
        <w:spacing w:after="0" w:line="360" w:lineRule="auto"/>
        <w:ind w:left="1134" w:hanging="283"/>
        <w:rPr>
          <w:rFonts w:ascii="Arial" w:hAnsi="Arial" w:cs="Arial"/>
        </w:rPr>
      </w:pPr>
      <w:r>
        <w:rPr>
          <w:rFonts w:ascii="Arial" w:hAnsi="Arial" w:cs="Arial"/>
        </w:rPr>
        <w:t>Melakukan perijinan pada K</w:t>
      </w:r>
      <w:r w:rsidRPr="00697A8A">
        <w:rPr>
          <w:rFonts w:ascii="Arial" w:hAnsi="Arial" w:cs="Arial"/>
        </w:rPr>
        <w:t>ecataman Kabupaten Malang</w:t>
      </w:r>
    </w:p>
    <w:p w:rsidR="00697A8A" w:rsidRPr="00697A8A" w:rsidRDefault="00697A8A" w:rsidP="00697A8A">
      <w:pPr>
        <w:pStyle w:val="ListParagraph"/>
        <w:numPr>
          <w:ilvl w:val="0"/>
          <w:numId w:val="11"/>
        </w:numPr>
        <w:tabs>
          <w:tab w:val="left" w:pos="851"/>
          <w:tab w:val="left" w:pos="1134"/>
        </w:tabs>
        <w:spacing w:after="0" w:line="360" w:lineRule="auto"/>
        <w:ind w:left="1134" w:hanging="283"/>
        <w:rPr>
          <w:rFonts w:ascii="Arial" w:hAnsi="Arial" w:cs="Arial"/>
        </w:rPr>
      </w:pPr>
      <w:r>
        <w:rPr>
          <w:rFonts w:ascii="Arial" w:hAnsi="Arial" w:cs="Arial"/>
        </w:rPr>
        <w:t>Melakukan perijinan pada P</w:t>
      </w:r>
      <w:r w:rsidRPr="00697A8A">
        <w:rPr>
          <w:rFonts w:ascii="Arial" w:hAnsi="Arial" w:cs="Arial"/>
        </w:rPr>
        <w:t xml:space="preserve">uskesmas </w:t>
      </w:r>
      <w:r w:rsidR="00467B0E">
        <w:rPr>
          <w:rFonts w:ascii="Arial" w:hAnsi="Arial" w:cs="Arial"/>
        </w:rPr>
        <w:t>Kromengan Kabupaten M</w:t>
      </w:r>
      <w:r w:rsidRPr="00697A8A">
        <w:rPr>
          <w:rFonts w:ascii="Arial" w:hAnsi="Arial" w:cs="Arial"/>
        </w:rPr>
        <w:t>alang</w:t>
      </w:r>
    </w:p>
    <w:p w:rsidR="00697A8A" w:rsidRPr="00697A8A" w:rsidRDefault="00697A8A" w:rsidP="00697A8A">
      <w:pPr>
        <w:pStyle w:val="ListParagraph"/>
        <w:numPr>
          <w:ilvl w:val="0"/>
          <w:numId w:val="11"/>
        </w:numPr>
        <w:tabs>
          <w:tab w:val="left" w:pos="851"/>
          <w:tab w:val="left" w:pos="1134"/>
        </w:tabs>
        <w:spacing w:after="0" w:line="360" w:lineRule="auto"/>
        <w:ind w:left="1134" w:hanging="283"/>
        <w:rPr>
          <w:rFonts w:ascii="Arial" w:hAnsi="Arial" w:cs="Arial"/>
        </w:rPr>
      </w:pPr>
      <w:r>
        <w:rPr>
          <w:rFonts w:ascii="Arial" w:hAnsi="Arial" w:cs="Arial"/>
        </w:rPr>
        <w:t>Melakukan p</w:t>
      </w:r>
      <w:r w:rsidRPr="00697A8A">
        <w:rPr>
          <w:rFonts w:ascii="Arial" w:hAnsi="Arial" w:cs="Arial"/>
        </w:rPr>
        <w:t>erijinan pada kelurahan Kabupaten malang</w:t>
      </w:r>
    </w:p>
    <w:p w:rsidR="00697A8A" w:rsidRPr="00697A8A" w:rsidRDefault="00697A8A" w:rsidP="00697A8A">
      <w:pPr>
        <w:pStyle w:val="ListParagraph"/>
        <w:numPr>
          <w:ilvl w:val="0"/>
          <w:numId w:val="11"/>
        </w:numPr>
        <w:tabs>
          <w:tab w:val="left" w:pos="851"/>
          <w:tab w:val="left" w:pos="1134"/>
        </w:tabs>
        <w:spacing w:after="0" w:line="360" w:lineRule="auto"/>
        <w:ind w:left="1134" w:hanging="283"/>
        <w:rPr>
          <w:rFonts w:ascii="Arial" w:hAnsi="Arial" w:cs="Arial"/>
        </w:rPr>
      </w:pPr>
      <w:r>
        <w:rPr>
          <w:rFonts w:ascii="Arial" w:hAnsi="Arial" w:cs="Arial"/>
        </w:rPr>
        <w:t>Melakukan k</w:t>
      </w:r>
      <w:r w:rsidRPr="00697A8A">
        <w:rPr>
          <w:rFonts w:ascii="Arial" w:hAnsi="Arial" w:cs="Arial"/>
        </w:rPr>
        <w:t xml:space="preserve">oordinasi </w:t>
      </w:r>
      <w:r>
        <w:rPr>
          <w:rFonts w:ascii="Arial" w:hAnsi="Arial" w:cs="Arial"/>
        </w:rPr>
        <w:t>dengan</w:t>
      </w:r>
      <w:r w:rsidRPr="00697A8A">
        <w:rPr>
          <w:rFonts w:ascii="Arial" w:hAnsi="Arial" w:cs="Arial"/>
        </w:rPr>
        <w:t xml:space="preserve"> petugas kader </w:t>
      </w:r>
      <w:r>
        <w:rPr>
          <w:rFonts w:ascii="Arial" w:hAnsi="Arial" w:cs="Arial"/>
        </w:rPr>
        <w:t>dan petugas Puskesmas bidang pengobatan tradisional</w:t>
      </w:r>
    </w:p>
    <w:p w:rsidR="00697A8A" w:rsidRDefault="00697A8A" w:rsidP="00570CD3">
      <w:pPr>
        <w:pStyle w:val="ListParagraph"/>
        <w:numPr>
          <w:ilvl w:val="1"/>
          <w:numId w:val="1"/>
        </w:numPr>
        <w:tabs>
          <w:tab w:val="left" w:pos="851"/>
        </w:tabs>
        <w:spacing w:after="0" w:line="360" w:lineRule="auto"/>
        <w:ind w:left="709" w:hanging="349"/>
        <w:rPr>
          <w:rFonts w:ascii="Arial" w:hAnsi="Arial" w:cs="Arial"/>
        </w:rPr>
      </w:pPr>
      <w:r>
        <w:rPr>
          <w:rFonts w:ascii="Arial" w:hAnsi="Arial" w:cs="Arial"/>
        </w:rPr>
        <w:t>Tahap Pelaksanaan</w:t>
      </w:r>
    </w:p>
    <w:p w:rsidR="00697A8A" w:rsidRPr="00DD671E" w:rsidRDefault="00697A8A" w:rsidP="000F7F92">
      <w:pPr>
        <w:pStyle w:val="ListParagraph"/>
        <w:numPr>
          <w:ilvl w:val="0"/>
          <w:numId w:val="12"/>
        </w:numPr>
        <w:tabs>
          <w:tab w:val="left" w:pos="851"/>
        </w:tabs>
        <w:spacing w:after="0" w:line="360" w:lineRule="auto"/>
        <w:jc w:val="both"/>
        <w:rPr>
          <w:rFonts w:ascii="Arial" w:hAnsi="Arial" w:cs="Arial"/>
          <w:i/>
        </w:rPr>
      </w:pPr>
      <w:r w:rsidRPr="00DD671E">
        <w:rPr>
          <w:rFonts w:ascii="Arial" w:hAnsi="Arial" w:cs="Arial"/>
        </w:rPr>
        <w:t>Penyuluhan</w:t>
      </w:r>
      <w:r w:rsidR="000F7F92">
        <w:rPr>
          <w:rFonts w:ascii="Arial" w:hAnsi="Arial" w:cs="Arial"/>
        </w:rPr>
        <w:t xml:space="preserve"> dan praktek</w:t>
      </w:r>
      <w:r w:rsidRPr="00DD671E">
        <w:rPr>
          <w:rFonts w:ascii="Arial" w:hAnsi="Arial" w:cs="Arial"/>
        </w:rPr>
        <w:t xml:space="preserve"> pada </w:t>
      </w:r>
      <w:r w:rsidR="00DD671E" w:rsidRPr="00DD671E">
        <w:rPr>
          <w:rFonts w:ascii="Arial" w:hAnsi="Arial" w:cs="Arial"/>
        </w:rPr>
        <w:t>kader</w:t>
      </w:r>
      <w:r w:rsidR="0023113A">
        <w:rPr>
          <w:rFonts w:ascii="Arial" w:hAnsi="Arial" w:cs="Arial"/>
        </w:rPr>
        <w:t xml:space="preserve"> dan keluarga tentang asuhan mandiri </w:t>
      </w:r>
      <w:r w:rsidR="000F7F92">
        <w:rPr>
          <w:rFonts w:ascii="Arial" w:hAnsi="Arial" w:cs="Arial"/>
        </w:rPr>
        <w:t xml:space="preserve">melalui </w:t>
      </w:r>
      <w:r w:rsidR="0023113A">
        <w:rPr>
          <w:rFonts w:ascii="Arial" w:hAnsi="Arial" w:cs="Arial"/>
        </w:rPr>
        <w:t xml:space="preserve">pemanfaatan TOGA dan </w:t>
      </w:r>
      <w:r w:rsidR="000F7F92">
        <w:rPr>
          <w:rFonts w:ascii="Arial" w:hAnsi="Arial" w:cs="Arial"/>
        </w:rPr>
        <w:t>pija</w:t>
      </w:r>
      <w:r w:rsidR="00EC0573">
        <w:rPr>
          <w:rFonts w:ascii="Arial" w:hAnsi="Arial" w:cs="Arial"/>
        </w:rPr>
        <w:t>t pada bayi dan SEFT</w:t>
      </w:r>
    </w:p>
    <w:p w:rsidR="00DD671E" w:rsidRDefault="00DD671E" w:rsidP="00DD671E">
      <w:pPr>
        <w:pStyle w:val="ListParagraph"/>
        <w:numPr>
          <w:ilvl w:val="0"/>
          <w:numId w:val="12"/>
        </w:numPr>
        <w:tabs>
          <w:tab w:val="left" w:pos="851"/>
        </w:tabs>
        <w:spacing w:after="0" w:line="360" w:lineRule="auto"/>
        <w:rPr>
          <w:rFonts w:ascii="Arial" w:hAnsi="Arial" w:cs="Arial"/>
        </w:rPr>
      </w:pPr>
      <w:r>
        <w:rPr>
          <w:rFonts w:ascii="Arial" w:hAnsi="Arial" w:cs="Arial"/>
        </w:rPr>
        <w:t xml:space="preserve">Pengadaan </w:t>
      </w:r>
      <w:r w:rsidR="0023113A">
        <w:rPr>
          <w:rFonts w:ascii="Arial" w:hAnsi="Arial" w:cs="Arial"/>
        </w:rPr>
        <w:t xml:space="preserve">dan </w:t>
      </w:r>
      <w:r>
        <w:rPr>
          <w:rFonts w:ascii="Arial" w:hAnsi="Arial" w:cs="Arial"/>
        </w:rPr>
        <w:t>penanaman bibit tanaman obat</w:t>
      </w:r>
    </w:p>
    <w:p w:rsidR="004772E7" w:rsidRPr="004772E7" w:rsidRDefault="000F7F92" w:rsidP="004772E7">
      <w:pPr>
        <w:pStyle w:val="ListParagraph"/>
        <w:numPr>
          <w:ilvl w:val="0"/>
          <w:numId w:val="12"/>
        </w:numPr>
        <w:tabs>
          <w:tab w:val="left" w:pos="851"/>
        </w:tabs>
        <w:spacing w:after="0" w:line="360" w:lineRule="auto"/>
        <w:jc w:val="both"/>
        <w:rPr>
          <w:rFonts w:ascii="Arial" w:hAnsi="Arial" w:cs="Arial"/>
        </w:rPr>
      </w:pPr>
      <w:r>
        <w:rPr>
          <w:rFonts w:ascii="Arial" w:hAnsi="Arial" w:cs="Arial"/>
        </w:rPr>
        <w:t>Pembinaan paguyuban jamu gendong Kartini</w:t>
      </w:r>
    </w:p>
    <w:p w:rsidR="00570CD3" w:rsidRDefault="00063519" w:rsidP="00570CD3">
      <w:pPr>
        <w:pStyle w:val="ListParagraph"/>
        <w:numPr>
          <w:ilvl w:val="1"/>
          <w:numId w:val="1"/>
        </w:numPr>
        <w:tabs>
          <w:tab w:val="left" w:pos="851"/>
        </w:tabs>
        <w:spacing w:after="0" w:line="360" w:lineRule="auto"/>
        <w:ind w:left="709" w:hanging="349"/>
        <w:rPr>
          <w:rFonts w:ascii="Arial" w:hAnsi="Arial" w:cs="Arial"/>
        </w:rPr>
      </w:pPr>
      <w:r>
        <w:rPr>
          <w:rFonts w:ascii="Arial" w:hAnsi="Arial" w:cs="Arial"/>
        </w:rPr>
        <w:t>Tahap evaluasi</w:t>
      </w:r>
    </w:p>
    <w:p w:rsidR="00063519" w:rsidRDefault="00063519" w:rsidP="00F32BF9">
      <w:pPr>
        <w:pStyle w:val="ListParagraph"/>
        <w:tabs>
          <w:tab w:val="left" w:pos="851"/>
        </w:tabs>
        <w:spacing w:after="0" w:line="360" w:lineRule="auto"/>
        <w:ind w:left="993" w:hanging="142"/>
        <w:jc w:val="both"/>
        <w:rPr>
          <w:rFonts w:ascii="Arial" w:hAnsi="Arial" w:cs="Arial"/>
        </w:rPr>
      </w:pPr>
      <w:r>
        <w:rPr>
          <w:rFonts w:ascii="Arial" w:hAnsi="Arial" w:cs="Arial"/>
        </w:rPr>
        <w:t xml:space="preserve">  Evaluasi dilakukan </w:t>
      </w:r>
      <w:r w:rsidR="000F7F92">
        <w:rPr>
          <w:rFonts w:ascii="Arial" w:hAnsi="Arial" w:cs="Arial"/>
        </w:rPr>
        <w:t xml:space="preserve">pada kemampuan keluarga, kader dan petugas kesehatan dalam melakukan pijat bayi, </w:t>
      </w:r>
      <w:r w:rsidR="00EC0573">
        <w:rPr>
          <w:rFonts w:ascii="Arial" w:hAnsi="Arial" w:cs="Arial"/>
        </w:rPr>
        <w:t xml:space="preserve">SEFT </w:t>
      </w:r>
      <w:r w:rsidR="000F7F92">
        <w:rPr>
          <w:rFonts w:ascii="Arial" w:hAnsi="Arial" w:cs="Arial"/>
        </w:rPr>
        <w:t>dan kemampuan paguyuban jamu dalam mengolah jamu.</w:t>
      </w:r>
    </w:p>
    <w:p w:rsidR="00901788" w:rsidRPr="00901788" w:rsidRDefault="00901788" w:rsidP="00901788">
      <w:pPr>
        <w:tabs>
          <w:tab w:val="left" w:pos="851"/>
        </w:tabs>
        <w:spacing w:after="0" w:line="360" w:lineRule="auto"/>
        <w:rPr>
          <w:rFonts w:ascii="Arial" w:hAnsi="Arial" w:cs="Arial"/>
        </w:rPr>
      </w:pPr>
    </w:p>
    <w:p w:rsidR="007D6A5D" w:rsidRPr="007D6A5D" w:rsidRDefault="00492CFA" w:rsidP="00492CFA">
      <w:pPr>
        <w:spacing w:after="0" w:line="360" w:lineRule="auto"/>
        <w:rPr>
          <w:rFonts w:ascii="Arial" w:hAnsi="Arial" w:cs="Arial"/>
        </w:rPr>
      </w:pPr>
      <w:r>
        <w:rPr>
          <w:rFonts w:ascii="Arial" w:hAnsi="Arial" w:cs="Arial"/>
        </w:rPr>
        <w:t>1.8. Tempat dan Waktu</w:t>
      </w:r>
    </w:p>
    <w:p w:rsidR="00492CFA" w:rsidRPr="00492CFA" w:rsidRDefault="00492CFA" w:rsidP="00492CFA">
      <w:pPr>
        <w:tabs>
          <w:tab w:val="left" w:pos="851"/>
        </w:tabs>
        <w:spacing w:after="0" w:line="360" w:lineRule="auto"/>
        <w:jc w:val="both"/>
        <w:rPr>
          <w:rFonts w:ascii="Arial" w:eastAsia="Calibri" w:hAnsi="Arial" w:cs="Arial"/>
        </w:rPr>
      </w:pPr>
      <w:r>
        <w:rPr>
          <w:rFonts w:ascii="Arial" w:eastAsia="Calibri" w:hAnsi="Arial" w:cs="Arial"/>
        </w:rPr>
        <w:tab/>
      </w:r>
      <w:r w:rsidRPr="00492CFA">
        <w:rPr>
          <w:rFonts w:ascii="Arial" w:eastAsia="Calibri" w:hAnsi="Arial" w:cs="Arial"/>
        </w:rPr>
        <w:t xml:space="preserve">Kegiatan pengabdian masyarakat </w:t>
      </w:r>
      <w:r w:rsidR="00BF5C99" w:rsidRPr="00492CFA">
        <w:rPr>
          <w:rFonts w:ascii="Arial" w:eastAsia="Calibri" w:hAnsi="Arial" w:cs="Arial"/>
        </w:rPr>
        <w:t xml:space="preserve">di wilayah kerja Puskesmas Kromengan </w:t>
      </w:r>
      <w:r w:rsidR="00BF5C99">
        <w:rPr>
          <w:rFonts w:ascii="Arial" w:eastAsia="Calibri" w:hAnsi="Arial" w:cs="Arial"/>
        </w:rPr>
        <w:t>yang meliputi koordinasi sampai evaluasi</w:t>
      </w:r>
      <w:r w:rsidRPr="00492CFA">
        <w:rPr>
          <w:rFonts w:ascii="Arial" w:eastAsia="Calibri" w:hAnsi="Arial" w:cs="Arial"/>
        </w:rPr>
        <w:t xml:space="preserve"> dilakukan pada bulan </w:t>
      </w:r>
      <w:r w:rsidR="00BF5C99">
        <w:rPr>
          <w:rFonts w:ascii="Arial" w:eastAsia="Calibri" w:hAnsi="Arial" w:cs="Arial"/>
        </w:rPr>
        <w:t xml:space="preserve">Juni sampai </w:t>
      </w:r>
      <w:r w:rsidRPr="00492CFA">
        <w:rPr>
          <w:rFonts w:ascii="Arial" w:eastAsia="Calibri" w:hAnsi="Arial" w:cs="Arial"/>
        </w:rPr>
        <w:t xml:space="preserve">Oktober </w:t>
      </w:r>
      <w:r w:rsidR="00BF5C99">
        <w:rPr>
          <w:rFonts w:ascii="Arial" w:eastAsia="Calibri" w:hAnsi="Arial" w:cs="Arial"/>
        </w:rPr>
        <w:t>2018.</w:t>
      </w:r>
    </w:p>
    <w:p w:rsidR="007D6A5D" w:rsidRDefault="007D6A5D" w:rsidP="007D6A5D">
      <w:pPr>
        <w:rPr>
          <w:rFonts w:ascii="Arial" w:hAnsi="Arial" w:cs="Arial"/>
        </w:rPr>
      </w:pPr>
    </w:p>
    <w:p w:rsidR="005B3FCE" w:rsidRDefault="005B3FCE" w:rsidP="007D6A5D">
      <w:pPr>
        <w:ind w:firstLine="720"/>
        <w:rPr>
          <w:rFonts w:ascii="Arial" w:hAnsi="Arial" w:cs="Arial"/>
        </w:rPr>
      </w:pPr>
    </w:p>
    <w:p w:rsidR="007D6A5D" w:rsidRDefault="007D6A5D" w:rsidP="007D6A5D">
      <w:pPr>
        <w:ind w:firstLine="720"/>
        <w:rPr>
          <w:rFonts w:ascii="Arial" w:hAnsi="Arial" w:cs="Arial"/>
        </w:rPr>
      </w:pPr>
    </w:p>
    <w:p w:rsidR="007D6A5D" w:rsidRDefault="007D6A5D" w:rsidP="007D6A5D">
      <w:pPr>
        <w:ind w:firstLine="720"/>
        <w:rPr>
          <w:rFonts w:ascii="Arial" w:hAnsi="Arial" w:cs="Arial"/>
        </w:rPr>
      </w:pPr>
    </w:p>
    <w:p w:rsidR="007D6A5D" w:rsidRDefault="007D6A5D" w:rsidP="007D6A5D">
      <w:pPr>
        <w:ind w:firstLine="720"/>
        <w:rPr>
          <w:rFonts w:ascii="Arial" w:hAnsi="Arial" w:cs="Arial"/>
        </w:rPr>
      </w:pPr>
    </w:p>
    <w:p w:rsidR="007D6A5D" w:rsidRDefault="007D6A5D" w:rsidP="007D6A5D">
      <w:pPr>
        <w:ind w:firstLine="720"/>
        <w:rPr>
          <w:rFonts w:ascii="Arial" w:hAnsi="Arial" w:cs="Arial"/>
        </w:rPr>
      </w:pPr>
    </w:p>
    <w:p w:rsidR="007D6A5D" w:rsidRDefault="007D6A5D" w:rsidP="007D6A5D">
      <w:pPr>
        <w:ind w:firstLine="720"/>
        <w:rPr>
          <w:rFonts w:ascii="Arial" w:hAnsi="Arial" w:cs="Arial"/>
        </w:rPr>
      </w:pPr>
    </w:p>
    <w:p w:rsidR="007D6A5D" w:rsidRDefault="007D6A5D" w:rsidP="007D6A5D">
      <w:pPr>
        <w:ind w:firstLine="720"/>
        <w:rPr>
          <w:rFonts w:ascii="Arial" w:hAnsi="Arial" w:cs="Arial"/>
        </w:rPr>
      </w:pPr>
    </w:p>
    <w:p w:rsidR="00B83942" w:rsidRPr="00B83942" w:rsidRDefault="00B83942" w:rsidP="00B83942">
      <w:pPr>
        <w:tabs>
          <w:tab w:val="left" w:pos="567"/>
        </w:tabs>
        <w:spacing w:after="0" w:line="360" w:lineRule="auto"/>
        <w:jc w:val="center"/>
        <w:rPr>
          <w:rFonts w:ascii="Arial" w:eastAsia="Calibri" w:hAnsi="Arial" w:cs="Arial"/>
          <w:b/>
        </w:rPr>
      </w:pPr>
      <w:r w:rsidRPr="00B83942">
        <w:rPr>
          <w:rFonts w:ascii="Arial" w:eastAsia="Calibri" w:hAnsi="Arial" w:cs="Arial"/>
          <w:b/>
        </w:rPr>
        <w:lastRenderedPageBreak/>
        <w:t>BAB II</w:t>
      </w:r>
    </w:p>
    <w:p w:rsidR="00B83942" w:rsidRDefault="00B83942" w:rsidP="00B83942">
      <w:pPr>
        <w:tabs>
          <w:tab w:val="left" w:pos="567"/>
        </w:tabs>
        <w:spacing w:after="0" w:line="360" w:lineRule="auto"/>
        <w:jc w:val="center"/>
        <w:rPr>
          <w:rFonts w:ascii="Arial" w:eastAsia="Calibri" w:hAnsi="Arial" w:cs="Arial"/>
          <w:b/>
        </w:rPr>
      </w:pPr>
      <w:r w:rsidRPr="00B83942">
        <w:rPr>
          <w:rFonts w:ascii="Arial" w:eastAsia="Calibri" w:hAnsi="Arial" w:cs="Arial"/>
          <w:b/>
        </w:rPr>
        <w:t>TINJAUAN PUSTAKA</w:t>
      </w:r>
    </w:p>
    <w:p w:rsidR="00B83942" w:rsidRDefault="00B83942" w:rsidP="00B83942">
      <w:pPr>
        <w:tabs>
          <w:tab w:val="left" w:pos="567"/>
        </w:tabs>
        <w:spacing w:after="0" w:line="360" w:lineRule="auto"/>
        <w:jc w:val="center"/>
        <w:rPr>
          <w:rFonts w:ascii="Arial" w:eastAsia="Calibri" w:hAnsi="Arial" w:cs="Arial"/>
          <w:b/>
        </w:rPr>
      </w:pPr>
    </w:p>
    <w:p w:rsidR="00B83942" w:rsidRPr="00B83942" w:rsidRDefault="00B83942" w:rsidP="00613ED5">
      <w:pPr>
        <w:tabs>
          <w:tab w:val="left" w:pos="567"/>
        </w:tabs>
        <w:spacing w:after="0" w:line="360" w:lineRule="auto"/>
        <w:jc w:val="both"/>
        <w:rPr>
          <w:rFonts w:ascii="Arial" w:eastAsia="Calibri" w:hAnsi="Arial" w:cs="Arial"/>
        </w:rPr>
      </w:pPr>
      <w:r>
        <w:rPr>
          <w:rFonts w:ascii="Arial" w:eastAsia="Calibri" w:hAnsi="Arial" w:cs="Arial"/>
        </w:rPr>
        <w:tab/>
      </w:r>
      <w:r w:rsidRPr="00B83942">
        <w:rPr>
          <w:rFonts w:ascii="Arial" w:eastAsia="Calibri" w:hAnsi="Arial" w:cs="Arial"/>
        </w:rPr>
        <w:t>U</w:t>
      </w:r>
      <w:r>
        <w:rPr>
          <w:rFonts w:ascii="Arial" w:eastAsia="Calibri" w:hAnsi="Arial" w:cs="Arial"/>
        </w:rPr>
        <w:t>ndang-</w:t>
      </w:r>
      <w:r w:rsidRPr="00B83942">
        <w:rPr>
          <w:rFonts w:ascii="Arial" w:eastAsia="Calibri" w:hAnsi="Arial" w:cs="Arial"/>
        </w:rPr>
        <w:t>U</w:t>
      </w:r>
      <w:r>
        <w:rPr>
          <w:rFonts w:ascii="Arial" w:eastAsia="Calibri" w:hAnsi="Arial" w:cs="Arial"/>
        </w:rPr>
        <w:t>ndang</w:t>
      </w:r>
      <w:r w:rsidRPr="00B83942">
        <w:rPr>
          <w:rFonts w:ascii="Arial" w:eastAsia="Calibri" w:hAnsi="Arial" w:cs="Arial"/>
        </w:rPr>
        <w:t xml:space="preserve"> Kesehatan RI no 36 thn 2009 pasal 48 menyebutkan upaya kesehatan diselenggarakan dalam bentuk kegiatan dengan pendekatan promotif, preventif, kuratif dan rehabilitatif yang di selenggarakan secara terpadu, menyeluruh dan berkesinambungan.</w:t>
      </w:r>
      <w:r>
        <w:rPr>
          <w:rFonts w:ascii="Arial" w:eastAsia="Calibri" w:hAnsi="Arial" w:cs="Arial"/>
        </w:rPr>
        <w:t xml:space="preserve"> </w:t>
      </w:r>
      <w:r w:rsidRPr="00B83942">
        <w:rPr>
          <w:rFonts w:ascii="Arial" w:eastAsia="Calibri" w:hAnsi="Arial" w:cs="Arial"/>
        </w:rPr>
        <w:t>Upaya penyelenggaraan kesehatan yang dimaksud salah satunya yaitu dilaksakan melalui kegiatan pelayanan kesehatan tradisional. Yang dimaksud dengan Pelayana</w:t>
      </w:r>
      <w:r>
        <w:rPr>
          <w:rFonts w:ascii="Arial" w:eastAsia="Calibri" w:hAnsi="Arial" w:cs="Arial"/>
        </w:rPr>
        <w:t>n kesehatan tradisional adalah</w:t>
      </w:r>
      <w:r w:rsidR="00613ED5">
        <w:rPr>
          <w:rFonts w:ascii="Arial" w:eastAsia="Calibri" w:hAnsi="Arial" w:cs="Arial"/>
        </w:rPr>
        <w:t xml:space="preserve"> penberdayaan keluarga dalam asuhan mandiri dengan memanfaatkan tanaman obat dan akupresur.</w:t>
      </w:r>
      <w:r>
        <w:rPr>
          <w:rFonts w:ascii="Arial" w:eastAsia="Calibri" w:hAnsi="Arial" w:cs="Arial"/>
        </w:rPr>
        <w:t xml:space="preserve"> </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r>
      <w:proofErr w:type="gramStart"/>
      <w:r w:rsidRPr="00B83942">
        <w:rPr>
          <w:rFonts w:ascii="Arial" w:eastAsia="Calibri" w:hAnsi="Arial" w:cs="Arial"/>
          <w:lang w:val="en-US"/>
        </w:rPr>
        <w:t>Indonesia merupakan salah satu negara dari 7 negara yang memiliki aneka keragaman hayati terbesar ke dua setelah Brazil sangat potensial dalam pengembangan obat herbal.</w:t>
      </w:r>
      <w:proofErr w:type="gramEnd"/>
      <w:r w:rsidRPr="00B83942">
        <w:rPr>
          <w:rFonts w:ascii="Arial" w:eastAsia="Calibri" w:hAnsi="Arial" w:cs="Arial"/>
          <w:lang w:val="en-US"/>
        </w:rPr>
        <w:t xml:space="preserve"> Pada saat ini pengembangan obat yang berasal dari tumbuhan sedang digalakkan mengingat tumbuhan obat tersebut banyak terdapat </w:t>
      </w:r>
      <w:proofErr w:type="gramStart"/>
      <w:r w:rsidRPr="00B83942">
        <w:rPr>
          <w:rFonts w:ascii="Arial" w:eastAsia="Calibri" w:hAnsi="Arial" w:cs="Arial"/>
          <w:lang w:val="en-US"/>
        </w:rPr>
        <w:t>di  Indonesia</w:t>
      </w:r>
      <w:proofErr w:type="gramEnd"/>
      <w:r w:rsidRPr="00B83942">
        <w:rPr>
          <w:rFonts w:ascii="Arial" w:eastAsia="Calibri" w:hAnsi="Arial" w:cs="Arial"/>
          <w:lang w:val="en-US"/>
        </w:rPr>
        <w:t xml:space="preserve">. Di dunia terdapat 119 senyawa yang digunakan sebagai obat yang berasal dari 90 spesies tumbuhan, dimana 77% ditemukan sebagai hasil penelitian tumbuhan yang didasarkan pada pemakaian secara tradisional (Cordell, 2000). </w:t>
      </w:r>
      <w:proofErr w:type="gramStart"/>
      <w:r w:rsidRPr="00B83942">
        <w:rPr>
          <w:rFonts w:ascii="Arial" w:eastAsia="Calibri" w:hAnsi="Arial" w:cs="Arial"/>
          <w:lang w:val="en-US"/>
        </w:rPr>
        <w:t>Beberapa jenis tumbuhan di Indonesia yang telah diteliti mempunyai potensi sebagai tumbuhan obat</w:t>
      </w:r>
      <w:r w:rsidRPr="00B83942">
        <w:rPr>
          <w:rFonts w:ascii="Arial" w:eastAsia="Calibri" w:hAnsi="Arial" w:cs="Arial"/>
        </w:rPr>
        <w:t>.</w:t>
      </w:r>
      <w:proofErr w:type="gramEnd"/>
      <w:r w:rsidRPr="00B83942">
        <w:rPr>
          <w:rFonts w:ascii="Arial" w:eastAsia="Calibri" w:hAnsi="Arial" w:cs="Arial"/>
        </w:rPr>
        <w:t xml:space="preserve"> </w:t>
      </w:r>
      <w:proofErr w:type="gramStart"/>
      <w:r w:rsidRPr="00B83942">
        <w:rPr>
          <w:rFonts w:ascii="Arial" w:eastAsia="Calibri" w:hAnsi="Arial" w:cs="Arial"/>
          <w:lang w:val="en-US"/>
        </w:rPr>
        <w:t>Sebagian besar tumbuhan mempunyai berbagai jenis senyawa kimia, baik yang telah diketahui jenis dan khasiatnya maupun yang belum diketahui.</w:t>
      </w:r>
      <w:proofErr w:type="gramEnd"/>
      <w:r w:rsidRPr="00B83942">
        <w:rPr>
          <w:rFonts w:ascii="Arial" w:eastAsia="Calibri" w:hAnsi="Arial" w:cs="Arial"/>
          <w:lang w:val="en-US"/>
        </w:rPr>
        <w:t xml:space="preserve"> </w:t>
      </w:r>
      <w:proofErr w:type="gramStart"/>
      <w:r w:rsidRPr="00B83942">
        <w:rPr>
          <w:rFonts w:ascii="Arial" w:eastAsia="Calibri" w:hAnsi="Arial" w:cs="Arial"/>
          <w:lang w:val="en-US"/>
        </w:rPr>
        <w:t>Senyawa kimia merupakan bahan dasar</w:t>
      </w:r>
      <w:r w:rsidRPr="00B83942">
        <w:rPr>
          <w:rFonts w:ascii="Arial" w:eastAsia="Calibri" w:hAnsi="Arial" w:cs="Arial"/>
        </w:rPr>
        <w:t xml:space="preserve"> </w:t>
      </w:r>
      <w:r w:rsidRPr="00B83942">
        <w:rPr>
          <w:rFonts w:ascii="Arial" w:eastAsia="Calibri" w:hAnsi="Arial" w:cs="Arial"/>
          <w:lang w:val="en-US"/>
        </w:rPr>
        <w:t>pembuatan obat.</w:t>
      </w:r>
      <w:proofErr w:type="gramEnd"/>
      <w:r w:rsidRPr="00B83942">
        <w:rPr>
          <w:rFonts w:ascii="Arial" w:eastAsia="Calibri" w:hAnsi="Arial" w:cs="Arial"/>
          <w:lang w:val="en-US"/>
        </w:rPr>
        <w:t xml:space="preserve"> </w:t>
      </w:r>
      <w:proofErr w:type="gramStart"/>
      <w:r w:rsidRPr="00B83942">
        <w:rPr>
          <w:rFonts w:ascii="Arial" w:eastAsia="Calibri" w:hAnsi="Arial" w:cs="Arial"/>
          <w:lang w:val="en-US"/>
        </w:rPr>
        <w:t>Berbagai</w:t>
      </w:r>
      <w:r w:rsidRPr="00B83942">
        <w:rPr>
          <w:rFonts w:ascii="Arial" w:eastAsia="Calibri" w:hAnsi="Arial" w:cs="Arial"/>
        </w:rPr>
        <w:t xml:space="preserve"> </w:t>
      </w:r>
      <w:r w:rsidRPr="00B83942">
        <w:rPr>
          <w:rFonts w:ascii="Arial" w:eastAsia="Calibri" w:hAnsi="Arial" w:cs="Arial"/>
          <w:lang w:val="en-US"/>
        </w:rPr>
        <w:t>pengkajian tentang tumbuhan obat menunjukkan bahwa tumbuhan di daerah tropis mempunyai potensi yang cukup besar umtuk dikembangkan sebagai obat (Sukara, 2000).</w:t>
      </w:r>
      <w:proofErr w:type="gramEnd"/>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Pengobatan tradisional dengan menggunakan tanaman obat tidaklah asing bagi masyarakat Indonesia, karena sudah digunakan secara turun temurun hingga sekarang. Pengobatan tradisonal masih diakui keberadaannya di kalangan masyarakat luas, hal ni sejalan dengan kebijakan pemerintah yang terus membina dan mengembangkannya baik sebagai obat preventif maupun sebagai pengobatan tradisonal.</w:t>
      </w:r>
    </w:p>
    <w:p w:rsidR="00B83942" w:rsidRPr="00B83942" w:rsidRDefault="00B83942" w:rsidP="00B83942">
      <w:pPr>
        <w:tabs>
          <w:tab w:val="left" w:pos="567"/>
        </w:tabs>
        <w:spacing w:after="0" w:line="360" w:lineRule="auto"/>
        <w:rPr>
          <w:rFonts w:ascii="Arial" w:eastAsia="Calibri" w:hAnsi="Arial" w:cs="Arial"/>
          <w:b/>
        </w:rPr>
      </w:pPr>
      <w:r w:rsidRPr="00B83942">
        <w:rPr>
          <w:rFonts w:ascii="Arial" w:eastAsia="Calibri" w:hAnsi="Arial" w:cs="Arial"/>
          <w:b/>
        </w:rPr>
        <w:t>2.1. Pengertian Tanaman Obat Keluarga (TOGA)</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 xml:space="preserve">Tanaman obat merupakan salah satu unsur penting dalam upaya pelaksanaan pengendalian kesehatan. Tanaman obat sudah dikenal sejak dahulu dalam pengobatan tradisional, namun pengunaannya sebagai bahan </w:t>
      </w:r>
      <w:r w:rsidRPr="00B83942">
        <w:rPr>
          <w:rFonts w:ascii="Arial" w:eastAsia="Calibri" w:hAnsi="Arial" w:cs="Arial"/>
        </w:rPr>
        <w:lastRenderedPageBreak/>
        <w:t>baku belum dimanfaatkan secara optimal, sedangkan upaya yang telah dilakukan masih tertuju kepada khasiat dan kegunaannya saja.</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b/>
        </w:rPr>
        <w:tab/>
      </w:r>
      <w:r w:rsidRPr="00B83942">
        <w:rPr>
          <w:rFonts w:ascii="Arial" w:eastAsia="Calibri" w:hAnsi="Arial" w:cs="Arial"/>
        </w:rPr>
        <w:t>TOGA adalah singkatan dari tanaman obat keluarga, yaitu berbagai jenis tanaman yang dibudidayakan baik di halaman, pekarangan rumah, ladang atau di kebun. Tanaman tersebut sebagai Apotek Hidup yang dapat memenuhi keperluan keluarga akan obat-obatan. Jenis tanaman yang dibudidayakan sebagai TOGA adalah tanaman yang tidak memerlukan perawatan khusus, tidak mudah diserang hama penyakit, bibitnya mudah didapat, mudah tumbuh dan tidak termasuk jenis tanaman terlarang dan berbahaya/beracun. Pemanfaatan TOGA biasanya digunakan untuk pengobatan gangguan kesehatan keluarga seperti demam, batuk, sakit perut, gatal-gatal. Beberapa tanaman obat telah dibuktikan efek farmakologinya pada hewan  dan beberapa tanaman telah dilakukan uji klinik. Berbeda dengan negara-negara seperti Cina, Korea, India dan Srilangka yang memberlakukan cara dan pengobatan tradisional di dalam sistem pelayanan kesehatan formal, maka di Indonesia pada saat ini upaya pelayanan pengobatan tradisional dengan obat tradisionalnya berperan pada tingkat rumah tangga dan tingkat masyarakat.</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Beberapa jenis tanaman bahan jamu, terutama jahe dan kunyit sudah merupakan komoditi ekspor, baik dalam bentuk rimpang (segar dan kering) maupun olahannya. Ekspor dalam bentuk hasil olahan mengalami peningkatan setiap tahunnya. Dengan demikian, selain dapat dimanfaatkan untuk memelikara kesehatan di lingkup keluarga dan masyarakat, tanaman obat mempunyai potensi untuk dikembangkan sebagai sumber pendapatan bagi keluarga sehingga perlu dilakukan upaya pembinaan yang berkesinambungan bagi masyarakat.</w:t>
      </w:r>
    </w:p>
    <w:p w:rsidR="00B83942" w:rsidRPr="00B83942" w:rsidRDefault="00B83942" w:rsidP="00B83942">
      <w:pPr>
        <w:tabs>
          <w:tab w:val="left" w:pos="567"/>
        </w:tabs>
        <w:spacing w:after="0" w:line="360" w:lineRule="auto"/>
        <w:rPr>
          <w:rFonts w:ascii="Arial" w:eastAsia="Calibri" w:hAnsi="Arial" w:cs="Arial"/>
          <w:b/>
        </w:rPr>
      </w:pPr>
    </w:p>
    <w:p w:rsidR="00B83942" w:rsidRPr="00B83942" w:rsidRDefault="00B83942" w:rsidP="00B83942">
      <w:pPr>
        <w:tabs>
          <w:tab w:val="left" w:pos="567"/>
        </w:tabs>
        <w:spacing w:after="0" w:line="360" w:lineRule="auto"/>
        <w:jc w:val="both"/>
        <w:rPr>
          <w:rFonts w:ascii="Arial" w:eastAsia="Calibri" w:hAnsi="Arial" w:cs="Arial"/>
          <w:b/>
        </w:rPr>
      </w:pPr>
      <w:r w:rsidRPr="00B83942">
        <w:rPr>
          <w:rFonts w:ascii="Arial" w:eastAsia="Calibri" w:hAnsi="Arial" w:cs="Arial"/>
          <w:b/>
        </w:rPr>
        <w:t>2.2. Manfaat TOGA bagi keluarga</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 xml:space="preserve">Salah satu fungsi Toga adalah sebagai sarana untuk mendekatkan tanaman obat kepada upaya-upaya kesehatan masyarakat yang antara lain meliputi upaya preventif (pencegahan), promotif (meningkatkan derajat kesehatan) dan kuratif (penyembuhan sakit). Selain fungsi tersebut ada juga fungsi lainnya yaitu: </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1. Sarana untuk memperbaiki status gizi masyarakat</w:t>
      </w:r>
    </w:p>
    <w:p w:rsidR="00B83942" w:rsidRPr="00B83942" w:rsidRDefault="00B83942" w:rsidP="00B83942">
      <w:pPr>
        <w:tabs>
          <w:tab w:val="left" w:pos="567"/>
        </w:tabs>
        <w:spacing w:after="0" w:line="360" w:lineRule="auto"/>
        <w:ind w:left="851"/>
        <w:jc w:val="both"/>
        <w:rPr>
          <w:rFonts w:ascii="Arial" w:eastAsia="Calibri" w:hAnsi="Arial" w:cs="Arial"/>
        </w:rPr>
      </w:pPr>
      <w:r w:rsidRPr="00B83942">
        <w:rPr>
          <w:rFonts w:ascii="Arial" w:eastAsia="Calibri" w:hAnsi="Arial" w:cs="Arial"/>
        </w:rPr>
        <w:lastRenderedPageBreak/>
        <w:t>Banyak tanaman obat yang dikenal sebagai tanaman penghasil buah-buahan atau sayur-sayuran misalnya lobak, saledri, pepaya dan lain-lain.</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 xml:space="preserve">2. Sarana untuk pelestarian alam </w:t>
      </w:r>
    </w:p>
    <w:p w:rsidR="00B83942" w:rsidRPr="00B83942" w:rsidRDefault="00B83942" w:rsidP="00B83942">
      <w:pPr>
        <w:tabs>
          <w:tab w:val="left" w:pos="567"/>
        </w:tabs>
        <w:spacing w:after="0" w:line="360" w:lineRule="auto"/>
        <w:ind w:left="851"/>
        <w:jc w:val="both"/>
        <w:rPr>
          <w:rFonts w:ascii="Arial" w:eastAsia="Calibri" w:hAnsi="Arial" w:cs="Arial"/>
        </w:rPr>
      </w:pPr>
      <w:r w:rsidRPr="00B83942">
        <w:rPr>
          <w:rFonts w:ascii="Arial" w:eastAsia="Calibri" w:hAnsi="Arial" w:cs="Arial"/>
        </w:rPr>
        <w:t xml:space="preserve">Apabila pembuatan tanaman obat alam tidak diikuti dengan upaya-upaya pembudidayaannya kembali, maka sumber bahan obat alam itu terutama tumbuh-tumbuhan akan menga-lami kepunahan. </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 xml:space="preserve">3. Sarana penyebaran gerakan penghijauan. </w:t>
      </w:r>
    </w:p>
    <w:p w:rsidR="00B83942" w:rsidRPr="00B83942" w:rsidRDefault="00B83942" w:rsidP="00B83942">
      <w:pPr>
        <w:tabs>
          <w:tab w:val="left" w:pos="567"/>
        </w:tabs>
        <w:spacing w:after="0" w:line="360" w:lineRule="auto"/>
        <w:ind w:left="851"/>
        <w:jc w:val="both"/>
        <w:rPr>
          <w:rFonts w:ascii="Arial" w:eastAsia="Calibri" w:hAnsi="Arial" w:cs="Arial"/>
        </w:rPr>
      </w:pPr>
      <w:r w:rsidRPr="00B83942">
        <w:rPr>
          <w:rFonts w:ascii="Arial" w:eastAsia="Calibri" w:hAnsi="Arial" w:cs="Arial"/>
        </w:rPr>
        <w:t xml:space="preserve">Untuk menghijaukan bukit-bukit yang saat ini mengalami penggundulan, </w:t>
      </w:r>
    </w:p>
    <w:p w:rsidR="00B83942" w:rsidRPr="00B83942" w:rsidRDefault="00B83942" w:rsidP="00B83942">
      <w:pPr>
        <w:tabs>
          <w:tab w:val="left" w:pos="567"/>
        </w:tabs>
        <w:spacing w:after="0" w:line="360" w:lineRule="auto"/>
        <w:ind w:left="851"/>
        <w:jc w:val="both"/>
        <w:rPr>
          <w:rFonts w:ascii="Arial" w:eastAsia="Calibri" w:hAnsi="Arial" w:cs="Arial"/>
        </w:rPr>
      </w:pPr>
      <w:r w:rsidRPr="00B83942">
        <w:rPr>
          <w:rFonts w:ascii="Arial" w:eastAsia="Calibri" w:hAnsi="Arial" w:cs="Arial"/>
        </w:rPr>
        <w:t xml:space="preserve">dapat dianjurkan penyebarluasan penanaman tanaman obat yang berbentuk </w:t>
      </w:r>
    </w:p>
    <w:p w:rsidR="00B83942" w:rsidRPr="00B83942" w:rsidRDefault="00B83942" w:rsidP="00B83942">
      <w:pPr>
        <w:tabs>
          <w:tab w:val="left" w:pos="567"/>
        </w:tabs>
        <w:spacing w:after="0" w:line="360" w:lineRule="auto"/>
        <w:ind w:left="851"/>
        <w:jc w:val="both"/>
        <w:rPr>
          <w:rFonts w:ascii="Arial" w:eastAsia="Calibri" w:hAnsi="Arial" w:cs="Arial"/>
        </w:rPr>
      </w:pPr>
      <w:r w:rsidRPr="00B83942">
        <w:rPr>
          <w:rFonts w:ascii="Arial" w:eastAsia="Calibri" w:hAnsi="Arial" w:cs="Arial"/>
        </w:rPr>
        <w:t>pohon-pohon misalnya pohon asam, pohon kedaung, pohon trengguli dan lain-</w:t>
      </w:r>
    </w:p>
    <w:p w:rsidR="00B83942" w:rsidRPr="00B83942" w:rsidRDefault="00B83942" w:rsidP="00B83942">
      <w:pPr>
        <w:tabs>
          <w:tab w:val="left" w:pos="567"/>
        </w:tabs>
        <w:spacing w:after="0" w:line="360" w:lineRule="auto"/>
        <w:ind w:left="851"/>
        <w:jc w:val="both"/>
        <w:rPr>
          <w:rFonts w:ascii="Arial" w:eastAsia="Calibri" w:hAnsi="Arial" w:cs="Arial"/>
        </w:rPr>
      </w:pPr>
      <w:r w:rsidRPr="00B83942">
        <w:rPr>
          <w:rFonts w:ascii="Arial" w:eastAsia="Calibri" w:hAnsi="Arial" w:cs="Arial"/>
        </w:rPr>
        <w:t xml:space="preserve">lain. </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 xml:space="preserve">4. Sarana untuk pemerataan pendapatan </w:t>
      </w:r>
    </w:p>
    <w:p w:rsidR="00B83942" w:rsidRPr="00B83942" w:rsidRDefault="00B83942" w:rsidP="00B83942">
      <w:pPr>
        <w:tabs>
          <w:tab w:val="left" w:pos="567"/>
        </w:tabs>
        <w:spacing w:after="0" w:line="360" w:lineRule="auto"/>
        <w:ind w:left="851"/>
        <w:jc w:val="both"/>
        <w:rPr>
          <w:rFonts w:ascii="Arial" w:eastAsia="Calibri" w:hAnsi="Arial" w:cs="Arial"/>
        </w:rPr>
      </w:pPr>
      <w:r w:rsidRPr="00B83942">
        <w:rPr>
          <w:rFonts w:ascii="Arial" w:eastAsia="Calibri" w:hAnsi="Arial" w:cs="Arial"/>
        </w:rPr>
        <w:t xml:space="preserve">Toga disamping berfungsi sebagai sarana untuk menyediakan bahan obat bagi keluarga,d apat pula berfungsi sebagai sumber penghasilan bagi keluarga tersebut. </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 xml:space="preserve">5. Sarana keindahan </w:t>
      </w:r>
    </w:p>
    <w:p w:rsidR="00B83942" w:rsidRPr="00B83942" w:rsidRDefault="00B83942" w:rsidP="00B83942">
      <w:pPr>
        <w:tabs>
          <w:tab w:val="left" w:pos="567"/>
        </w:tabs>
        <w:spacing w:after="0" w:line="360" w:lineRule="auto"/>
        <w:ind w:firstLine="851"/>
        <w:rPr>
          <w:rFonts w:ascii="Arial" w:eastAsia="Calibri" w:hAnsi="Arial" w:cs="Arial"/>
        </w:rPr>
      </w:pPr>
      <w:r w:rsidRPr="00B83942">
        <w:rPr>
          <w:rFonts w:ascii="Arial" w:eastAsia="Calibri" w:hAnsi="Arial" w:cs="Arial"/>
        </w:rPr>
        <w:t xml:space="preserve">Dengan adanya Toga dan bila ditata dengan baik maka hal ini akan </w:t>
      </w:r>
    </w:p>
    <w:p w:rsidR="00246676" w:rsidRDefault="00B83942" w:rsidP="00B83942">
      <w:pPr>
        <w:tabs>
          <w:tab w:val="left" w:pos="567"/>
        </w:tabs>
        <w:spacing w:after="0" w:line="360" w:lineRule="auto"/>
        <w:ind w:firstLine="851"/>
        <w:rPr>
          <w:rFonts w:ascii="Arial" w:eastAsia="Calibri" w:hAnsi="Arial" w:cs="Arial"/>
        </w:rPr>
      </w:pPr>
      <w:r w:rsidRPr="00B83942">
        <w:rPr>
          <w:rFonts w:ascii="Arial" w:eastAsia="Calibri" w:hAnsi="Arial" w:cs="Arial"/>
        </w:rPr>
        <w:t>menghasilkan keindahan bagi orang/masyarakat yang ada di sekitarnya.</w:t>
      </w:r>
    </w:p>
    <w:p w:rsidR="00B83942" w:rsidRPr="00B83942" w:rsidRDefault="00B83942" w:rsidP="00B83942">
      <w:pPr>
        <w:tabs>
          <w:tab w:val="left" w:pos="567"/>
        </w:tabs>
        <w:spacing w:after="0" w:line="360" w:lineRule="auto"/>
        <w:ind w:firstLine="851"/>
        <w:rPr>
          <w:rFonts w:ascii="Arial" w:eastAsia="Calibri" w:hAnsi="Arial" w:cs="Arial"/>
        </w:rPr>
      </w:pPr>
      <w:r w:rsidRPr="00B83942">
        <w:rPr>
          <w:rFonts w:ascii="Arial" w:eastAsia="Calibri" w:hAnsi="Arial" w:cs="Arial"/>
        </w:rPr>
        <w:t xml:space="preserve"> </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ab/>
        <w:t>Beragam jenis tanaman obat keluarga yang dapat dimanfaatkan, diantaranya yang lazim dikenal oleh masyarakat secara luas dan mudah ditemukan adalah :</w:t>
      </w:r>
    </w:p>
    <w:p w:rsidR="00B83942" w:rsidRPr="00B83942" w:rsidRDefault="00B83942" w:rsidP="00B83942">
      <w:pPr>
        <w:numPr>
          <w:ilvl w:val="0"/>
          <w:numId w:val="29"/>
        </w:numPr>
        <w:tabs>
          <w:tab w:val="left" w:pos="567"/>
        </w:tabs>
        <w:spacing w:after="0" w:line="360" w:lineRule="auto"/>
        <w:ind w:left="284" w:hanging="284"/>
        <w:contextualSpacing/>
        <w:jc w:val="both"/>
        <w:rPr>
          <w:rFonts w:ascii="Arial" w:eastAsia="Calibri" w:hAnsi="Arial" w:cs="Arial"/>
        </w:rPr>
      </w:pPr>
      <w:r w:rsidRPr="00B83942">
        <w:rPr>
          <w:rFonts w:ascii="Arial" w:eastAsia="Calibri" w:hAnsi="Arial" w:cs="Arial"/>
        </w:rPr>
        <w:t>Pegagan (</w:t>
      </w:r>
      <w:r w:rsidRPr="00B83942">
        <w:rPr>
          <w:rFonts w:ascii="Arial" w:eastAsia="Calibri" w:hAnsi="Arial" w:cs="Arial"/>
          <w:i/>
        </w:rPr>
        <w:t>Centella asiatica</w:t>
      </w:r>
      <w:r w:rsidRPr="00B83942">
        <w:rPr>
          <w:rFonts w:ascii="Arial" w:eastAsia="Calibri" w:hAnsi="Arial" w:cs="Arial"/>
        </w:rPr>
        <w:t>)</w:t>
      </w:r>
    </w:p>
    <w:p w:rsidR="00B83942" w:rsidRPr="00B83942" w:rsidRDefault="00B83942" w:rsidP="00B83942">
      <w:pPr>
        <w:tabs>
          <w:tab w:val="left" w:pos="567"/>
        </w:tabs>
        <w:spacing w:after="0" w:line="360" w:lineRule="auto"/>
        <w:ind w:left="284"/>
        <w:contextualSpacing/>
        <w:jc w:val="both"/>
        <w:rPr>
          <w:rFonts w:ascii="Arial" w:eastAsia="Calibri" w:hAnsi="Arial" w:cs="Arial"/>
        </w:rPr>
      </w:pPr>
      <w:r w:rsidRPr="00B83942">
        <w:rPr>
          <w:rFonts w:ascii="Arial" w:eastAsia="Calibri" w:hAnsi="Arial" w:cs="Arial"/>
        </w:rPr>
        <w:t>Tanaman ini mengandung asiaticoside, natrium, kalium, magnesium, kalsium, besi, alkaloid, steroid, tanin, minyak atsiri. Digunakan untuk Typhus, sakit kepala, influensa, hipertensi, pembengkakan liver, demam, batuk darah, muntah darah, memperbaiki gangguan pencernaan, memperbaiki peredaran darah otak, meningkatkan daya ingat</w:t>
      </w:r>
    </w:p>
    <w:p w:rsidR="00B83942" w:rsidRPr="00B83942" w:rsidRDefault="00B83942" w:rsidP="00B83942">
      <w:pPr>
        <w:numPr>
          <w:ilvl w:val="0"/>
          <w:numId w:val="29"/>
        </w:numPr>
        <w:tabs>
          <w:tab w:val="left" w:pos="567"/>
        </w:tabs>
        <w:spacing w:after="0" w:line="360" w:lineRule="auto"/>
        <w:ind w:left="284" w:hanging="284"/>
        <w:contextualSpacing/>
        <w:jc w:val="both"/>
        <w:rPr>
          <w:rFonts w:ascii="Arial" w:eastAsia="Calibri" w:hAnsi="Arial" w:cs="Arial"/>
        </w:rPr>
      </w:pPr>
      <w:r w:rsidRPr="00B83942">
        <w:rPr>
          <w:rFonts w:ascii="Arial" w:eastAsia="Calibri" w:hAnsi="Arial" w:cs="Arial"/>
        </w:rPr>
        <w:t>.Bunga mawar (</w:t>
      </w:r>
      <w:r w:rsidRPr="00B83942">
        <w:rPr>
          <w:rFonts w:ascii="Arial" w:eastAsia="Calibri" w:hAnsi="Arial" w:cs="Arial"/>
          <w:i/>
        </w:rPr>
        <w:t>Rosa chinensis)</w:t>
      </w:r>
    </w:p>
    <w:p w:rsidR="00B83942" w:rsidRPr="00B83942" w:rsidRDefault="00B83942" w:rsidP="00B83942">
      <w:pPr>
        <w:tabs>
          <w:tab w:val="left" w:pos="567"/>
        </w:tabs>
        <w:spacing w:after="0" w:line="360" w:lineRule="auto"/>
        <w:ind w:left="284"/>
        <w:contextualSpacing/>
        <w:jc w:val="both"/>
        <w:rPr>
          <w:rFonts w:ascii="Arial" w:eastAsia="Calibri" w:hAnsi="Arial" w:cs="Arial"/>
        </w:rPr>
      </w:pPr>
      <w:r w:rsidRPr="00B83942">
        <w:rPr>
          <w:rFonts w:ascii="Arial" w:eastAsia="Calibri" w:hAnsi="Arial" w:cs="Arial"/>
        </w:rPr>
        <w:t>Akar dan daun mawar saponin, kardenolin, flavonoid, polifenol. Bunga mawar dapat dgunakan untuk mengurangi nyeri haid, haid tidak teratur dan radang sendi</w:t>
      </w:r>
    </w:p>
    <w:p w:rsidR="00B83942" w:rsidRPr="00B83942" w:rsidRDefault="00B83942" w:rsidP="00B83942">
      <w:pPr>
        <w:numPr>
          <w:ilvl w:val="0"/>
          <w:numId w:val="29"/>
        </w:numPr>
        <w:tabs>
          <w:tab w:val="left" w:pos="567"/>
        </w:tabs>
        <w:spacing w:after="0" w:line="360" w:lineRule="auto"/>
        <w:ind w:left="284" w:hanging="284"/>
        <w:contextualSpacing/>
        <w:jc w:val="both"/>
        <w:rPr>
          <w:rFonts w:ascii="Arial" w:eastAsia="Calibri" w:hAnsi="Arial" w:cs="Arial"/>
        </w:rPr>
      </w:pPr>
      <w:r w:rsidRPr="00B83942">
        <w:rPr>
          <w:rFonts w:ascii="Arial" w:eastAsia="Calibri" w:hAnsi="Arial" w:cs="Arial"/>
        </w:rPr>
        <w:lastRenderedPageBreak/>
        <w:t>Jodium/jarak tintir (</w:t>
      </w:r>
      <w:r w:rsidRPr="00B83942">
        <w:rPr>
          <w:rFonts w:ascii="Arial" w:eastAsia="Calibri" w:hAnsi="Arial" w:cs="Arial"/>
          <w:i/>
        </w:rPr>
        <w:t>Jatropha muitifida L</w:t>
      </w:r>
      <w:r w:rsidRPr="00B83942">
        <w:rPr>
          <w:rFonts w:ascii="Arial" w:eastAsia="Calibri" w:hAnsi="Arial" w:cs="Arial"/>
        </w:rPr>
        <w:t>)</w:t>
      </w:r>
    </w:p>
    <w:p w:rsidR="00B83942" w:rsidRPr="00B83942" w:rsidRDefault="00B83942" w:rsidP="00B83942">
      <w:pPr>
        <w:tabs>
          <w:tab w:val="left" w:pos="567"/>
        </w:tabs>
        <w:spacing w:after="0" w:line="360" w:lineRule="auto"/>
        <w:ind w:left="284"/>
        <w:contextualSpacing/>
        <w:jc w:val="both"/>
        <w:rPr>
          <w:rFonts w:ascii="Arial" w:eastAsia="Calibri" w:hAnsi="Arial" w:cs="Arial"/>
        </w:rPr>
      </w:pPr>
      <w:r w:rsidRPr="00B83942">
        <w:rPr>
          <w:rFonts w:ascii="Arial" w:eastAsia="Calibri" w:hAnsi="Arial" w:cs="Arial"/>
        </w:rPr>
        <w:t>Batang tanaman ini mengandung alkaloid, flavonoid, saponin, tanin. Getah dari pohon ini dapat digunakan untuk mengobati luka</w:t>
      </w:r>
    </w:p>
    <w:p w:rsidR="00B83942" w:rsidRPr="00B83942" w:rsidRDefault="00B83942" w:rsidP="00B83942">
      <w:pPr>
        <w:numPr>
          <w:ilvl w:val="0"/>
          <w:numId w:val="29"/>
        </w:numPr>
        <w:tabs>
          <w:tab w:val="left" w:pos="567"/>
        </w:tabs>
        <w:spacing w:after="0" w:line="360" w:lineRule="auto"/>
        <w:ind w:left="284" w:hanging="284"/>
        <w:contextualSpacing/>
        <w:jc w:val="both"/>
        <w:rPr>
          <w:rFonts w:ascii="Arial" w:eastAsia="Calibri" w:hAnsi="Arial" w:cs="Arial"/>
        </w:rPr>
      </w:pPr>
      <w:r w:rsidRPr="00B83942">
        <w:rPr>
          <w:rFonts w:ascii="Arial" w:eastAsia="Calibri" w:hAnsi="Arial" w:cs="Arial"/>
        </w:rPr>
        <w:t xml:space="preserve">Seledri ( </w:t>
      </w:r>
      <w:r w:rsidRPr="00B83942">
        <w:rPr>
          <w:rFonts w:ascii="Arial" w:eastAsia="Calibri" w:hAnsi="Arial" w:cs="Arial"/>
          <w:i/>
        </w:rPr>
        <w:t>Apium graveolens</w:t>
      </w:r>
      <w:r w:rsidRPr="00B83942">
        <w:rPr>
          <w:rFonts w:ascii="Arial" w:eastAsia="Calibri" w:hAnsi="Arial" w:cs="Arial"/>
        </w:rPr>
        <w:t>)</w:t>
      </w:r>
    </w:p>
    <w:p w:rsidR="00B83942" w:rsidRPr="00B83942" w:rsidRDefault="00B83942" w:rsidP="00B83942">
      <w:pPr>
        <w:tabs>
          <w:tab w:val="left" w:pos="567"/>
        </w:tabs>
        <w:spacing w:after="0" w:line="360" w:lineRule="auto"/>
        <w:ind w:left="284"/>
        <w:contextualSpacing/>
        <w:jc w:val="both"/>
        <w:rPr>
          <w:rFonts w:ascii="Arial" w:eastAsia="Calibri" w:hAnsi="Arial" w:cs="Arial"/>
        </w:rPr>
      </w:pPr>
      <w:r w:rsidRPr="00B83942">
        <w:rPr>
          <w:rFonts w:ascii="Arial" w:eastAsia="Calibri" w:hAnsi="Arial" w:cs="Arial"/>
        </w:rPr>
        <w:t>Seledri mempunyai kandungan zat gizi yaitu kalori, protein, lemak, kalsium, vitamin B, C, saponin, flavonoid, polifenol, Daun seledri mengandung zat apiin.Tanaman ini bermanfaat untuk hipertensi, sakit mata, diuretik dan rematik</w:t>
      </w:r>
    </w:p>
    <w:p w:rsidR="00B83942" w:rsidRPr="00B83942" w:rsidRDefault="00B83942" w:rsidP="00B83942">
      <w:pPr>
        <w:numPr>
          <w:ilvl w:val="0"/>
          <w:numId w:val="29"/>
        </w:numPr>
        <w:tabs>
          <w:tab w:val="left" w:pos="284"/>
        </w:tabs>
        <w:spacing w:after="0" w:line="360" w:lineRule="auto"/>
        <w:ind w:left="426" w:hanging="426"/>
        <w:contextualSpacing/>
        <w:rPr>
          <w:rFonts w:ascii="Arial" w:eastAsia="Calibri" w:hAnsi="Arial" w:cs="Arial"/>
        </w:rPr>
      </w:pPr>
      <w:r w:rsidRPr="00B83942">
        <w:rPr>
          <w:rFonts w:ascii="Arial" w:eastAsia="Calibri" w:hAnsi="Arial" w:cs="Arial"/>
        </w:rPr>
        <w:t>Kunyit (Curcuma longa)</w:t>
      </w:r>
    </w:p>
    <w:p w:rsidR="00B83942" w:rsidRPr="00B83942" w:rsidRDefault="00B83942" w:rsidP="00B83942">
      <w:pPr>
        <w:tabs>
          <w:tab w:val="left" w:pos="567"/>
        </w:tabs>
        <w:spacing w:after="0" w:line="360" w:lineRule="auto"/>
        <w:ind w:left="284"/>
        <w:jc w:val="both"/>
        <w:rPr>
          <w:rFonts w:ascii="Arial" w:eastAsia="Calibri" w:hAnsi="Arial" w:cs="Arial"/>
        </w:rPr>
      </w:pPr>
      <w:r w:rsidRPr="00B83942">
        <w:rPr>
          <w:rFonts w:ascii="Arial" w:eastAsia="Calibri" w:hAnsi="Arial" w:cs="Arial"/>
        </w:rPr>
        <w:t xml:space="preserve">Di daerah Jawa, kunyit banyak digunakan sebagai ramuan jamu karena berkhasiat menyejukkan, membersihkan, mengeringkan, menghilangkan gatal, dan menyembuhkan kesemutan. Manfaat utama tanaman yaitu: sebagai bahan obat tradisional, bahan baku industri jamu dan kosmetik, bahan bumbu masak. Disamping itu rimpang tanaman kunyit itu juga bermanfaat sebagai anti inflamasi, anti oksidan, anti mikroba, pencegah kanker, anti tumor, dan menurunkan kadar lemak darah dan kolesterol, serta sebagai pembersih darah.Kunyit mengandung minyak atsiri yang mengandung antibakteri, antioksidan, dan anti radang dan   sebagai penurun panas. </w:t>
      </w:r>
    </w:p>
    <w:p w:rsidR="00B83942" w:rsidRPr="00B83942" w:rsidRDefault="00B83942" w:rsidP="00B83942">
      <w:pPr>
        <w:numPr>
          <w:ilvl w:val="0"/>
          <w:numId w:val="29"/>
        </w:numPr>
        <w:tabs>
          <w:tab w:val="left" w:pos="567"/>
        </w:tabs>
        <w:spacing w:after="0" w:line="360" w:lineRule="auto"/>
        <w:ind w:left="284" w:hanging="284"/>
        <w:contextualSpacing/>
        <w:jc w:val="both"/>
        <w:rPr>
          <w:rFonts w:ascii="Arial" w:eastAsia="Calibri" w:hAnsi="Arial" w:cs="Arial"/>
        </w:rPr>
      </w:pPr>
      <w:r w:rsidRPr="00B83942">
        <w:rPr>
          <w:rFonts w:ascii="Arial" w:eastAsia="Calibri" w:hAnsi="Arial" w:cs="Arial"/>
        </w:rPr>
        <w:t>Daun kembang sepatu (</w:t>
      </w:r>
      <w:r w:rsidRPr="00B83942">
        <w:rPr>
          <w:rFonts w:ascii="Arial" w:eastAsia="Calibri" w:hAnsi="Arial" w:cs="Arial"/>
          <w:i/>
        </w:rPr>
        <w:t>Hibiscus rosa sinensis</w:t>
      </w:r>
      <w:r w:rsidRPr="00B83942">
        <w:rPr>
          <w:rFonts w:ascii="Arial" w:eastAsia="Calibri" w:hAnsi="Arial" w:cs="Arial"/>
        </w:rPr>
        <w:t>)</w:t>
      </w:r>
    </w:p>
    <w:p w:rsidR="00B83942" w:rsidRPr="00B83942" w:rsidRDefault="00B83942" w:rsidP="00B83942">
      <w:pPr>
        <w:tabs>
          <w:tab w:val="left" w:pos="567"/>
        </w:tabs>
        <w:spacing w:after="0" w:line="360" w:lineRule="auto"/>
        <w:ind w:left="284"/>
        <w:jc w:val="both"/>
        <w:rPr>
          <w:rFonts w:ascii="Arial" w:eastAsia="Calibri" w:hAnsi="Arial" w:cs="Arial"/>
        </w:rPr>
      </w:pPr>
      <w:r w:rsidRPr="00B83942">
        <w:rPr>
          <w:rFonts w:ascii="Arial" w:eastAsia="Calibri" w:hAnsi="Arial" w:cs="Arial"/>
        </w:rPr>
        <w:t xml:space="preserve">Daun kembang sepatu mengandung flavonoida, saponin, dan polifenol.  Berfungsi sebagai kompres pada anak yang sedang mengalami demam. Cara membuat: cuci bersih daunnya, keringkan, kemudian panaskan sebentar di atas api agar layu. Remas-remas hingga layu, beri minyak kelapa, tempelkan pada perut dan kepala. </w:t>
      </w:r>
    </w:p>
    <w:p w:rsidR="00B83942" w:rsidRPr="00B83942" w:rsidRDefault="00B83942" w:rsidP="00B83942">
      <w:pPr>
        <w:numPr>
          <w:ilvl w:val="0"/>
          <w:numId w:val="29"/>
        </w:numPr>
        <w:tabs>
          <w:tab w:val="left" w:pos="567"/>
        </w:tabs>
        <w:spacing w:after="0" w:line="360" w:lineRule="auto"/>
        <w:ind w:left="284" w:hanging="284"/>
        <w:contextualSpacing/>
        <w:jc w:val="both"/>
        <w:rPr>
          <w:rFonts w:ascii="Arial" w:eastAsia="Calibri" w:hAnsi="Arial" w:cs="Arial"/>
        </w:rPr>
      </w:pPr>
      <w:r w:rsidRPr="00B83942">
        <w:rPr>
          <w:rFonts w:ascii="Arial" w:eastAsia="Calibri" w:hAnsi="Arial" w:cs="Arial"/>
        </w:rPr>
        <w:t>Bawang merah (</w:t>
      </w:r>
      <w:r w:rsidRPr="00B83942">
        <w:rPr>
          <w:rFonts w:ascii="Arial" w:eastAsia="Calibri" w:hAnsi="Arial" w:cs="Arial"/>
          <w:i/>
        </w:rPr>
        <w:t>Allium cepa L</w:t>
      </w:r>
      <w:r w:rsidRPr="00B83942">
        <w:rPr>
          <w:rFonts w:ascii="Arial" w:eastAsia="Calibri" w:hAnsi="Arial" w:cs="Arial"/>
        </w:rPr>
        <w:t>)</w:t>
      </w:r>
    </w:p>
    <w:p w:rsidR="00B83942" w:rsidRPr="00B83942" w:rsidRDefault="00B83942" w:rsidP="00B83942">
      <w:pPr>
        <w:tabs>
          <w:tab w:val="left" w:pos="567"/>
        </w:tabs>
        <w:spacing w:after="0" w:line="360" w:lineRule="auto"/>
        <w:ind w:left="284"/>
        <w:jc w:val="both"/>
        <w:rPr>
          <w:rFonts w:ascii="Arial" w:eastAsia="Calibri" w:hAnsi="Arial" w:cs="Arial"/>
        </w:rPr>
      </w:pPr>
      <w:r w:rsidRPr="00B83942">
        <w:rPr>
          <w:rFonts w:ascii="Arial" w:eastAsia="Calibri" w:hAnsi="Arial" w:cs="Arial"/>
        </w:rPr>
        <w:t xml:space="preserve">Mengandung kandungan minyak atsiri, sikloaliin, metilaliin, kaemferol, kuersetin dan floroglusin. Kegunaan: mengobati demam pada anak, perut kembung, masuk angin, kerokan, disentri, hipertensi, kutu air, bisul/luka, payudara bengkak/mastitis, melancarkan air seni pada anak disertai demam.Untuk menurunkan demam, parut bawang merah secukupnya, balurkan di tubuh bayi/anak.Cara lain untuk masuk angin anak : ambil beberapa bawang merah, dicuci, parut kasar dan tambahkan dengan minyak kelapa atau minyak telon secukupnya, lalu tampelkan ke ubunubun, dan balur ke seluruh tubuh. Selain menurunkan panas, bawang merah juga bisa </w:t>
      </w:r>
      <w:r w:rsidRPr="00B83942">
        <w:rPr>
          <w:rFonts w:ascii="Arial" w:eastAsia="Calibri" w:hAnsi="Arial" w:cs="Arial"/>
        </w:rPr>
        <w:lastRenderedPageBreak/>
        <w:t xml:space="preserve">mengobati perut kembung. Caranya, balurkan bawang yang sudah diparut pada bagian pusar. </w:t>
      </w:r>
    </w:p>
    <w:p w:rsidR="00B83942" w:rsidRP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H. Lidah buaya (</w:t>
      </w:r>
      <w:r w:rsidRPr="00B83942">
        <w:rPr>
          <w:rFonts w:ascii="Arial" w:eastAsia="Calibri" w:hAnsi="Arial" w:cs="Arial"/>
          <w:i/>
        </w:rPr>
        <w:t>Aloe vera</w:t>
      </w:r>
      <w:r w:rsidRPr="00B83942">
        <w:rPr>
          <w:rFonts w:ascii="Arial" w:eastAsia="Calibri" w:hAnsi="Arial" w:cs="Arial"/>
        </w:rPr>
        <w:t>)</w:t>
      </w:r>
    </w:p>
    <w:p w:rsidR="00B83942" w:rsidRPr="00B83942" w:rsidRDefault="00B83942" w:rsidP="00B83942">
      <w:pPr>
        <w:tabs>
          <w:tab w:val="left" w:pos="567"/>
        </w:tabs>
        <w:spacing w:after="0" w:line="360" w:lineRule="auto"/>
        <w:ind w:left="284"/>
        <w:jc w:val="both"/>
        <w:rPr>
          <w:rFonts w:ascii="Arial" w:eastAsia="Calibri" w:hAnsi="Arial" w:cs="Arial"/>
        </w:rPr>
      </w:pPr>
      <w:r w:rsidRPr="00B83942">
        <w:rPr>
          <w:rFonts w:ascii="Arial" w:eastAsia="Calibri" w:hAnsi="Arial" w:cs="Arial"/>
        </w:rPr>
        <w:t>Berfungsi mendinginkan kulit, bisa digunakan untuk mengobati luka bakar pada bayi dan anak. Caranya, oleskan daging daun lidah buaya pada seluruh permukaan kulit yang terkena luka bakar.</w:t>
      </w:r>
    </w:p>
    <w:p w:rsidR="00B83942" w:rsidRDefault="00B83942" w:rsidP="00B83942">
      <w:pPr>
        <w:tabs>
          <w:tab w:val="left" w:pos="567"/>
        </w:tabs>
        <w:spacing w:after="0" w:line="360" w:lineRule="auto"/>
        <w:jc w:val="both"/>
        <w:rPr>
          <w:rFonts w:ascii="Arial" w:eastAsia="Calibri" w:hAnsi="Arial" w:cs="Arial"/>
        </w:rPr>
      </w:pPr>
      <w:r w:rsidRPr="00B83942">
        <w:rPr>
          <w:rFonts w:ascii="Arial" w:eastAsia="Calibri" w:hAnsi="Arial" w:cs="Arial"/>
        </w:rPr>
        <w:t>kesehatan masyarakat secara optimal</w:t>
      </w:r>
    </w:p>
    <w:p w:rsidR="00613ED5" w:rsidRPr="00B83942" w:rsidRDefault="00613ED5" w:rsidP="00B83942">
      <w:pPr>
        <w:tabs>
          <w:tab w:val="left" w:pos="567"/>
        </w:tabs>
        <w:spacing w:after="0" w:line="360" w:lineRule="auto"/>
        <w:jc w:val="both"/>
        <w:rPr>
          <w:rFonts w:ascii="Arial" w:eastAsia="Calibri" w:hAnsi="Arial" w:cs="Arial"/>
        </w:rPr>
      </w:pPr>
    </w:p>
    <w:p w:rsidR="00B83942" w:rsidRPr="00B83942" w:rsidRDefault="00613ED5" w:rsidP="00B83942">
      <w:pPr>
        <w:tabs>
          <w:tab w:val="left" w:pos="567"/>
        </w:tabs>
        <w:spacing w:after="0" w:line="360" w:lineRule="auto"/>
        <w:jc w:val="both"/>
        <w:rPr>
          <w:rFonts w:ascii="Arial" w:eastAsia="Calibri" w:hAnsi="Arial" w:cs="Arial"/>
          <w:b/>
        </w:rPr>
      </w:pPr>
      <w:r w:rsidRPr="00613ED5">
        <w:rPr>
          <w:rFonts w:ascii="Arial" w:eastAsia="Calibri" w:hAnsi="Arial" w:cs="Arial"/>
          <w:b/>
        </w:rPr>
        <w:t>2.3. Akupresur</w:t>
      </w:r>
    </w:p>
    <w:p w:rsidR="00B83942" w:rsidRDefault="001136E0" w:rsidP="00613ED5">
      <w:pPr>
        <w:tabs>
          <w:tab w:val="left" w:pos="567"/>
        </w:tabs>
        <w:spacing w:after="0" w:line="360" w:lineRule="auto"/>
        <w:jc w:val="both"/>
        <w:rPr>
          <w:rFonts w:ascii="Arial" w:eastAsia="Calibri" w:hAnsi="Arial" w:cs="Arial"/>
        </w:rPr>
      </w:pPr>
      <w:r>
        <w:rPr>
          <w:rFonts w:ascii="Arial" w:eastAsia="Calibri" w:hAnsi="Arial" w:cs="Arial"/>
        </w:rPr>
        <w:tab/>
      </w:r>
      <w:r w:rsidR="00613ED5" w:rsidRPr="00613ED5">
        <w:rPr>
          <w:rFonts w:ascii="Arial" w:eastAsia="Calibri" w:hAnsi="Arial" w:cs="Arial"/>
        </w:rPr>
        <w:t>Akupreusur adalah metode pemijatan yang efektif untuk meningkatkan kesehatan ataupun mengatasi masalah kesehatan dengan melakukan penekanan pada titik tubuh tertentu.</w:t>
      </w:r>
    </w:p>
    <w:p w:rsidR="001136E0" w:rsidRDefault="008D2F3F" w:rsidP="001136E0">
      <w:pPr>
        <w:tabs>
          <w:tab w:val="left" w:pos="567"/>
        </w:tabs>
        <w:spacing w:after="0" w:line="360" w:lineRule="auto"/>
        <w:jc w:val="both"/>
        <w:rPr>
          <w:rFonts w:ascii="Arial" w:eastAsia="Calibri" w:hAnsi="Arial" w:cs="Arial"/>
        </w:rPr>
      </w:pPr>
      <w:r w:rsidRPr="008D2F3F">
        <w:rPr>
          <w:rFonts w:ascii="Arial" w:eastAsia="Calibri" w:hAnsi="Arial" w:cs="Arial"/>
        </w:rPr>
        <w:t>SEFT adalah teknik penyembuhan yang memadukan keampuhan energi psikologi dengan</w:t>
      </w:r>
      <w:r w:rsidR="00EF005B">
        <w:rPr>
          <w:rFonts w:ascii="Arial" w:eastAsia="Calibri" w:hAnsi="Arial" w:cs="Arial"/>
        </w:rPr>
        <w:t xml:space="preserve"> kekuatan doa dan spiritualitas</w:t>
      </w:r>
      <w:r w:rsidR="00EF005B" w:rsidRPr="00EF005B">
        <w:rPr>
          <w:rFonts w:ascii="Arial" w:eastAsia="Calibri" w:hAnsi="Arial" w:cs="Arial"/>
        </w:rPr>
        <w:t xml:space="preserve">. </w:t>
      </w:r>
      <w:r w:rsidRPr="008D2F3F">
        <w:rPr>
          <w:rFonts w:ascii="Arial" w:eastAsia="Calibri" w:hAnsi="Arial" w:cs="Arial"/>
        </w:rPr>
        <w:t>Pemahaman sistem energi tubuh menjadi dasar ilmu pengobatan timur seperti akupunktur, akupresur, refleksiologi dan sebagainya. Para ahli akupunktur percaya, gangguan pada sistem energi tubuh menyebabkan penyakit fisik seperti jantung, sakit kepala, sesak nafas dan sebagainya. Cara penyembuhannya dengan merangsang titik-titik tertentu yang berhubungan dengan sumber penyakit. Terdapat 361 titik akupunktur di sepanjang 12 jalur energi meridian tubuh yang sangat berpengaruh pada kesehatan. SEFT menyederhanakan 361 titik tersebut menjadi 18 titik yang mewakili 12 jalur utama energi tubuh.</w:t>
      </w:r>
    </w:p>
    <w:p w:rsidR="007D26D4" w:rsidRPr="007D26D4" w:rsidRDefault="008D2F3F" w:rsidP="001136E0">
      <w:pPr>
        <w:tabs>
          <w:tab w:val="left" w:pos="567"/>
        </w:tabs>
        <w:spacing w:after="0" w:line="360" w:lineRule="auto"/>
        <w:jc w:val="both"/>
        <w:rPr>
          <w:rFonts w:ascii="Arial" w:eastAsia="Calibri" w:hAnsi="Arial" w:cs="Arial"/>
        </w:rPr>
      </w:pPr>
      <w:r w:rsidRPr="008D2F3F">
        <w:rPr>
          <w:rFonts w:ascii="Arial" w:eastAsia="Calibri" w:hAnsi="Arial" w:cs="Arial"/>
        </w:rPr>
        <w:br/>
      </w:r>
      <w:r w:rsidR="001136E0">
        <w:rPr>
          <w:rFonts w:ascii="Arial" w:eastAsia="Calibri" w:hAnsi="Arial" w:cs="Arial"/>
        </w:rPr>
        <w:t xml:space="preserve">2.3.1. </w:t>
      </w:r>
      <w:r w:rsidR="001136E0" w:rsidRPr="001136E0">
        <w:rPr>
          <w:rFonts w:ascii="Arial" w:eastAsia="Calibri" w:hAnsi="Arial" w:cs="Arial"/>
          <w:i/>
        </w:rPr>
        <w:t>SEFT</w:t>
      </w:r>
      <w:r w:rsidR="001136E0">
        <w:rPr>
          <w:rFonts w:ascii="Arial" w:eastAsia="Calibri" w:hAnsi="Arial" w:cs="Arial"/>
        </w:rPr>
        <w:t xml:space="preserve"> (Spiritual Emotional Freedom </w:t>
      </w:r>
      <w:r w:rsidR="001136E0" w:rsidRPr="001136E0">
        <w:rPr>
          <w:rFonts w:ascii="Arial" w:eastAsia="Calibri" w:hAnsi="Arial" w:cs="Arial"/>
          <w:i/>
        </w:rPr>
        <w:t>Technique</w:t>
      </w:r>
      <w:r w:rsidR="001136E0">
        <w:rPr>
          <w:rFonts w:ascii="Arial" w:eastAsia="Calibri" w:hAnsi="Arial" w:cs="Arial"/>
          <w:i/>
        </w:rPr>
        <w:t>)</w:t>
      </w:r>
    </w:p>
    <w:p w:rsidR="00EF005B" w:rsidRPr="00EF005B" w:rsidRDefault="007D26D4" w:rsidP="001136E0">
      <w:pPr>
        <w:spacing w:after="0" w:line="360" w:lineRule="auto"/>
        <w:ind w:firstLine="720"/>
        <w:jc w:val="both"/>
        <w:rPr>
          <w:rFonts w:ascii="Arial" w:eastAsia="Calibri" w:hAnsi="Arial" w:cs="Arial"/>
        </w:rPr>
      </w:pPr>
      <w:r w:rsidRPr="007D26D4">
        <w:rPr>
          <w:rFonts w:ascii="Arial" w:eastAsia="Calibri" w:hAnsi="Arial" w:cs="Arial"/>
          <w:i/>
        </w:rPr>
        <w:t xml:space="preserve">Spiritual Emotional Freedom Technique </w:t>
      </w:r>
      <w:r w:rsidRPr="007D26D4">
        <w:rPr>
          <w:rFonts w:ascii="Arial" w:eastAsia="Calibri" w:hAnsi="Arial" w:cs="Arial"/>
        </w:rPr>
        <w:t xml:space="preserve">atau </w:t>
      </w:r>
      <w:r w:rsidRPr="007D26D4">
        <w:rPr>
          <w:rFonts w:ascii="Arial" w:eastAsia="Calibri" w:hAnsi="Arial" w:cs="Arial"/>
          <w:i/>
        </w:rPr>
        <w:t xml:space="preserve">SEFT </w:t>
      </w:r>
      <w:r w:rsidRPr="007D26D4">
        <w:rPr>
          <w:rFonts w:ascii="Arial" w:eastAsia="Calibri" w:hAnsi="Arial" w:cs="Arial"/>
        </w:rPr>
        <w:t xml:space="preserve">dikembangkan oleh Ahmad Faiz Zainuddin dari terapi asalnya, EFT (Emotional Freedom Technique) yang dikembangkan oleh Gary Craig. Faiz menambah unsur </w:t>
      </w:r>
      <w:r w:rsidR="001136E0">
        <w:rPr>
          <w:rFonts w:ascii="Arial" w:eastAsia="Calibri" w:hAnsi="Arial" w:cs="Arial"/>
        </w:rPr>
        <w:t xml:space="preserve">Spiritual (S) pada EFT sehingga </w:t>
      </w:r>
      <w:r w:rsidRPr="007D26D4">
        <w:rPr>
          <w:rFonts w:ascii="Arial" w:eastAsia="Calibri" w:hAnsi="Arial" w:cs="Arial"/>
        </w:rPr>
        <w:t xml:space="preserve">menjadi </w:t>
      </w:r>
      <w:r w:rsidRPr="007D26D4">
        <w:rPr>
          <w:rFonts w:ascii="Arial" w:eastAsia="Calibri" w:hAnsi="Arial" w:cs="Arial"/>
          <w:i/>
        </w:rPr>
        <w:t>SEFT</w:t>
      </w:r>
      <w:r w:rsidR="001136E0">
        <w:rPr>
          <w:rFonts w:ascii="Arial" w:eastAsia="Calibri" w:hAnsi="Arial" w:cs="Arial"/>
        </w:rPr>
        <w:t xml:space="preserve">. </w:t>
      </w:r>
      <w:r w:rsidR="00EF005B" w:rsidRPr="00EF005B">
        <w:rPr>
          <w:rFonts w:ascii="Arial" w:eastAsia="Calibri" w:hAnsi="Arial" w:cs="Arial"/>
          <w:i/>
        </w:rPr>
        <w:t>Emotional Freedom Techniques</w:t>
      </w:r>
      <w:r w:rsidR="00EF005B" w:rsidRPr="00EF005B">
        <w:rPr>
          <w:rFonts w:ascii="Arial" w:eastAsia="Calibri" w:hAnsi="Arial" w:cs="Arial"/>
        </w:rPr>
        <w:t xml:space="preserve"> (EFT) adalah terapi meridian energy. EFT merupakan terapi akupuntur versi sederhana, yang bekerja langsung pada sistem meridian di tubuh. Sama seperti halnya menggunakan jarum pada akupunktur, dengan EFT, anda melakukan stimulasi titik meridian utama dengan mengetuknya dengan ringan (tapping). EFT dapat dilakukan semua orang, EFT efektif mengatasi keluhan fisik maupun emosional. EFT bekerja mengatasi keluhan individu. EFT bekerja membebaskan pengguna dari rasa sakit baik fisik dan emosional baik akut dan kronis. EFT merupakan </w:t>
      </w:r>
      <w:r w:rsidR="00EF005B" w:rsidRPr="00EF005B">
        <w:rPr>
          <w:rFonts w:ascii="Arial" w:eastAsia="Calibri" w:hAnsi="Arial" w:cs="Arial"/>
        </w:rPr>
        <w:lastRenderedPageBreak/>
        <w:t>perpaduan ilmu Akupunktur dan Mind Body Medicine. Perbedaan keduanya terletak pada jarum untuk akupuntur, sementara EFT hanya menggunakan ketukan tang</w:t>
      </w:r>
      <w:r w:rsidR="001136E0">
        <w:rPr>
          <w:rFonts w:ascii="Arial" w:eastAsia="Calibri" w:hAnsi="Arial" w:cs="Arial"/>
        </w:rPr>
        <w:t>an yang dapat dilakukan sendiri</w:t>
      </w:r>
      <w:r w:rsidR="00EF005B" w:rsidRPr="00EF005B">
        <w:rPr>
          <w:rFonts w:ascii="Arial" w:eastAsia="Calibri" w:hAnsi="Arial" w:cs="Arial"/>
        </w:rPr>
        <w:t xml:space="preserve"> </w:t>
      </w:r>
    </w:p>
    <w:p w:rsidR="007D26D4" w:rsidRPr="007D26D4" w:rsidRDefault="00EF005B" w:rsidP="00466FB3">
      <w:pPr>
        <w:spacing w:after="0" w:line="360" w:lineRule="auto"/>
        <w:jc w:val="both"/>
        <w:rPr>
          <w:rFonts w:ascii="Arial" w:eastAsia="Calibri" w:hAnsi="Arial" w:cs="Arial"/>
        </w:rPr>
      </w:pPr>
      <w:r w:rsidRPr="00EF005B">
        <w:rPr>
          <w:rFonts w:ascii="Arial" w:eastAsia="Calibri" w:hAnsi="Arial" w:cs="Arial"/>
          <w:i/>
        </w:rPr>
        <w:t>Emotional Freedom Techniques</w:t>
      </w:r>
      <w:r w:rsidRPr="00EF005B">
        <w:rPr>
          <w:rFonts w:ascii="Arial" w:eastAsia="Calibri" w:hAnsi="Arial" w:cs="Arial"/>
        </w:rPr>
        <w:t xml:space="preserve"> adalah suatu bentuk emosional dari akupuntur tanpa jarum, hanya mengetuk dengan dua jari untuk merangsang titik-titik meridian tubuh dari klien sambil klien “</w:t>
      </w:r>
      <w:r w:rsidRPr="001136E0">
        <w:rPr>
          <w:rFonts w:ascii="Arial" w:eastAsia="Calibri" w:hAnsi="Arial" w:cs="Arial"/>
          <w:i/>
        </w:rPr>
        <w:t>tune in”</w:t>
      </w:r>
      <w:r w:rsidRPr="00EF005B">
        <w:rPr>
          <w:rFonts w:ascii="Arial" w:eastAsia="Calibri" w:hAnsi="Arial" w:cs="Arial"/>
        </w:rPr>
        <w:t xml:space="preserve"> kepada masalahnya sehingga terjadi respon relaksasi selanjutnya, hipotalamus akan mengaktifkan sistem saraf parasimpatik untuk merangsang vasodilatasi pembuluh darah dan menekan kerja saraf simpatis dan menekan produksi renin di ginjal yang menyebabkan penurunan tekanan darah. Pada saat penekanan pada titik-titik meridian EFT, terjadi pengiriman implus atau rangsangan di daerah sistem limbik yang berada di hipotalamus,</w:t>
      </w:r>
      <w:r w:rsidR="001136E0">
        <w:rPr>
          <w:rFonts w:ascii="Arial" w:eastAsia="Calibri" w:hAnsi="Arial" w:cs="Arial"/>
        </w:rPr>
        <w:t xml:space="preserve"> terjadi pelepasan hormon metenk</w:t>
      </w:r>
      <w:r w:rsidRPr="00EF005B">
        <w:rPr>
          <w:rFonts w:ascii="Arial" w:eastAsia="Calibri" w:hAnsi="Arial" w:cs="Arial"/>
        </w:rPr>
        <w:t>e</w:t>
      </w:r>
      <w:r w:rsidR="001136E0">
        <w:rPr>
          <w:rFonts w:ascii="Arial" w:eastAsia="Calibri" w:hAnsi="Arial" w:cs="Arial"/>
        </w:rPr>
        <w:t>f</w:t>
      </w:r>
      <w:r w:rsidRPr="00EF005B">
        <w:rPr>
          <w:rFonts w:ascii="Arial" w:eastAsia="Calibri" w:hAnsi="Arial" w:cs="Arial"/>
        </w:rPr>
        <w:t xml:space="preserve">alin, dinorfin, dan β-endorfin. Ketiga hormon tersebut menstimulasi reseptor opioid. Sehingga, hal ini serupa dengan latihan fisik yang dilakukan untuk menstimulasi peptide-peptide opioid endogen yang bertanggung jawab terhadap pengalaman sensasi perasaan nyaman. Apabila kondisi fisik sudah rileks, maka kondisi psikis juga tenang. </w:t>
      </w:r>
    </w:p>
    <w:p w:rsidR="007D26D4" w:rsidRPr="007D26D4" w:rsidRDefault="00466FB3" w:rsidP="00466FB3">
      <w:pPr>
        <w:spacing w:after="0" w:line="360" w:lineRule="auto"/>
        <w:rPr>
          <w:rFonts w:ascii="Arial" w:eastAsia="Calibri" w:hAnsi="Arial" w:cs="Arial"/>
        </w:rPr>
      </w:pPr>
      <w:r>
        <w:rPr>
          <w:rFonts w:ascii="Arial" w:eastAsia="Calibri" w:hAnsi="Arial" w:cs="Arial"/>
        </w:rPr>
        <w:t>Manfaat SEFT adalah :</w:t>
      </w:r>
    </w:p>
    <w:p w:rsidR="007D26D4" w:rsidRPr="007D26D4" w:rsidRDefault="007D26D4" w:rsidP="007D26D4">
      <w:pPr>
        <w:numPr>
          <w:ilvl w:val="0"/>
          <w:numId w:val="30"/>
        </w:numPr>
        <w:spacing w:after="0" w:line="360" w:lineRule="auto"/>
        <w:ind w:left="714" w:hanging="357"/>
        <w:contextualSpacing/>
        <w:jc w:val="both"/>
        <w:rPr>
          <w:rFonts w:ascii="Arial" w:eastAsia="Times New Roman" w:hAnsi="Arial" w:cs="Arial"/>
          <w:lang w:eastAsia="id-ID"/>
        </w:rPr>
      </w:pPr>
      <w:r w:rsidRPr="007D26D4">
        <w:rPr>
          <w:rFonts w:ascii="Arial" w:eastAsia="Times New Roman" w:hAnsi="Arial" w:cs="Arial"/>
          <w:lang w:eastAsia="id-ID"/>
        </w:rPr>
        <w:t>Mengatasi berbagai masalah fisik seperti sakit kepala berkepanjangan, nyeri punggung, alergi, asma, mudah letih, hipertensi, gangguan irama jantung</w:t>
      </w:r>
    </w:p>
    <w:p w:rsidR="007D26D4" w:rsidRPr="007D26D4" w:rsidRDefault="007D26D4" w:rsidP="007D26D4">
      <w:pPr>
        <w:numPr>
          <w:ilvl w:val="0"/>
          <w:numId w:val="30"/>
        </w:numPr>
        <w:spacing w:after="0" w:line="360" w:lineRule="auto"/>
        <w:ind w:left="714" w:hanging="357"/>
        <w:contextualSpacing/>
        <w:rPr>
          <w:rFonts w:ascii="Arial" w:eastAsia="Times New Roman" w:hAnsi="Arial" w:cs="Arial"/>
          <w:lang w:eastAsia="id-ID"/>
        </w:rPr>
      </w:pPr>
      <w:r w:rsidRPr="007D26D4">
        <w:rPr>
          <w:rFonts w:ascii="Arial" w:eastAsia="Times New Roman" w:hAnsi="Arial" w:cs="Arial"/>
          <w:lang w:eastAsia="id-ID"/>
        </w:rPr>
        <w:t>Mengatasi masalah emosi seperti trauma, depresi, phobia, stres, sulit tidur, bosan, malas, gugup, cemas, tidak</w:t>
      </w:r>
    </w:p>
    <w:p w:rsidR="007D26D4" w:rsidRPr="007D26D4" w:rsidRDefault="007D26D4" w:rsidP="007D26D4">
      <w:pPr>
        <w:numPr>
          <w:ilvl w:val="0"/>
          <w:numId w:val="30"/>
        </w:numPr>
        <w:spacing w:after="0" w:line="360" w:lineRule="auto"/>
        <w:ind w:left="714" w:hanging="357"/>
        <w:contextualSpacing/>
        <w:jc w:val="both"/>
        <w:rPr>
          <w:rFonts w:ascii="Arial" w:eastAsia="Times New Roman" w:hAnsi="Arial" w:cs="Arial"/>
          <w:lang w:eastAsia="id-ID"/>
        </w:rPr>
      </w:pPr>
      <w:r w:rsidRPr="007D26D4">
        <w:rPr>
          <w:rFonts w:ascii="Arial" w:eastAsia="Times New Roman" w:hAnsi="Arial" w:cs="Arial"/>
          <w:lang w:eastAsia="id-ID"/>
        </w:rPr>
        <w:t xml:space="preserve">Meningkatkan kinerja dan prestasi </w:t>
      </w:r>
    </w:p>
    <w:p w:rsidR="007D26D4" w:rsidRPr="007D26D4" w:rsidRDefault="007D26D4" w:rsidP="007D26D4">
      <w:pPr>
        <w:numPr>
          <w:ilvl w:val="0"/>
          <w:numId w:val="30"/>
        </w:numPr>
        <w:spacing w:after="0" w:line="360" w:lineRule="auto"/>
        <w:ind w:left="714" w:hanging="357"/>
        <w:contextualSpacing/>
        <w:jc w:val="both"/>
        <w:rPr>
          <w:rFonts w:ascii="Arial" w:eastAsia="Times New Roman" w:hAnsi="Arial" w:cs="Arial"/>
          <w:lang w:eastAsia="id-ID"/>
        </w:rPr>
      </w:pPr>
      <w:r w:rsidRPr="007D26D4">
        <w:rPr>
          <w:rFonts w:ascii="Arial" w:eastAsia="Times New Roman" w:hAnsi="Arial" w:cs="Arial"/>
          <w:lang w:eastAsia="id-ID"/>
        </w:rPr>
        <w:t xml:space="preserve">Meraih kedamaian hati </w:t>
      </w:r>
    </w:p>
    <w:p w:rsidR="007D26D4" w:rsidRPr="007D26D4" w:rsidRDefault="007D26D4" w:rsidP="007D26D4">
      <w:pPr>
        <w:spacing w:after="0" w:line="240" w:lineRule="auto"/>
        <w:jc w:val="both"/>
        <w:rPr>
          <w:rFonts w:ascii="Arial" w:eastAsia="Times New Roman" w:hAnsi="Arial" w:cs="Arial"/>
          <w:lang w:eastAsia="id-ID"/>
        </w:rPr>
      </w:pPr>
    </w:p>
    <w:p w:rsidR="007D26D4" w:rsidRPr="007D26D4" w:rsidRDefault="00466FB3" w:rsidP="00466FB3">
      <w:pPr>
        <w:spacing w:after="0" w:line="360" w:lineRule="auto"/>
        <w:ind w:firstLine="357"/>
        <w:rPr>
          <w:rFonts w:ascii="Arial" w:eastAsia="Calibri" w:hAnsi="Arial" w:cs="Arial"/>
        </w:rPr>
      </w:pPr>
      <w:r>
        <w:rPr>
          <w:rFonts w:ascii="Arial" w:eastAsia="Calibri" w:hAnsi="Arial" w:cs="Arial"/>
        </w:rPr>
        <w:t xml:space="preserve">Adapun cara melakukan </w:t>
      </w:r>
      <w:r w:rsidR="007D26D4" w:rsidRPr="007D26D4">
        <w:rPr>
          <w:rFonts w:ascii="Arial" w:eastAsia="Calibri" w:hAnsi="Arial" w:cs="Arial"/>
        </w:rPr>
        <w:t xml:space="preserve">SEFT terdiri dari 3 langkah: 1. </w:t>
      </w:r>
      <w:r w:rsidR="007D26D4" w:rsidRPr="007D26D4">
        <w:rPr>
          <w:rFonts w:ascii="Arial" w:eastAsia="Calibri" w:hAnsi="Arial" w:cs="Arial"/>
          <w:i/>
        </w:rPr>
        <w:t>The Set-Up</w:t>
      </w:r>
      <w:r w:rsidR="007D26D4" w:rsidRPr="007D26D4">
        <w:rPr>
          <w:rFonts w:ascii="Arial" w:eastAsia="Calibri" w:hAnsi="Arial" w:cs="Arial"/>
        </w:rPr>
        <w:t xml:space="preserve">, 2. </w:t>
      </w:r>
      <w:r w:rsidR="007D26D4" w:rsidRPr="007D26D4">
        <w:rPr>
          <w:rFonts w:ascii="Arial" w:eastAsia="Calibri" w:hAnsi="Arial" w:cs="Arial"/>
          <w:i/>
        </w:rPr>
        <w:t>The Tune-In</w:t>
      </w:r>
      <w:r>
        <w:rPr>
          <w:rFonts w:ascii="Arial" w:eastAsia="Calibri" w:hAnsi="Arial" w:cs="Arial"/>
        </w:rPr>
        <w:t xml:space="preserve">, </w:t>
      </w:r>
      <w:r w:rsidR="007D26D4" w:rsidRPr="007D26D4">
        <w:rPr>
          <w:rFonts w:ascii="Arial" w:eastAsia="Calibri" w:hAnsi="Arial" w:cs="Arial"/>
        </w:rPr>
        <w:t xml:space="preserve">3. </w:t>
      </w:r>
      <w:r>
        <w:rPr>
          <w:rFonts w:ascii="Arial" w:eastAsia="Calibri" w:hAnsi="Arial" w:cs="Arial"/>
          <w:i/>
        </w:rPr>
        <w:t>The Tapping</w:t>
      </w:r>
      <w:r w:rsidR="007D26D4" w:rsidRPr="007D26D4">
        <w:rPr>
          <w:rFonts w:ascii="Arial" w:eastAsia="Calibri" w:hAnsi="Arial" w:cs="Arial"/>
        </w:rPr>
        <w:br/>
        <w:t xml:space="preserve">1. </w:t>
      </w:r>
      <w:r w:rsidR="007D26D4" w:rsidRPr="007D26D4">
        <w:rPr>
          <w:rFonts w:ascii="Arial" w:eastAsia="Calibri" w:hAnsi="Arial" w:cs="Arial"/>
          <w:i/>
        </w:rPr>
        <w:t>The Set-Up</w:t>
      </w:r>
      <w:r w:rsidR="007D26D4" w:rsidRPr="007D26D4">
        <w:rPr>
          <w:rFonts w:ascii="Arial" w:eastAsia="Calibri" w:hAnsi="Arial" w:cs="Arial"/>
        </w:rPr>
        <w:br/>
        <w:t xml:space="preserve">The </w:t>
      </w:r>
      <w:r w:rsidR="007D26D4" w:rsidRPr="007D26D4">
        <w:rPr>
          <w:rFonts w:ascii="Arial" w:eastAsia="Calibri" w:hAnsi="Arial" w:cs="Arial"/>
          <w:i/>
        </w:rPr>
        <w:t>Set-Up</w:t>
      </w:r>
      <w:r w:rsidR="007D26D4" w:rsidRPr="007D26D4">
        <w:rPr>
          <w:rFonts w:ascii="Arial" w:eastAsia="Calibri" w:hAnsi="Arial" w:cs="Arial"/>
        </w:rPr>
        <w:t xml:space="preserve"> bertujuan untuk memastikan agar aliran energi tubuh kita terarahkan dengan tepat. Langkah ini dilakukan untuk menetralisir pikiran negatif atau keyakinan bawah sadar negatif, seperti :</w:t>
      </w:r>
      <w:r w:rsidR="007D26D4" w:rsidRPr="007D26D4">
        <w:rPr>
          <w:rFonts w:ascii="Arial" w:eastAsia="Calibri" w:hAnsi="Arial" w:cs="Arial"/>
        </w:rPr>
        <w:br/>
        <w:t>- Saya selalu gagal mencapai sesuatu</w:t>
      </w:r>
      <w:r w:rsidR="007D26D4" w:rsidRPr="007D26D4">
        <w:rPr>
          <w:rFonts w:ascii="Arial" w:eastAsia="Calibri" w:hAnsi="Arial" w:cs="Arial"/>
        </w:rPr>
        <w:br/>
        <w:t>- Saya tidak mungkin mampu bersaing</w:t>
      </w:r>
      <w:r w:rsidR="007D26D4" w:rsidRPr="007D26D4">
        <w:rPr>
          <w:rFonts w:ascii="Arial" w:eastAsia="Calibri" w:hAnsi="Arial" w:cs="Arial"/>
        </w:rPr>
        <w:br/>
        <w:t>- Saya tidak bisa lepas dari kecanduan rokok</w:t>
      </w:r>
      <w:r w:rsidR="007D26D4" w:rsidRPr="007D26D4">
        <w:rPr>
          <w:rFonts w:ascii="Arial" w:eastAsia="Calibri" w:hAnsi="Arial" w:cs="Arial"/>
        </w:rPr>
        <w:br/>
        <w:t>- Saya sakit hati karena orangtua selalu menyalahkan saya, dsb.</w:t>
      </w:r>
      <w:r w:rsidR="007D26D4" w:rsidRPr="007D26D4">
        <w:rPr>
          <w:rFonts w:ascii="Arial" w:eastAsia="Calibri" w:hAnsi="Arial" w:cs="Arial"/>
        </w:rPr>
        <w:br/>
      </w:r>
      <w:r w:rsidR="007D26D4" w:rsidRPr="007D26D4">
        <w:rPr>
          <w:rFonts w:ascii="Arial" w:eastAsia="Calibri" w:hAnsi="Arial" w:cs="Arial"/>
        </w:rPr>
        <w:br/>
      </w:r>
      <w:r w:rsidR="007D26D4" w:rsidRPr="007D26D4">
        <w:rPr>
          <w:rFonts w:ascii="Arial" w:eastAsia="Calibri" w:hAnsi="Arial" w:cs="Arial"/>
        </w:rPr>
        <w:lastRenderedPageBreak/>
        <w:t xml:space="preserve">Caranya dengan mengucapkan </w:t>
      </w:r>
      <w:r w:rsidR="007D26D4" w:rsidRPr="007D26D4">
        <w:rPr>
          <w:rFonts w:ascii="Arial" w:eastAsia="Calibri" w:hAnsi="Arial" w:cs="Arial"/>
          <w:i/>
        </w:rPr>
        <w:t>The Set-Up Words</w:t>
      </w:r>
      <w:r w:rsidR="007D26D4" w:rsidRPr="007D26D4">
        <w:rPr>
          <w:rFonts w:ascii="Arial" w:eastAsia="Calibri" w:hAnsi="Arial" w:cs="Arial"/>
        </w:rPr>
        <w:t xml:space="preserve">, yaitu kata-kata yang diucapkan dengan khusyu, ikhlas dan pasrah untuk menetralisir keyakinan dan pikiran negatif. </w:t>
      </w:r>
    </w:p>
    <w:p w:rsidR="007D26D4" w:rsidRPr="007D26D4" w:rsidRDefault="007D26D4" w:rsidP="007D26D4">
      <w:pPr>
        <w:spacing w:after="0" w:line="360" w:lineRule="auto"/>
        <w:rPr>
          <w:rFonts w:ascii="Arial" w:eastAsia="Calibri" w:hAnsi="Arial" w:cs="Arial"/>
        </w:rPr>
      </w:pPr>
      <w:r w:rsidRPr="007D26D4">
        <w:rPr>
          <w:rFonts w:ascii="Arial" w:eastAsia="Calibri" w:hAnsi="Arial" w:cs="Arial"/>
        </w:rPr>
        <w:t>Contoh kalimat set-up :</w:t>
      </w:r>
      <w:r w:rsidRPr="007D26D4">
        <w:rPr>
          <w:rFonts w:ascii="Arial" w:eastAsia="Calibri" w:hAnsi="Arial" w:cs="Arial"/>
        </w:rPr>
        <w:br/>
        <w:t>“Yaa Allah… meskipun saya (menderita sakit kepala yang tak kunjung sembuh), saya ikhlas, s</w:t>
      </w:r>
      <w:r w:rsidR="00466FB3">
        <w:rPr>
          <w:rFonts w:ascii="Arial" w:eastAsia="Calibri" w:hAnsi="Arial" w:cs="Arial"/>
        </w:rPr>
        <w:t>aya pasrah pada-Mu sepenuhnya”</w:t>
      </w:r>
      <w:r w:rsidR="00466FB3">
        <w:rPr>
          <w:rFonts w:ascii="Arial" w:eastAsia="Calibri" w:hAnsi="Arial" w:cs="Arial"/>
        </w:rPr>
        <w:br/>
      </w:r>
      <w:r w:rsidRPr="007D26D4">
        <w:rPr>
          <w:rFonts w:ascii="Arial" w:eastAsia="Calibri" w:hAnsi="Arial" w:cs="Arial"/>
        </w:rPr>
        <w:t xml:space="preserve">Sambil mengucapkan kalimat di atas sebanyak tiga kali, kita menekan dada kita, tepatnya di bagian Sore Spot (Titik Nyeri = daerah di sekitar dada atas yang jika ditekan terasa agak sakit) ATAU mengetuk dengan dua ujung dari di bagian Karate Chop. </w:t>
      </w:r>
      <w:r w:rsidRPr="007D26D4">
        <w:rPr>
          <w:rFonts w:ascii="Arial" w:eastAsia="Calibri" w:hAnsi="Arial" w:cs="Arial"/>
        </w:rPr>
        <w:br/>
        <w:t xml:space="preserve">2. </w:t>
      </w:r>
      <w:r w:rsidRPr="007D26D4">
        <w:rPr>
          <w:rFonts w:ascii="Arial" w:eastAsia="Calibri" w:hAnsi="Arial" w:cs="Arial"/>
          <w:i/>
        </w:rPr>
        <w:t>The Tune-In</w:t>
      </w:r>
      <w:r w:rsidRPr="007D26D4">
        <w:rPr>
          <w:rFonts w:ascii="Arial" w:eastAsia="Calibri" w:hAnsi="Arial" w:cs="Arial"/>
          <w:i/>
        </w:rPr>
        <w:br/>
      </w:r>
      <w:r w:rsidRPr="007D26D4">
        <w:rPr>
          <w:rFonts w:ascii="Arial" w:eastAsia="Calibri" w:hAnsi="Arial" w:cs="Arial"/>
        </w:rPr>
        <w:t>Untuk masalah fisik, kita melakukan tune-in dengan cara merasakan rasa sakit yang kita alami, lalu mengarahkan pikiran kita ke tempat rasa sakit dan sambil terus melakukan 2 hal tersebut, hati dan mulut kita mengatakan,</w:t>
      </w:r>
      <w:r w:rsidRPr="007D26D4">
        <w:rPr>
          <w:rFonts w:ascii="Arial" w:eastAsia="Calibri" w:hAnsi="Arial" w:cs="Arial"/>
        </w:rPr>
        <w:br/>
        <w:t>‘Saya ikhl</w:t>
      </w:r>
      <w:r w:rsidR="00466FB3">
        <w:rPr>
          <w:rFonts w:ascii="Arial" w:eastAsia="Calibri" w:hAnsi="Arial" w:cs="Arial"/>
        </w:rPr>
        <w:t>as, saya pasrah … Yaa Allah..”</w:t>
      </w:r>
      <w:r w:rsidR="00466FB3">
        <w:rPr>
          <w:rFonts w:ascii="Arial" w:eastAsia="Calibri" w:hAnsi="Arial" w:cs="Arial"/>
        </w:rPr>
        <w:br/>
      </w:r>
      <w:r w:rsidRPr="007D26D4">
        <w:rPr>
          <w:rFonts w:ascii="Arial" w:eastAsia="Calibri" w:hAnsi="Arial" w:cs="Arial"/>
        </w:rPr>
        <w:t xml:space="preserve">Untuk masalah emosi, kita melakukan </w:t>
      </w:r>
      <w:r w:rsidRPr="007D26D4">
        <w:rPr>
          <w:rFonts w:ascii="Arial" w:eastAsia="Calibri" w:hAnsi="Arial" w:cs="Arial"/>
          <w:i/>
        </w:rPr>
        <w:t>tune-in</w:t>
      </w:r>
      <w:r w:rsidRPr="007D26D4">
        <w:rPr>
          <w:rFonts w:ascii="Arial" w:eastAsia="Calibri" w:hAnsi="Arial" w:cs="Arial"/>
        </w:rPr>
        <w:t xml:space="preserve"> dengan cara memikirkan sesuatu atau peristiwa spesifik tertentu yang dapat membangkitkan emosi negatif yang ingin kita hilangkan. Ketika terjadi reaksi negatif (marah, sedih, takut dsb) hati dan mulut kita mengatakan,</w:t>
      </w:r>
      <w:r w:rsidRPr="007D26D4">
        <w:rPr>
          <w:rFonts w:ascii="Arial" w:eastAsia="Calibri" w:hAnsi="Arial" w:cs="Arial"/>
        </w:rPr>
        <w:br/>
        <w:t>“Saya ikhlas, saya pasrah … Yaa Allah..”</w:t>
      </w:r>
      <w:r w:rsidRPr="007D26D4">
        <w:rPr>
          <w:rFonts w:ascii="Arial" w:eastAsia="Calibri" w:hAnsi="Arial" w:cs="Arial"/>
        </w:rPr>
        <w:br/>
      </w:r>
      <w:r w:rsidRPr="007D26D4">
        <w:rPr>
          <w:rFonts w:ascii="Arial" w:eastAsia="Calibri" w:hAnsi="Arial" w:cs="Arial"/>
        </w:rPr>
        <w:br/>
        <w:t xml:space="preserve">3. </w:t>
      </w:r>
      <w:r w:rsidRPr="007D26D4">
        <w:rPr>
          <w:rFonts w:ascii="Arial" w:eastAsia="Calibri" w:hAnsi="Arial" w:cs="Arial"/>
          <w:i/>
        </w:rPr>
        <w:t>The tapping</w:t>
      </w:r>
      <w:r w:rsidRPr="007D26D4">
        <w:rPr>
          <w:rFonts w:ascii="Arial" w:eastAsia="Calibri" w:hAnsi="Arial" w:cs="Arial"/>
        </w:rPr>
        <w:br/>
        <w:t xml:space="preserve">Bersamaan dengan tune-in, kita melakukan langkah ke-3, </w:t>
      </w:r>
      <w:r w:rsidRPr="007D26D4">
        <w:rPr>
          <w:rFonts w:ascii="Arial" w:eastAsia="Calibri" w:hAnsi="Arial" w:cs="Arial"/>
          <w:i/>
        </w:rPr>
        <w:t>The Tapping</w:t>
      </w:r>
      <w:r w:rsidRPr="007D26D4">
        <w:rPr>
          <w:rFonts w:ascii="Arial" w:eastAsia="Calibri" w:hAnsi="Arial" w:cs="Arial"/>
        </w:rPr>
        <w:t>. Pada proses inilah (</w:t>
      </w:r>
      <w:r w:rsidRPr="007D26D4">
        <w:rPr>
          <w:rFonts w:ascii="Arial" w:eastAsia="Calibri" w:hAnsi="Arial" w:cs="Arial"/>
          <w:i/>
        </w:rPr>
        <w:t>tune-in</w:t>
      </w:r>
      <w:r w:rsidRPr="007D26D4">
        <w:rPr>
          <w:rFonts w:ascii="Arial" w:eastAsia="Calibri" w:hAnsi="Arial" w:cs="Arial"/>
        </w:rPr>
        <w:t xml:space="preserve"> yang dibarengi tapping) kita menetralisir emosi </w:t>
      </w:r>
      <w:r w:rsidR="00466FB3">
        <w:rPr>
          <w:rFonts w:ascii="Arial" w:eastAsia="Calibri" w:hAnsi="Arial" w:cs="Arial"/>
        </w:rPr>
        <w:t>negatif atau rasa sakit fisik.</w:t>
      </w:r>
      <w:r w:rsidR="00466FB3">
        <w:rPr>
          <w:rFonts w:ascii="Arial" w:eastAsia="Calibri" w:hAnsi="Arial" w:cs="Arial"/>
        </w:rPr>
        <w:br/>
      </w:r>
      <w:r w:rsidRPr="007D26D4">
        <w:rPr>
          <w:rFonts w:ascii="Arial" w:eastAsia="Calibri" w:hAnsi="Arial" w:cs="Arial"/>
        </w:rPr>
        <w:t>Tapping adalah mengetuk ringan dengan dua ujung jari pada titik-titik tertentu di tubuh kita sambil terus tune-in. Titik-titik ini adalah titik-titik kunci dari The Major Energy Meridians, yang jika kita ketuk beberapa kali akan berdampak pada ternetralisirnya gangguan emosi atau rasa sakit yang kita rasakan. Karena aliran energi tubuh berjalan dengan normal dan seimbang kembali.</w:t>
      </w:r>
    </w:p>
    <w:p w:rsidR="007D26D4" w:rsidRPr="007D26D4" w:rsidRDefault="007D26D4" w:rsidP="007D26D4">
      <w:pPr>
        <w:spacing w:after="0" w:line="240" w:lineRule="auto"/>
        <w:rPr>
          <w:rFonts w:ascii="Arial" w:eastAsia="Calibri" w:hAnsi="Arial" w:cs="Arial"/>
        </w:rPr>
      </w:pPr>
    </w:p>
    <w:p w:rsidR="007D26D4" w:rsidRPr="007D26D4" w:rsidRDefault="007D26D4" w:rsidP="007D26D4">
      <w:pPr>
        <w:spacing w:after="0" w:line="360" w:lineRule="auto"/>
        <w:rPr>
          <w:rFonts w:ascii="Arial" w:eastAsia="Calibri" w:hAnsi="Arial" w:cs="Arial"/>
        </w:rPr>
      </w:pPr>
      <w:r w:rsidRPr="007D26D4">
        <w:rPr>
          <w:rFonts w:ascii="Arial" w:eastAsia="Calibri" w:hAnsi="Arial" w:cs="Arial"/>
        </w:rPr>
        <w:t>Titik-titik tersebut adalah:</w:t>
      </w:r>
      <w:r w:rsidRPr="007D26D4">
        <w:rPr>
          <w:rFonts w:ascii="Arial" w:eastAsia="Calibri" w:hAnsi="Arial" w:cs="Arial"/>
        </w:rPr>
        <w:br/>
        <w:t>1. Cr = Crown yaitu titik di bagian atas kepala</w:t>
      </w:r>
      <w:r w:rsidRPr="007D26D4">
        <w:rPr>
          <w:rFonts w:ascii="Arial" w:eastAsia="Calibri" w:hAnsi="Arial" w:cs="Arial"/>
        </w:rPr>
        <w:br/>
        <w:t>2. EB = Eye Brow, yaitu titik permulaan alis mata</w:t>
      </w:r>
      <w:r w:rsidRPr="007D26D4">
        <w:rPr>
          <w:rFonts w:ascii="Arial" w:eastAsia="Calibri" w:hAnsi="Arial" w:cs="Arial"/>
        </w:rPr>
        <w:br/>
        <w:t>3. SE = Side of the Eye, yaitu di atas tulang di samping mata</w:t>
      </w:r>
      <w:r w:rsidRPr="007D26D4">
        <w:rPr>
          <w:rFonts w:ascii="Arial" w:eastAsia="Calibri" w:hAnsi="Arial" w:cs="Arial"/>
        </w:rPr>
        <w:br/>
        <w:t>4. UE = Under the Eye, yaitu 2 cm di bawah kelopak mata</w:t>
      </w:r>
      <w:r w:rsidRPr="007D26D4">
        <w:rPr>
          <w:rFonts w:ascii="Arial" w:eastAsia="Calibri" w:hAnsi="Arial" w:cs="Arial"/>
        </w:rPr>
        <w:br/>
      </w:r>
      <w:r w:rsidRPr="007D26D4">
        <w:rPr>
          <w:rFonts w:ascii="Arial" w:eastAsia="Calibri" w:hAnsi="Arial" w:cs="Arial"/>
        </w:rPr>
        <w:lastRenderedPageBreak/>
        <w:t>5. UN = Under the Nose, yaitu tepat dibawah hidung</w:t>
      </w:r>
      <w:r w:rsidRPr="007D26D4">
        <w:rPr>
          <w:rFonts w:ascii="Arial" w:eastAsia="Calibri" w:hAnsi="Arial" w:cs="Arial"/>
        </w:rPr>
        <w:br/>
        <w:t>6. Ch = Chin, yaitu diantara dagu dan bagian bawah bibir</w:t>
      </w:r>
      <w:r w:rsidRPr="007D26D4">
        <w:rPr>
          <w:rFonts w:ascii="Arial" w:eastAsia="Calibri" w:hAnsi="Arial" w:cs="Arial"/>
        </w:rPr>
        <w:br/>
        <w:t>7. CB = Collar Bone, yaitu diujung tempat bertemunya tulang dada, collar bonedan tulang rusuk pertama</w:t>
      </w:r>
      <w:r w:rsidRPr="007D26D4">
        <w:rPr>
          <w:rFonts w:ascii="Arial" w:eastAsia="Calibri" w:hAnsi="Arial" w:cs="Arial"/>
        </w:rPr>
        <w:br/>
        <w:t>8. UA = Under the Arm, yaitu dibawah ketik sejajar dengan putting susu (pria)</w:t>
      </w:r>
      <w:r w:rsidRPr="007D26D4">
        <w:rPr>
          <w:rFonts w:ascii="Arial" w:eastAsia="Calibri" w:hAnsi="Arial" w:cs="Arial"/>
        </w:rPr>
        <w:br/>
        <w:t>Atau tepat dibagian tengah tali bra (wanita).</w:t>
      </w:r>
      <w:r w:rsidRPr="007D26D4">
        <w:rPr>
          <w:rFonts w:ascii="Arial" w:eastAsia="Calibri" w:hAnsi="Arial" w:cs="Arial"/>
        </w:rPr>
        <w:br/>
        <w:t>9. BN = Bellow Nipple, yaitu2,5cm di bawah putting susu (pria) atau di perbatasan antara tulang dada dan bagian bawah payudara (wanita).</w:t>
      </w:r>
      <w:r w:rsidRPr="007D26D4">
        <w:rPr>
          <w:rFonts w:ascii="Arial" w:eastAsia="Calibri" w:hAnsi="Arial" w:cs="Arial"/>
        </w:rPr>
        <w:br/>
        <w:t>10. IH = Inside of Hand, yaitu dibagian dalam tangan yang berbatasan dengan telapak tangan</w:t>
      </w:r>
      <w:r w:rsidRPr="007D26D4">
        <w:rPr>
          <w:rFonts w:ascii="Arial" w:eastAsia="Calibri" w:hAnsi="Arial" w:cs="Arial"/>
        </w:rPr>
        <w:br/>
        <w:t>11. OH = Outside of Hand, yaitu dibagian luar tangan yang berbatasan dengan telapak tangan</w:t>
      </w:r>
      <w:r w:rsidRPr="007D26D4">
        <w:rPr>
          <w:rFonts w:ascii="Arial" w:eastAsia="Calibri" w:hAnsi="Arial" w:cs="Arial"/>
        </w:rPr>
        <w:br/>
        <w:t>12. Th = Thumb, yaitu ibu jari disamping luar bagian bawah kuku</w:t>
      </w:r>
      <w:r w:rsidRPr="007D26D4">
        <w:rPr>
          <w:rFonts w:ascii="Arial" w:eastAsia="Calibri" w:hAnsi="Arial" w:cs="Arial"/>
        </w:rPr>
        <w:br/>
        <w:t>13. IF = Index Finger, yaitu jari telunjuk disamping luar bagian bawah kuku (dibagian yang menghadap ibu jari)</w:t>
      </w:r>
      <w:r w:rsidRPr="007D26D4">
        <w:rPr>
          <w:rFonts w:ascii="Arial" w:eastAsia="Calibri" w:hAnsi="Arial" w:cs="Arial"/>
        </w:rPr>
        <w:br/>
        <w:t>14. MF = Middle Finger, yaitu jari tengah samping luar bagian bawah kuku (dibagian yang menghadap ibu jari)</w:t>
      </w:r>
      <w:r w:rsidRPr="007D26D4">
        <w:rPr>
          <w:rFonts w:ascii="Arial" w:eastAsia="Calibri" w:hAnsi="Arial" w:cs="Arial"/>
        </w:rPr>
        <w:br/>
        <w:t>15. RF = Ring Finger, yaitu jari manis di samping luar bagian bawah kuku (dibagian yang menghadap ibu jari)</w:t>
      </w:r>
      <w:r w:rsidRPr="007D26D4">
        <w:rPr>
          <w:rFonts w:ascii="Arial" w:eastAsia="Calibri" w:hAnsi="Arial" w:cs="Arial"/>
        </w:rPr>
        <w:br/>
        <w:t>16. BF = Baby Finger, yaitu di jari kelingking di samping luar bagian bawah kuku (dibagian yang menghadap ibu jari)</w:t>
      </w:r>
      <w:r w:rsidRPr="007D26D4">
        <w:rPr>
          <w:rFonts w:ascii="Arial" w:eastAsia="Calibri" w:hAnsi="Arial" w:cs="Arial"/>
        </w:rPr>
        <w:br/>
        <w:t>17. KC = Karate Chop, yaitu di samping telapak tangan, bagian yang kita gunakan untuk mematahkan balok saat karate.</w:t>
      </w:r>
      <w:r w:rsidRPr="007D26D4">
        <w:rPr>
          <w:rFonts w:ascii="Arial" w:eastAsia="Calibri" w:hAnsi="Arial" w:cs="Arial"/>
        </w:rPr>
        <w:br/>
        <w:t>18. GS = Gamut Spot, yaitu dibagian antara perpanjangan tulang jari ma</w:t>
      </w:r>
      <w:r w:rsidR="00466FB3">
        <w:rPr>
          <w:rFonts w:ascii="Arial" w:eastAsia="Calibri" w:hAnsi="Arial" w:cs="Arial"/>
        </w:rPr>
        <w:t>nis dan tulang jari kelingking.</w:t>
      </w:r>
      <w:r w:rsidRPr="007D26D4">
        <w:rPr>
          <w:rFonts w:ascii="Arial" w:eastAsia="Calibri" w:hAnsi="Arial" w:cs="Arial"/>
        </w:rPr>
        <w:br/>
        <w:t>Khusus untuk titik terakhir, sambil men-tapping titik tersebut kita melakukan THE 9 GAMUT PROCEDURE. Ini adalah 9 gerakan untuk merangsang bagian otak tertentu. Sembilan gerakan itu dilakukan sambil tapping pada salah satu titik energi tubuh yang dinamakan Gamut Spot, yang terletak diantara ruas tulang jari kelingking dan jari manis.</w:t>
      </w:r>
      <w:r w:rsidRPr="007D26D4">
        <w:rPr>
          <w:rFonts w:ascii="Arial" w:eastAsia="Calibri" w:hAnsi="Arial" w:cs="Arial"/>
        </w:rPr>
        <w:br/>
        <w:t>Gerakan itu adalah :</w:t>
      </w:r>
      <w:r w:rsidRPr="007D26D4">
        <w:rPr>
          <w:rFonts w:ascii="Arial" w:eastAsia="Calibri" w:hAnsi="Arial" w:cs="Arial"/>
        </w:rPr>
        <w:br/>
        <w:t>1. Menutup mata</w:t>
      </w:r>
      <w:r w:rsidRPr="007D26D4">
        <w:rPr>
          <w:rFonts w:ascii="Arial" w:eastAsia="Calibri" w:hAnsi="Arial" w:cs="Arial"/>
        </w:rPr>
        <w:br/>
        <w:t>2. Membuka mata</w:t>
      </w:r>
      <w:r w:rsidRPr="007D26D4">
        <w:rPr>
          <w:rFonts w:ascii="Arial" w:eastAsia="Calibri" w:hAnsi="Arial" w:cs="Arial"/>
        </w:rPr>
        <w:br/>
        <w:t>3. Mata digerakkan dengan kuat ke kanan bawah</w:t>
      </w:r>
      <w:r w:rsidRPr="007D26D4">
        <w:rPr>
          <w:rFonts w:ascii="Arial" w:eastAsia="Calibri" w:hAnsi="Arial" w:cs="Arial"/>
        </w:rPr>
        <w:br/>
        <w:t>4. Mata digerakkan dengan kuat ke kiri bawah</w:t>
      </w:r>
      <w:r w:rsidRPr="007D26D4">
        <w:rPr>
          <w:rFonts w:ascii="Arial" w:eastAsia="Calibri" w:hAnsi="Arial" w:cs="Arial"/>
        </w:rPr>
        <w:br/>
      </w:r>
      <w:r w:rsidRPr="007D26D4">
        <w:rPr>
          <w:rFonts w:ascii="Arial" w:eastAsia="Calibri" w:hAnsi="Arial" w:cs="Arial"/>
        </w:rPr>
        <w:lastRenderedPageBreak/>
        <w:t>5. Memutar bola mata searah jarum jam</w:t>
      </w:r>
      <w:r w:rsidRPr="007D26D4">
        <w:rPr>
          <w:rFonts w:ascii="Arial" w:eastAsia="Calibri" w:hAnsi="Arial" w:cs="Arial"/>
        </w:rPr>
        <w:br/>
        <w:t>6. Memutar bola mata berlawanan arah jarum jam</w:t>
      </w:r>
      <w:r w:rsidRPr="007D26D4">
        <w:rPr>
          <w:rFonts w:ascii="Arial" w:eastAsia="Calibri" w:hAnsi="Arial" w:cs="Arial"/>
        </w:rPr>
        <w:br/>
        <w:t>7. Bergumam dengan berirama selama 3 detik</w:t>
      </w:r>
      <w:r w:rsidRPr="007D26D4">
        <w:rPr>
          <w:rFonts w:ascii="Arial" w:eastAsia="Calibri" w:hAnsi="Arial" w:cs="Arial"/>
        </w:rPr>
        <w:br/>
        <w:t>8. Menghitung 1, 2, 3, 4, 5</w:t>
      </w:r>
      <w:r w:rsidRPr="007D26D4">
        <w:rPr>
          <w:rFonts w:ascii="Arial" w:eastAsia="Calibri" w:hAnsi="Arial" w:cs="Arial"/>
        </w:rPr>
        <w:br/>
        <w:t>9. Bergumam la</w:t>
      </w:r>
      <w:r w:rsidR="00466FB3">
        <w:rPr>
          <w:rFonts w:ascii="Arial" w:eastAsia="Calibri" w:hAnsi="Arial" w:cs="Arial"/>
        </w:rPr>
        <w:t>gi selama 3 detik</w:t>
      </w:r>
      <w:r w:rsidR="00466FB3">
        <w:rPr>
          <w:rFonts w:ascii="Arial" w:eastAsia="Calibri" w:hAnsi="Arial" w:cs="Arial"/>
        </w:rPr>
        <w:br/>
        <w:t xml:space="preserve">            </w:t>
      </w:r>
      <w:r w:rsidRPr="007D26D4">
        <w:rPr>
          <w:rFonts w:ascii="Arial" w:eastAsia="Calibri" w:hAnsi="Arial" w:cs="Arial"/>
        </w:rPr>
        <w:t>Setelah menyelesaikan 9 Gamut Procedure, langkah terakhir adalah mengulang lagi tapping dari titik pertama hingga ke-17 (berakhir di Karate Chop). Dan diakhiri dengan mengambil nafas panjang dan menghembuskannya, sambil mengucap rasa syukur, Alhamdullilaah..</w:t>
      </w:r>
      <w:r w:rsidRPr="007D26D4">
        <w:rPr>
          <w:rFonts w:ascii="Arial" w:eastAsia="Calibri" w:hAnsi="Arial" w:cs="Arial"/>
        </w:rPr>
        <w:br/>
      </w:r>
    </w:p>
    <w:p w:rsidR="00EC292F" w:rsidRDefault="007D26D4" w:rsidP="00466FB3">
      <w:pPr>
        <w:tabs>
          <w:tab w:val="left" w:pos="567"/>
        </w:tabs>
        <w:spacing w:after="0" w:line="360" w:lineRule="auto"/>
        <w:jc w:val="center"/>
        <w:rPr>
          <w:rFonts w:ascii="Arial" w:eastAsia="Calibri" w:hAnsi="Arial" w:cs="Arial"/>
        </w:rPr>
      </w:pPr>
      <w:r w:rsidRPr="007D26D4">
        <w:rPr>
          <w:rFonts w:ascii="Calibri" w:eastAsia="Calibri" w:hAnsi="Calibri" w:cs="Times New Roman"/>
          <w:noProof/>
          <w:lang w:eastAsia="id-ID"/>
        </w:rPr>
        <w:drawing>
          <wp:inline distT="0" distB="0" distL="0" distR="0" wp14:anchorId="3E64322A" wp14:editId="24E554B8">
            <wp:extent cx="2873925" cy="4429125"/>
            <wp:effectExtent l="19050" t="19050" r="222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74472" cy="4429968"/>
                    </a:xfrm>
                    <a:prstGeom prst="rect">
                      <a:avLst/>
                    </a:prstGeom>
                    <a:ln w="12700">
                      <a:solidFill>
                        <a:srgbClr val="FF0000"/>
                      </a:solidFill>
                    </a:ln>
                  </pic:spPr>
                </pic:pic>
              </a:graphicData>
            </a:graphic>
          </wp:inline>
        </w:drawing>
      </w:r>
    </w:p>
    <w:p w:rsidR="007D26D4" w:rsidRPr="007D26D4" w:rsidRDefault="00EC292F" w:rsidP="00EC292F">
      <w:pPr>
        <w:tabs>
          <w:tab w:val="left" w:pos="567"/>
        </w:tabs>
        <w:spacing w:after="0" w:line="240" w:lineRule="auto"/>
        <w:ind w:left="1985" w:hanging="1276"/>
        <w:rPr>
          <w:rFonts w:ascii="Arial" w:eastAsia="Calibri" w:hAnsi="Arial" w:cs="Arial"/>
        </w:rPr>
      </w:pPr>
      <w:r>
        <w:rPr>
          <w:rFonts w:ascii="Arial" w:eastAsia="Calibri" w:hAnsi="Arial" w:cs="Arial"/>
        </w:rPr>
        <w:t xml:space="preserve">Gambar 2.1. Area </w:t>
      </w:r>
      <w:r w:rsidRPr="00EC292F">
        <w:rPr>
          <w:rFonts w:ascii="Arial" w:eastAsia="Calibri" w:hAnsi="Arial" w:cs="Arial"/>
          <w:i/>
        </w:rPr>
        <w:t>taping</w:t>
      </w:r>
      <w:r>
        <w:rPr>
          <w:rFonts w:ascii="Arial" w:eastAsia="Calibri" w:hAnsi="Arial" w:cs="Arial"/>
        </w:rPr>
        <w:t xml:space="preserve"> pada </w:t>
      </w:r>
      <w:r w:rsidRPr="00EC292F">
        <w:rPr>
          <w:rFonts w:ascii="Arial" w:eastAsia="Calibri" w:hAnsi="Arial" w:cs="Arial"/>
          <w:i/>
        </w:rPr>
        <w:t>SEF</w:t>
      </w:r>
      <w:r>
        <w:rPr>
          <w:rFonts w:ascii="Arial" w:eastAsia="Calibri" w:hAnsi="Arial" w:cs="Arial"/>
        </w:rPr>
        <w:t>T.</w:t>
      </w:r>
      <w:r w:rsidR="007D26D4" w:rsidRPr="007D26D4">
        <w:rPr>
          <w:rFonts w:ascii="Arial" w:eastAsia="Calibri" w:hAnsi="Arial" w:cs="Arial"/>
        </w:rPr>
        <w:t xml:space="preserve">Tapping sebaiknya dilakukan secara berurutan dari bagian tubuh atas ke bawah agar </w:t>
      </w:r>
      <w:r>
        <w:rPr>
          <w:rFonts w:ascii="Arial" w:eastAsia="Calibri" w:hAnsi="Arial" w:cs="Arial"/>
        </w:rPr>
        <w:t xml:space="preserve">mudah dihafal dan dilakukan </w:t>
      </w:r>
      <w:r w:rsidR="007D26D4" w:rsidRPr="007D26D4">
        <w:rPr>
          <w:rFonts w:ascii="Arial" w:eastAsia="Calibri" w:hAnsi="Arial" w:cs="Arial"/>
        </w:rPr>
        <w:t>pada sisi sebelah kiri atau sebelah kanan atau kedua-duanya.</w:t>
      </w:r>
    </w:p>
    <w:p w:rsidR="007D26D4" w:rsidRPr="00B83942" w:rsidRDefault="007D26D4" w:rsidP="007D26D4">
      <w:pPr>
        <w:tabs>
          <w:tab w:val="left" w:pos="567"/>
        </w:tabs>
        <w:spacing w:after="0" w:line="360" w:lineRule="auto"/>
        <w:jc w:val="center"/>
        <w:rPr>
          <w:rFonts w:ascii="Arial" w:eastAsia="Calibri" w:hAnsi="Arial" w:cs="Arial"/>
        </w:rPr>
      </w:pPr>
    </w:p>
    <w:p w:rsidR="007D26D4" w:rsidRDefault="007D26D4" w:rsidP="007D26D4">
      <w:pPr>
        <w:tabs>
          <w:tab w:val="left" w:pos="567"/>
        </w:tabs>
        <w:spacing w:after="100" w:afterAutospacing="1" w:line="360" w:lineRule="auto"/>
        <w:jc w:val="both"/>
        <w:rPr>
          <w:rFonts w:ascii="Arial" w:eastAsia="Calibri" w:hAnsi="Arial" w:cs="Arial"/>
          <w:i/>
        </w:rPr>
      </w:pPr>
    </w:p>
    <w:p w:rsidR="007D26D4" w:rsidRDefault="007D26D4" w:rsidP="007D26D4">
      <w:pPr>
        <w:tabs>
          <w:tab w:val="left" w:pos="567"/>
        </w:tabs>
        <w:spacing w:after="100" w:afterAutospacing="1" w:line="360" w:lineRule="auto"/>
        <w:jc w:val="both"/>
        <w:rPr>
          <w:rFonts w:ascii="Arial" w:eastAsia="Calibri" w:hAnsi="Arial" w:cs="Arial"/>
          <w:i/>
        </w:rPr>
      </w:pPr>
    </w:p>
    <w:p w:rsidR="007D26D4" w:rsidRDefault="00466FB3" w:rsidP="00CC3669">
      <w:pPr>
        <w:tabs>
          <w:tab w:val="left" w:pos="567"/>
        </w:tabs>
        <w:spacing w:after="0" w:line="360" w:lineRule="auto"/>
        <w:jc w:val="both"/>
        <w:rPr>
          <w:rFonts w:ascii="Arial" w:eastAsia="Calibri" w:hAnsi="Arial" w:cs="Arial"/>
        </w:rPr>
      </w:pPr>
      <w:r>
        <w:rPr>
          <w:rFonts w:ascii="Arial" w:eastAsia="Calibri" w:hAnsi="Arial" w:cs="Arial"/>
        </w:rPr>
        <w:lastRenderedPageBreak/>
        <w:t>2.3.2. Pijat Bayi</w:t>
      </w:r>
    </w:p>
    <w:p w:rsidR="00466FB3" w:rsidRDefault="00246676" w:rsidP="00CC3669">
      <w:pPr>
        <w:tabs>
          <w:tab w:val="left" w:pos="567"/>
        </w:tabs>
        <w:spacing w:after="0" w:line="360" w:lineRule="auto"/>
        <w:jc w:val="both"/>
        <w:rPr>
          <w:rFonts w:ascii="Arial" w:eastAsia="Calibri" w:hAnsi="Arial" w:cs="Arial"/>
        </w:rPr>
      </w:pPr>
      <w:r>
        <w:rPr>
          <w:rFonts w:ascii="Arial" w:eastAsia="Calibri" w:hAnsi="Arial" w:cs="Arial"/>
        </w:rPr>
        <w:tab/>
      </w:r>
      <w:r w:rsidR="00466FB3" w:rsidRPr="00466FB3">
        <w:rPr>
          <w:rFonts w:ascii="Arial" w:eastAsia="Calibri" w:hAnsi="Arial" w:cs="Arial"/>
        </w:rPr>
        <w:t>Pijat bayi adalah seni perawatan kesehatan</w:t>
      </w:r>
      <w:r w:rsidR="00466FB3">
        <w:rPr>
          <w:rFonts w:ascii="Arial" w:eastAsia="Calibri" w:hAnsi="Arial" w:cs="Arial"/>
        </w:rPr>
        <w:t xml:space="preserve"> </w:t>
      </w:r>
      <w:r w:rsidR="00466FB3" w:rsidRPr="00466FB3">
        <w:rPr>
          <w:rFonts w:ascii="Arial" w:eastAsia="Calibri" w:hAnsi="Arial" w:cs="Arial"/>
        </w:rPr>
        <w:t>pada bayi dengan terapi sentuhan dengan</w:t>
      </w:r>
      <w:r w:rsidR="00466FB3">
        <w:rPr>
          <w:rFonts w:ascii="Arial" w:eastAsia="Calibri" w:hAnsi="Arial" w:cs="Arial"/>
        </w:rPr>
        <w:t xml:space="preserve"> </w:t>
      </w:r>
      <w:r w:rsidR="00466FB3" w:rsidRPr="00466FB3">
        <w:rPr>
          <w:rFonts w:ascii="Arial" w:eastAsia="Calibri" w:hAnsi="Arial" w:cs="Arial"/>
        </w:rPr>
        <w:t>teknik-teknik tertentu sehingga manfaat</w:t>
      </w:r>
      <w:r w:rsidR="00466FB3">
        <w:rPr>
          <w:rFonts w:ascii="Arial" w:eastAsia="Calibri" w:hAnsi="Arial" w:cs="Arial"/>
        </w:rPr>
        <w:t xml:space="preserve"> </w:t>
      </w:r>
      <w:r w:rsidR="00466FB3" w:rsidRPr="00466FB3">
        <w:rPr>
          <w:rFonts w:ascii="Arial" w:eastAsia="Calibri" w:hAnsi="Arial" w:cs="Arial"/>
        </w:rPr>
        <w:t>pengobatan dan kesehatan tercapai.</w:t>
      </w:r>
      <w:r w:rsidR="00466FB3">
        <w:rPr>
          <w:rFonts w:ascii="Arial" w:eastAsia="Calibri" w:hAnsi="Arial" w:cs="Arial"/>
        </w:rPr>
        <w:t xml:space="preserve"> </w:t>
      </w:r>
      <w:r w:rsidR="00466FB3" w:rsidRPr="00466FB3">
        <w:rPr>
          <w:rFonts w:ascii="Arial" w:eastAsia="Calibri" w:hAnsi="Arial" w:cs="Arial"/>
        </w:rPr>
        <w:t>Pijat bayi sangat penting bagi kesehatan</w:t>
      </w:r>
      <w:r w:rsidR="00466FB3">
        <w:rPr>
          <w:rFonts w:ascii="Arial" w:eastAsia="Calibri" w:hAnsi="Arial" w:cs="Arial"/>
        </w:rPr>
        <w:t xml:space="preserve"> bayi t</w:t>
      </w:r>
      <w:r w:rsidR="00466FB3" w:rsidRPr="00466FB3">
        <w:rPr>
          <w:rFonts w:ascii="Arial" w:eastAsia="Calibri" w:hAnsi="Arial" w:cs="Arial"/>
        </w:rPr>
        <w:t>erutama apabila dilakukan oleh orangtua</w:t>
      </w:r>
      <w:r w:rsidR="00466FB3">
        <w:rPr>
          <w:rFonts w:ascii="Arial" w:eastAsia="Calibri" w:hAnsi="Arial" w:cs="Arial"/>
        </w:rPr>
        <w:t xml:space="preserve"> </w:t>
      </w:r>
      <w:r w:rsidR="00466FB3" w:rsidRPr="00466FB3">
        <w:rPr>
          <w:rFonts w:ascii="Arial" w:eastAsia="Calibri" w:hAnsi="Arial" w:cs="Arial"/>
        </w:rPr>
        <w:t>sendiri</w:t>
      </w:r>
      <w:r w:rsidR="00466FB3">
        <w:rPr>
          <w:rFonts w:ascii="Arial" w:eastAsia="Calibri" w:hAnsi="Arial" w:cs="Arial"/>
        </w:rPr>
        <w:t>.</w:t>
      </w:r>
    </w:p>
    <w:p w:rsidR="00466FB3" w:rsidRDefault="00CC3669" w:rsidP="00CC3669">
      <w:pPr>
        <w:tabs>
          <w:tab w:val="left" w:pos="567"/>
        </w:tabs>
        <w:spacing w:after="0" w:line="360" w:lineRule="auto"/>
        <w:jc w:val="both"/>
        <w:rPr>
          <w:rFonts w:ascii="Arial" w:eastAsia="Calibri" w:hAnsi="Arial" w:cs="Arial"/>
        </w:rPr>
      </w:pPr>
      <w:r>
        <w:rPr>
          <w:rFonts w:ascii="Arial" w:eastAsia="Calibri" w:hAnsi="Arial" w:cs="Arial"/>
        </w:rPr>
        <w:t>Manfaat pijat bayi :</w:t>
      </w:r>
    </w:p>
    <w:p w:rsidR="00CC3669" w:rsidRPr="00CC3669" w:rsidRDefault="00CC3669" w:rsidP="00CC3669">
      <w:pPr>
        <w:pStyle w:val="ListParagraph"/>
        <w:numPr>
          <w:ilvl w:val="0"/>
          <w:numId w:val="35"/>
        </w:numPr>
        <w:tabs>
          <w:tab w:val="left" w:pos="567"/>
        </w:tabs>
        <w:spacing w:after="0" w:line="360" w:lineRule="auto"/>
        <w:jc w:val="both"/>
        <w:rPr>
          <w:rFonts w:ascii="Arial" w:eastAsia="Calibri" w:hAnsi="Arial" w:cs="Arial"/>
        </w:rPr>
      </w:pPr>
      <w:r>
        <w:rPr>
          <w:rFonts w:ascii="Arial" w:eastAsia="Calibri" w:hAnsi="Arial" w:cs="Arial"/>
        </w:rPr>
        <w:t xml:space="preserve"> </w:t>
      </w:r>
      <w:r w:rsidRPr="00CC3669">
        <w:rPr>
          <w:rFonts w:ascii="Arial" w:eastAsia="Calibri" w:hAnsi="Arial" w:cs="Arial"/>
        </w:rPr>
        <w:t>Membantu otak melepaskan hormone yang</w:t>
      </w:r>
    </w:p>
    <w:p w:rsidR="00CC3669" w:rsidRPr="00CC3669" w:rsidRDefault="00CC3669" w:rsidP="00CC3669">
      <w:pPr>
        <w:pStyle w:val="ListParagraph"/>
        <w:numPr>
          <w:ilvl w:val="0"/>
          <w:numId w:val="35"/>
        </w:numPr>
        <w:tabs>
          <w:tab w:val="left" w:pos="567"/>
        </w:tabs>
        <w:spacing w:after="0" w:line="360" w:lineRule="auto"/>
        <w:jc w:val="both"/>
        <w:rPr>
          <w:rFonts w:ascii="Arial" w:eastAsia="Calibri" w:hAnsi="Arial" w:cs="Arial"/>
        </w:rPr>
      </w:pPr>
      <w:r>
        <w:rPr>
          <w:rFonts w:ascii="Arial" w:eastAsia="Calibri" w:hAnsi="Arial" w:cs="Arial"/>
        </w:rPr>
        <w:t xml:space="preserve"> M</w:t>
      </w:r>
      <w:r w:rsidRPr="00CC3669">
        <w:rPr>
          <w:rFonts w:ascii="Arial" w:eastAsia="Calibri" w:hAnsi="Arial" w:cs="Arial"/>
        </w:rPr>
        <w:t>embuat bayi menjadi relaks dan nyaman</w:t>
      </w:r>
    </w:p>
    <w:p w:rsidR="00CC3669" w:rsidRPr="00CC3669" w:rsidRDefault="00CC3669" w:rsidP="00CC3669">
      <w:pPr>
        <w:pStyle w:val="ListParagraph"/>
        <w:numPr>
          <w:ilvl w:val="0"/>
          <w:numId w:val="35"/>
        </w:numPr>
        <w:tabs>
          <w:tab w:val="left" w:pos="567"/>
        </w:tabs>
        <w:spacing w:after="0" w:line="360" w:lineRule="auto"/>
        <w:jc w:val="both"/>
        <w:rPr>
          <w:rFonts w:ascii="Arial" w:eastAsia="Calibri" w:hAnsi="Arial" w:cs="Arial"/>
        </w:rPr>
      </w:pPr>
      <w:r>
        <w:rPr>
          <w:rFonts w:ascii="Arial" w:eastAsia="Calibri" w:hAnsi="Arial" w:cs="Arial"/>
        </w:rPr>
        <w:t xml:space="preserve"> </w:t>
      </w:r>
      <w:r w:rsidRPr="00CC3669">
        <w:rPr>
          <w:rFonts w:ascii="Arial" w:eastAsia="Calibri" w:hAnsi="Arial" w:cs="Arial"/>
        </w:rPr>
        <w:t>Meningkatkan konsentrasi bayi dan</w:t>
      </w:r>
      <w:r>
        <w:rPr>
          <w:rFonts w:ascii="Arial" w:eastAsia="Calibri" w:hAnsi="Arial" w:cs="Arial"/>
        </w:rPr>
        <w:t xml:space="preserve"> </w:t>
      </w:r>
      <w:r w:rsidRPr="00CC3669">
        <w:rPr>
          <w:rFonts w:ascii="Arial" w:eastAsia="Calibri" w:hAnsi="Arial" w:cs="Arial"/>
        </w:rPr>
        <w:t>membuat bayi tidur lebih lelap</w:t>
      </w:r>
    </w:p>
    <w:p w:rsidR="00CC3669" w:rsidRPr="00CC3669" w:rsidRDefault="00CC3669" w:rsidP="00CC3669">
      <w:pPr>
        <w:pStyle w:val="ListParagraph"/>
        <w:numPr>
          <w:ilvl w:val="0"/>
          <w:numId w:val="35"/>
        </w:numPr>
        <w:tabs>
          <w:tab w:val="left" w:pos="567"/>
        </w:tabs>
        <w:spacing w:after="0" w:line="360" w:lineRule="auto"/>
        <w:jc w:val="both"/>
        <w:rPr>
          <w:rFonts w:ascii="Arial" w:eastAsia="Calibri" w:hAnsi="Arial" w:cs="Arial"/>
        </w:rPr>
      </w:pPr>
      <w:r>
        <w:rPr>
          <w:rFonts w:ascii="Arial" w:eastAsia="Calibri" w:hAnsi="Arial" w:cs="Arial"/>
        </w:rPr>
        <w:t xml:space="preserve"> </w:t>
      </w:r>
      <w:r w:rsidRPr="00CC3669">
        <w:rPr>
          <w:rFonts w:ascii="Arial" w:eastAsia="Calibri" w:hAnsi="Arial" w:cs="Arial"/>
        </w:rPr>
        <w:t>Meningkatkan berat badan</w:t>
      </w:r>
    </w:p>
    <w:p w:rsidR="00CC3669" w:rsidRPr="00CC3669" w:rsidRDefault="00CC3669" w:rsidP="00CC3669">
      <w:pPr>
        <w:pStyle w:val="ListParagraph"/>
        <w:numPr>
          <w:ilvl w:val="0"/>
          <w:numId w:val="35"/>
        </w:numPr>
        <w:tabs>
          <w:tab w:val="left" w:pos="567"/>
        </w:tabs>
        <w:spacing w:after="0" w:line="360" w:lineRule="auto"/>
        <w:jc w:val="both"/>
        <w:rPr>
          <w:rFonts w:ascii="Arial" w:eastAsia="Calibri" w:hAnsi="Arial" w:cs="Arial"/>
        </w:rPr>
      </w:pPr>
      <w:r>
        <w:rPr>
          <w:rFonts w:ascii="Arial" w:eastAsia="Calibri" w:hAnsi="Arial" w:cs="Arial"/>
        </w:rPr>
        <w:t xml:space="preserve"> </w:t>
      </w:r>
      <w:r w:rsidRPr="00CC3669">
        <w:rPr>
          <w:rFonts w:ascii="Arial" w:eastAsia="Calibri" w:hAnsi="Arial" w:cs="Arial"/>
        </w:rPr>
        <w:t>Mengoptimalkan proses pertumbuhan</w:t>
      </w:r>
    </w:p>
    <w:p w:rsidR="00CC3669" w:rsidRPr="00CC3669" w:rsidRDefault="00CC3669" w:rsidP="00CC3669">
      <w:pPr>
        <w:pStyle w:val="ListParagraph"/>
        <w:numPr>
          <w:ilvl w:val="0"/>
          <w:numId w:val="35"/>
        </w:numPr>
        <w:tabs>
          <w:tab w:val="left" w:pos="567"/>
        </w:tabs>
        <w:spacing w:after="0" w:line="360" w:lineRule="auto"/>
        <w:jc w:val="both"/>
        <w:rPr>
          <w:rFonts w:ascii="Arial" w:eastAsia="Calibri" w:hAnsi="Arial" w:cs="Arial"/>
        </w:rPr>
      </w:pPr>
      <w:r>
        <w:rPr>
          <w:rFonts w:ascii="Arial" w:eastAsia="Calibri" w:hAnsi="Arial" w:cs="Arial"/>
        </w:rPr>
        <w:t xml:space="preserve"> </w:t>
      </w:r>
      <w:r w:rsidRPr="00CC3669">
        <w:rPr>
          <w:rFonts w:ascii="Arial" w:eastAsia="Calibri" w:hAnsi="Arial" w:cs="Arial"/>
        </w:rPr>
        <w:t>Mempererat ikatan batin dan emosional</w:t>
      </w:r>
      <w:r>
        <w:rPr>
          <w:rFonts w:ascii="Arial" w:eastAsia="Calibri" w:hAnsi="Arial" w:cs="Arial"/>
        </w:rPr>
        <w:t xml:space="preserve"> </w:t>
      </w:r>
      <w:r w:rsidRPr="00CC3669">
        <w:rPr>
          <w:rFonts w:ascii="Arial" w:eastAsia="Calibri" w:hAnsi="Arial" w:cs="Arial"/>
        </w:rPr>
        <w:t>antara orang tua dan bayi.</w:t>
      </w:r>
    </w:p>
    <w:p w:rsidR="00CC3669" w:rsidRPr="00CC3669" w:rsidRDefault="00CC3669" w:rsidP="00CC3669">
      <w:pPr>
        <w:pStyle w:val="ListParagraph"/>
        <w:numPr>
          <w:ilvl w:val="0"/>
          <w:numId w:val="35"/>
        </w:numPr>
        <w:tabs>
          <w:tab w:val="left" w:pos="567"/>
        </w:tabs>
        <w:spacing w:after="0" w:line="360" w:lineRule="auto"/>
        <w:jc w:val="both"/>
        <w:rPr>
          <w:rFonts w:ascii="Arial" w:eastAsia="Calibri" w:hAnsi="Arial" w:cs="Arial"/>
        </w:rPr>
      </w:pPr>
      <w:r>
        <w:rPr>
          <w:rFonts w:ascii="Arial" w:eastAsia="Calibri" w:hAnsi="Arial" w:cs="Arial"/>
        </w:rPr>
        <w:t xml:space="preserve"> </w:t>
      </w:r>
      <w:r w:rsidRPr="00CC3669">
        <w:rPr>
          <w:rFonts w:ascii="Arial" w:eastAsia="Calibri" w:hAnsi="Arial" w:cs="Arial"/>
        </w:rPr>
        <w:t>Meningkatkan produksi ASI</w:t>
      </w:r>
    </w:p>
    <w:p w:rsidR="00CC3669" w:rsidRPr="00CC3669" w:rsidRDefault="00CC3669" w:rsidP="00CC3669">
      <w:pPr>
        <w:pStyle w:val="ListParagraph"/>
        <w:numPr>
          <w:ilvl w:val="0"/>
          <w:numId w:val="35"/>
        </w:numPr>
        <w:tabs>
          <w:tab w:val="left" w:pos="567"/>
        </w:tabs>
        <w:spacing w:after="0" w:line="360" w:lineRule="auto"/>
        <w:jc w:val="both"/>
        <w:rPr>
          <w:rFonts w:ascii="Arial" w:eastAsia="Calibri" w:hAnsi="Arial" w:cs="Arial"/>
        </w:rPr>
      </w:pPr>
      <w:r>
        <w:rPr>
          <w:rFonts w:ascii="Arial" w:eastAsia="Calibri" w:hAnsi="Arial" w:cs="Arial"/>
        </w:rPr>
        <w:t xml:space="preserve"> </w:t>
      </w:r>
      <w:r w:rsidRPr="00CC3669">
        <w:rPr>
          <w:rFonts w:ascii="Arial" w:eastAsia="Calibri" w:hAnsi="Arial" w:cs="Arial"/>
        </w:rPr>
        <w:t>Sirkulasi darah jadi lancar</w:t>
      </w:r>
    </w:p>
    <w:p w:rsidR="00CC3669" w:rsidRDefault="00CC3669" w:rsidP="00CC3669">
      <w:pPr>
        <w:pStyle w:val="ListParagraph"/>
        <w:numPr>
          <w:ilvl w:val="0"/>
          <w:numId w:val="35"/>
        </w:numPr>
        <w:tabs>
          <w:tab w:val="left" w:pos="567"/>
        </w:tabs>
        <w:spacing w:after="0" w:line="360" w:lineRule="auto"/>
        <w:jc w:val="both"/>
        <w:rPr>
          <w:rFonts w:ascii="Arial" w:eastAsia="Calibri" w:hAnsi="Arial" w:cs="Arial"/>
        </w:rPr>
      </w:pPr>
      <w:r>
        <w:rPr>
          <w:rFonts w:ascii="Arial" w:eastAsia="Calibri" w:hAnsi="Arial" w:cs="Arial"/>
        </w:rPr>
        <w:t xml:space="preserve"> </w:t>
      </w:r>
      <w:r w:rsidRPr="00CC3669">
        <w:rPr>
          <w:rFonts w:ascii="Arial" w:eastAsia="Calibri" w:hAnsi="Arial" w:cs="Arial"/>
        </w:rPr>
        <w:t>Meningkatkan daya tahan tubuh</w:t>
      </w:r>
    </w:p>
    <w:p w:rsidR="00E10287" w:rsidRDefault="00E10287" w:rsidP="00E10287">
      <w:pPr>
        <w:tabs>
          <w:tab w:val="left" w:pos="567"/>
        </w:tabs>
        <w:spacing w:after="0" w:line="360" w:lineRule="auto"/>
        <w:jc w:val="both"/>
        <w:rPr>
          <w:rFonts w:ascii="Arial" w:eastAsia="Calibri" w:hAnsi="Arial" w:cs="Arial"/>
        </w:rPr>
      </w:pPr>
      <w:r>
        <w:rPr>
          <w:rFonts w:ascii="Arial" w:eastAsia="Calibri" w:hAnsi="Arial" w:cs="Arial"/>
        </w:rPr>
        <w:t>Syarat melakukan pijat bayi :</w:t>
      </w:r>
    </w:p>
    <w:p w:rsidR="00E10287" w:rsidRPr="00E10287" w:rsidRDefault="00E10287" w:rsidP="00E10287">
      <w:pPr>
        <w:pStyle w:val="ListParagraph"/>
        <w:numPr>
          <w:ilvl w:val="0"/>
          <w:numId w:val="36"/>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Bayi dalam keadaan sehat, tidak sakit.</w:t>
      </w:r>
    </w:p>
    <w:p w:rsidR="00E10287" w:rsidRPr="00E10287" w:rsidRDefault="00E10287" w:rsidP="00E10287">
      <w:pPr>
        <w:pStyle w:val="ListParagraph"/>
        <w:numPr>
          <w:ilvl w:val="0"/>
          <w:numId w:val="36"/>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Bayi tidak dalam keadaan lapar.</w:t>
      </w:r>
    </w:p>
    <w:p w:rsidR="00E10287" w:rsidRPr="00E10287" w:rsidRDefault="00E10287" w:rsidP="00E10287">
      <w:pPr>
        <w:pStyle w:val="ListParagraph"/>
        <w:numPr>
          <w:ilvl w:val="0"/>
          <w:numId w:val="36"/>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Bayi sudah selesai minum susu sekitar satu jam yang lalu.</w:t>
      </w:r>
    </w:p>
    <w:p w:rsidR="00E10287" w:rsidRPr="00E10287" w:rsidRDefault="00E10287" w:rsidP="00E10287">
      <w:pPr>
        <w:pStyle w:val="ListParagraph"/>
        <w:numPr>
          <w:ilvl w:val="0"/>
          <w:numId w:val="36"/>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Jangan sekali-kali memaksa bayi bila terlihat ia sedang tidak ingin dipijat.</w:t>
      </w:r>
    </w:p>
    <w:p w:rsidR="00E10287" w:rsidRPr="00E10287" w:rsidRDefault="00E10287" w:rsidP="00E10287">
      <w:pPr>
        <w:pStyle w:val="ListParagraph"/>
        <w:numPr>
          <w:ilvl w:val="0"/>
          <w:numId w:val="36"/>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Buka seluruh baju bayi.</w:t>
      </w:r>
    </w:p>
    <w:p w:rsidR="00E10287" w:rsidRDefault="00E10287" w:rsidP="00E10287">
      <w:pPr>
        <w:pStyle w:val="ListParagraph"/>
        <w:numPr>
          <w:ilvl w:val="0"/>
          <w:numId w:val="36"/>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Gunakan baby oil untuk memudahkan pijat bayi</w:t>
      </w:r>
    </w:p>
    <w:p w:rsidR="00E10287" w:rsidRDefault="00E10287" w:rsidP="00E10287">
      <w:pPr>
        <w:tabs>
          <w:tab w:val="left" w:pos="567"/>
        </w:tabs>
        <w:spacing w:after="0" w:line="360" w:lineRule="auto"/>
        <w:jc w:val="both"/>
        <w:rPr>
          <w:rFonts w:ascii="Arial" w:eastAsia="Calibri" w:hAnsi="Arial" w:cs="Arial"/>
        </w:rPr>
      </w:pPr>
      <w:r>
        <w:rPr>
          <w:rFonts w:ascii="Arial" w:eastAsia="Calibri" w:hAnsi="Arial" w:cs="Arial"/>
        </w:rPr>
        <w:t>Bagian tubuh bayi yang dipijat :</w:t>
      </w:r>
    </w:p>
    <w:p w:rsidR="00E10287" w:rsidRPr="00E10287" w:rsidRDefault="00E10287" w:rsidP="00E10287">
      <w:pPr>
        <w:pStyle w:val="ListParagraph"/>
        <w:numPr>
          <w:ilvl w:val="0"/>
          <w:numId w:val="37"/>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Kepala dan wajah</w:t>
      </w:r>
    </w:p>
    <w:p w:rsidR="00E10287" w:rsidRPr="00E10287" w:rsidRDefault="00E10287" w:rsidP="00E10287">
      <w:pPr>
        <w:pStyle w:val="ListParagraph"/>
        <w:numPr>
          <w:ilvl w:val="0"/>
          <w:numId w:val="37"/>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Lengan</w:t>
      </w:r>
    </w:p>
    <w:p w:rsidR="00E10287" w:rsidRPr="00E10287" w:rsidRDefault="00E10287" w:rsidP="00E10287">
      <w:pPr>
        <w:pStyle w:val="ListParagraph"/>
        <w:numPr>
          <w:ilvl w:val="0"/>
          <w:numId w:val="37"/>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Perut</w:t>
      </w:r>
    </w:p>
    <w:p w:rsidR="00E10287" w:rsidRPr="00E10287" w:rsidRDefault="00E10287" w:rsidP="00E10287">
      <w:pPr>
        <w:pStyle w:val="ListParagraph"/>
        <w:numPr>
          <w:ilvl w:val="0"/>
          <w:numId w:val="37"/>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Kaki</w:t>
      </w:r>
    </w:p>
    <w:p w:rsidR="00E10287" w:rsidRDefault="00E10287" w:rsidP="00E10287">
      <w:pPr>
        <w:pStyle w:val="ListParagraph"/>
        <w:numPr>
          <w:ilvl w:val="0"/>
          <w:numId w:val="37"/>
        </w:numPr>
        <w:tabs>
          <w:tab w:val="left" w:pos="567"/>
        </w:tabs>
        <w:spacing w:after="0" w:line="360" w:lineRule="auto"/>
        <w:jc w:val="both"/>
        <w:rPr>
          <w:rFonts w:ascii="Arial" w:eastAsia="Calibri" w:hAnsi="Arial" w:cs="Arial"/>
        </w:rPr>
      </w:pPr>
      <w:r>
        <w:rPr>
          <w:rFonts w:ascii="Arial" w:eastAsia="Calibri" w:hAnsi="Arial" w:cs="Arial"/>
        </w:rPr>
        <w:t xml:space="preserve"> </w:t>
      </w:r>
      <w:r w:rsidRPr="00E10287">
        <w:rPr>
          <w:rFonts w:ascii="Arial" w:eastAsia="Calibri" w:hAnsi="Arial" w:cs="Arial"/>
        </w:rPr>
        <w:t>Punggung</w:t>
      </w:r>
    </w:p>
    <w:p w:rsidR="00E10287" w:rsidRPr="00E10287" w:rsidRDefault="00E10287" w:rsidP="00E10287">
      <w:pPr>
        <w:pStyle w:val="ListParagraph"/>
        <w:tabs>
          <w:tab w:val="left" w:pos="567"/>
        </w:tabs>
        <w:spacing w:after="0" w:line="360" w:lineRule="auto"/>
        <w:jc w:val="both"/>
        <w:rPr>
          <w:rFonts w:ascii="Arial" w:eastAsia="Calibri" w:hAnsi="Arial" w:cs="Arial"/>
        </w:rPr>
      </w:pPr>
    </w:p>
    <w:p w:rsidR="00613ED5" w:rsidRPr="00613ED5" w:rsidRDefault="00613ED5" w:rsidP="00CC3669">
      <w:pPr>
        <w:spacing w:after="0" w:line="360" w:lineRule="auto"/>
        <w:jc w:val="both"/>
        <w:rPr>
          <w:rFonts w:ascii="Arial" w:hAnsi="Arial" w:cs="Arial"/>
          <w:b/>
        </w:rPr>
      </w:pPr>
      <w:r w:rsidRPr="00613ED5">
        <w:rPr>
          <w:rFonts w:ascii="Arial" w:hAnsi="Arial" w:cs="Arial"/>
          <w:b/>
        </w:rPr>
        <w:t>2.</w:t>
      </w:r>
      <w:r w:rsidR="00246676">
        <w:rPr>
          <w:rFonts w:ascii="Arial" w:hAnsi="Arial" w:cs="Arial"/>
          <w:b/>
        </w:rPr>
        <w:t>4</w:t>
      </w:r>
      <w:r w:rsidRPr="00613ED5">
        <w:rPr>
          <w:rFonts w:ascii="Arial" w:hAnsi="Arial" w:cs="Arial"/>
          <w:b/>
        </w:rPr>
        <w:t xml:space="preserve">. Peran Kader Kesehatan Dalam </w:t>
      </w:r>
      <w:r w:rsidR="00CC3669">
        <w:rPr>
          <w:rFonts w:ascii="Arial" w:hAnsi="Arial" w:cs="Arial"/>
          <w:b/>
        </w:rPr>
        <w:t>asuhan mandiri</w:t>
      </w:r>
    </w:p>
    <w:p w:rsidR="00613ED5" w:rsidRPr="00613ED5" w:rsidRDefault="00613ED5" w:rsidP="00CC3669">
      <w:pPr>
        <w:spacing w:after="0" w:line="360" w:lineRule="auto"/>
        <w:jc w:val="both"/>
        <w:rPr>
          <w:rFonts w:ascii="Arial" w:hAnsi="Arial" w:cs="Arial"/>
        </w:rPr>
      </w:pPr>
      <w:r w:rsidRPr="00613ED5">
        <w:rPr>
          <w:rFonts w:ascii="Arial" w:hAnsi="Arial" w:cs="Arial"/>
        </w:rPr>
        <w:tab/>
        <w:t xml:space="preserve">Pembangunan dibidang kesehatan mempunyai arti yang penting dalam kehidupan nasional, khususnya di dalam memelihara dan meningkatkan kesehatan. Untuk mencapai kebehasilan tersebut erat kaitannya dengan pembinaan dan pengembangan sumber daya manusia sebagai modal dasar pembangunan nasional. Pengembangan sumber daya manusia merupakan </w:t>
      </w:r>
      <w:r w:rsidRPr="00613ED5">
        <w:rPr>
          <w:rFonts w:ascii="Arial" w:hAnsi="Arial" w:cs="Arial"/>
        </w:rPr>
        <w:lastRenderedPageBreak/>
        <w:t>suatu upaya yang besar, sehingga tidak hanya dilakukan oleh pemerintah saja tanpa adanya keterlibatan masyarakat.</w:t>
      </w:r>
    </w:p>
    <w:p w:rsidR="007D6A5D" w:rsidRDefault="00613ED5" w:rsidP="00613ED5">
      <w:pPr>
        <w:spacing w:after="0" w:line="360" w:lineRule="auto"/>
        <w:jc w:val="both"/>
        <w:rPr>
          <w:rFonts w:ascii="Arial" w:hAnsi="Arial" w:cs="Arial"/>
        </w:rPr>
      </w:pPr>
      <w:r w:rsidRPr="00613ED5">
        <w:rPr>
          <w:rFonts w:ascii="Arial" w:hAnsi="Arial" w:cs="Arial"/>
        </w:rPr>
        <w:tab/>
        <w:t xml:space="preserve">Kader adalah seorang tenaga sukarela yang direkrut dari, oleh dan untuk masyarakat  yang bertugas membantu kelancaran pelayanan kesehatan. Kader merupakan tenaga masyarakat yang dianggap paling dekat dengan masyarakat.  Kader kesehatan masyarakat bertanggung jawab atas masyarakat setempat serta pimpinan yang ditujuk oleh pusat-pusat pelayanan kesehatan. Melalui peran kader diharapkan masyarakat mampu meningkatkan kemampuan masyarakat dalam menolong dirinya sendiri dalam mengatasi masalah kesehatan. Melalui instansi terkait seperti Dinas Kesehatan dengan kerjasama dengan PKK atau dasa wisma diharapkan dapat dilakukan sosialisasi program </w:t>
      </w:r>
      <w:r w:rsidR="00CC3669">
        <w:rPr>
          <w:rFonts w:ascii="Arial" w:hAnsi="Arial" w:cs="Arial"/>
        </w:rPr>
        <w:t>asuhan mandiri</w:t>
      </w:r>
      <w:r w:rsidRPr="00613ED5">
        <w:rPr>
          <w:rFonts w:ascii="Arial" w:hAnsi="Arial" w:cs="Arial"/>
        </w:rPr>
        <w:t xml:space="preserve"> untuk menunjang upaya peningkatan</w:t>
      </w:r>
      <w:r w:rsidR="00CC3669">
        <w:rPr>
          <w:rFonts w:ascii="Arial" w:hAnsi="Arial" w:cs="Arial"/>
        </w:rPr>
        <w:t xml:space="preserve"> kesehatan masyarakat secara optimal.</w:t>
      </w:r>
    </w:p>
    <w:p w:rsidR="007D6A5D" w:rsidRDefault="007D6A5D" w:rsidP="00613ED5">
      <w:pPr>
        <w:spacing w:after="100" w:afterAutospacing="1" w:line="360" w:lineRule="auto"/>
        <w:ind w:firstLine="720"/>
        <w:jc w:val="both"/>
        <w:rPr>
          <w:rFonts w:ascii="Arial" w:hAnsi="Arial" w:cs="Arial"/>
        </w:rPr>
      </w:pPr>
    </w:p>
    <w:p w:rsidR="007D6A5D" w:rsidRDefault="007D6A5D" w:rsidP="007D6A5D">
      <w:pPr>
        <w:rPr>
          <w:rFonts w:ascii="Arial" w:hAnsi="Arial" w:cs="Arial"/>
        </w:rPr>
      </w:pPr>
    </w:p>
    <w:p w:rsidR="00B83942" w:rsidRDefault="00B83942" w:rsidP="007D6A5D">
      <w:pPr>
        <w:rPr>
          <w:rFonts w:ascii="Arial" w:hAnsi="Arial" w:cs="Arial"/>
        </w:rPr>
      </w:pPr>
    </w:p>
    <w:p w:rsidR="00B83942" w:rsidRDefault="00B83942" w:rsidP="007D6A5D">
      <w:pPr>
        <w:rPr>
          <w:rFonts w:ascii="Arial" w:hAnsi="Arial" w:cs="Arial"/>
        </w:rPr>
      </w:pPr>
    </w:p>
    <w:p w:rsidR="00B83942" w:rsidRDefault="00B83942"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Default="00E10287" w:rsidP="007D6A5D">
      <w:pPr>
        <w:rPr>
          <w:rFonts w:ascii="Arial" w:hAnsi="Arial" w:cs="Arial"/>
        </w:rPr>
      </w:pPr>
    </w:p>
    <w:p w:rsidR="00E10287" w:rsidRPr="00E10287" w:rsidRDefault="00E10287" w:rsidP="00E10287">
      <w:pPr>
        <w:tabs>
          <w:tab w:val="left" w:pos="567"/>
        </w:tabs>
        <w:spacing w:after="0" w:line="360" w:lineRule="auto"/>
        <w:jc w:val="center"/>
        <w:rPr>
          <w:rFonts w:ascii="Arial" w:eastAsia="Calibri" w:hAnsi="Arial" w:cs="Arial"/>
          <w:b/>
        </w:rPr>
      </w:pPr>
      <w:r w:rsidRPr="00E10287">
        <w:rPr>
          <w:rFonts w:ascii="Arial" w:eastAsia="Calibri" w:hAnsi="Arial" w:cs="Arial"/>
          <w:b/>
        </w:rPr>
        <w:lastRenderedPageBreak/>
        <w:t>BAB III</w:t>
      </w:r>
    </w:p>
    <w:p w:rsidR="00E10287" w:rsidRDefault="00E10287" w:rsidP="00E10287">
      <w:pPr>
        <w:tabs>
          <w:tab w:val="left" w:pos="567"/>
        </w:tabs>
        <w:spacing w:after="0" w:line="360" w:lineRule="auto"/>
        <w:jc w:val="center"/>
        <w:rPr>
          <w:rFonts w:ascii="Arial" w:eastAsia="Calibri" w:hAnsi="Arial" w:cs="Arial"/>
          <w:b/>
        </w:rPr>
      </w:pPr>
      <w:r w:rsidRPr="00E10287">
        <w:rPr>
          <w:rFonts w:ascii="Arial" w:eastAsia="Calibri" w:hAnsi="Arial" w:cs="Arial"/>
          <w:b/>
        </w:rPr>
        <w:t>PELAKSANAAN KEGIATAN</w:t>
      </w:r>
    </w:p>
    <w:p w:rsidR="00674BB5" w:rsidRPr="00E10287" w:rsidRDefault="00674BB5" w:rsidP="00E10287">
      <w:pPr>
        <w:tabs>
          <w:tab w:val="left" w:pos="567"/>
        </w:tabs>
        <w:spacing w:after="0" w:line="360" w:lineRule="auto"/>
        <w:jc w:val="center"/>
        <w:rPr>
          <w:rFonts w:ascii="Arial" w:eastAsia="Calibri" w:hAnsi="Arial" w:cs="Arial"/>
          <w:b/>
        </w:rPr>
      </w:pPr>
    </w:p>
    <w:p w:rsidR="00E10287" w:rsidRPr="00E10287" w:rsidRDefault="00E10287" w:rsidP="00E10287">
      <w:pPr>
        <w:tabs>
          <w:tab w:val="left" w:pos="567"/>
        </w:tabs>
        <w:spacing w:after="0" w:line="360" w:lineRule="auto"/>
        <w:jc w:val="both"/>
        <w:rPr>
          <w:rFonts w:ascii="Arial" w:eastAsia="Calibri" w:hAnsi="Arial" w:cs="Arial"/>
        </w:rPr>
      </w:pPr>
      <w:r w:rsidRPr="00E10287">
        <w:rPr>
          <w:rFonts w:ascii="Arial" w:eastAsia="Calibri" w:hAnsi="Arial" w:cs="Arial"/>
        </w:rPr>
        <w:tab/>
        <w:t>Puskesmas Kromengan merupakan fasilitas pelayanan kesehatan pertama di Wilayah Kabupaten Malang yang beralamat di Jalan Nailun Utara Kecamatan Kromengan. Fasilitas pelayanan yang ada meliputi pelayanan rawat jalan dan rawai inap. Pelayanan kesehatan yang diberikan meliputi kesehatan umum, KIA, KB, Bersalin dan nifas, gizi dan laktasi, kesehatan gigi dan mulut, laboratorium, imunisasi, IMS, VCT, penyakit TBC, sarana bermain bagi anak. Selain itu Puskesmas Kromengan merupakan puskesmas yang memberikan pelayanan obat tradisional. Berdasarkan rencana kegiatan yang telah disusun maka pelaksanaan kegiatan Pengabdian Masyarakat di Puskesmas Kromengan dijelaskan berikut ini.</w:t>
      </w:r>
    </w:p>
    <w:p w:rsidR="00E10287" w:rsidRPr="00E10287" w:rsidRDefault="00E10287" w:rsidP="00E10287">
      <w:pPr>
        <w:tabs>
          <w:tab w:val="left" w:pos="567"/>
        </w:tabs>
        <w:spacing w:after="0" w:line="360" w:lineRule="auto"/>
        <w:jc w:val="both"/>
        <w:rPr>
          <w:rFonts w:ascii="Arial" w:eastAsia="Calibri" w:hAnsi="Arial" w:cs="Arial"/>
        </w:rPr>
      </w:pPr>
    </w:p>
    <w:p w:rsidR="00E10287" w:rsidRPr="00E10287" w:rsidRDefault="00E10287" w:rsidP="00E10287">
      <w:pPr>
        <w:tabs>
          <w:tab w:val="left" w:pos="567"/>
        </w:tabs>
        <w:spacing w:after="0" w:line="360" w:lineRule="auto"/>
        <w:jc w:val="both"/>
        <w:rPr>
          <w:rFonts w:ascii="Arial" w:eastAsia="Calibri" w:hAnsi="Arial" w:cs="Arial"/>
          <w:b/>
        </w:rPr>
      </w:pPr>
      <w:r w:rsidRPr="00E10287">
        <w:rPr>
          <w:rFonts w:ascii="Arial" w:eastAsia="Calibri" w:hAnsi="Arial" w:cs="Arial"/>
          <w:b/>
        </w:rPr>
        <w:t xml:space="preserve">3.1. Rincian Kegiatan </w:t>
      </w:r>
    </w:p>
    <w:p w:rsidR="00E10287" w:rsidRPr="00E10287" w:rsidRDefault="00E10287" w:rsidP="00E10287">
      <w:pPr>
        <w:tabs>
          <w:tab w:val="left" w:pos="567"/>
        </w:tabs>
        <w:spacing w:after="0" w:line="360" w:lineRule="auto"/>
        <w:jc w:val="both"/>
        <w:rPr>
          <w:rFonts w:ascii="Arial" w:eastAsia="Calibri" w:hAnsi="Arial" w:cs="Arial"/>
        </w:rPr>
      </w:pPr>
      <w:r w:rsidRPr="00E10287">
        <w:rPr>
          <w:rFonts w:ascii="Arial" w:eastAsia="Calibri" w:hAnsi="Arial" w:cs="Arial"/>
        </w:rPr>
        <w:t xml:space="preserve">Kegiatan pengabdian masyarakat dilakukan </w:t>
      </w:r>
      <w:r w:rsidR="000048AA">
        <w:rPr>
          <w:rFonts w:ascii="Arial" w:eastAsia="Calibri" w:hAnsi="Arial" w:cs="Arial"/>
        </w:rPr>
        <w:t xml:space="preserve">jadwal sebagai berikut </w:t>
      </w:r>
      <w:r w:rsidRPr="00E10287">
        <w:rPr>
          <w:rFonts w:ascii="Arial" w:eastAsia="Calibri" w:hAnsi="Arial" w:cs="Arial"/>
        </w:rPr>
        <w:t>:</w:t>
      </w:r>
    </w:p>
    <w:p w:rsidR="00E10287" w:rsidRDefault="00E10287" w:rsidP="00E10287">
      <w:pPr>
        <w:tabs>
          <w:tab w:val="left" w:pos="567"/>
        </w:tabs>
        <w:spacing w:after="0" w:line="240" w:lineRule="auto"/>
        <w:ind w:left="2126" w:hanging="1134"/>
        <w:jc w:val="both"/>
        <w:rPr>
          <w:rFonts w:ascii="Arial" w:eastAsia="Calibri" w:hAnsi="Arial" w:cs="Arial"/>
        </w:rPr>
      </w:pPr>
      <w:r w:rsidRPr="00E10287">
        <w:rPr>
          <w:rFonts w:ascii="Arial" w:eastAsia="Calibri" w:hAnsi="Arial" w:cs="Arial"/>
          <w:b/>
        </w:rPr>
        <w:t>Tabel 3.1.</w:t>
      </w:r>
      <w:r w:rsidRPr="00E10287">
        <w:rPr>
          <w:rFonts w:ascii="Arial" w:eastAsia="Calibri" w:hAnsi="Arial" w:cs="Arial"/>
        </w:rPr>
        <w:t xml:space="preserve"> Jadwal kegiatan Pengabmas di Puskesmas Kromengan   tahun 201</w:t>
      </w:r>
      <w:r>
        <w:rPr>
          <w:rFonts w:ascii="Arial" w:eastAsia="Calibri" w:hAnsi="Arial" w:cs="Arial"/>
        </w:rPr>
        <w:t>8</w:t>
      </w:r>
    </w:p>
    <w:p w:rsidR="00E10287" w:rsidRPr="00E10287" w:rsidRDefault="00E10287" w:rsidP="00E10287">
      <w:pPr>
        <w:tabs>
          <w:tab w:val="left" w:pos="567"/>
        </w:tabs>
        <w:spacing w:after="0" w:line="240" w:lineRule="auto"/>
        <w:ind w:left="2126" w:hanging="1134"/>
        <w:jc w:val="both"/>
        <w:rPr>
          <w:rFonts w:ascii="Arial" w:eastAsia="Calibri" w:hAnsi="Arial" w:cs="Arial"/>
        </w:rPr>
      </w:pPr>
    </w:p>
    <w:tbl>
      <w:tblPr>
        <w:tblStyle w:val="TableGrid"/>
        <w:tblW w:w="0" w:type="auto"/>
        <w:tblInd w:w="250" w:type="dxa"/>
        <w:tblLook w:val="04A0" w:firstRow="1" w:lastRow="0" w:firstColumn="1" w:lastColumn="0" w:noHBand="0" w:noVBand="1"/>
      </w:tblPr>
      <w:tblGrid>
        <w:gridCol w:w="1559"/>
        <w:gridCol w:w="2127"/>
        <w:gridCol w:w="2268"/>
        <w:gridCol w:w="1701"/>
      </w:tblGrid>
      <w:tr w:rsidR="00E10287" w:rsidRPr="00E10287" w:rsidTr="00C063F1">
        <w:tc>
          <w:tcPr>
            <w:tcW w:w="1559" w:type="dxa"/>
            <w:tcBorders>
              <w:left w:val="nil"/>
              <w:right w:val="nil"/>
            </w:tcBorders>
          </w:tcPr>
          <w:p w:rsidR="00E10287" w:rsidRPr="00E10287" w:rsidRDefault="00E10287" w:rsidP="00E10287">
            <w:pPr>
              <w:tabs>
                <w:tab w:val="left" w:pos="567"/>
              </w:tabs>
              <w:jc w:val="center"/>
              <w:rPr>
                <w:rFonts w:ascii="Arial" w:eastAsia="Calibri" w:hAnsi="Arial" w:cs="Arial"/>
              </w:rPr>
            </w:pPr>
            <w:r w:rsidRPr="00E10287">
              <w:rPr>
                <w:rFonts w:ascii="Arial" w:eastAsia="Calibri" w:hAnsi="Arial" w:cs="Arial"/>
              </w:rPr>
              <w:t>Hari/Tanggal</w:t>
            </w:r>
          </w:p>
        </w:tc>
        <w:tc>
          <w:tcPr>
            <w:tcW w:w="2127" w:type="dxa"/>
            <w:tcBorders>
              <w:left w:val="nil"/>
              <w:right w:val="nil"/>
            </w:tcBorders>
          </w:tcPr>
          <w:p w:rsidR="00E10287" w:rsidRPr="00E10287" w:rsidRDefault="00E10287" w:rsidP="00E10287">
            <w:pPr>
              <w:tabs>
                <w:tab w:val="left" w:pos="567"/>
              </w:tabs>
              <w:jc w:val="center"/>
              <w:rPr>
                <w:rFonts w:ascii="Arial" w:eastAsia="Calibri" w:hAnsi="Arial" w:cs="Arial"/>
              </w:rPr>
            </w:pPr>
            <w:r w:rsidRPr="00E10287">
              <w:rPr>
                <w:rFonts w:ascii="Arial" w:eastAsia="Calibri" w:hAnsi="Arial" w:cs="Arial"/>
              </w:rPr>
              <w:t>Kegiatan</w:t>
            </w:r>
          </w:p>
        </w:tc>
        <w:tc>
          <w:tcPr>
            <w:tcW w:w="2268" w:type="dxa"/>
            <w:tcBorders>
              <w:left w:val="nil"/>
              <w:right w:val="nil"/>
            </w:tcBorders>
          </w:tcPr>
          <w:p w:rsidR="00E10287" w:rsidRPr="00E10287" w:rsidRDefault="00E10287" w:rsidP="00E10287">
            <w:pPr>
              <w:tabs>
                <w:tab w:val="left" w:pos="567"/>
              </w:tabs>
              <w:jc w:val="center"/>
              <w:rPr>
                <w:rFonts w:ascii="Arial" w:eastAsia="Calibri" w:hAnsi="Arial" w:cs="Arial"/>
              </w:rPr>
            </w:pPr>
            <w:r w:rsidRPr="00E10287">
              <w:rPr>
                <w:rFonts w:ascii="Arial" w:eastAsia="Calibri" w:hAnsi="Arial" w:cs="Arial"/>
              </w:rPr>
              <w:t>Pelaksana</w:t>
            </w:r>
          </w:p>
        </w:tc>
        <w:tc>
          <w:tcPr>
            <w:tcW w:w="1701" w:type="dxa"/>
            <w:tcBorders>
              <w:left w:val="nil"/>
              <w:right w:val="nil"/>
            </w:tcBorders>
          </w:tcPr>
          <w:p w:rsidR="00E10287" w:rsidRPr="00E10287" w:rsidRDefault="00E10287" w:rsidP="00E10287">
            <w:pPr>
              <w:tabs>
                <w:tab w:val="left" w:pos="567"/>
              </w:tabs>
              <w:jc w:val="center"/>
              <w:rPr>
                <w:rFonts w:ascii="Arial" w:eastAsia="Calibri" w:hAnsi="Arial" w:cs="Arial"/>
              </w:rPr>
            </w:pPr>
            <w:r w:rsidRPr="00E10287">
              <w:rPr>
                <w:rFonts w:ascii="Arial" w:eastAsia="Calibri" w:hAnsi="Arial" w:cs="Arial"/>
              </w:rPr>
              <w:t>Penanggung Jawab</w:t>
            </w:r>
          </w:p>
        </w:tc>
      </w:tr>
      <w:tr w:rsidR="00E10287" w:rsidRPr="00E10287" w:rsidTr="00C063F1">
        <w:tc>
          <w:tcPr>
            <w:tcW w:w="1559" w:type="dxa"/>
            <w:tcBorders>
              <w:left w:val="nil"/>
              <w:bottom w:val="nil"/>
              <w:right w:val="nil"/>
            </w:tcBorders>
          </w:tcPr>
          <w:p w:rsidR="00E10287" w:rsidRPr="00E10287" w:rsidRDefault="00EC292F" w:rsidP="00546F99">
            <w:pPr>
              <w:tabs>
                <w:tab w:val="left" w:pos="567"/>
              </w:tabs>
              <w:spacing w:line="360" w:lineRule="auto"/>
              <w:rPr>
                <w:rFonts w:ascii="Arial" w:eastAsia="Calibri" w:hAnsi="Arial" w:cs="Arial"/>
              </w:rPr>
            </w:pPr>
            <w:r>
              <w:rPr>
                <w:rFonts w:ascii="Arial" w:eastAsia="Calibri" w:hAnsi="Arial" w:cs="Arial"/>
              </w:rPr>
              <w:t>2</w:t>
            </w:r>
            <w:r w:rsidR="00546F99">
              <w:rPr>
                <w:rFonts w:ascii="Arial" w:eastAsia="Calibri" w:hAnsi="Arial" w:cs="Arial"/>
              </w:rPr>
              <w:t>6</w:t>
            </w:r>
            <w:r w:rsidR="00F558AB">
              <w:rPr>
                <w:rFonts w:ascii="Arial" w:eastAsia="Calibri" w:hAnsi="Arial" w:cs="Arial"/>
              </w:rPr>
              <w:t xml:space="preserve"> Juni </w:t>
            </w:r>
            <w:r>
              <w:rPr>
                <w:rFonts w:ascii="Arial" w:eastAsia="Calibri" w:hAnsi="Arial" w:cs="Arial"/>
              </w:rPr>
              <w:t>2018</w:t>
            </w:r>
          </w:p>
        </w:tc>
        <w:tc>
          <w:tcPr>
            <w:tcW w:w="2127" w:type="dxa"/>
            <w:tcBorders>
              <w:left w:val="nil"/>
              <w:bottom w:val="nil"/>
              <w:right w:val="nil"/>
            </w:tcBorders>
          </w:tcPr>
          <w:p w:rsidR="00E10287" w:rsidRPr="00E10287" w:rsidRDefault="00EC292F" w:rsidP="001658B3">
            <w:pPr>
              <w:tabs>
                <w:tab w:val="left" w:pos="567"/>
              </w:tabs>
              <w:spacing w:line="360" w:lineRule="auto"/>
              <w:rPr>
                <w:rFonts w:ascii="Arial" w:eastAsia="Calibri" w:hAnsi="Arial" w:cs="Arial"/>
                <w:b/>
              </w:rPr>
            </w:pPr>
            <w:r>
              <w:rPr>
                <w:rFonts w:ascii="Arial" w:eastAsia="Calibri" w:hAnsi="Arial" w:cs="Arial"/>
              </w:rPr>
              <w:t xml:space="preserve">Koordinasi kegiatan dengan </w:t>
            </w:r>
            <w:r w:rsidR="00F558AB">
              <w:rPr>
                <w:rFonts w:ascii="Arial" w:eastAsia="Calibri" w:hAnsi="Arial" w:cs="Arial"/>
              </w:rPr>
              <w:t>Kepala dan staf Puskesmas Kromengan</w:t>
            </w:r>
          </w:p>
        </w:tc>
        <w:tc>
          <w:tcPr>
            <w:tcW w:w="2268" w:type="dxa"/>
            <w:tcBorders>
              <w:left w:val="nil"/>
              <w:bottom w:val="nil"/>
              <w:right w:val="nil"/>
            </w:tcBorders>
          </w:tcPr>
          <w:p w:rsidR="00E10287" w:rsidRPr="00E10287" w:rsidRDefault="00E10287" w:rsidP="00E10287">
            <w:pPr>
              <w:numPr>
                <w:ilvl w:val="0"/>
                <w:numId w:val="38"/>
              </w:numPr>
              <w:ind w:left="317" w:hanging="283"/>
              <w:contextualSpacing/>
              <w:rPr>
                <w:rFonts w:ascii="Arial" w:eastAsia="Calibri" w:hAnsi="Arial" w:cs="Arial"/>
              </w:rPr>
            </w:pPr>
            <w:r w:rsidRPr="00E10287">
              <w:rPr>
                <w:rFonts w:ascii="Arial" w:eastAsia="Calibri" w:hAnsi="Arial" w:cs="Arial"/>
              </w:rPr>
              <w:t>Ni Luh Putu ES</w:t>
            </w:r>
          </w:p>
          <w:p w:rsidR="00E10287" w:rsidRPr="00E10287" w:rsidRDefault="00E10287" w:rsidP="00F558AB">
            <w:pPr>
              <w:ind w:left="317"/>
              <w:contextualSpacing/>
              <w:rPr>
                <w:rFonts w:ascii="Arial" w:eastAsia="Calibri" w:hAnsi="Arial" w:cs="Arial"/>
              </w:rPr>
            </w:pPr>
          </w:p>
        </w:tc>
        <w:tc>
          <w:tcPr>
            <w:tcW w:w="1701" w:type="dxa"/>
            <w:tcBorders>
              <w:left w:val="nil"/>
              <w:bottom w:val="nil"/>
              <w:right w:val="nil"/>
            </w:tcBorders>
          </w:tcPr>
          <w:p w:rsidR="00E10287" w:rsidRPr="00E10287" w:rsidRDefault="00E10287" w:rsidP="00E10287">
            <w:pPr>
              <w:tabs>
                <w:tab w:val="left" w:pos="567"/>
              </w:tabs>
              <w:rPr>
                <w:rFonts w:ascii="Arial" w:eastAsia="Calibri" w:hAnsi="Arial" w:cs="Arial"/>
              </w:rPr>
            </w:pPr>
            <w:r w:rsidRPr="00E10287">
              <w:rPr>
                <w:rFonts w:ascii="Arial" w:eastAsia="Calibri" w:hAnsi="Arial" w:cs="Arial"/>
              </w:rPr>
              <w:t>Ni Luh Putu ES</w:t>
            </w:r>
          </w:p>
        </w:tc>
      </w:tr>
      <w:tr w:rsidR="00E10287" w:rsidRPr="00E10287" w:rsidTr="00C063F1">
        <w:tc>
          <w:tcPr>
            <w:tcW w:w="1559" w:type="dxa"/>
            <w:tcBorders>
              <w:top w:val="nil"/>
              <w:left w:val="nil"/>
              <w:bottom w:val="nil"/>
              <w:right w:val="nil"/>
            </w:tcBorders>
          </w:tcPr>
          <w:p w:rsidR="00E10287" w:rsidRPr="00E10287" w:rsidRDefault="00F558AB" w:rsidP="00546F99">
            <w:pPr>
              <w:tabs>
                <w:tab w:val="left" w:pos="567"/>
              </w:tabs>
              <w:spacing w:line="360" w:lineRule="auto"/>
              <w:rPr>
                <w:rFonts w:ascii="Arial" w:eastAsia="Calibri" w:hAnsi="Arial" w:cs="Arial"/>
              </w:rPr>
            </w:pPr>
            <w:r>
              <w:rPr>
                <w:rFonts w:ascii="Arial" w:eastAsia="Calibri" w:hAnsi="Arial" w:cs="Arial"/>
              </w:rPr>
              <w:t>2</w:t>
            </w:r>
            <w:r w:rsidR="00546F99">
              <w:rPr>
                <w:rFonts w:ascii="Arial" w:eastAsia="Calibri" w:hAnsi="Arial" w:cs="Arial"/>
              </w:rPr>
              <w:t>6</w:t>
            </w:r>
            <w:r>
              <w:rPr>
                <w:rFonts w:ascii="Arial" w:eastAsia="Calibri" w:hAnsi="Arial" w:cs="Arial"/>
              </w:rPr>
              <w:t xml:space="preserve"> Juli 2018</w:t>
            </w:r>
          </w:p>
        </w:tc>
        <w:tc>
          <w:tcPr>
            <w:tcW w:w="2127" w:type="dxa"/>
            <w:tcBorders>
              <w:top w:val="nil"/>
              <w:left w:val="nil"/>
              <w:bottom w:val="nil"/>
              <w:right w:val="nil"/>
            </w:tcBorders>
          </w:tcPr>
          <w:p w:rsidR="00E10287" w:rsidRPr="00E10287" w:rsidRDefault="00F558AB" w:rsidP="001658B3">
            <w:pPr>
              <w:tabs>
                <w:tab w:val="left" w:pos="567"/>
              </w:tabs>
              <w:spacing w:line="360" w:lineRule="auto"/>
              <w:rPr>
                <w:rFonts w:ascii="Arial" w:eastAsia="Calibri" w:hAnsi="Arial" w:cs="Arial"/>
              </w:rPr>
            </w:pPr>
            <w:r>
              <w:rPr>
                <w:rFonts w:ascii="Arial" w:eastAsia="Calibri" w:hAnsi="Arial" w:cs="Arial"/>
              </w:rPr>
              <w:t>P</w:t>
            </w:r>
            <w:r w:rsidR="001658B3">
              <w:rPr>
                <w:rFonts w:ascii="Arial" w:eastAsia="Calibri" w:hAnsi="Arial" w:cs="Arial"/>
              </w:rPr>
              <w:t>enyuluh</w:t>
            </w:r>
            <w:r>
              <w:rPr>
                <w:rFonts w:ascii="Arial" w:eastAsia="Calibri" w:hAnsi="Arial" w:cs="Arial"/>
              </w:rPr>
              <w:t xml:space="preserve">an tentang manfaat TOGA, terapi SEFT  dan </w:t>
            </w:r>
            <w:r w:rsidR="001658B3">
              <w:rPr>
                <w:rFonts w:ascii="Arial" w:eastAsia="Calibri" w:hAnsi="Arial" w:cs="Arial"/>
              </w:rPr>
              <w:t>praktek SEFT</w:t>
            </w:r>
          </w:p>
        </w:tc>
        <w:tc>
          <w:tcPr>
            <w:tcW w:w="2268" w:type="dxa"/>
            <w:tcBorders>
              <w:top w:val="nil"/>
              <w:left w:val="nil"/>
              <w:bottom w:val="nil"/>
              <w:right w:val="nil"/>
            </w:tcBorders>
          </w:tcPr>
          <w:p w:rsidR="00E10287" w:rsidRPr="00E10287" w:rsidRDefault="00E10287" w:rsidP="00E10287">
            <w:pPr>
              <w:numPr>
                <w:ilvl w:val="0"/>
                <w:numId w:val="38"/>
              </w:numPr>
              <w:ind w:left="317" w:hanging="283"/>
              <w:contextualSpacing/>
              <w:rPr>
                <w:rFonts w:ascii="Arial" w:eastAsia="Calibri" w:hAnsi="Arial" w:cs="Arial"/>
              </w:rPr>
            </w:pPr>
            <w:r w:rsidRPr="00E10287">
              <w:rPr>
                <w:rFonts w:ascii="Arial" w:eastAsia="Calibri" w:hAnsi="Arial" w:cs="Arial"/>
              </w:rPr>
              <w:t>Ni Luh Putu ES</w:t>
            </w:r>
          </w:p>
          <w:p w:rsidR="00E10287" w:rsidRPr="00E10287" w:rsidRDefault="00E10287" w:rsidP="00E10287">
            <w:pPr>
              <w:numPr>
                <w:ilvl w:val="0"/>
                <w:numId w:val="38"/>
              </w:numPr>
              <w:ind w:left="317" w:hanging="283"/>
              <w:contextualSpacing/>
              <w:rPr>
                <w:rFonts w:ascii="Arial" w:eastAsia="Calibri" w:hAnsi="Arial" w:cs="Arial"/>
              </w:rPr>
            </w:pPr>
            <w:r w:rsidRPr="00E10287">
              <w:rPr>
                <w:rFonts w:ascii="Arial" w:eastAsia="Calibri" w:hAnsi="Arial" w:cs="Arial"/>
              </w:rPr>
              <w:t>Mahasiswa Prodi D4 Keperawatan Malang</w:t>
            </w:r>
          </w:p>
          <w:p w:rsidR="00E10287" w:rsidRPr="00E10287" w:rsidRDefault="00E10287" w:rsidP="00E10287">
            <w:pPr>
              <w:numPr>
                <w:ilvl w:val="0"/>
                <w:numId w:val="38"/>
              </w:numPr>
              <w:ind w:left="317" w:hanging="283"/>
              <w:contextualSpacing/>
              <w:rPr>
                <w:rFonts w:ascii="Arial" w:eastAsia="Calibri" w:hAnsi="Arial" w:cs="Arial"/>
              </w:rPr>
            </w:pPr>
            <w:r w:rsidRPr="00E10287">
              <w:rPr>
                <w:rFonts w:ascii="Arial" w:eastAsia="Calibri" w:hAnsi="Arial" w:cs="Arial"/>
              </w:rPr>
              <w:t>Petugas Puskesmas Kromengan</w:t>
            </w:r>
          </w:p>
          <w:p w:rsidR="00E10287" w:rsidRPr="00E10287" w:rsidRDefault="00E10287" w:rsidP="00E10287">
            <w:pPr>
              <w:numPr>
                <w:ilvl w:val="0"/>
                <w:numId w:val="38"/>
              </w:numPr>
              <w:ind w:left="317" w:hanging="283"/>
              <w:contextualSpacing/>
              <w:rPr>
                <w:rFonts w:ascii="Arial" w:eastAsia="Calibri" w:hAnsi="Arial" w:cs="Arial"/>
              </w:rPr>
            </w:pPr>
            <w:r w:rsidRPr="00E10287">
              <w:rPr>
                <w:rFonts w:ascii="Arial" w:eastAsia="Calibri" w:hAnsi="Arial" w:cs="Arial"/>
              </w:rPr>
              <w:t>Kader</w:t>
            </w:r>
          </w:p>
          <w:p w:rsidR="00E10287" w:rsidRDefault="001658B3" w:rsidP="001658B3">
            <w:pPr>
              <w:pStyle w:val="ListParagraph"/>
              <w:numPr>
                <w:ilvl w:val="0"/>
                <w:numId w:val="38"/>
              </w:numPr>
              <w:ind w:left="317" w:hanging="284"/>
              <w:jc w:val="both"/>
              <w:rPr>
                <w:rFonts w:ascii="Arial" w:eastAsia="Calibri" w:hAnsi="Arial" w:cs="Arial"/>
              </w:rPr>
            </w:pPr>
            <w:r>
              <w:rPr>
                <w:rFonts w:ascii="Arial" w:eastAsia="Calibri" w:hAnsi="Arial" w:cs="Arial"/>
              </w:rPr>
              <w:t>Paguyuban jamu gendong kartini</w:t>
            </w:r>
          </w:p>
          <w:p w:rsidR="00C063F1" w:rsidRPr="001658B3" w:rsidRDefault="00C063F1" w:rsidP="00C063F1">
            <w:pPr>
              <w:pStyle w:val="ListParagraph"/>
              <w:ind w:left="317"/>
              <w:jc w:val="both"/>
              <w:rPr>
                <w:rFonts w:ascii="Arial" w:eastAsia="Calibri" w:hAnsi="Arial" w:cs="Arial"/>
              </w:rPr>
            </w:pPr>
          </w:p>
        </w:tc>
        <w:tc>
          <w:tcPr>
            <w:tcW w:w="1701" w:type="dxa"/>
            <w:tcBorders>
              <w:top w:val="nil"/>
              <w:left w:val="nil"/>
              <w:bottom w:val="nil"/>
              <w:right w:val="nil"/>
            </w:tcBorders>
          </w:tcPr>
          <w:p w:rsidR="00E10287" w:rsidRPr="00E10287" w:rsidRDefault="00E10287" w:rsidP="00E10287">
            <w:pPr>
              <w:tabs>
                <w:tab w:val="left" w:pos="567"/>
              </w:tabs>
              <w:rPr>
                <w:rFonts w:ascii="Arial" w:eastAsia="Calibri" w:hAnsi="Arial" w:cs="Arial"/>
              </w:rPr>
            </w:pPr>
            <w:r w:rsidRPr="00E10287">
              <w:rPr>
                <w:rFonts w:ascii="Arial" w:eastAsia="Calibri" w:hAnsi="Arial" w:cs="Arial"/>
              </w:rPr>
              <w:t>Ni Luh Putu ES</w:t>
            </w:r>
          </w:p>
        </w:tc>
      </w:tr>
      <w:tr w:rsidR="00E10287" w:rsidRPr="00E10287" w:rsidTr="00C063F1">
        <w:tc>
          <w:tcPr>
            <w:tcW w:w="1559" w:type="dxa"/>
            <w:tcBorders>
              <w:top w:val="nil"/>
              <w:left w:val="nil"/>
              <w:bottom w:val="nil"/>
              <w:right w:val="nil"/>
            </w:tcBorders>
          </w:tcPr>
          <w:p w:rsidR="00E10287" w:rsidRPr="00E10287" w:rsidRDefault="002D0FBD" w:rsidP="00E10287">
            <w:pPr>
              <w:tabs>
                <w:tab w:val="left" w:pos="567"/>
              </w:tabs>
              <w:spacing w:line="360" w:lineRule="auto"/>
              <w:rPr>
                <w:rFonts w:ascii="Arial" w:eastAsia="Calibri" w:hAnsi="Arial" w:cs="Arial"/>
              </w:rPr>
            </w:pPr>
            <w:r>
              <w:rPr>
                <w:rFonts w:ascii="Arial" w:eastAsia="Calibri" w:hAnsi="Arial" w:cs="Arial"/>
              </w:rPr>
              <w:t>30</w:t>
            </w:r>
            <w:r w:rsidR="00546F99">
              <w:rPr>
                <w:rFonts w:ascii="Arial" w:eastAsia="Calibri" w:hAnsi="Arial" w:cs="Arial"/>
              </w:rPr>
              <w:t xml:space="preserve"> </w:t>
            </w:r>
            <w:r w:rsidR="00F558AB">
              <w:rPr>
                <w:rFonts w:ascii="Arial" w:eastAsia="Calibri" w:hAnsi="Arial" w:cs="Arial"/>
              </w:rPr>
              <w:t>Agustus 2018</w:t>
            </w:r>
          </w:p>
        </w:tc>
        <w:tc>
          <w:tcPr>
            <w:tcW w:w="2127" w:type="dxa"/>
            <w:tcBorders>
              <w:top w:val="nil"/>
              <w:left w:val="nil"/>
              <w:bottom w:val="nil"/>
              <w:right w:val="nil"/>
            </w:tcBorders>
          </w:tcPr>
          <w:p w:rsidR="00E10287" w:rsidRPr="00E10287" w:rsidRDefault="001658B3" w:rsidP="00E10287">
            <w:pPr>
              <w:tabs>
                <w:tab w:val="left" w:pos="567"/>
              </w:tabs>
              <w:spacing w:line="360" w:lineRule="auto"/>
              <w:rPr>
                <w:rFonts w:ascii="Arial" w:eastAsia="Calibri" w:hAnsi="Arial" w:cs="Arial"/>
              </w:rPr>
            </w:pPr>
            <w:r>
              <w:rPr>
                <w:rFonts w:ascii="Arial" w:eastAsia="Calibri" w:hAnsi="Arial" w:cs="Arial"/>
              </w:rPr>
              <w:t>Pembinaan kelompok jamu gendong Kartini</w:t>
            </w:r>
          </w:p>
        </w:tc>
        <w:tc>
          <w:tcPr>
            <w:tcW w:w="2268" w:type="dxa"/>
            <w:tcBorders>
              <w:top w:val="nil"/>
              <w:left w:val="nil"/>
              <w:bottom w:val="nil"/>
              <w:right w:val="nil"/>
            </w:tcBorders>
          </w:tcPr>
          <w:p w:rsidR="00E10287" w:rsidRPr="00E10287" w:rsidRDefault="00E10287" w:rsidP="00E10287">
            <w:pPr>
              <w:numPr>
                <w:ilvl w:val="0"/>
                <w:numId w:val="38"/>
              </w:numPr>
              <w:spacing w:after="160" w:line="259" w:lineRule="auto"/>
              <w:ind w:left="317" w:hanging="283"/>
              <w:contextualSpacing/>
              <w:rPr>
                <w:rFonts w:ascii="Arial" w:eastAsia="Calibri" w:hAnsi="Arial" w:cs="Arial"/>
              </w:rPr>
            </w:pPr>
            <w:r w:rsidRPr="00E10287">
              <w:rPr>
                <w:rFonts w:ascii="Arial" w:eastAsia="Calibri" w:hAnsi="Arial" w:cs="Arial"/>
              </w:rPr>
              <w:t>Ni Luh Putu ES</w:t>
            </w:r>
          </w:p>
          <w:p w:rsidR="00E10287" w:rsidRDefault="00E10287" w:rsidP="00E10287">
            <w:pPr>
              <w:numPr>
                <w:ilvl w:val="0"/>
                <w:numId w:val="38"/>
              </w:numPr>
              <w:spacing w:after="160" w:line="259" w:lineRule="auto"/>
              <w:ind w:left="317" w:hanging="283"/>
              <w:contextualSpacing/>
              <w:rPr>
                <w:rFonts w:ascii="Arial" w:eastAsia="Calibri" w:hAnsi="Arial" w:cs="Arial"/>
              </w:rPr>
            </w:pPr>
            <w:r w:rsidRPr="00E10287">
              <w:rPr>
                <w:rFonts w:ascii="Arial" w:eastAsia="Calibri" w:hAnsi="Arial" w:cs="Arial"/>
              </w:rPr>
              <w:t>Petugas Puskesmas Kromengan</w:t>
            </w:r>
          </w:p>
          <w:p w:rsidR="00C063F1" w:rsidRPr="00E10287" w:rsidRDefault="00C063F1" w:rsidP="00E10287">
            <w:pPr>
              <w:numPr>
                <w:ilvl w:val="0"/>
                <w:numId w:val="38"/>
              </w:numPr>
              <w:spacing w:after="160" w:line="259" w:lineRule="auto"/>
              <w:ind w:left="317" w:hanging="283"/>
              <w:contextualSpacing/>
              <w:rPr>
                <w:rFonts w:ascii="Arial" w:eastAsia="Calibri" w:hAnsi="Arial" w:cs="Arial"/>
              </w:rPr>
            </w:pPr>
            <w:r>
              <w:rPr>
                <w:rFonts w:ascii="Arial" w:eastAsia="Calibri" w:hAnsi="Arial" w:cs="Arial"/>
              </w:rPr>
              <w:lastRenderedPageBreak/>
              <w:t>Paguyuban jamu gendong Kartini</w:t>
            </w:r>
          </w:p>
          <w:p w:rsidR="00E10287" w:rsidRPr="00E10287" w:rsidRDefault="00E10287" w:rsidP="00E10287">
            <w:pPr>
              <w:tabs>
                <w:tab w:val="left" w:pos="567"/>
              </w:tabs>
              <w:jc w:val="both"/>
              <w:rPr>
                <w:rFonts w:ascii="Arial" w:eastAsia="Calibri" w:hAnsi="Arial" w:cs="Arial"/>
              </w:rPr>
            </w:pPr>
          </w:p>
        </w:tc>
        <w:tc>
          <w:tcPr>
            <w:tcW w:w="1701" w:type="dxa"/>
            <w:tcBorders>
              <w:top w:val="nil"/>
              <w:left w:val="nil"/>
              <w:bottom w:val="nil"/>
              <w:right w:val="nil"/>
            </w:tcBorders>
          </w:tcPr>
          <w:p w:rsidR="00E10287" w:rsidRPr="00E10287" w:rsidRDefault="00E10287" w:rsidP="00E10287">
            <w:pPr>
              <w:tabs>
                <w:tab w:val="left" w:pos="567"/>
              </w:tabs>
              <w:rPr>
                <w:rFonts w:ascii="Arial" w:eastAsia="Calibri" w:hAnsi="Arial" w:cs="Arial"/>
              </w:rPr>
            </w:pPr>
            <w:r w:rsidRPr="00E10287">
              <w:rPr>
                <w:rFonts w:ascii="Arial" w:eastAsia="Calibri" w:hAnsi="Arial" w:cs="Arial"/>
              </w:rPr>
              <w:lastRenderedPageBreak/>
              <w:t>Ni Luh Putu ES</w:t>
            </w:r>
          </w:p>
        </w:tc>
      </w:tr>
      <w:tr w:rsidR="00E10287" w:rsidRPr="00E10287" w:rsidTr="00C063F1">
        <w:tc>
          <w:tcPr>
            <w:tcW w:w="1559" w:type="dxa"/>
            <w:tcBorders>
              <w:top w:val="nil"/>
              <w:left w:val="nil"/>
              <w:bottom w:val="nil"/>
              <w:right w:val="nil"/>
            </w:tcBorders>
          </w:tcPr>
          <w:p w:rsidR="00E10287" w:rsidRPr="00E10287" w:rsidRDefault="00546F99" w:rsidP="00E10287">
            <w:pPr>
              <w:tabs>
                <w:tab w:val="left" w:pos="567"/>
              </w:tabs>
              <w:spacing w:line="360" w:lineRule="auto"/>
              <w:rPr>
                <w:rFonts w:ascii="Arial" w:eastAsia="Calibri" w:hAnsi="Arial" w:cs="Arial"/>
              </w:rPr>
            </w:pPr>
            <w:r>
              <w:rPr>
                <w:rFonts w:ascii="Arial" w:eastAsia="Calibri" w:hAnsi="Arial" w:cs="Arial"/>
              </w:rPr>
              <w:lastRenderedPageBreak/>
              <w:t>14 Sepember 2018</w:t>
            </w:r>
          </w:p>
        </w:tc>
        <w:tc>
          <w:tcPr>
            <w:tcW w:w="2127" w:type="dxa"/>
            <w:tcBorders>
              <w:top w:val="nil"/>
              <w:left w:val="nil"/>
              <w:bottom w:val="nil"/>
              <w:right w:val="nil"/>
            </w:tcBorders>
          </w:tcPr>
          <w:p w:rsidR="00E10287" w:rsidRPr="00E10287" w:rsidRDefault="001658B3" w:rsidP="001658B3">
            <w:pPr>
              <w:tabs>
                <w:tab w:val="left" w:pos="567"/>
              </w:tabs>
              <w:spacing w:line="360" w:lineRule="auto"/>
              <w:rPr>
                <w:rFonts w:ascii="Arial" w:eastAsia="Calibri" w:hAnsi="Arial" w:cs="Arial"/>
              </w:rPr>
            </w:pPr>
            <w:r>
              <w:rPr>
                <w:rFonts w:ascii="Arial" w:eastAsia="Calibri" w:hAnsi="Arial" w:cs="Arial"/>
              </w:rPr>
              <w:t>Penambahan tanaman dan penanaman TOGA</w:t>
            </w:r>
          </w:p>
        </w:tc>
        <w:tc>
          <w:tcPr>
            <w:tcW w:w="2268" w:type="dxa"/>
            <w:tcBorders>
              <w:top w:val="nil"/>
              <w:left w:val="nil"/>
              <w:bottom w:val="nil"/>
              <w:right w:val="nil"/>
            </w:tcBorders>
          </w:tcPr>
          <w:p w:rsidR="00E10287" w:rsidRPr="00E10287" w:rsidRDefault="00E10287" w:rsidP="00E10287">
            <w:pPr>
              <w:numPr>
                <w:ilvl w:val="0"/>
                <w:numId w:val="38"/>
              </w:numPr>
              <w:spacing w:after="160" w:line="259" w:lineRule="auto"/>
              <w:ind w:left="317" w:hanging="283"/>
              <w:contextualSpacing/>
              <w:rPr>
                <w:rFonts w:ascii="Arial" w:eastAsia="Calibri" w:hAnsi="Arial" w:cs="Arial"/>
              </w:rPr>
            </w:pPr>
            <w:r w:rsidRPr="00E10287">
              <w:rPr>
                <w:rFonts w:ascii="Arial" w:eastAsia="Calibri" w:hAnsi="Arial" w:cs="Arial"/>
              </w:rPr>
              <w:t>Ni Luh Putu ES</w:t>
            </w:r>
          </w:p>
          <w:p w:rsidR="00E10287" w:rsidRPr="00E10287" w:rsidRDefault="00E10287" w:rsidP="00E10287">
            <w:pPr>
              <w:numPr>
                <w:ilvl w:val="0"/>
                <w:numId w:val="38"/>
              </w:numPr>
              <w:spacing w:after="160" w:line="259" w:lineRule="auto"/>
              <w:ind w:left="317" w:hanging="283"/>
              <w:contextualSpacing/>
              <w:rPr>
                <w:rFonts w:ascii="Arial" w:eastAsia="Calibri" w:hAnsi="Arial" w:cs="Arial"/>
              </w:rPr>
            </w:pPr>
            <w:r w:rsidRPr="00E10287">
              <w:rPr>
                <w:rFonts w:ascii="Arial" w:eastAsia="Calibri" w:hAnsi="Arial" w:cs="Arial"/>
              </w:rPr>
              <w:t>Petugas Puskesmas Kromengan</w:t>
            </w:r>
          </w:p>
          <w:p w:rsidR="00E10287" w:rsidRDefault="00E10287" w:rsidP="00E10287">
            <w:pPr>
              <w:numPr>
                <w:ilvl w:val="0"/>
                <w:numId w:val="38"/>
              </w:numPr>
              <w:tabs>
                <w:tab w:val="left" w:pos="567"/>
              </w:tabs>
              <w:ind w:left="317" w:hanging="283"/>
              <w:contextualSpacing/>
              <w:jc w:val="both"/>
              <w:rPr>
                <w:rFonts w:ascii="Arial" w:eastAsia="Calibri" w:hAnsi="Arial" w:cs="Arial"/>
              </w:rPr>
            </w:pPr>
            <w:r w:rsidRPr="00E10287">
              <w:rPr>
                <w:rFonts w:ascii="Arial" w:eastAsia="Calibri" w:hAnsi="Arial" w:cs="Arial"/>
              </w:rPr>
              <w:t>Kader</w:t>
            </w:r>
          </w:p>
          <w:p w:rsidR="00C063F1" w:rsidRPr="00E10287" w:rsidRDefault="00C063F1" w:rsidP="00E10287">
            <w:pPr>
              <w:numPr>
                <w:ilvl w:val="0"/>
                <w:numId w:val="38"/>
              </w:numPr>
              <w:tabs>
                <w:tab w:val="left" w:pos="567"/>
              </w:tabs>
              <w:ind w:left="317" w:hanging="283"/>
              <w:contextualSpacing/>
              <w:jc w:val="both"/>
              <w:rPr>
                <w:rFonts w:ascii="Arial" w:eastAsia="Calibri" w:hAnsi="Arial" w:cs="Arial"/>
              </w:rPr>
            </w:pPr>
            <w:r>
              <w:rPr>
                <w:rFonts w:ascii="Arial" w:eastAsia="Calibri" w:hAnsi="Arial" w:cs="Arial"/>
              </w:rPr>
              <w:t>Paguyuban jamu gendong Kartini</w:t>
            </w:r>
          </w:p>
          <w:p w:rsidR="00E10287" w:rsidRPr="00E10287" w:rsidRDefault="00E10287" w:rsidP="00E10287">
            <w:pPr>
              <w:tabs>
                <w:tab w:val="left" w:pos="567"/>
              </w:tabs>
              <w:ind w:left="317"/>
              <w:contextualSpacing/>
              <w:jc w:val="both"/>
              <w:rPr>
                <w:rFonts w:ascii="Arial" w:eastAsia="Calibri" w:hAnsi="Arial" w:cs="Arial"/>
              </w:rPr>
            </w:pPr>
          </w:p>
        </w:tc>
        <w:tc>
          <w:tcPr>
            <w:tcW w:w="1701" w:type="dxa"/>
            <w:tcBorders>
              <w:top w:val="nil"/>
              <w:left w:val="nil"/>
              <w:bottom w:val="nil"/>
              <w:right w:val="nil"/>
            </w:tcBorders>
          </w:tcPr>
          <w:p w:rsidR="00E10287" w:rsidRPr="00E10287" w:rsidRDefault="00E10287" w:rsidP="00E10287">
            <w:pPr>
              <w:tabs>
                <w:tab w:val="left" w:pos="567"/>
              </w:tabs>
              <w:rPr>
                <w:rFonts w:ascii="Arial" w:eastAsia="Calibri" w:hAnsi="Arial" w:cs="Arial"/>
              </w:rPr>
            </w:pPr>
            <w:r w:rsidRPr="00E10287">
              <w:rPr>
                <w:rFonts w:ascii="Arial" w:eastAsia="Calibri" w:hAnsi="Arial" w:cs="Arial"/>
              </w:rPr>
              <w:t>Ni Luh Putu ES</w:t>
            </w:r>
          </w:p>
        </w:tc>
      </w:tr>
      <w:tr w:rsidR="001658B3" w:rsidRPr="00E10287" w:rsidTr="00674BB5">
        <w:tc>
          <w:tcPr>
            <w:tcW w:w="1559" w:type="dxa"/>
            <w:tcBorders>
              <w:top w:val="nil"/>
              <w:left w:val="nil"/>
              <w:bottom w:val="nil"/>
              <w:right w:val="nil"/>
            </w:tcBorders>
          </w:tcPr>
          <w:p w:rsidR="001658B3" w:rsidRPr="00E10287" w:rsidRDefault="00546F99" w:rsidP="00E10287">
            <w:pPr>
              <w:tabs>
                <w:tab w:val="left" w:pos="567"/>
              </w:tabs>
              <w:spacing w:line="360" w:lineRule="auto"/>
              <w:rPr>
                <w:rFonts w:ascii="Arial" w:eastAsia="Calibri" w:hAnsi="Arial" w:cs="Arial"/>
              </w:rPr>
            </w:pPr>
            <w:r>
              <w:rPr>
                <w:rFonts w:ascii="Arial" w:eastAsia="Calibri" w:hAnsi="Arial" w:cs="Arial"/>
              </w:rPr>
              <w:t>2 Oktober 2018</w:t>
            </w:r>
          </w:p>
        </w:tc>
        <w:tc>
          <w:tcPr>
            <w:tcW w:w="2127" w:type="dxa"/>
            <w:tcBorders>
              <w:top w:val="nil"/>
              <w:left w:val="nil"/>
              <w:bottom w:val="nil"/>
              <w:right w:val="nil"/>
            </w:tcBorders>
          </w:tcPr>
          <w:p w:rsidR="001658B3" w:rsidRDefault="001658B3" w:rsidP="001658B3">
            <w:pPr>
              <w:tabs>
                <w:tab w:val="left" w:pos="567"/>
              </w:tabs>
              <w:spacing w:line="360" w:lineRule="auto"/>
              <w:rPr>
                <w:rFonts w:ascii="Arial" w:eastAsia="Calibri" w:hAnsi="Arial" w:cs="Arial"/>
              </w:rPr>
            </w:pPr>
            <w:r>
              <w:rPr>
                <w:rFonts w:ascii="Arial" w:eastAsia="Calibri" w:hAnsi="Arial" w:cs="Arial"/>
              </w:rPr>
              <w:t>Penyuluhan dan praktek pijat bayi</w:t>
            </w:r>
          </w:p>
        </w:tc>
        <w:tc>
          <w:tcPr>
            <w:tcW w:w="2268" w:type="dxa"/>
            <w:tcBorders>
              <w:top w:val="nil"/>
              <w:left w:val="nil"/>
              <w:bottom w:val="nil"/>
              <w:right w:val="nil"/>
            </w:tcBorders>
          </w:tcPr>
          <w:p w:rsidR="00C063F1" w:rsidRPr="00E10287" w:rsidRDefault="00C063F1" w:rsidP="00C063F1">
            <w:pPr>
              <w:numPr>
                <w:ilvl w:val="0"/>
                <w:numId w:val="38"/>
              </w:numPr>
              <w:ind w:left="317" w:hanging="283"/>
              <w:contextualSpacing/>
              <w:rPr>
                <w:rFonts w:ascii="Arial" w:eastAsia="Calibri" w:hAnsi="Arial" w:cs="Arial"/>
              </w:rPr>
            </w:pPr>
            <w:r w:rsidRPr="00E10287">
              <w:rPr>
                <w:rFonts w:ascii="Arial" w:eastAsia="Calibri" w:hAnsi="Arial" w:cs="Arial"/>
              </w:rPr>
              <w:t>Ni Luh Putu ES</w:t>
            </w:r>
          </w:p>
          <w:p w:rsidR="00C063F1" w:rsidRPr="00E10287" w:rsidRDefault="00C063F1" w:rsidP="00C063F1">
            <w:pPr>
              <w:numPr>
                <w:ilvl w:val="0"/>
                <w:numId w:val="38"/>
              </w:numPr>
              <w:ind w:left="317" w:hanging="283"/>
              <w:contextualSpacing/>
              <w:rPr>
                <w:rFonts w:ascii="Arial" w:eastAsia="Calibri" w:hAnsi="Arial" w:cs="Arial"/>
              </w:rPr>
            </w:pPr>
            <w:r w:rsidRPr="00E10287">
              <w:rPr>
                <w:rFonts w:ascii="Arial" w:eastAsia="Calibri" w:hAnsi="Arial" w:cs="Arial"/>
              </w:rPr>
              <w:t>Mahasiswa Prodi D4 Keperawatan Malang</w:t>
            </w:r>
          </w:p>
          <w:p w:rsidR="00C063F1" w:rsidRPr="00E10287" w:rsidRDefault="00C063F1" w:rsidP="00C063F1">
            <w:pPr>
              <w:numPr>
                <w:ilvl w:val="0"/>
                <w:numId w:val="38"/>
              </w:numPr>
              <w:ind w:left="317" w:hanging="283"/>
              <w:contextualSpacing/>
              <w:rPr>
                <w:rFonts w:ascii="Arial" w:eastAsia="Calibri" w:hAnsi="Arial" w:cs="Arial"/>
              </w:rPr>
            </w:pPr>
            <w:r w:rsidRPr="00E10287">
              <w:rPr>
                <w:rFonts w:ascii="Arial" w:eastAsia="Calibri" w:hAnsi="Arial" w:cs="Arial"/>
              </w:rPr>
              <w:t>Petugas Puskesmas Kromengan</w:t>
            </w:r>
          </w:p>
          <w:p w:rsidR="00C063F1" w:rsidRPr="00C063F1" w:rsidRDefault="00C063F1" w:rsidP="00C063F1">
            <w:pPr>
              <w:numPr>
                <w:ilvl w:val="0"/>
                <w:numId w:val="38"/>
              </w:numPr>
              <w:ind w:left="317" w:hanging="283"/>
              <w:contextualSpacing/>
              <w:rPr>
                <w:rFonts w:ascii="Arial" w:eastAsia="Calibri" w:hAnsi="Arial" w:cs="Arial"/>
              </w:rPr>
            </w:pPr>
            <w:r w:rsidRPr="00E10287">
              <w:rPr>
                <w:rFonts w:ascii="Arial" w:eastAsia="Calibri" w:hAnsi="Arial" w:cs="Arial"/>
              </w:rPr>
              <w:t>Kader</w:t>
            </w:r>
          </w:p>
          <w:p w:rsidR="001658B3" w:rsidRPr="00E10287" w:rsidRDefault="001658B3" w:rsidP="001658B3">
            <w:pPr>
              <w:ind w:left="317"/>
              <w:contextualSpacing/>
              <w:rPr>
                <w:rFonts w:ascii="Arial" w:eastAsia="Calibri" w:hAnsi="Arial" w:cs="Arial"/>
              </w:rPr>
            </w:pPr>
          </w:p>
        </w:tc>
        <w:tc>
          <w:tcPr>
            <w:tcW w:w="1701" w:type="dxa"/>
            <w:tcBorders>
              <w:top w:val="nil"/>
              <w:left w:val="nil"/>
              <w:bottom w:val="nil"/>
              <w:right w:val="nil"/>
            </w:tcBorders>
          </w:tcPr>
          <w:p w:rsidR="001658B3" w:rsidRPr="00E10287" w:rsidRDefault="00C063F1" w:rsidP="00E10287">
            <w:pPr>
              <w:tabs>
                <w:tab w:val="left" w:pos="567"/>
              </w:tabs>
              <w:rPr>
                <w:rFonts w:ascii="Arial" w:eastAsia="Calibri" w:hAnsi="Arial" w:cs="Arial"/>
              </w:rPr>
            </w:pPr>
            <w:r w:rsidRPr="00E10287">
              <w:rPr>
                <w:rFonts w:ascii="Arial" w:eastAsia="Calibri" w:hAnsi="Arial" w:cs="Arial"/>
              </w:rPr>
              <w:t>Ni Luh Putu ES</w:t>
            </w:r>
          </w:p>
        </w:tc>
      </w:tr>
      <w:tr w:rsidR="001658B3" w:rsidRPr="00E10287" w:rsidTr="00674BB5">
        <w:tc>
          <w:tcPr>
            <w:tcW w:w="1559" w:type="dxa"/>
            <w:tcBorders>
              <w:top w:val="nil"/>
              <w:left w:val="nil"/>
              <w:bottom w:val="single" w:sz="4" w:space="0" w:color="auto"/>
              <w:right w:val="nil"/>
            </w:tcBorders>
          </w:tcPr>
          <w:p w:rsidR="001658B3" w:rsidRPr="00E10287" w:rsidRDefault="000048AA" w:rsidP="00E10287">
            <w:pPr>
              <w:tabs>
                <w:tab w:val="left" w:pos="567"/>
              </w:tabs>
              <w:spacing w:line="360" w:lineRule="auto"/>
              <w:rPr>
                <w:rFonts w:ascii="Arial" w:eastAsia="Calibri" w:hAnsi="Arial" w:cs="Arial"/>
              </w:rPr>
            </w:pPr>
            <w:r>
              <w:rPr>
                <w:rFonts w:ascii="Arial" w:eastAsia="Calibri" w:hAnsi="Arial" w:cs="Arial"/>
              </w:rPr>
              <w:t>16 Oktober 2018</w:t>
            </w:r>
          </w:p>
        </w:tc>
        <w:tc>
          <w:tcPr>
            <w:tcW w:w="2127" w:type="dxa"/>
            <w:tcBorders>
              <w:top w:val="nil"/>
              <w:left w:val="nil"/>
              <w:bottom w:val="single" w:sz="4" w:space="0" w:color="auto"/>
              <w:right w:val="nil"/>
            </w:tcBorders>
          </w:tcPr>
          <w:p w:rsidR="001658B3" w:rsidRDefault="001658B3" w:rsidP="001658B3">
            <w:pPr>
              <w:tabs>
                <w:tab w:val="left" w:pos="567"/>
              </w:tabs>
              <w:spacing w:line="360" w:lineRule="auto"/>
              <w:rPr>
                <w:rFonts w:ascii="Arial" w:eastAsia="Calibri" w:hAnsi="Arial" w:cs="Arial"/>
              </w:rPr>
            </w:pPr>
            <w:r>
              <w:rPr>
                <w:rFonts w:ascii="Arial" w:eastAsia="Calibri" w:hAnsi="Arial" w:cs="Arial"/>
              </w:rPr>
              <w:t>Evaluasi kegiatan dan rencana tindak lanjut</w:t>
            </w:r>
          </w:p>
        </w:tc>
        <w:tc>
          <w:tcPr>
            <w:tcW w:w="2268" w:type="dxa"/>
            <w:tcBorders>
              <w:top w:val="nil"/>
              <w:left w:val="nil"/>
              <w:bottom w:val="single" w:sz="4" w:space="0" w:color="auto"/>
              <w:right w:val="nil"/>
            </w:tcBorders>
          </w:tcPr>
          <w:p w:rsidR="00C063F1" w:rsidRPr="00E10287" w:rsidRDefault="00C063F1" w:rsidP="00C063F1">
            <w:pPr>
              <w:numPr>
                <w:ilvl w:val="0"/>
                <w:numId w:val="38"/>
              </w:numPr>
              <w:ind w:left="317" w:hanging="283"/>
              <w:contextualSpacing/>
              <w:rPr>
                <w:rFonts w:ascii="Arial" w:eastAsia="Calibri" w:hAnsi="Arial" w:cs="Arial"/>
              </w:rPr>
            </w:pPr>
            <w:r w:rsidRPr="00E10287">
              <w:rPr>
                <w:rFonts w:ascii="Arial" w:eastAsia="Calibri" w:hAnsi="Arial" w:cs="Arial"/>
              </w:rPr>
              <w:t>Ni Luh Putu ES</w:t>
            </w:r>
          </w:p>
          <w:p w:rsidR="00C063F1" w:rsidRPr="00E10287" w:rsidRDefault="00C063F1" w:rsidP="00C063F1">
            <w:pPr>
              <w:numPr>
                <w:ilvl w:val="0"/>
                <w:numId w:val="38"/>
              </w:numPr>
              <w:ind w:left="317" w:hanging="283"/>
              <w:contextualSpacing/>
              <w:rPr>
                <w:rFonts w:ascii="Arial" w:eastAsia="Calibri" w:hAnsi="Arial" w:cs="Arial"/>
              </w:rPr>
            </w:pPr>
            <w:r>
              <w:rPr>
                <w:rFonts w:ascii="Arial" w:eastAsia="Calibri" w:hAnsi="Arial" w:cs="Arial"/>
              </w:rPr>
              <w:t xml:space="preserve">Dokter dan </w:t>
            </w:r>
            <w:r w:rsidRPr="00E10287">
              <w:rPr>
                <w:rFonts w:ascii="Arial" w:eastAsia="Calibri" w:hAnsi="Arial" w:cs="Arial"/>
              </w:rPr>
              <w:t>Petugas Puskesmas Kromengan</w:t>
            </w:r>
          </w:p>
          <w:p w:rsidR="001658B3" w:rsidRDefault="00C063F1" w:rsidP="00D67E41">
            <w:pPr>
              <w:numPr>
                <w:ilvl w:val="0"/>
                <w:numId w:val="38"/>
              </w:numPr>
              <w:ind w:left="317" w:hanging="283"/>
              <w:contextualSpacing/>
              <w:rPr>
                <w:rFonts w:ascii="Arial" w:eastAsia="Calibri" w:hAnsi="Arial" w:cs="Arial"/>
              </w:rPr>
            </w:pPr>
            <w:r w:rsidRPr="00E10287">
              <w:rPr>
                <w:rFonts w:ascii="Arial" w:eastAsia="Calibri" w:hAnsi="Arial" w:cs="Arial"/>
              </w:rPr>
              <w:t>Kader</w:t>
            </w:r>
          </w:p>
          <w:p w:rsidR="002347D7" w:rsidRPr="00D67E41" w:rsidRDefault="002347D7" w:rsidP="002347D7">
            <w:pPr>
              <w:ind w:left="317"/>
              <w:contextualSpacing/>
              <w:rPr>
                <w:rFonts w:ascii="Arial" w:eastAsia="Calibri" w:hAnsi="Arial" w:cs="Arial"/>
              </w:rPr>
            </w:pPr>
          </w:p>
        </w:tc>
        <w:tc>
          <w:tcPr>
            <w:tcW w:w="1701" w:type="dxa"/>
            <w:tcBorders>
              <w:top w:val="nil"/>
              <w:left w:val="nil"/>
              <w:bottom w:val="single" w:sz="4" w:space="0" w:color="auto"/>
              <w:right w:val="nil"/>
            </w:tcBorders>
          </w:tcPr>
          <w:p w:rsidR="001658B3" w:rsidRPr="00E10287" w:rsidRDefault="00C063F1" w:rsidP="00E10287">
            <w:pPr>
              <w:tabs>
                <w:tab w:val="left" w:pos="567"/>
              </w:tabs>
              <w:rPr>
                <w:rFonts w:ascii="Arial" w:eastAsia="Calibri" w:hAnsi="Arial" w:cs="Arial"/>
              </w:rPr>
            </w:pPr>
            <w:r w:rsidRPr="00E10287">
              <w:rPr>
                <w:rFonts w:ascii="Arial" w:eastAsia="Calibri" w:hAnsi="Arial" w:cs="Arial"/>
              </w:rPr>
              <w:t>Ni Luh Putu ES</w:t>
            </w:r>
          </w:p>
        </w:tc>
      </w:tr>
    </w:tbl>
    <w:p w:rsidR="00E10287" w:rsidRPr="00E10287" w:rsidRDefault="00E10287" w:rsidP="00E10287">
      <w:pPr>
        <w:tabs>
          <w:tab w:val="left" w:pos="567"/>
        </w:tabs>
        <w:spacing w:after="0" w:line="360" w:lineRule="auto"/>
        <w:jc w:val="both"/>
        <w:rPr>
          <w:rFonts w:ascii="Arial" w:eastAsia="Calibri" w:hAnsi="Arial" w:cs="Arial"/>
          <w:b/>
        </w:rPr>
      </w:pPr>
    </w:p>
    <w:p w:rsidR="00E10287" w:rsidRDefault="00D40103" w:rsidP="007D6A5D">
      <w:pPr>
        <w:rPr>
          <w:rFonts w:ascii="Arial" w:hAnsi="Arial" w:cs="Arial"/>
          <w:b/>
        </w:rPr>
      </w:pPr>
      <w:r w:rsidRPr="00D40103">
        <w:rPr>
          <w:rFonts w:ascii="Arial" w:hAnsi="Arial" w:cs="Arial"/>
          <w:b/>
        </w:rPr>
        <w:t>3.1.1. Penyuluhan Pemanfaatan TOGA dan SEFT</w:t>
      </w:r>
    </w:p>
    <w:p w:rsidR="00AE6488" w:rsidRPr="00AE6488" w:rsidRDefault="00AE6488" w:rsidP="00AE6488">
      <w:pPr>
        <w:tabs>
          <w:tab w:val="left" w:pos="567"/>
        </w:tabs>
        <w:spacing w:after="0" w:line="360" w:lineRule="auto"/>
        <w:jc w:val="both"/>
        <w:rPr>
          <w:rFonts w:ascii="Arial" w:eastAsia="Calibri" w:hAnsi="Arial" w:cs="Arial"/>
        </w:rPr>
      </w:pPr>
      <w:r>
        <w:rPr>
          <w:rFonts w:ascii="Arial" w:eastAsia="Calibri" w:hAnsi="Arial" w:cs="Arial"/>
          <w:bCs/>
        </w:rPr>
        <w:tab/>
      </w:r>
      <w:r w:rsidRPr="00AE6488">
        <w:rPr>
          <w:rFonts w:ascii="Arial" w:eastAsia="Calibri" w:hAnsi="Arial" w:cs="Arial"/>
          <w:bCs/>
        </w:rPr>
        <w:t xml:space="preserve">Kegiatan </w:t>
      </w:r>
      <w:r>
        <w:rPr>
          <w:rFonts w:ascii="Arial" w:eastAsia="Calibri" w:hAnsi="Arial" w:cs="Arial"/>
          <w:bCs/>
        </w:rPr>
        <w:t>penyuluhan</w:t>
      </w:r>
      <w:r w:rsidRPr="00AE6488">
        <w:rPr>
          <w:rFonts w:ascii="Arial" w:eastAsia="Calibri" w:hAnsi="Arial" w:cs="Arial"/>
          <w:bCs/>
        </w:rPr>
        <w:t xml:space="preserve"> diikuti oleh 35 orang peserta yang terdiri dari Kader, petugas Puskesmas, </w:t>
      </w:r>
      <w:r w:rsidRPr="00AE6488">
        <w:rPr>
          <w:rFonts w:ascii="Arial" w:eastAsia="Calibri" w:hAnsi="Arial" w:cs="Arial"/>
        </w:rPr>
        <w:t xml:space="preserve">Ibu-ibu </w:t>
      </w:r>
      <w:r>
        <w:rPr>
          <w:rFonts w:ascii="Arial" w:eastAsia="Calibri" w:hAnsi="Arial" w:cs="Arial"/>
          <w:bCs/>
        </w:rPr>
        <w:t xml:space="preserve">Dasa Wisma </w:t>
      </w:r>
      <w:r w:rsidRPr="00AE6488">
        <w:rPr>
          <w:rFonts w:ascii="Arial" w:eastAsia="Calibri" w:hAnsi="Arial" w:cs="Arial"/>
          <w:bCs/>
        </w:rPr>
        <w:t xml:space="preserve">dan Kelompok Paguyuban Jamu Gendong KARTINI. Metode yang digunakan adalah diskusi, curah pendapat, dan pemberian </w:t>
      </w:r>
      <w:r w:rsidRPr="00AE6488">
        <w:rPr>
          <w:rFonts w:ascii="Arial" w:eastAsia="Calibri" w:hAnsi="Arial" w:cs="Arial"/>
          <w:bCs/>
          <w:i/>
        </w:rPr>
        <w:t>booklet</w:t>
      </w:r>
      <w:r w:rsidRPr="00AE6488">
        <w:rPr>
          <w:rFonts w:ascii="Arial" w:eastAsia="Calibri" w:hAnsi="Arial" w:cs="Arial"/>
          <w:bCs/>
        </w:rPr>
        <w:t xml:space="preserve"> tentang manfaat TOGA</w:t>
      </w:r>
      <w:r>
        <w:rPr>
          <w:rFonts w:ascii="Arial" w:eastAsia="Calibri" w:hAnsi="Arial" w:cs="Arial"/>
          <w:bCs/>
        </w:rPr>
        <w:t xml:space="preserve"> dan terapi SEFT</w:t>
      </w:r>
      <w:r w:rsidRPr="00AE6488">
        <w:rPr>
          <w:rFonts w:ascii="Arial" w:eastAsia="Calibri" w:hAnsi="Arial" w:cs="Arial"/>
          <w:bCs/>
        </w:rPr>
        <w:t xml:space="preserve">. Untuk mengevaluasi kegiatan penyuluhan dilakukan </w:t>
      </w:r>
      <w:r>
        <w:rPr>
          <w:rFonts w:ascii="Arial" w:eastAsia="Calibri" w:hAnsi="Arial" w:cs="Arial"/>
          <w:bCs/>
        </w:rPr>
        <w:t>dengan menilai pemahaman peserta penyuluhan tentang materi penyuluhan kan kemampuan mendemonstrasikan terapi SEFT. Paga gambar 3.1 berikut ini adalah pelaksanaan kegiatan penyuluhan yang dilakukan di rumah Ketua Paguyuban jamu gendong Kartini.</w:t>
      </w:r>
    </w:p>
    <w:p w:rsidR="00AE6488" w:rsidRDefault="00AE6488" w:rsidP="007D6A5D">
      <w:pPr>
        <w:rPr>
          <w:rFonts w:ascii="Arial" w:hAnsi="Arial" w:cs="Arial"/>
          <w:b/>
        </w:rPr>
      </w:pPr>
    </w:p>
    <w:p w:rsidR="007E6EDB" w:rsidRDefault="007E6EDB" w:rsidP="007D6A5D">
      <w:pPr>
        <w:rPr>
          <w:rFonts w:ascii="Arial" w:hAnsi="Arial" w:cs="Arial"/>
          <w:b/>
        </w:rPr>
      </w:pPr>
    </w:p>
    <w:p w:rsidR="007E6EDB" w:rsidRDefault="007E6EDB" w:rsidP="007D6A5D">
      <w:pPr>
        <w:rPr>
          <w:rFonts w:ascii="Arial" w:hAnsi="Arial" w:cs="Arial"/>
          <w:b/>
        </w:rPr>
      </w:pPr>
    </w:p>
    <w:p w:rsidR="007E6EDB" w:rsidRDefault="007E6EDB" w:rsidP="007D6A5D">
      <w:pPr>
        <w:rPr>
          <w:rFonts w:ascii="Arial" w:hAnsi="Arial" w:cs="Arial"/>
          <w:b/>
        </w:rPr>
      </w:pPr>
    </w:p>
    <w:p w:rsidR="007E6EDB" w:rsidRDefault="007E6EDB" w:rsidP="007D6A5D">
      <w:pPr>
        <w:rPr>
          <w:rFonts w:ascii="Arial" w:hAnsi="Arial" w:cs="Arial"/>
          <w:b/>
        </w:rPr>
      </w:pPr>
    </w:p>
    <w:p w:rsidR="007E6EDB" w:rsidRDefault="007E6EDB" w:rsidP="007D6A5D">
      <w:pPr>
        <w:rPr>
          <w:rFonts w:ascii="Arial" w:hAnsi="Arial" w:cs="Arial"/>
          <w:b/>
        </w:rPr>
      </w:pPr>
    </w:p>
    <w:p w:rsidR="007E6EDB" w:rsidRDefault="007E6EDB" w:rsidP="007D6A5D">
      <w:pPr>
        <w:rPr>
          <w:rFonts w:ascii="Arial" w:hAnsi="Arial" w:cs="Arial"/>
          <w:b/>
        </w:rPr>
      </w:pPr>
    </w:p>
    <w:p w:rsidR="007E6EDB" w:rsidRDefault="007E6EDB" w:rsidP="007D6A5D">
      <w:pPr>
        <w:rPr>
          <w:rFonts w:ascii="Arial" w:hAnsi="Arial" w:cs="Arial"/>
          <w:b/>
        </w:rPr>
      </w:pPr>
    </w:p>
    <w:p w:rsidR="00AE7B29" w:rsidRDefault="00AE7B29" w:rsidP="008F4027">
      <w:pPr>
        <w:jc w:val="center"/>
        <w:rPr>
          <w:rFonts w:ascii="Arial" w:hAnsi="Arial" w:cs="Arial"/>
          <w:b/>
        </w:rPr>
      </w:pPr>
      <w:r>
        <w:rPr>
          <w:rFonts w:ascii="Arial" w:hAnsi="Arial" w:cs="Arial"/>
          <w:b/>
          <w:noProof/>
          <w:lang w:eastAsia="id-ID"/>
        </w:rPr>
        <w:drawing>
          <wp:inline distT="0" distB="0" distL="0" distR="0" wp14:anchorId="49B063E3" wp14:editId="0EF4E411">
            <wp:extent cx="2266950" cy="2419350"/>
            <wp:effectExtent l="19050" t="19050" r="19050" b="19050"/>
            <wp:docPr id="2" name="Picture 2" descr="D:\PENGABMAS\Pengabmas_Toga_2018\Foto Pengabmas_2018\PENGABMAS SEFT\IMG_20180629_10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GABMAS\Pengabmas_Toga_2018\Foto Pengabmas_2018\PENGABMAS SEFT\IMG_20180629_1024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904" cy="2429973"/>
                    </a:xfrm>
                    <a:prstGeom prst="rect">
                      <a:avLst/>
                    </a:prstGeom>
                    <a:noFill/>
                    <a:ln w="19050">
                      <a:solidFill>
                        <a:schemeClr val="tx1"/>
                      </a:solidFill>
                    </a:ln>
                  </pic:spPr>
                </pic:pic>
              </a:graphicData>
            </a:graphic>
          </wp:inline>
        </w:drawing>
      </w:r>
      <w:r w:rsidR="00D67E41">
        <w:rPr>
          <w:rFonts w:ascii="Arial" w:hAnsi="Arial" w:cs="Arial"/>
          <w:b/>
          <w:noProof/>
          <w:lang w:eastAsia="id-ID"/>
        </w:rPr>
        <w:t xml:space="preserve">  </w:t>
      </w:r>
      <w:r w:rsidR="002D0FBD">
        <w:rPr>
          <w:rFonts w:ascii="Arial" w:hAnsi="Arial" w:cs="Arial"/>
          <w:b/>
          <w:noProof/>
          <w:lang w:eastAsia="id-ID"/>
        </w:rPr>
        <w:drawing>
          <wp:inline distT="0" distB="0" distL="0" distR="0" wp14:anchorId="63DE2987" wp14:editId="5CEC1993">
            <wp:extent cx="2495550" cy="2419350"/>
            <wp:effectExtent l="19050" t="19050" r="19050" b="19050"/>
            <wp:docPr id="6" name="Picture 6" descr="D:\PENGABMAS\Pengabmas_Toga_2018\Foto Pengabmas_2018\PENGABMAS SEFT\IMG_20180629_11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GABMAS\Pengabmas_Toga_2018\Foto Pengabmas_2018\PENGABMAS SEFT\IMG_20180629_1107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984" cy="2423649"/>
                    </a:xfrm>
                    <a:prstGeom prst="rect">
                      <a:avLst/>
                    </a:prstGeom>
                    <a:noFill/>
                    <a:ln w="19050">
                      <a:solidFill>
                        <a:schemeClr val="tx1"/>
                      </a:solidFill>
                    </a:ln>
                  </pic:spPr>
                </pic:pic>
              </a:graphicData>
            </a:graphic>
          </wp:inline>
        </w:drawing>
      </w:r>
    </w:p>
    <w:p w:rsidR="00AE7B29" w:rsidRPr="008F4027" w:rsidRDefault="002D0FBD" w:rsidP="008F4027">
      <w:pPr>
        <w:ind w:left="1560" w:hanging="851"/>
        <w:rPr>
          <w:rFonts w:ascii="Arial" w:hAnsi="Arial" w:cs="Arial"/>
        </w:rPr>
      </w:pPr>
      <w:r w:rsidRPr="002D0FBD">
        <w:rPr>
          <w:rFonts w:ascii="Arial" w:hAnsi="Arial" w:cs="Arial"/>
        </w:rPr>
        <w:t>Gambar 3.1. Penyuluhan tentang manfaat TOGA dan terapi SEFT yang diikuti oleh Kader pad Paguyuban Jamu gendong Kartini</w:t>
      </w:r>
    </w:p>
    <w:p w:rsidR="00B83942" w:rsidRDefault="00D40103" w:rsidP="007D6A5D">
      <w:pPr>
        <w:rPr>
          <w:rFonts w:ascii="Arial" w:hAnsi="Arial" w:cs="Arial"/>
          <w:b/>
        </w:rPr>
      </w:pPr>
      <w:r w:rsidRPr="00D40103">
        <w:rPr>
          <w:rFonts w:ascii="Arial" w:hAnsi="Arial" w:cs="Arial"/>
          <w:b/>
        </w:rPr>
        <w:t>3.1.2. Pembinaan Paguyuban Jamu Gendong Kartini</w:t>
      </w:r>
    </w:p>
    <w:p w:rsidR="00AE7B29" w:rsidRPr="008F4027" w:rsidRDefault="008F4027" w:rsidP="00AA5BB6">
      <w:pPr>
        <w:spacing w:after="0" w:line="360" w:lineRule="auto"/>
        <w:ind w:firstLine="720"/>
        <w:jc w:val="both"/>
        <w:rPr>
          <w:rFonts w:ascii="Arial" w:hAnsi="Arial" w:cs="Arial"/>
        </w:rPr>
      </w:pPr>
      <w:r w:rsidRPr="008F4027">
        <w:rPr>
          <w:rFonts w:ascii="Arial" w:hAnsi="Arial" w:cs="Arial"/>
        </w:rPr>
        <w:t xml:space="preserve">Paguyuban </w:t>
      </w:r>
      <w:r>
        <w:rPr>
          <w:rFonts w:ascii="Arial" w:hAnsi="Arial" w:cs="Arial"/>
        </w:rPr>
        <w:t>jamu gendong Kartini</w:t>
      </w:r>
      <w:r w:rsidR="00AA5BB6">
        <w:rPr>
          <w:rFonts w:ascii="Arial" w:hAnsi="Arial" w:cs="Arial"/>
        </w:rPr>
        <w:t xml:space="preserve"> merupakan salah satu UKM yang dibina oleh Puskesmas Kromengan. Sejak kegiatan pengabmas tahun 2017, kegiatan pembinaan dilakukan melalui pertemuan rutin setiap bulan. Selain itu anggota paguyuban juga mengikuti pelatihan dan penyegaran tentang pembuatan jamu yang diselenggarakan oleh departemen Perindustrian. Pada pengabmas ini dilakukan </w:t>
      </w:r>
      <w:r w:rsidR="00026C67">
        <w:rPr>
          <w:rFonts w:ascii="Arial" w:hAnsi="Arial" w:cs="Arial"/>
        </w:rPr>
        <w:t xml:space="preserve">pembuatan jamu yang hygienis dan dikemas dalam gelas plastik. Selain itu dilakukan pemeriksaan sampel jamu ke laboratorium Mikrobiologi UB untuk mengetahua adanya kontaminasi kuman. Untuk menjaga kesehatan anggota paguyuban, maka peserta penyuluhan diajarkan cara mengukur tekanan darah. </w:t>
      </w:r>
      <w:r w:rsidR="007E6EDB">
        <w:rPr>
          <w:rFonts w:ascii="Arial" w:hAnsi="Arial" w:cs="Arial"/>
        </w:rPr>
        <w:t xml:space="preserve">Pada gambar 3.2 berikut ini merupakan pelaksanaan kegiatan pembinaan pada paguyuban jamu Gendong. </w:t>
      </w:r>
    </w:p>
    <w:p w:rsidR="00AE7B29" w:rsidRDefault="00AE7B29" w:rsidP="007D6A5D">
      <w:pPr>
        <w:rPr>
          <w:rFonts w:ascii="Arial" w:hAnsi="Arial" w:cs="Arial"/>
          <w:b/>
        </w:rPr>
      </w:pPr>
    </w:p>
    <w:p w:rsidR="00AE7B29" w:rsidRDefault="00AE7B29" w:rsidP="00D67E41">
      <w:pPr>
        <w:jc w:val="center"/>
        <w:rPr>
          <w:rFonts w:ascii="Arial" w:hAnsi="Arial" w:cs="Arial"/>
          <w:b/>
        </w:rPr>
      </w:pPr>
      <w:r>
        <w:rPr>
          <w:rFonts w:ascii="Arial" w:hAnsi="Arial" w:cs="Arial"/>
          <w:b/>
          <w:noProof/>
          <w:lang w:eastAsia="id-ID"/>
        </w:rPr>
        <w:lastRenderedPageBreak/>
        <w:drawing>
          <wp:inline distT="0" distB="0" distL="0" distR="0">
            <wp:extent cx="2066925" cy="2697815"/>
            <wp:effectExtent l="19050" t="19050" r="9525" b="26670"/>
            <wp:docPr id="5" name="Picture 5" descr="D:\PENGABMAS\Pengabmas_Toga_2018\Foto Pengabmas_2018\PENGABMAS JAMU\IMG_20180720_10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GABMAS\Pengabmas_Toga_2018\Foto Pengabmas_2018\PENGABMAS JAMU\IMG_20180720_1018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4231" cy="2707352"/>
                    </a:xfrm>
                    <a:prstGeom prst="rect">
                      <a:avLst/>
                    </a:prstGeom>
                    <a:noFill/>
                    <a:ln w="12700">
                      <a:solidFill>
                        <a:schemeClr val="tx1"/>
                      </a:solidFill>
                    </a:ln>
                  </pic:spPr>
                </pic:pic>
              </a:graphicData>
            </a:graphic>
          </wp:inline>
        </w:drawing>
      </w:r>
      <w:r w:rsidR="00D67E41">
        <w:rPr>
          <w:rFonts w:ascii="Arial" w:hAnsi="Arial" w:cs="Arial"/>
          <w:b/>
          <w:noProof/>
          <w:lang w:eastAsia="id-ID"/>
        </w:rPr>
        <w:t xml:space="preserve">      </w:t>
      </w:r>
      <w:r w:rsidR="002D0FBD">
        <w:rPr>
          <w:rFonts w:ascii="Arial" w:hAnsi="Arial" w:cs="Arial"/>
          <w:b/>
          <w:noProof/>
          <w:lang w:eastAsia="id-ID"/>
        </w:rPr>
        <w:drawing>
          <wp:inline distT="0" distB="0" distL="0" distR="0" wp14:anchorId="025196C4" wp14:editId="0F119CE5">
            <wp:extent cx="2105025" cy="2695575"/>
            <wp:effectExtent l="19050" t="19050" r="28575" b="28575"/>
            <wp:docPr id="7" name="Picture 7" descr="D:\PENGABMAS\Pengabmas_Toga_2018\Foto Pengabmas_2018\PENGABMAS JAMU\IMG_20180720_10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GABMAS\Pengabmas_Toga_2018\Foto Pengabmas_2018\PENGABMAS JAMU\IMG_20180720_1041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074" cy="2702041"/>
                    </a:xfrm>
                    <a:prstGeom prst="rect">
                      <a:avLst/>
                    </a:prstGeom>
                    <a:noFill/>
                    <a:ln w="12700">
                      <a:solidFill>
                        <a:schemeClr val="tx1"/>
                      </a:solidFill>
                    </a:ln>
                  </pic:spPr>
                </pic:pic>
              </a:graphicData>
            </a:graphic>
          </wp:inline>
        </w:drawing>
      </w:r>
    </w:p>
    <w:p w:rsidR="00F95442" w:rsidRDefault="007E6EDB" w:rsidP="00F95442">
      <w:pPr>
        <w:ind w:left="1843" w:hanging="850"/>
        <w:rPr>
          <w:rFonts w:ascii="Arial" w:hAnsi="Arial" w:cs="Arial"/>
        </w:rPr>
      </w:pPr>
      <w:r w:rsidRPr="007E6EDB">
        <w:rPr>
          <w:rFonts w:ascii="Arial" w:hAnsi="Arial" w:cs="Arial"/>
        </w:rPr>
        <w:t xml:space="preserve">Gambar 3.2. </w:t>
      </w:r>
      <w:r>
        <w:rPr>
          <w:rFonts w:ascii="Arial" w:hAnsi="Arial" w:cs="Arial"/>
        </w:rPr>
        <w:t>Pelaksanaan kegiatan pembinaan paguyuban jamu gendong Kartini melalui pembuatan kemasan jamu yang higienis.</w:t>
      </w:r>
    </w:p>
    <w:p w:rsidR="00F95442" w:rsidRPr="007E6EDB" w:rsidRDefault="00F95442" w:rsidP="00F95442">
      <w:pPr>
        <w:ind w:left="1843" w:hanging="850"/>
        <w:rPr>
          <w:rFonts w:ascii="Arial" w:hAnsi="Arial" w:cs="Arial"/>
        </w:rPr>
      </w:pPr>
    </w:p>
    <w:p w:rsidR="00D67E41" w:rsidRDefault="007E6EDB" w:rsidP="00F95442">
      <w:pPr>
        <w:spacing w:after="0" w:line="360" w:lineRule="auto"/>
        <w:ind w:firstLine="720"/>
        <w:jc w:val="both"/>
        <w:rPr>
          <w:rFonts w:ascii="Arial" w:hAnsi="Arial" w:cs="Arial"/>
        </w:rPr>
      </w:pPr>
      <w:r w:rsidRPr="007E6EDB">
        <w:rPr>
          <w:rFonts w:ascii="Arial" w:hAnsi="Arial" w:cs="Arial"/>
        </w:rPr>
        <w:t>Pada kegiatan ini</w:t>
      </w:r>
      <w:r>
        <w:rPr>
          <w:rFonts w:ascii="Arial" w:hAnsi="Arial" w:cs="Arial"/>
        </w:rPr>
        <w:t xml:space="preserve"> diserahkan bantuan alat b</w:t>
      </w:r>
      <w:r w:rsidR="00F95442">
        <w:rPr>
          <w:rFonts w:ascii="Arial" w:hAnsi="Arial" w:cs="Arial"/>
        </w:rPr>
        <w:t>a</w:t>
      </w:r>
      <w:r>
        <w:rPr>
          <w:rFonts w:ascii="Arial" w:hAnsi="Arial" w:cs="Arial"/>
        </w:rPr>
        <w:t xml:space="preserve">gi paguyuban </w:t>
      </w:r>
      <w:r w:rsidR="00F95442">
        <w:rPr>
          <w:rFonts w:ascii="Arial" w:hAnsi="Arial" w:cs="Arial"/>
        </w:rPr>
        <w:t xml:space="preserve">yang diserahkan kepada Ketua Paguyuban dan Kepala Puskesmas Kromengan yaitu 1 buah </w:t>
      </w:r>
      <w:r w:rsidR="00F95442" w:rsidRPr="00F95442">
        <w:rPr>
          <w:rFonts w:ascii="Arial" w:hAnsi="Arial" w:cs="Arial"/>
          <w:i/>
        </w:rPr>
        <w:t>cup sealer</w:t>
      </w:r>
      <w:r w:rsidR="00F95442">
        <w:rPr>
          <w:rFonts w:ascii="Arial" w:hAnsi="Arial" w:cs="Arial"/>
        </w:rPr>
        <w:t>, 1 buah blender dan 1 buah tensimeter digital, seperti yang terlihat pada gambar 3.3 berikut ini</w:t>
      </w:r>
    </w:p>
    <w:p w:rsidR="00F95442" w:rsidRPr="00F95442" w:rsidRDefault="00F95442" w:rsidP="00F95442">
      <w:pPr>
        <w:spacing w:after="0" w:line="360" w:lineRule="auto"/>
        <w:ind w:firstLine="720"/>
        <w:jc w:val="center"/>
        <w:rPr>
          <w:rFonts w:ascii="Arial" w:hAnsi="Arial" w:cs="Arial"/>
        </w:rPr>
      </w:pPr>
    </w:p>
    <w:p w:rsidR="00D67E41" w:rsidRDefault="00F95442" w:rsidP="00F95442">
      <w:pPr>
        <w:jc w:val="center"/>
        <w:rPr>
          <w:rFonts w:ascii="Arial" w:hAnsi="Arial" w:cs="Arial"/>
          <w:b/>
        </w:rPr>
      </w:pPr>
      <w:r w:rsidRPr="00F95442">
        <w:rPr>
          <w:rFonts w:ascii="Arial" w:eastAsia="Calibri" w:hAnsi="Arial" w:cs="Arial"/>
          <w:b/>
          <w:noProof/>
          <w:lang w:eastAsia="id-ID"/>
        </w:rPr>
        <w:drawing>
          <wp:inline distT="0" distB="0" distL="0" distR="0" wp14:anchorId="13087318" wp14:editId="46340974">
            <wp:extent cx="3597310" cy="2489359"/>
            <wp:effectExtent l="19050" t="19050" r="22225" b="25400"/>
            <wp:docPr id="13" name="Picture 13" descr="D:\PENGABMAS\Pengabmas_Toga_2018\Foto Pengabmas_2018\PENGABMAS JAMU\IMG_20180720_11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GABMAS\Pengabmas_Toga_2018\Foto Pengabmas_2018\PENGABMAS JAMU\IMG_20180720_1102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4209" cy="2501053"/>
                    </a:xfrm>
                    <a:prstGeom prst="rect">
                      <a:avLst/>
                    </a:prstGeom>
                    <a:noFill/>
                    <a:ln w="19050">
                      <a:solidFill>
                        <a:sysClr val="windowText" lastClr="000000"/>
                      </a:solidFill>
                    </a:ln>
                  </pic:spPr>
                </pic:pic>
              </a:graphicData>
            </a:graphic>
          </wp:inline>
        </w:drawing>
      </w:r>
    </w:p>
    <w:p w:rsidR="00F95442" w:rsidRPr="00F95442" w:rsidRDefault="00F95442" w:rsidP="00F95442">
      <w:pPr>
        <w:ind w:left="1843" w:hanging="850"/>
        <w:rPr>
          <w:rFonts w:ascii="Arial" w:hAnsi="Arial" w:cs="Arial"/>
        </w:rPr>
      </w:pPr>
      <w:r w:rsidRPr="00F95442">
        <w:rPr>
          <w:rFonts w:ascii="Arial" w:hAnsi="Arial" w:cs="Arial"/>
        </w:rPr>
        <w:t>Gambar 3.3.</w:t>
      </w:r>
      <w:r>
        <w:rPr>
          <w:rFonts w:ascii="Arial" w:hAnsi="Arial" w:cs="Arial"/>
        </w:rPr>
        <w:t xml:space="preserve"> Penyerahan bantuan alat kepada Paguyuban jamu gendong Kartini</w:t>
      </w:r>
    </w:p>
    <w:p w:rsidR="00D67E41" w:rsidRDefault="00D67E41" w:rsidP="00F95442">
      <w:pPr>
        <w:ind w:left="1843" w:hanging="850"/>
        <w:rPr>
          <w:rFonts w:ascii="Arial" w:hAnsi="Arial" w:cs="Arial"/>
          <w:b/>
        </w:rPr>
      </w:pPr>
    </w:p>
    <w:p w:rsidR="00AE7B29" w:rsidRPr="00D40103" w:rsidRDefault="00AE7B29" w:rsidP="007D6A5D">
      <w:pPr>
        <w:rPr>
          <w:rFonts w:ascii="Arial" w:hAnsi="Arial" w:cs="Arial"/>
          <w:b/>
        </w:rPr>
      </w:pPr>
    </w:p>
    <w:p w:rsidR="00187244" w:rsidRDefault="00D40103" w:rsidP="00187244">
      <w:pPr>
        <w:tabs>
          <w:tab w:val="left" w:pos="567"/>
        </w:tabs>
        <w:spacing w:after="0" w:line="360" w:lineRule="auto"/>
        <w:jc w:val="both"/>
        <w:rPr>
          <w:rFonts w:ascii="Arial" w:eastAsia="Calibri" w:hAnsi="Arial" w:cs="Arial"/>
          <w:b/>
        </w:rPr>
      </w:pPr>
      <w:r>
        <w:rPr>
          <w:rFonts w:ascii="Arial" w:eastAsia="Calibri" w:hAnsi="Arial" w:cs="Arial"/>
          <w:b/>
        </w:rPr>
        <w:lastRenderedPageBreak/>
        <w:t>3.1.3</w:t>
      </w:r>
      <w:r w:rsidR="00187244" w:rsidRPr="00187244">
        <w:rPr>
          <w:rFonts w:ascii="Arial" w:eastAsia="Calibri" w:hAnsi="Arial" w:cs="Arial"/>
          <w:b/>
        </w:rPr>
        <w:t xml:space="preserve">. </w:t>
      </w:r>
      <w:r w:rsidR="00E10287">
        <w:rPr>
          <w:rFonts w:ascii="Arial" w:eastAsia="Calibri" w:hAnsi="Arial" w:cs="Arial"/>
          <w:b/>
        </w:rPr>
        <w:t>Penambahan bibit TOGA</w:t>
      </w:r>
    </w:p>
    <w:p w:rsidR="00F95442" w:rsidRDefault="00863C85" w:rsidP="00F95442">
      <w:pPr>
        <w:tabs>
          <w:tab w:val="left" w:pos="567"/>
        </w:tabs>
        <w:spacing w:after="0" w:line="360" w:lineRule="auto"/>
        <w:jc w:val="both"/>
        <w:rPr>
          <w:rFonts w:ascii="Arial" w:eastAsia="Calibri" w:hAnsi="Arial" w:cs="Arial"/>
        </w:rPr>
      </w:pPr>
      <w:r>
        <w:rPr>
          <w:rFonts w:ascii="Arial" w:eastAsia="Calibri" w:hAnsi="Arial" w:cs="Arial"/>
        </w:rPr>
        <w:tab/>
      </w:r>
      <w:r w:rsidR="00F95442">
        <w:rPr>
          <w:rFonts w:ascii="Arial" w:eastAsia="Calibri" w:hAnsi="Arial" w:cs="Arial"/>
        </w:rPr>
        <w:t xml:space="preserve">Pada pengbmas tahun 2017 telah diserahkan 50 jenis bibit tanaman TOGA. Pada kegiatan ini dilakukan penambahan 59 bibit Toga untuk melengkapi koleksi yang telah ada sehingga </w:t>
      </w:r>
      <w:r>
        <w:rPr>
          <w:rFonts w:ascii="Arial" w:eastAsia="Calibri" w:hAnsi="Arial" w:cs="Arial"/>
        </w:rPr>
        <w:t xml:space="preserve">semakin menambah pengetahuan </w:t>
      </w:r>
      <w:r w:rsidR="00F95442">
        <w:rPr>
          <w:rFonts w:ascii="Arial" w:eastAsia="Calibri" w:hAnsi="Arial" w:cs="Arial"/>
        </w:rPr>
        <w:t>masyarakat</w:t>
      </w:r>
      <w:r>
        <w:rPr>
          <w:rFonts w:ascii="Arial" w:eastAsia="Calibri" w:hAnsi="Arial" w:cs="Arial"/>
        </w:rPr>
        <w:t xml:space="preserve"> tentang manfaat TOGA bagi kesehatan. Adapu</w:t>
      </w:r>
      <w:r w:rsidR="00246676">
        <w:rPr>
          <w:rFonts w:ascii="Arial" w:eastAsia="Calibri" w:hAnsi="Arial" w:cs="Arial"/>
        </w:rPr>
        <w:t>n</w:t>
      </w:r>
      <w:r>
        <w:rPr>
          <w:rFonts w:ascii="Arial" w:eastAsia="Calibri" w:hAnsi="Arial" w:cs="Arial"/>
        </w:rPr>
        <w:t xml:space="preserve"> tanaman toga tersebut seperti tang terdapat pada tabel 3.2 berikut ini</w:t>
      </w:r>
    </w:p>
    <w:p w:rsidR="00863C85" w:rsidRPr="00187244" w:rsidRDefault="00863C85" w:rsidP="00F95442">
      <w:pPr>
        <w:tabs>
          <w:tab w:val="left" w:pos="567"/>
        </w:tabs>
        <w:spacing w:after="0" w:line="360" w:lineRule="auto"/>
        <w:jc w:val="both"/>
        <w:rPr>
          <w:rFonts w:ascii="Arial" w:eastAsia="Calibri" w:hAnsi="Arial" w:cs="Arial"/>
        </w:rPr>
      </w:pPr>
    </w:p>
    <w:p w:rsidR="00F95442" w:rsidRPr="00187244" w:rsidRDefault="00F95442" w:rsidP="00F95442">
      <w:pPr>
        <w:tabs>
          <w:tab w:val="left" w:pos="567"/>
        </w:tabs>
        <w:spacing w:after="0" w:line="240" w:lineRule="auto"/>
        <w:jc w:val="both"/>
        <w:rPr>
          <w:rFonts w:ascii="Arial" w:eastAsia="Calibri" w:hAnsi="Arial" w:cs="Arial"/>
        </w:rPr>
      </w:pPr>
      <w:r w:rsidRPr="00187244">
        <w:rPr>
          <w:rFonts w:ascii="Arial" w:eastAsia="Calibri" w:hAnsi="Arial" w:cs="Arial"/>
          <w:b/>
        </w:rPr>
        <w:t xml:space="preserve">             Tabel 3.2</w:t>
      </w:r>
      <w:r w:rsidRPr="00187244">
        <w:rPr>
          <w:rFonts w:ascii="Arial" w:eastAsia="Calibri" w:hAnsi="Arial" w:cs="Arial"/>
        </w:rPr>
        <w:t>. Jenis tanaman obat pada Taman TOGA di Puskesmas</w:t>
      </w:r>
    </w:p>
    <w:p w:rsidR="00F95442" w:rsidRPr="00187244" w:rsidRDefault="00F95442" w:rsidP="00F95442">
      <w:pPr>
        <w:tabs>
          <w:tab w:val="left" w:pos="567"/>
        </w:tabs>
        <w:spacing w:after="0" w:line="240" w:lineRule="auto"/>
        <w:jc w:val="both"/>
        <w:rPr>
          <w:rFonts w:ascii="Arial" w:eastAsia="Calibri" w:hAnsi="Arial" w:cs="Arial"/>
        </w:rPr>
      </w:pPr>
      <w:r w:rsidRPr="00187244">
        <w:rPr>
          <w:rFonts w:ascii="Arial" w:eastAsia="Calibri" w:hAnsi="Arial" w:cs="Arial"/>
        </w:rPr>
        <w:t xml:space="preserve">                              Kromengan Kabupaten Malang</w:t>
      </w:r>
    </w:p>
    <w:p w:rsidR="00F95442" w:rsidRPr="00187244" w:rsidRDefault="00F95442" w:rsidP="00F95442">
      <w:pPr>
        <w:tabs>
          <w:tab w:val="left" w:pos="567"/>
        </w:tabs>
        <w:spacing w:after="0" w:line="240" w:lineRule="auto"/>
        <w:jc w:val="both"/>
        <w:rPr>
          <w:rFonts w:ascii="Arial" w:eastAsia="Calibri" w:hAnsi="Arial" w:cs="Arial"/>
        </w:rPr>
      </w:pPr>
    </w:p>
    <w:tbl>
      <w:tblPr>
        <w:tblStyle w:val="TableGrid"/>
        <w:tblW w:w="0" w:type="auto"/>
        <w:tblInd w:w="250" w:type="dxa"/>
        <w:tblLook w:val="04A0" w:firstRow="1" w:lastRow="0" w:firstColumn="1" w:lastColumn="0" w:noHBand="0" w:noVBand="1"/>
      </w:tblPr>
      <w:tblGrid>
        <w:gridCol w:w="709"/>
        <w:gridCol w:w="3118"/>
        <w:gridCol w:w="709"/>
        <w:gridCol w:w="3119"/>
      </w:tblGrid>
      <w:tr w:rsidR="00F95442" w:rsidRPr="00187244" w:rsidTr="00951982">
        <w:tc>
          <w:tcPr>
            <w:tcW w:w="709" w:type="dxa"/>
            <w:tcBorders>
              <w:left w:val="nil"/>
              <w:bottom w:val="single" w:sz="4" w:space="0" w:color="auto"/>
              <w:right w:val="nil"/>
            </w:tcBorders>
          </w:tcPr>
          <w:p w:rsidR="00F95442" w:rsidRPr="00187244" w:rsidRDefault="00F95442" w:rsidP="00951982">
            <w:pPr>
              <w:tabs>
                <w:tab w:val="left" w:pos="567"/>
              </w:tabs>
              <w:spacing w:line="360" w:lineRule="auto"/>
              <w:jc w:val="center"/>
              <w:rPr>
                <w:rFonts w:ascii="Arial" w:eastAsia="Calibri" w:hAnsi="Arial" w:cs="Arial"/>
              </w:rPr>
            </w:pPr>
            <w:r w:rsidRPr="00187244">
              <w:rPr>
                <w:rFonts w:ascii="Arial" w:eastAsia="Calibri" w:hAnsi="Arial" w:cs="Arial"/>
              </w:rPr>
              <w:t>No.</w:t>
            </w:r>
          </w:p>
        </w:tc>
        <w:tc>
          <w:tcPr>
            <w:tcW w:w="3118" w:type="dxa"/>
            <w:tcBorders>
              <w:left w:val="nil"/>
              <w:bottom w:val="single" w:sz="4" w:space="0" w:color="auto"/>
              <w:right w:val="nil"/>
            </w:tcBorders>
          </w:tcPr>
          <w:p w:rsidR="00F95442" w:rsidRPr="00187244" w:rsidRDefault="00F95442" w:rsidP="00951982">
            <w:pPr>
              <w:tabs>
                <w:tab w:val="left" w:pos="567"/>
              </w:tabs>
              <w:spacing w:line="360" w:lineRule="auto"/>
              <w:jc w:val="center"/>
              <w:rPr>
                <w:rFonts w:ascii="Arial" w:eastAsia="Calibri" w:hAnsi="Arial" w:cs="Arial"/>
              </w:rPr>
            </w:pPr>
            <w:r w:rsidRPr="00187244">
              <w:rPr>
                <w:rFonts w:ascii="Arial" w:eastAsia="Calibri" w:hAnsi="Arial" w:cs="Arial"/>
              </w:rPr>
              <w:t>Jenis Tanaman</w:t>
            </w:r>
          </w:p>
        </w:tc>
        <w:tc>
          <w:tcPr>
            <w:tcW w:w="709" w:type="dxa"/>
            <w:tcBorders>
              <w:left w:val="nil"/>
              <w:bottom w:val="single" w:sz="4" w:space="0" w:color="auto"/>
              <w:right w:val="nil"/>
            </w:tcBorders>
          </w:tcPr>
          <w:p w:rsidR="00F95442" w:rsidRPr="00187244" w:rsidRDefault="00F95442" w:rsidP="00951982">
            <w:pPr>
              <w:tabs>
                <w:tab w:val="left" w:pos="567"/>
              </w:tabs>
              <w:spacing w:line="360" w:lineRule="auto"/>
              <w:jc w:val="center"/>
              <w:rPr>
                <w:rFonts w:ascii="Arial" w:eastAsia="Calibri" w:hAnsi="Arial" w:cs="Arial"/>
              </w:rPr>
            </w:pPr>
            <w:r w:rsidRPr="00187244">
              <w:rPr>
                <w:rFonts w:ascii="Arial" w:eastAsia="Calibri" w:hAnsi="Arial" w:cs="Arial"/>
              </w:rPr>
              <w:t>No.</w:t>
            </w:r>
          </w:p>
        </w:tc>
        <w:tc>
          <w:tcPr>
            <w:tcW w:w="3119" w:type="dxa"/>
            <w:tcBorders>
              <w:left w:val="nil"/>
              <w:bottom w:val="single" w:sz="4" w:space="0" w:color="auto"/>
              <w:right w:val="nil"/>
            </w:tcBorders>
          </w:tcPr>
          <w:p w:rsidR="00F95442" w:rsidRPr="00187244" w:rsidRDefault="00F95442" w:rsidP="00951982">
            <w:pPr>
              <w:tabs>
                <w:tab w:val="left" w:pos="567"/>
              </w:tabs>
              <w:spacing w:line="360" w:lineRule="auto"/>
              <w:jc w:val="center"/>
              <w:rPr>
                <w:rFonts w:ascii="Arial" w:eastAsia="Calibri" w:hAnsi="Arial" w:cs="Arial"/>
              </w:rPr>
            </w:pPr>
            <w:r w:rsidRPr="00187244">
              <w:rPr>
                <w:rFonts w:ascii="Arial" w:eastAsia="Calibri" w:hAnsi="Arial" w:cs="Arial"/>
              </w:rPr>
              <w:t>Jenis Tanaman</w:t>
            </w:r>
          </w:p>
        </w:tc>
      </w:tr>
      <w:tr w:rsidR="00F95442" w:rsidRPr="00187244" w:rsidTr="00951982">
        <w:tc>
          <w:tcPr>
            <w:tcW w:w="709" w:type="dxa"/>
            <w:tcBorders>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w:t>
            </w:r>
          </w:p>
        </w:tc>
        <w:tc>
          <w:tcPr>
            <w:tcW w:w="3118" w:type="dxa"/>
            <w:tcBorders>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Keji beling</w:t>
            </w:r>
          </w:p>
        </w:tc>
        <w:tc>
          <w:tcPr>
            <w:tcW w:w="709" w:type="dxa"/>
            <w:tcBorders>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31.</w:t>
            </w:r>
          </w:p>
        </w:tc>
        <w:tc>
          <w:tcPr>
            <w:tcW w:w="3119" w:type="dxa"/>
            <w:tcBorders>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Cermai</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2.</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Prono Jiwo</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32.</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Legundi</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3.</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Seligi</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33.</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Keji besi</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4.</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Sereh</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34.</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Delima pitih</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5.</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Daruji</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35.</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Lilin mas</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6.</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Strawberi</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36.</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Mangkokan</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7.</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Senggani</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37.</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Nilam</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8.</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Jambu biji merah</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38.</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Ceraka merah</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9.</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Tannasaeum</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39.</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Kenanga</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10.</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Mojopahit</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40.</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Lampes</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11.</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Pegagan</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41.</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Gempur batu</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12.</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Bokam</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42.</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Temputung</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13.</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Jati belanda</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43.</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Kayu secang</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14.</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Pandan suji</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44.</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Taragon</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15.</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Daun afrika</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45.</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Ceker ayam</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16.</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Dewan daru</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46.</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Teh merah</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17.</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Mickey mouse</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47.</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Teh hijau</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18.</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Wali songo</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48.</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Mengkudu</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19.</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Anyang anyang</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49.</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Wijaya kusuma</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20.</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Manggis jepang</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50.</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Sirih hijau</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21.</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Akar wangi</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51.</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Iler</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22.</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Angke</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52.</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Ngokilo</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23.</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Satam</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53.</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Time</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24.</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Belimbing wuluh</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54.</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Cincau pohon</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sidRPr="00187244">
              <w:rPr>
                <w:rFonts w:ascii="Arial" w:eastAsia="Calibri" w:hAnsi="Arial" w:cs="Arial"/>
              </w:rPr>
              <w:t>25.</w:t>
            </w:r>
          </w:p>
        </w:tc>
        <w:tc>
          <w:tcPr>
            <w:tcW w:w="3118"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Bulu ketiak</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55.</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Pule pandu</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lastRenderedPageBreak/>
              <w:t>26.</w:t>
            </w:r>
          </w:p>
        </w:tc>
        <w:tc>
          <w:tcPr>
            <w:tcW w:w="3118" w:type="dxa"/>
            <w:tcBorders>
              <w:top w:val="nil"/>
              <w:left w:val="nil"/>
              <w:bottom w:val="nil"/>
              <w:right w:val="nil"/>
            </w:tcBorders>
          </w:tcPr>
          <w:p w:rsidR="00F95442" w:rsidRDefault="00F95442" w:rsidP="00951982">
            <w:pPr>
              <w:tabs>
                <w:tab w:val="left" w:pos="567"/>
              </w:tabs>
              <w:spacing w:line="360" w:lineRule="auto"/>
              <w:jc w:val="both"/>
              <w:rPr>
                <w:rFonts w:ascii="Arial" w:eastAsia="Calibri" w:hAnsi="Arial" w:cs="Arial"/>
              </w:rPr>
            </w:pPr>
            <w:r>
              <w:rPr>
                <w:rFonts w:ascii="Arial" w:eastAsia="Calibri" w:hAnsi="Arial" w:cs="Arial"/>
              </w:rPr>
              <w:t>Sirih merah</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56.</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Daun ungu parigata</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27.</w:t>
            </w:r>
          </w:p>
        </w:tc>
        <w:tc>
          <w:tcPr>
            <w:tcW w:w="3118" w:type="dxa"/>
            <w:tcBorders>
              <w:top w:val="nil"/>
              <w:left w:val="nil"/>
              <w:bottom w:val="nil"/>
              <w:right w:val="nil"/>
            </w:tcBorders>
          </w:tcPr>
          <w:p w:rsidR="00F95442" w:rsidRDefault="00F95442" w:rsidP="00951982">
            <w:pPr>
              <w:tabs>
                <w:tab w:val="left" w:pos="567"/>
              </w:tabs>
              <w:spacing w:line="360" w:lineRule="auto"/>
              <w:jc w:val="both"/>
              <w:rPr>
                <w:rFonts w:ascii="Arial" w:eastAsia="Calibri" w:hAnsi="Arial" w:cs="Arial"/>
              </w:rPr>
            </w:pPr>
            <w:r>
              <w:rPr>
                <w:rFonts w:ascii="Arial" w:eastAsia="Calibri" w:hAnsi="Arial" w:cs="Arial"/>
              </w:rPr>
              <w:t>Sirih hitam</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57.</w:t>
            </w:r>
          </w:p>
        </w:tc>
        <w:tc>
          <w:tcPr>
            <w:tcW w:w="311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Ginjay</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28.</w:t>
            </w:r>
          </w:p>
        </w:tc>
        <w:tc>
          <w:tcPr>
            <w:tcW w:w="3118" w:type="dxa"/>
            <w:tcBorders>
              <w:top w:val="nil"/>
              <w:left w:val="nil"/>
              <w:bottom w:val="nil"/>
              <w:right w:val="nil"/>
            </w:tcBorders>
          </w:tcPr>
          <w:p w:rsidR="00F95442" w:rsidRDefault="00F95442" w:rsidP="00951982">
            <w:pPr>
              <w:tabs>
                <w:tab w:val="left" w:pos="567"/>
              </w:tabs>
              <w:spacing w:line="360" w:lineRule="auto"/>
              <w:jc w:val="both"/>
              <w:rPr>
                <w:rFonts w:ascii="Arial" w:eastAsia="Calibri" w:hAnsi="Arial" w:cs="Arial"/>
              </w:rPr>
            </w:pPr>
            <w:r>
              <w:rPr>
                <w:rFonts w:ascii="Arial" w:eastAsia="Calibri" w:hAnsi="Arial" w:cs="Arial"/>
              </w:rPr>
              <w:t>Cincau hitam</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58.</w:t>
            </w:r>
          </w:p>
        </w:tc>
        <w:tc>
          <w:tcPr>
            <w:tcW w:w="3119" w:type="dxa"/>
            <w:tcBorders>
              <w:top w:val="nil"/>
              <w:left w:val="nil"/>
              <w:bottom w:val="nil"/>
              <w:right w:val="nil"/>
            </w:tcBorders>
          </w:tcPr>
          <w:p w:rsidR="00F95442" w:rsidRDefault="00F95442" w:rsidP="00951982">
            <w:pPr>
              <w:tabs>
                <w:tab w:val="left" w:pos="567"/>
              </w:tabs>
              <w:spacing w:line="360" w:lineRule="auto"/>
              <w:jc w:val="both"/>
              <w:rPr>
                <w:rFonts w:ascii="Arial" w:eastAsia="Calibri" w:hAnsi="Arial" w:cs="Arial"/>
              </w:rPr>
            </w:pPr>
            <w:r>
              <w:rPr>
                <w:rFonts w:ascii="Arial" w:eastAsia="Calibri" w:hAnsi="Arial" w:cs="Arial"/>
              </w:rPr>
              <w:t>Krisan</w:t>
            </w:r>
          </w:p>
        </w:tc>
      </w:tr>
      <w:tr w:rsidR="00F95442" w:rsidRPr="00187244" w:rsidTr="00951982">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29.</w:t>
            </w:r>
          </w:p>
        </w:tc>
        <w:tc>
          <w:tcPr>
            <w:tcW w:w="3118" w:type="dxa"/>
            <w:tcBorders>
              <w:top w:val="nil"/>
              <w:left w:val="nil"/>
              <w:bottom w:val="nil"/>
              <w:right w:val="nil"/>
            </w:tcBorders>
          </w:tcPr>
          <w:p w:rsidR="00F95442" w:rsidRDefault="00F95442" w:rsidP="00951982">
            <w:pPr>
              <w:tabs>
                <w:tab w:val="left" w:pos="567"/>
              </w:tabs>
              <w:spacing w:line="360" w:lineRule="auto"/>
              <w:jc w:val="both"/>
              <w:rPr>
                <w:rFonts w:ascii="Arial" w:eastAsia="Calibri" w:hAnsi="Arial" w:cs="Arial"/>
              </w:rPr>
            </w:pPr>
            <w:r>
              <w:rPr>
                <w:rFonts w:ascii="Arial" w:eastAsia="Calibri" w:hAnsi="Arial" w:cs="Arial"/>
              </w:rPr>
              <w:t>Cincau rambat</w:t>
            </w:r>
          </w:p>
        </w:tc>
        <w:tc>
          <w:tcPr>
            <w:tcW w:w="709" w:type="dxa"/>
            <w:tcBorders>
              <w:top w:val="nil"/>
              <w:left w:val="nil"/>
              <w:bottom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59.</w:t>
            </w:r>
          </w:p>
        </w:tc>
        <w:tc>
          <w:tcPr>
            <w:tcW w:w="3119" w:type="dxa"/>
            <w:tcBorders>
              <w:top w:val="nil"/>
              <w:left w:val="nil"/>
              <w:bottom w:val="nil"/>
              <w:right w:val="nil"/>
            </w:tcBorders>
          </w:tcPr>
          <w:p w:rsidR="00F95442" w:rsidRDefault="00F95442" w:rsidP="00951982">
            <w:pPr>
              <w:tabs>
                <w:tab w:val="left" w:pos="567"/>
              </w:tabs>
              <w:spacing w:line="360" w:lineRule="auto"/>
              <w:jc w:val="both"/>
              <w:rPr>
                <w:rFonts w:ascii="Arial" w:eastAsia="Calibri" w:hAnsi="Arial" w:cs="Arial"/>
              </w:rPr>
            </w:pPr>
            <w:r>
              <w:rPr>
                <w:rFonts w:ascii="Arial" w:eastAsia="Calibri" w:hAnsi="Arial" w:cs="Arial"/>
              </w:rPr>
              <w:t>Sirsak</w:t>
            </w:r>
          </w:p>
        </w:tc>
      </w:tr>
      <w:tr w:rsidR="00F95442" w:rsidRPr="00187244" w:rsidTr="00951982">
        <w:tc>
          <w:tcPr>
            <w:tcW w:w="709" w:type="dxa"/>
            <w:tcBorders>
              <w:top w:val="nil"/>
              <w:left w:val="nil"/>
              <w:right w:val="nil"/>
            </w:tcBorders>
          </w:tcPr>
          <w:p w:rsidR="00F95442" w:rsidRPr="00187244" w:rsidRDefault="00F95442" w:rsidP="00951982">
            <w:pPr>
              <w:tabs>
                <w:tab w:val="left" w:pos="567"/>
              </w:tabs>
              <w:spacing w:line="360" w:lineRule="auto"/>
              <w:jc w:val="both"/>
              <w:rPr>
                <w:rFonts w:ascii="Arial" w:eastAsia="Calibri" w:hAnsi="Arial" w:cs="Arial"/>
              </w:rPr>
            </w:pPr>
            <w:r>
              <w:rPr>
                <w:rFonts w:ascii="Arial" w:eastAsia="Calibri" w:hAnsi="Arial" w:cs="Arial"/>
              </w:rPr>
              <w:t>30.</w:t>
            </w:r>
          </w:p>
        </w:tc>
        <w:tc>
          <w:tcPr>
            <w:tcW w:w="3118" w:type="dxa"/>
            <w:tcBorders>
              <w:top w:val="nil"/>
              <w:left w:val="nil"/>
              <w:right w:val="nil"/>
            </w:tcBorders>
          </w:tcPr>
          <w:p w:rsidR="00F95442" w:rsidRDefault="00F95442" w:rsidP="00951982">
            <w:pPr>
              <w:tabs>
                <w:tab w:val="left" w:pos="567"/>
              </w:tabs>
              <w:spacing w:line="360" w:lineRule="auto"/>
              <w:jc w:val="both"/>
              <w:rPr>
                <w:rFonts w:ascii="Arial" w:eastAsia="Calibri" w:hAnsi="Arial" w:cs="Arial"/>
              </w:rPr>
            </w:pPr>
            <w:r>
              <w:rPr>
                <w:rFonts w:ascii="Arial" w:eastAsia="Calibri" w:hAnsi="Arial" w:cs="Arial"/>
              </w:rPr>
              <w:t>Brojo lintang</w:t>
            </w:r>
          </w:p>
        </w:tc>
        <w:tc>
          <w:tcPr>
            <w:tcW w:w="709" w:type="dxa"/>
            <w:tcBorders>
              <w:top w:val="nil"/>
              <w:left w:val="nil"/>
              <w:right w:val="nil"/>
            </w:tcBorders>
          </w:tcPr>
          <w:p w:rsidR="00F95442" w:rsidRPr="00187244" w:rsidRDefault="00F95442" w:rsidP="00951982">
            <w:pPr>
              <w:tabs>
                <w:tab w:val="left" w:pos="567"/>
              </w:tabs>
              <w:spacing w:line="360" w:lineRule="auto"/>
              <w:jc w:val="both"/>
              <w:rPr>
                <w:rFonts w:ascii="Arial" w:eastAsia="Calibri" w:hAnsi="Arial" w:cs="Arial"/>
              </w:rPr>
            </w:pPr>
          </w:p>
        </w:tc>
        <w:tc>
          <w:tcPr>
            <w:tcW w:w="3119" w:type="dxa"/>
            <w:tcBorders>
              <w:top w:val="nil"/>
              <w:left w:val="nil"/>
              <w:right w:val="nil"/>
            </w:tcBorders>
          </w:tcPr>
          <w:p w:rsidR="00F95442" w:rsidRPr="00187244" w:rsidRDefault="00F95442" w:rsidP="00951982">
            <w:pPr>
              <w:tabs>
                <w:tab w:val="left" w:pos="567"/>
              </w:tabs>
              <w:spacing w:line="360" w:lineRule="auto"/>
              <w:jc w:val="both"/>
              <w:rPr>
                <w:rFonts w:ascii="Arial" w:eastAsia="Calibri" w:hAnsi="Arial" w:cs="Arial"/>
              </w:rPr>
            </w:pPr>
          </w:p>
        </w:tc>
      </w:tr>
    </w:tbl>
    <w:p w:rsidR="00F95442" w:rsidRPr="00187244" w:rsidRDefault="00F95442" w:rsidP="00F95442">
      <w:pPr>
        <w:tabs>
          <w:tab w:val="left" w:pos="567"/>
        </w:tabs>
        <w:spacing w:after="0" w:line="360" w:lineRule="auto"/>
        <w:jc w:val="both"/>
        <w:rPr>
          <w:rFonts w:ascii="Arial" w:eastAsia="Calibri" w:hAnsi="Arial" w:cs="Arial"/>
        </w:rPr>
      </w:pPr>
      <w:r w:rsidRPr="00187244">
        <w:rPr>
          <w:rFonts w:ascii="Arial" w:eastAsia="Calibri" w:hAnsi="Arial" w:cs="Arial"/>
        </w:rPr>
        <w:t xml:space="preserve">  </w:t>
      </w:r>
    </w:p>
    <w:p w:rsidR="00F95442" w:rsidRPr="00187244" w:rsidRDefault="00F95442" w:rsidP="00F95442">
      <w:pPr>
        <w:tabs>
          <w:tab w:val="left" w:pos="567"/>
        </w:tabs>
        <w:spacing w:after="0" w:line="360" w:lineRule="auto"/>
        <w:jc w:val="both"/>
        <w:rPr>
          <w:rFonts w:ascii="Arial" w:eastAsia="Calibri" w:hAnsi="Arial" w:cs="Arial"/>
        </w:rPr>
      </w:pPr>
      <w:r w:rsidRPr="00187244">
        <w:rPr>
          <w:rFonts w:ascii="Arial" w:eastAsia="Calibri" w:hAnsi="Arial" w:cs="Arial"/>
        </w:rPr>
        <w:tab/>
        <w:t>Pada gambar 3.</w:t>
      </w:r>
      <w:r w:rsidR="00863C85">
        <w:rPr>
          <w:rFonts w:ascii="Arial" w:eastAsia="Calibri" w:hAnsi="Arial" w:cs="Arial"/>
        </w:rPr>
        <w:t>4</w:t>
      </w:r>
      <w:r w:rsidRPr="00187244">
        <w:rPr>
          <w:rFonts w:ascii="Arial" w:eastAsia="Calibri" w:hAnsi="Arial" w:cs="Arial"/>
        </w:rPr>
        <w:t xml:space="preserve"> </w:t>
      </w:r>
      <w:r w:rsidR="00863C85">
        <w:rPr>
          <w:rFonts w:ascii="Arial" w:eastAsia="Calibri" w:hAnsi="Arial" w:cs="Arial"/>
        </w:rPr>
        <w:t>merupakan penyerahan tanaman TOGA kepada Kader kesehatan di Puskesmas Kromengan</w:t>
      </w:r>
    </w:p>
    <w:p w:rsidR="00D67E41" w:rsidRDefault="00D67E41" w:rsidP="00187244">
      <w:pPr>
        <w:tabs>
          <w:tab w:val="left" w:pos="567"/>
        </w:tabs>
        <w:spacing w:after="0" w:line="360" w:lineRule="auto"/>
        <w:jc w:val="both"/>
        <w:rPr>
          <w:rFonts w:ascii="Arial" w:eastAsia="Calibri" w:hAnsi="Arial" w:cs="Arial"/>
          <w:b/>
        </w:rPr>
      </w:pPr>
    </w:p>
    <w:p w:rsidR="00AE7B29" w:rsidRDefault="00D67E41" w:rsidP="00D67E41">
      <w:pPr>
        <w:tabs>
          <w:tab w:val="left" w:pos="567"/>
        </w:tabs>
        <w:spacing w:after="0" w:line="360" w:lineRule="auto"/>
        <w:jc w:val="center"/>
        <w:rPr>
          <w:rFonts w:ascii="Arial" w:eastAsia="Calibri" w:hAnsi="Arial" w:cs="Arial"/>
          <w:b/>
        </w:rPr>
      </w:pPr>
      <w:r>
        <w:rPr>
          <w:noProof/>
          <w:lang w:eastAsia="id-ID"/>
        </w:rPr>
        <w:t xml:space="preserve"> </w:t>
      </w:r>
      <w:r w:rsidR="004F0E0E">
        <w:rPr>
          <w:noProof/>
          <w:lang w:eastAsia="id-ID"/>
        </w:rPr>
        <w:drawing>
          <wp:inline distT="0" distB="0" distL="0" distR="0" wp14:anchorId="7676B75D" wp14:editId="43655A21">
            <wp:extent cx="2048132" cy="25908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48132" cy="2590800"/>
                    </a:xfrm>
                    <a:prstGeom prst="rect">
                      <a:avLst/>
                    </a:prstGeom>
                    <a:ln w="12700">
                      <a:solidFill>
                        <a:schemeClr val="tx1"/>
                      </a:solidFill>
                    </a:ln>
                  </pic:spPr>
                </pic:pic>
              </a:graphicData>
            </a:graphic>
          </wp:inline>
        </w:drawing>
      </w:r>
      <w:r>
        <w:rPr>
          <w:rFonts w:ascii="Arial" w:eastAsia="Calibri" w:hAnsi="Arial" w:cs="Arial"/>
          <w:b/>
          <w:noProof/>
          <w:lang w:eastAsia="id-ID"/>
        </w:rPr>
        <w:t xml:space="preserve">   </w:t>
      </w:r>
      <w:r>
        <w:rPr>
          <w:rFonts w:ascii="Arial" w:eastAsia="Calibri" w:hAnsi="Arial" w:cs="Arial"/>
          <w:b/>
          <w:noProof/>
          <w:lang w:eastAsia="id-ID"/>
        </w:rPr>
        <w:drawing>
          <wp:inline distT="0" distB="0" distL="0" distR="0" wp14:anchorId="187ECF55" wp14:editId="53E4A66D">
            <wp:extent cx="2009775" cy="2584633"/>
            <wp:effectExtent l="19050" t="19050" r="9525" b="25400"/>
            <wp:docPr id="9" name="Picture 9" descr="D:\PENGABMAS\Pengabmas_Toga_2018\Foto Pengabmas_2018\PENGABMAS JAMU\IMG_20180720_11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GABMAS\Pengabmas_Toga_2018\Foto Pengabmas_2018\PENGABMAS JAMU\IMG_20180720_1107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723" cy="2590996"/>
                    </a:xfrm>
                    <a:prstGeom prst="rect">
                      <a:avLst/>
                    </a:prstGeom>
                    <a:noFill/>
                    <a:ln w="12700">
                      <a:solidFill>
                        <a:schemeClr val="tx1"/>
                      </a:solidFill>
                    </a:ln>
                  </pic:spPr>
                </pic:pic>
              </a:graphicData>
            </a:graphic>
          </wp:inline>
        </w:drawing>
      </w:r>
    </w:p>
    <w:p w:rsidR="00863C85" w:rsidRDefault="00863C85" w:rsidP="00863C85">
      <w:pPr>
        <w:tabs>
          <w:tab w:val="left" w:pos="567"/>
        </w:tabs>
        <w:spacing w:after="0" w:line="240" w:lineRule="auto"/>
        <w:ind w:left="1276" w:hanging="709"/>
        <w:jc w:val="both"/>
        <w:rPr>
          <w:rFonts w:ascii="Arial" w:eastAsia="Calibri" w:hAnsi="Arial" w:cs="Arial"/>
        </w:rPr>
      </w:pPr>
      <w:r w:rsidRPr="00863C85">
        <w:rPr>
          <w:rFonts w:ascii="Arial" w:eastAsia="Calibri" w:hAnsi="Arial" w:cs="Arial"/>
        </w:rPr>
        <w:t xml:space="preserve">Gambar 3.4. Penyerahan tanaman TOGA pada kader di </w:t>
      </w:r>
    </w:p>
    <w:p w:rsidR="00AE7B29" w:rsidRPr="00BD5429" w:rsidRDefault="00863C85" w:rsidP="00BD5429">
      <w:pPr>
        <w:tabs>
          <w:tab w:val="left" w:pos="567"/>
        </w:tabs>
        <w:spacing w:after="0" w:line="240" w:lineRule="auto"/>
        <w:ind w:left="1276" w:hanging="709"/>
        <w:jc w:val="both"/>
        <w:rPr>
          <w:rFonts w:ascii="Arial" w:eastAsia="Calibri" w:hAnsi="Arial" w:cs="Arial"/>
        </w:rPr>
      </w:pPr>
      <w:r>
        <w:rPr>
          <w:rFonts w:ascii="Arial" w:eastAsia="Calibri" w:hAnsi="Arial" w:cs="Arial"/>
        </w:rPr>
        <w:t xml:space="preserve">              </w:t>
      </w:r>
      <w:r w:rsidRPr="00863C85">
        <w:rPr>
          <w:rFonts w:ascii="Arial" w:eastAsia="Calibri" w:hAnsi="Arial" w:cs="Arial"/>
        </w:rPr>
        <w:t>Puskesmas Kromengan.</w:t>
      </w:r>
    </w:p>
    <w:p w:rsidR="00AE7B29" w:rsidRDefault="00AE7B29" w:rsidP="00187244">
      <w:pPr>
        <w:tabs>
          <w:tab w:val="left" w:pos="567"/>
        </w:tabs>
        <w:spacing w:after="0" w:line="360" w:lineRule="auto"/>
        <w:jc w:val="both"/>
        <w:rPr>
          <w:rFonts w:ascii="Arial" w:eastAsia="Calibri" w:hAnsi="Arial" w:cs="Arial"/>
          <w:b/>
        </w:rPr>
      </w:pPr>
    </w:p>
    <w:p w:rsidR="00D40103" w:rsidRDefault="00D40103" w:rsidP="00187244">
      <w:pPr>
        <w:tabs>
          <w:tab w:val="left" w:pos="567"/>
        </w:tabs>
        <w:spacing w:after="0" w:line="360" w:lineRule="auto"/>
        <w:jc w:val="both"/>
        <w:rPr>
          <w:rFonts w:ascii="Arial" w:eastAsia="Calibri" w:hAnsi="Arial" w:cs="Arial"/>
          <w:b/>
        </w:rPr>
      </w:pPr>
      <w:r>
        <w:rPr>
          <w:rFonts w:ascii="Arial" w:eastAsia="Calibri" w:hAnsi="Arial" w:cs="Arial"/>
          <w:b/>
        </w:rPr>
        <w:t>3.1.4. Penyuluhan Pijat Bayi</w:t>
      </w:r>
    </w:p>
    <w:p w:rsidR="004F0E0E" w:rsidRDefault="00301909" w:rsidP="00187244">
      <w:pPr>
        <w:tabs>
          <w:tab w:val="left" w:pos="567"/>
        </w:tabs>
        <w:spacing w:after="0" w:line="360" w:lineRule="auto"/>
        <w:jc w:val="both"/>
        <w:rPr>
          <w:rFonts w:ascii="Arial" w:eastAsia="Calibri" w:hAnsi="Arial" w:cs="Arial"/>
        </w:rPr>
      </w:pPr>
      <w:r>
        <w:rPr>
          <w:rFonts w:ascii="Arial" w:eastAsia="Calibri" w:hAnsi="Arial" w:cs="Arial"/>
        </w:rPr>
        <w:tab/>
      </w:r>
      <w:r w:rsidRPr="00301909">
        <w:rPr>
          <w:rFonts w:ascii="Arial" w:eastAsia="Calibri" w:hAnsi="Arial" w:cs="Arial"/>
        </w:rPr>
        <w:t xml:space="preserve">Pijat bayi merupakan </w:t>
      </w:r>
      <w:r>
        <w:rPr>
          <w:rFonts w:ascii="Arial" w:eastAsia="Calibri" w:hAnsi="Arial" w:cs="Arial"/>
        </w:rPr>
        <w:t xml:space="preserve">salah satu </w:t>
      </w:r>
      <w:r w:rsidRPr="00301909">
        <w:rPr>
          <w:rFonts w:ascii="Arial" w:eastAsia="Calibri" w:hAnsi="Arial" w:cs="Arial"/>
        </w:rPr>
        <w:t xml:space="preserve">upaya turun temurun </w:t>
      </w:r>
      <w:r>
        <w:rPr>
          <w:rFonts w:ascii="Arial" w:eastAsia="Calibri" w:hAnsi="Arial" w:cs="Arial"/>
        </w:rPr>
        <w:t>yang dilakukan untuk menjaga kesehatan. Menurut pendapat beberapa ibu yang datang ke poli KIA Puskesmas Kromengan, mereka secara rutin memijatkan bayinya ke dukun bayi. Penyuluhan ini bertujuan agar ibu memiliki kemampuan untuk melakukan pijat bayi ke pada bayinya sehingga menambah ikatan emosi antara ibbu dengan bayi. Kegiatan penyuluhan dilakukan di Posyandu Satria, wilayah kerja Puskesmas Kromengan dengan menggunakan leaflet dan mendemonstrasikan cara melakukan pijat bayi. Paga gambar 3.5 berikut ini adalah pelaksanaan penyuluhan tentang pijat bayi.</w:t>
      </w:r>
    </w:p>
    <w:p w:rsidR="00301909" w:rsidRDefault="00301909" w:rsidP="00187244">
      <w:pPr>
        <w:tabs>
          <w:tab w:val="left" w:pos="567"/>
        </w:tabs>
        <w:spacing w:after="0" w:line="360" w:lineRule="auto"/>
        <w:jc w:val="both"/>
        <w:rPr>
          <w:rFonts w:ascii="Arial" w:eastAsia="Calibri" w:hAnsi="Arial" w:cs="Arial"/>
        </w:rPr>
      </w:pPr>
    </w:p>
    <w:p w:rsidR="00301909" w:rsidRPr="00301909" w:rsidRDefault="00301909" w:rsidP="00187244">
      <w:pPr>
        <w:tabs>
          <w:tab w:val="left" w:pos="567"/>
        </w:tabs>
        <w:spacing w:after="0" w:line="360" w:lineRule="auto"/>
        <w:jc w:val="both"/>
        <w:rPr>
          <w:rFonts w:ascii="Arial" w:eastAsia="Calibri" w:hAnsi="Arial" w:cs="Arial"/>
        </w:rPr>
      </w:pPr>
    </w:p>
    <w:p w:rsidR="004F0E0E" w:rsidRDefault="004F0E0E" w:rsidP="00187244">
      <w:pPr>
        <w:tabs>
          <w:tab w:val="left" w:pos="567"/>
        </w:tabs>
        <w:spacing w:after="0" w:line="360" w:lineRule="auto"/>
        <w:jc w:val="both"/>
        <w:rPr>
          <w:rFonts w:ascii="Arial" w:eastAsia="Calibri" w:hAnsi="Arial" w:cs="Arial"/>
          <w:b/>
        </w:rPr>
      </w:pPr>
    </w:p>
    <w:p w:rsidR="004F0E0E" w:rsidRDefault="004F0E0E" w:rsidP="00187244">
      <w:pPr>
        <w:tabs>
          <w:tab w:val="left" w:pos="567"/>
        </w:tabs>
        <w:spacing w:after="0" w:line="360" w:lineRule="auto"/>
        <w:jc w:val="both"/>
        <w:rPr>
          <w:rFonts w:ascii="Arial" w:eastAsia="Calibri" w:hAnsi="Arial" w:cs="Arial"/>
          <w:b/>
        </w:rPr>
      </w:pPr>
    </w:p>
    <w:p w:rsidR="004F0E0E" w:rsidRDefault="004F0E0E" w:rsidP="004F0E0E">
      <w:pPr>
        <w:tabs>
          <w:tab w:val="left" w:pos="567"/>
        </w:tabs>
        <w:spacing w:after="0" w:line="360" w:lineRule="auto"/>
        <w:jc w:val="center"/>
        <w:rPr>
          <w:rFonts w:ascii="Arial" w:eastAsia="Calibri" w:hAnsi="Arial" w:cs="Arial"/>
          <w:b/>
        </w:rPr>
      </w:pPr>
      <w:r>
        <w:rPr>
          <w:rFonts w:ascii="Arial" w:eastAsia="Calibri" w:hAnsi="Arial" w:cs="Arial"/>
          <w:b/>
          <w:noProof/>
          <w:lang w:eastAsia="id-ID"/>
        </w:rPr>
        <w:drawing>
          <wp:inline distT="0" distB="0" distL="0" distR="0">
            <wp:extent cx="3537019" cy="2351314"/>
            <wp:effectExtent l="19050" t="19050" r="25400" b="11430"/>
            <wp:docPr id="12" name="Picture 12" descr="D:\PENGABMAS\Pengabmas_Toga_2018\Foto Pengabmas_2018\PENGABMAS BAYI\WhatsApp Image 2018-10-29 at 09.2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GABMAS\Pengabmas_Toga_2018\Foto Pengabmas_2018\PENGABMAS BAYI\WhatsApp Image 2018-10-29 at 09.27.0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4193" cy="2356083"/>
                    </a:xfrm>
                    <a:prstGeom prst="rect">
                      <a:avLst/>
                    </a:prstGeom>
                    <a:noFill/>
                    <a:ln w="12700">
                      <a:solidFill>
                        <a:schemeClr val="tx1"/>
                      </a:solidFill>
                    </a:ln>
                  </pic:spPr>
                </pic:pic>
              </a:graphicData>
            </a:graphic>
          </wp:inline>
        </w:drawing>
      </w:r>
    </w:p>
    <w:p w:rsidR="004F0E0E" w:rsidRPr="00301909" w:rsidRDefault="00301909" w:rsidP="00301909">
      <w:pPr>
        <w:tabs>
          <w:tab w:val="left" w:pos="567"/>
        </w:tabs>
        <w:spacing w:after="0" w:line="240" w:lineRule="auto"/>
        <w:ind w:left="1701" w:hanging="850"/>
        <w:jc w:val="both"/>
        <w:rPr>
          <w:rFonts w:ascii="Arial" w:eastAsia="Calibri" w:hAnsi="Arial" w:cs="Arial"/>
        </w:rPr>
      </w:pPr>
      <w:r w:rsidRPr="00301909">
        <w:rPr>
          <w:rFonts w:ascii="Arial" w:eastAsia="Calibri" w:hAnsi="Arial" w:cs="Arial"/>
        </w:rPr>
        <w:t>Gambar 3.5. Pelaksanaan kegiatan penyuluha</w:t>
      </w:r>
      <w:r w:rsidR="00951982">
        <w:rPr>
          <w:rFonts w:ascii="Arial" w:eastAsia="Calibri" w:hAnsi="Arial" w:cs="Arial"/>
        </w:rPr>
        <w:t>n pijat bayi di Posyandu Satria</w:t>
      </w:r>
      <w:r w:rsidRPr="00301909">
        <w:rPr>
          <w:rFonts w:ascii="Arial" w:eastAsia="Calibri" w:hAnsi="Arial" w:cs="Arial"/>
        </w:rPr>
        <w:t xml:space="preserve"> wilayah kerja Puskesmas Kromengan</w:t>
      </w:r>
    </w:p>
    <w:p w:rsidR="000048AA" w:rsidRPr="006F4107" w:rsidRDefault="000048AA" w:rsidP="000048AA">
      <w:pPr>
        <w:rPr>
          <w:rFonts w:ascii="Arial" w:hAnsi="Arial" w:cs="Arial"/>
          <w:b/>
          <w:bCs/>
        </w:rPr>
      </w:pPr>
    </w:p>
    <w:p w:rsidR="000048AA" w:rsidRPr="00246676" w:rsidRDefault="00D40103" w:rsidP="000048AA">
      <w:pPr>
        <w:rPr>
          <w:rFonts w:ascii="Arial" w:hAnsi="Arial" w:cs="Arial"/>
          <w:b/>
          <w:bCs/>
          <w:lang w:val="en-US"/>
        </w:rPr>
      </w:pPr>
      <w:r w:rsidRPr="00246676">
        <w:rPr>
          <w:rFonts w:ascii="Arial" w:hAnsi="Arial" w:cs="Arial"/>
          <w:b/>
          <w:bCs/>
        </w:rPr>
        <w:t xml:space="preserve">3.2. </w:t>
      </w:r>
      <w:r w:rsidR="000048AA" w:rsidRPr="00246676">
        <w:rPr>
          <w:rFonts w:ascii="Arial" w:hAnsi="Arial" w:cs="Arial"/>
          <w:b/>
          <w:bCs/>
          <w:lang w:val="en-US"/>
        </w:rPr>
        <w:t>Kepanitiaan Kegiatan Pengabmas</w:t>
      </w:r>
    </w:p>
    <w:tbl>
      <w:tblPr>
        <w:tblStyle w:val="TableGrid"/>
        <w:tblW w:w="0" w:type="auto"/>
        <w:tblInd w:w="108" w:type="dxa"/>
        <w:tblLook w:val="04A0" w:firstRow="1" w:lastRow="0" w:firstColumn="1" w:lastColumn="0" w:noHBand="0" w:noVBand="1"/>
      </w:tblPr>
      <w:tblGrid>
        <w:gridCol w:w="2198"/>
        <w:gridCol w:w="291"/>
        <w:gridCol w:w="5556"/>
      </w:tblGrid>
      <w:tr w:rsidR="000048AA" w:rsidRPr="000048AA" w:rsidTr="000048AA">
        <w:trPr>
          <w:trHeight w:val="335"/>
        </w:trPr>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Pelindung</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Direktur Poltekkes Kemenkes Malang</w:t>
            </w:r>
          </w:p>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Budi Susatia.,SKp.,M.Kes</w:t>
            </w:r>
          </w:p>
        </w:tc>
      </w:tr>
      <w:tr w:rsidR="000048AA" w:rsidRPr="000048AA" w:rsidTr="000048AA">
        <w:trPr>
          <w:trHeight w:val="335"/>
        </w:trPr>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Pembina</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Pembantu Direktur I Poltekkes kemenkes Malang</w:t>
            </w:r>
          </w:p>
        </w:tc>
      </w:tr>
      <w:tr w:rsidR="000048AA" w:rsidRPr="000048AA" w:rsidTr="000048AA">
        <w:trPr>
          <w:trHeight w:val="335"/>
        </w:trPr>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p>
        </w:tc>
        <w:tc>
          <w:tcPr>
            <w:tcW w:w="6650"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Ir. A.A. Gede Anom Aswin, MPS</w:t>
            </w:r>
          </w:p>
        </w:tc>
      </w:tr>
      <w:tr w:rsidR="000048AA" w:rsidRPr="000048AA" w:rsidTr="000048AA">
        <w:trPr>
          <w:trHeight w:val="335"/>
        </w:trPr>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Penasehat</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Pr="000048AA" w:rsidRDefault="000048AA" w:rsidP="000048AA">
            <w:pPr>
              <w:numPr>
                <w:ilvl w:val="0"/>
                <w:numId w:val="40"/>
              </w:numPr>
              <w:spacing w:after="160" w:line="259" w:lineRule="auto"/>
              <w:ind w:left="382" w:hanging="382"/>
              <w:rPr>
                <w:rFonts w:ascii="Arial" w:hAnsi="Arial" w:cs="Arial"/>
                <w:bCs/>
                <w:lang w:val="en-US"/>
              </w:rPr>
            </w:pPr>
            <w:r w:rsidRPr="000048AA">
              <w:rPr>
                <w:rFonts w:ascii="Arial" w:hAnsi="Arial" w:cs="Arial"/>
                <w:bCs/>
                <w:lang w:val="en-US"/>
              </w:rPr>
              <w:t>Ketua Jurusan keperawatan Poltekkes Kemenkes Malang</w:t>
            </w: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p>
        </w:tc>
        <w:tc>
          <w:tcPr>
            <w:tcW w:w="6650" w:type="dxa"/>
            <w:tcBorders>
              <w:top w:val="nil"/>
              <w:left w:val="nil"/>
              <w:bottom w:val="nil"/>
              <w:right w:val="nil"/>
            </w:tcBorders>
          </w:tcPr>
          <w:p w:rsidR="000048AA" w:rsidRPr="000048AA" w:rsidRDefault="000048AA" w:rsidP="000048AA">
            <w:pPr>
              <w:tabs>
                <w:tab w:val="left" w:pos="382"/>
              </w:tabs>
              <w:spacing w:after="160" w:line="259" w:lineRule="auto"/>
              <w:rPr>
                <w:rFonts w:ascii="Arial" w:hAnsi="Arial" w:cs="Arial"/>
                <w:bCs/>
                <w:lang w:val="en-US"/>
              </w:rPr>
            </w:pPr>
            <w:r>
              <w:rPr>
                <w:rFonts w:ascii="Arial" w:hAnsi="Arial" w:cs="Arial"/>
                <w:bCs/>
                <w:lang w:val="en-US"/>
              </w:rPr>
              <w:t xml:space="preserve">      </w:t>
            </w:r>
            <w:r w:rsidRPr="000048AA">
              <w:rPr>
                <w:rFonts w:ascii="Arial" w:hAnsi="Arial" w:cs="Arial"/>
                <w:bCs/>
                <w:lang w:val="en-US"/>
              </w:rPr>
              <w:t>Imam Subekti, SKp.M.Kes.Sp.Kom</w:t>
            </w: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p>
        </w:tc>
        <w:tc>
          <w:tcPr>
            <w:tcW w:w="6650" w:type="dxa"/>
            <w:tcBorders>
              <w:top w:val="nil"/>
              <w:left w:val="nil"/>
              <w:bottom w:val="nil"/>
              <w:right w:val="nil"/>
            </w:tcBorders>
          </w:tcPr>
          <w:p w:rsidR="000048AA" w:rsidRPr="000048AA" w:rsidRDefault="000048AA" w:rsidP="000048AA">
            <w:pPr>
              <w:numPr>
                <w:ilvl w:val="0"/>
                <w:numId w:val="40"/>
              </w:numPr>
              <w:ind w:left="240" w:hanging="240"/>
              <w:rPr>
                <w:rFonts w:ascii="Arial" w:hAnsi="Arial" w:cs="Arial"/>
                <w:bCs/>
                <w:lang w:val="en-US"/>
              </w:rPr>
            </w:pPr>
            <w:r>
              <w:rPr>
                <w:rFonts w:ascii="Arial" w:hAnsi="Arial" w:cs="Arial"/>
                <w:bCs/>
                <w:lang w:val="en-US"/>
              </w:rPr>
              <w:t xml:space="preserve">  Ketua Prodi D-I</w:t>
            </w:r>
            <w:r>
              <w:rPr>
                <w:rFonts w:ascii="Arial" w:hAnsi="Arial" w:cs="Arial"/>
                <w:bCs/>
              </w:rPr>
              <w:t>V</w:t>
            </w:r>
            <w:r w:rsidRPr="000048AA">
              <w:rPr>
                <w:rFonts w:ascii="Arial" w:hAnsi="Arial" w:cs="Arial"/>
                <w:bCs/>
                <w:lang w:val="en-US"/>
              </w:rPr>
              <w:t xml:space="preserve"> Keperawatan Malang</w:t>
            </w:r>
          </w:p>
          <w:p w:rsidR="000048AA" w:rsidRPr="000048AA" w:rsidRDefault="000048AA" w:rsidP="000048AA">
            <w:pPr>
              <w:ind w:left="240"/>
              <w:rPr>
                <w:rFonts w:ascii="Arial" w:hAnsi="Arial" w:cs="Arial"/>
                <w:bCs/>
                <w:lang w:val="en-US"/>
              </w:rPr>
            </w:pPr>
            <w:r>
              <w:rPr>
                <w:rFonts w:ascii="Arial" w:hAnsi="Arial" w:cs="Arial"/>
                <w:bCs/>
              </w:rPr>
              <w:t xml:space="preserve">  </w:t>
            </w:r>
            <w:r w:rsidRPr="000048AA">
              <w:rPr>
                <w:rFonts w:ascii="Arial" w:hAnsi="Arial" w:cs="Arial"/>
                <w:bCs/>
              </w:rPr>
              <w:t>Rudi Hamarno, SKp, Mkep</w:t>
            </w:r>
          </w:p>
          <w:p w:rsidR="000048AA" w:rsidRPr="000048AA" w:rsidRDefault="000048AA" w:rsidP="000048AA">
            <w:pPr>
              <w:ind w:left="720"/>
              <w:rPr>
                <w:rFonts w:ascii="Arial" w:hAnsi="Arial" w:cs="Arial"/>
                <w:bCs/>
              </w:rPr>
            </w:pP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Penanggungjawab</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Pr="000048AA" w:rsidRDefault="000048AA" w:rsidP="00E97001">
            <w:pPr>
              <w:numPr>
                <w:ilvl w:val="0"/>
                <w:numId w:val="41"/>
              </w:numPr>
              <w:ind w:left="380" w:hanging="380"/>
              <w:rPr>
                <w:rFonts w:ascii="Arial" w:hAnsi="Arial" w:cs="Arial"/>
                <w:bCs/>
                <w:lang w:val="en-US"/>
              </w:rPr>
            </w:pPr>
            <w:r w:rsidRPr="000048AA">
              <w:rPr>
                <w:rFonts w:ascii="Arial" w:hAnsi="Arial" w:cs="Arial"/>
                <w:bCs/>
                <w:lang w:val="en-US"/>
              </w:rPr>
              <w:t xml:space="preserve">Ka Unit Pengabdian Masyarakat Poltekkes Kemenkes Malang </w:t>
            </w:r>
          </w:p>
          <w:p w:rsidR="000048AA" w:rsidRDefault="000048AA" w:rsidP="00E97001">
            <w:pPr>
              <w:ind w:left="380" w:hanging="380"/>
              <w:rPr>
                <w:rFonts w:ascii="Arial" w:hAnsi="Arial" w:cs="Arial"/>
                <w:bCs/>
              </w:rPr>
            </w:pPr>
            <w:r>
              <w:rPr>
                <w:rFonts w:ascii="Arial" w:hAnsi="Arial" w:cs="Arial"/>
                <w:bCs/>
              </w:rPr>
              <w:t xml:space="preserve">      </w:t>
            </w:r>
            <w:r w:rsidRPr="000048AA">
              <w:rPr>
                <w:rFonts w:ascii="Arial" w:hAnsi="Arial" w:cs="Arial"/>
                <w:bCs/>
                <w:lang w:val="en-US"/>
              </w:rPr>
              <w:t>Jupriyono,SKp.M.Kes</w:t>
            </w:r>
          </w:p>
          <w:p w:rsidR="00E97001" w:rsidRPr="00E97001" w:rsidRDefault="00E97001" w:rsidP="00E97001">
            <w:pPr>
              <w:ind w:left="380" w:hanging="380"/>
              <w:rPr>
                <w:rFonts w:ascii="Arial" w:hAnsi="Arial" w:cs="Arial"/>
                <w:bCs/>
              </w:rPr>
            </w:pPr>
          </w:p>
          <w:p w:rsidR="000048AA" w:rsidRPr="000048AA" w:rsidRDefault="000048AA" w:rsidP="00E97001">
            <w:pPr>
              <w:numPr>
                <w:ilvl w:val="0"/>
                <w:numId w:val="41"/>
              </w:numPr>
              <w:ind w:left="381" w:hanging="381"/>
              <w:rPr>
                <w:rFonts w:ascii="Arial" w:hAnsi="Arial" w:cs="Arial"/>
                <w:bCs/>
                <w:lang w:val="en-US"/>
              </w:rPr>
            </w:pPr>
            <w:r w:rsidRPr="000048AA">
              <w:rPr>
                <w:rFonts w:ascii="Arial" w:hAnsi="Arial" w:cs="Arial"/>
                <w:bCs/>
                <w:lang w:val="en-US"/>
              </w:rPr>
              <w:t xml:space="preserve"> Ka Sub Unit Pengabmas </w:t>
            </w:r>
            <w:r w:rsidR="00E97001">
              <w:rPr>
                <w:rFonts w:ascii="Arial" w:hAnsi="Arial" w:cs="Arial"/>
                <w:bCs/>
              </w:rPr>
              <w:t xml:space="preserve">Jurusan </w:t>
            </w:r>
            <w:r w:rsidRPr="000048AA">
              <w:rPr>
                <w:rFonts w:ascii="Arial" w:hAnsi="Arial" w:cs="Arial"/>
                <w:bCs/>
                <w:lang w:val="en-US"/>
              </w:rPr>
              <w:t>Keperawatan Malang</w:t>
            </w:r>
          </w:p>
          <w:p w:rsidR="000048AA" w:rsidRDefault="00E97001" w:rsidP="00E97001">
            <w:pPr>
              <w:rPr>
                <w:rFonts w:ascii="Arial" w:hAnsi="Arial" w:cs="Arial"/>
                <w:bCs/>
              </w:rPr>
            </w:pPr>
            <w:r>
              <w:rPr>
                <w:rFonts w:ascii="Arial" w:hAnsi="Arial" w:cs="Arial"/>
                <w:bCs/>
              </w:rPr>
              <w:t xml:space="preserve">      </w:t>
            </w:r>
            <w:r w:rsidR="000048AA" w:rsidRPr="000048AA">
              <w:rPr>
                <w:rFonts w:ascii="Arial" w:hAnsi="Arial" w:cs="Arial"/>
                <w:bCs/>
                <w:lang w:val="en-US"/>
              </w:rPr>
              <w:t>Sri Mudayatiningsih.,SKp.M.Kes</w:t>
            </w:r>
          </w:p>
          <w:p w:rsidR="00E97001" w:rsidRPr="00E97001" w:rsidRDefault="00E97001" w:rsidP="00E97001">
            <w:pPr>
              <w:rPr>
                <w:rFonts w:ascii="Arial" w:hAnsi="Arial" w:cs="Arial"/>
                <w:bCs/>
              </w:rPr>
            </w:pP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Ketua</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Pr="000048AA" w:rsidRDefault="000048AA" w:rsidP="000048AA">
            <w:pPr>
              <w:spacing w:after="160" w:line="259" w:lineRule="auto"/>
              <w:rPr>
                <w:rFonts w:ascii="Arial" w:hAnsi="Arial" w:cs="Arial"/>
              </w:rPr>
            </w:pPr>
            <w:r w:rsidRPr="000048AA">
              <w:rPr>
                <w:rFonts w:ascii="Arial" w:hAnsi="Arial" w:cs="Arial"/>
                <w:lang w:val="en-US"/>
              </w:rPr>
              <w:t xml:space="preserve">Dr.Ni Luh Putu.,SKp.M.Kes </w:t>
            </w: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Sekertaris</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Pr="000048AA" w:rsidRDefault="000048AA" w:rsidP="000048AA">
            <w:pPr>
              <w:spacing w:after="160" w:line="259" w:lineRule="auto"/>
              <w:rPr>
                <w:rFonts w:ascii="Arial" w:hAnsi="Arial" w:cs="Arial"/>
                <w:lang w:val="en-US"/>
              </w:rPr>
            </w:pPr>
            <w:r>
              <w:rPr>
                <w:rFonts w:ascii="Arial" w:hAnsi="Arial" w:cs="Arial"/>
              </w:rPr>
              <w:t xml:space="preserve">Sri </w:t>
            </w:r>
            <w:r w:rsidRPr="000048AA">
              <w:rPr>
                <w:rFonts w:ascii="Arial" w:hAnsi="Arial" w:cs="Arial"/>
                <w:lang w:val="en-US"/>
              </w:rPr>
              <w:t>Mudayatiningsih,SKp.M.Kes</w:t>
            </w: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Bendahara</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Tiana Rachmadita</w:t>
            </w: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Sie Acara</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Pr="00E97001" w:rsidRDefault="000048AA" w:rsidP="000048AA">
            <w:pPr>
              <w:spacing w:after="160" w:line="259" w:lineRule="auto"/>
              <w:rPr>
                <w:rFonts w:ascii="Arial" w:hAnsi="Arial" w:cs="Arial"/>
              </w:rPr>
            </w:pPr>
            <w:r w:rsidRPr="000048AA">
              <w:rPr>
                <w:rFonts w:ascii="Arial" w:hAnsi="Arial" w:cs="Arial"/>
                <w:lang w:val="en-US"/>
              </w:rPr>
              <w:t>Nurohaini Husniyah</w:t>
            </w: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lastRenderedPageBreak/>
              <w:t>Sie Perlengkapan &amp; Dokumentasi</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Pr="000048AA" w:rsidRDefault="000048AA" w:rsidP="000048AA">
            <w:pPr>
              <w:spacing w:after="160" w:line="259" w:lineRule="auto"/>
              <w:rPr>
                <w:rFonts w:ascii="Arial" w:hAnsi="Arial" w:cs="Arial"/>
                <w:lang w:val="en-US"/>
              </w:rPr>
            </w:pPr>
            <w:r w:rsidRPr="000048AA">
              <w:rPr>
                <w:rFonts w:ascii="Arial" w:hAnsi="Arial" w:cs="Arial"/>
                <w:lang w:val="en-US"/>
              </w:rPr>
              <w:t>M. Fuad Badawi</w:t>
            </w: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Sie Konsumsi</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Default="000048AA" w:rsidP="00E97001">
            <w:pPr>
              <w:rPr>
                <w:rFonts w:ascii="Arial" w:hAnsi="Arial" w:cs="Arial"/>
              </w:rPr>
            </w:pPr>
            <w:r w:rsidRPr="000048AA">
              <w:rPr>
                <w:rFonts w:ascii="Arial" w:hAnsi="Arial" w:cs="Arial"/>
                <w:lang w:val="en-US"/>
              </w:rPr>
              <w:t>Roisatul Husniyah</w:t>
            </w:r>
          </w:p>
          <w:p w:rsidR="00E97001" w:rsidRDefault="00E97001" w:rsidP="00E97001">
            <w:pPr>
              <w:rPr>
                <w:rFonts w:ascii="Arial" w:hAnsi="Arial" w:cs="Arial"/>
              </w:rPr>
            </w:pPr>
            <w:r>
              <w:rPr>
                <w:rFonts w:ascii="Arial" w:hAnsi="Arial" w:cs="Arial"/>
              </w:rPr>
              <w:t>Deva Ristiyo</w:t>
            </w:r>
          </w:p>
          <w:p w:rsidR="00E97001" w:rsidRPr="00E97001" w:rsidRDefault="00E97001" w:rsidP="00E97001">
            <w:pPr>
              <w:rPr>
                <w:rFonts w:ascii="Arial" w:hAnsi="Arial" w:cs="Arial"/>
              </w:rPr>
            </w:pPr>
          </w:p>
        </w:tc>
      </w:tr>
      <w:tr w:rsidR="000048AA" w:rsidRPr="000048AA" w:rsidTr="000048AA">
        <w:tc>
          <w:tcPr>
            <w:tcW w:w="2268"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Pemateri &amp; Instruktur Kegiatan</w:t>
            </w:r>
          </w:p>
        </w:tc>
        <w:tc>
          <w:tcPr>
            <w:tcW w:w="296" w:type="dxa"/>
            <w:tcBorders>
              <w:top w:val="nil"/>
              <w:left w:val="nil"/>
              <w:bottom w:val="nil"/>
              <w:right w:val="nil"/>
            </w:tcBorders>
          </w:tcPr>
          <w:p w:rsidR="000048AA" w:rsidRPr="000048AA" w:rsidRDefault="000048AA" w:rsidP="000048AA">
            <w:pPr>
              <w:spacing w:after="160" w:line="259" w:lineRule="auto"/>
              <w:rPr>
                <w:rFonts w:ascii="Arial" w:hAnsi="Arial" w:cs="Arial"/>
                <w:bCs/>
                <w:lang w:val="en-US"/>
              </w:rPr>
            </w:pPr>
            <w:r w:rsidRPr="000048AA">
              <w:rPr>
                <w:rFonts w:ascii="Arial" w:hAnsi="Arial" w:cs="Arial"/>
                <w:bCs/>
                <w:lang w:val="en-US"/>
              </w:rPr>
              <w:t>:</w:t>
            </w:r>
          </w:p>
        </w:tc>
        <w:tc>
          <w:tcPr>
            <w:tcW w:w="6650" w:type="dxa"/>
            <w:tcBorders>
              <w:top w:val="nil"/>
              <w:left w:val="nil"/>
              <w:bottom w:val="nil"/>
              <w:right w:val="nil"/>
            </w:tcBorders>
          </w:tcPr>
          <w:p w:rsidR="000048AA" w:rsidRDefault="000048AA" w:rsidP="00E97001">
            <w:pPr>
              <w:rPr>
                <w:rFonts w:ascii="Arial" w:hAnsi="Arial" w:cs="Arial"/>
              </w:rPr>
            </w:pPr>
            <w:r w:rsidRPr="000048AA">
              <w:rPr>
                <w:rFonts w:ascii="Arial" w:hAnsi="Arial" w:cs="Arial"/>
                <w:lang w:val="en-US"/>
              </w:rPr>
              <w:t>Dr. Ni Luh Putu</w:t>
            </w:r>
            <w:r w:rsidR="00E97001">
              <w:rPr>
                <w:rFonts w:ascii="Arial" w:hAnsi="Arial" w:cs="Arial"/>
              </w:rPr>
              <w:t xml:space="preserve"> Eka S</w:t>
            </w:r>
            <w:r w:rsidRPr="000048AA">
              <w:rPr>
                <w:rFonts w:ascii="Arial" w:hAnsi="Arial" w:cs="Arial"/>
                <w:lang w:val="en-US"/>
              </w:rPr>
              <w:t>,SKp.,M.Kes</w:t>
            </w:r>
          </w:p>
          <w:p w:rsidR="00E97001" w:rsidRDefault="00E97001" w:rsidP="00E97001">
            <w:pPr>
              <w:rPr>
                <w:rFonts w:ascii="Arial" w:hAnsi="Arial" w:cs="Arial"/>
              </w:rPr>
            </w:pPr>
            <w:r>
              <w:rPr>
                <w:rFonts w:ascii="Arial" w:hAnsi="Arial" w:cs="Arial"/>
              </w:rPr>
              <w:t>Sri Mudayatiningsih, SKp, Mkes</w:t>
            </w:r>
          </w:p>
          <w:p w:rsidR="00E97001" w:rsidRPr="00E97001" w:rsidRDefault="00E97001" w:rsidP="00E97001">
            <w:pPr>
              <w:rPr>
                <w:rFonts w:ascii="Arial" w:hAnsi="Arial" w:cs="Arial"/>
              </w:rPr>
            </w:pPr>
            <w:r>
              <w:rPr>
                <w:rFonts w:ascii="Arial" w:hAnsi="Arial" w:cs="Arial"/>
              </w:rPr>
              <w:t>Tiana Rahmadita</w:t>
            </w:r>
          </w:p>
          <w:p w:rsidR="000048AA" w:rsidRPr="000048AA" w:rsidRDefault="000048AA" w:rsidP="00E97001">
            <w:pPr>
              <w:rPr>
                <w:rFonts w:ascii="Arial" w:hAnsi="Arial" w:cs="Arial"/>
                <w:bCs/>
                <w:lang w:val="en-US"/>
              </w:rPr>
            </w:pPr>
            <w:r w:rsidRPr="000048AA">
              <w:rPr>
                <w:rFonts w:ascii="Arial" w:hAnsi="Arial" w:cs="Arial"/>
                <w:lang w:val="en-US"/>
              </w:rPr>
              <w:t>Anggraini Eka P</w:t>
            </w:r>
          </w:p>
          <w:p w:rsidR="000048AA" w:rsidRPr="000048AA" w:rsidRDefault="000048AA" w:rsidP="00E97001">
            <w:pPr>
              <w:rPr>
                <w:rFonts w:ascii="Arial" w:hAnsi="Arial" w:cs="Arial"/>
                <w:lang w:val="en-US"/>
              </w:rPr>
            </w:pPr>
            <w:r w:rsidRPr="000048AA">
              <w:rPr>
                <w:rFonts w:ascii="Arial" w:hAnsi="Arial" w:cs="Arial"/>
                <w:lang w:val="en-US"/>
              </w:rPr>
              <w:t>Deva Ristiyo</w:t>
            </w:r>
          </w:p>
          <w:p w:rsidR="000048AA" w:rsidRPr="000048AA" w:rsidRDefault="000048AA" w:rsidP="00E97001">
            <w:pPr>
              <w:rPr>
                <w:rFonts w:ascii="Arial" w:hAnsi="Arial" w:cs="Arial"/>
                <w:bCs/>
                <w:lang w:val="en-US"/>
              </w:rPr>
            </w:pPr>
            <w:r w:rsidRPr="000048AA">
              <w:rPr>
                <w:rFonts w:ascii="Arial" w:hAnsi="Arial" w:cs="Arial"/>
                <w:lang w:val="en-US"/>
              </w:rPr>
              <w:t>Made Agung</w:t>
            </w:r>
          </w:p>
          <w:p w:rsidR="000048AA" w:rsidRPr="000048AA" w:rsidRDefault="000048AA" w:rsidP="00E97001">
            <w:pPr>
              <w:rPr>
                <w:rFonts w:ascii="Arial" w:hAnsi="Arial" w:cs="Arial"/>
                <w:lang w:val="en-US"/>
              </w:rPr>
            </w:pPr>
            <w:r w:rsidRPr="000048AA">
              <w:rPr>
                <w:rFonts w:ascii="Arial" w:hAnsi="Arial" w:cs="Arial"/>
                <w:lang w:val="en-US"/>
              </w:rPr>
              <w:t>Ajeng Resvitor</w:t>
            </w:r>
          </w:p>
          <w:p w:rsidR="00E97001" w:rsidRPr="000048AA" w:rsidRDefault="00E97001" w:rsidP="00E97001">
            <w:pPr>
              <w:rPr>
                <w:rFonts w:ascii="Arial" w:hAnsi="Arial" w:cs="Arial"/>
                <w:lang w:val="en-US"/>
              </w:rPr>
            </w:pPr>
            <w:r w:rsidRPr="000048AA">
              <w:rPr>
                <w:rFonts w:ascii="Arial" w:hAnsi="Arial" w:cs="Arial"/>
                <w:lang w:val="en-US"/>
              </w:rPr>
              <w:t>Nurohaini Husniyah</w:t>
            </w:r>
          </w:p>
          <w:p w:rsidR="00E97001" w:rsidRDefault="00E97001" w:rsidP="00E97001">
            <w:pPr>
              <w:rPr>
                <w:rFonts w:ascii="Arial" w:hAnsi="Arial" w:cs="Arial"/>
              </w:rPr>
            </w:pPr>
            <w:r w:rsidRPr="000048AA">
              <w:rPr>
                <w:rFonts w:ascii="Arial" w:hAnsi="Arial" w:cs="Arial"/>
                <w:lang w:val="en-US"/>
              </w:rPr>
              <w:t>Roisatul Husniyah</w:t>
            </w:r>
          </w:p>
          <w:p w:rsidR="000048AA" w:rsidRPr="00E97001" w:rsidRDefault="00E97001" w:rsidP="00E97001">
            <w:pPr>
              <w:rPr>
                <w:rFonts w:ascii="Arial" w:hAnsi="Arial" w:cs="Arial"/>
                <w:bCs/>
              </w:rPr>
            </w:pPr>
            <w:r w:rsidRPr="000048AA">
              <w:rPr>
                <w:rFonts w:ascii="Arial" w:hAnsi="Arial" w:cs="Arial"/>
                <w:lang w:val="en-US"/>
              </w:rPr>
              <w:t>M. Fuad Badawi</w:t>
            </w:r>
          </w:p>
        </w:tc>
      </w:tr>
    </w:tbl>
    <w:p w:rsidR="00CC3669" w:rsidRPr="000048AA" w:rsidRDefault="00CC3669" w:rsidP="00CC3669">
      <w:pPr>
        <w:rPr>
          <w:rFonts w:ascii="Arial" w:hAnsi="Arial" w:cs="Arial"/>
        </w:rPr>
      </w:pPr>
    </w:p>
    <w:p w:rsidR="00CC3669" w:rsidRPr="000048AA" w:rsidRDefault="00CC3669" w:rsidP="00CC3669">
      <w:pPr>
        <w:rPr>
          <w:rFonts w:ascii="Arial" w:hAnsi="Arial" w:cs="Arial"/>
        </w:rPr>
      </w:pPr>
    </w:p>
    <w:p w:rsidR="00CC3669" w:rsidRPr="000048AA" w:rsidRDefault="00CC3669" w:rsidP="00CC3669">
      <w:pPr>
        <w:rPr>
          <w:rFonts w:ascii="Arial" w:hAnsi="Arial" w:cs="Arial"/>
        </w:rPr>
      </w:pPr>
    </w:p>
    <w:p w:rsidR="00CC3669" w:rsidRPr="00CC3669" w:rsidRDefault="00CC3669" w:rsidP="00CC3669">
      <w:pPr>
        <w:rPr>
          <w:rFonts w:ascii="Arial" w:hAnsi="Arial" w:cs="Arial"/>
          <w:b/>
        </w:rPr>
      </w:pPr>
    </w:p>
    <w:p w:rsidR="00CC3669" w:rsidRDefault="00CC3669"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Default="006F4107" w:rsidP="00CC3669">
      <w:pPr>
        <w:rPr>
          <w:rFonts w:ascii="Arial"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r w:rsidRPr="006F4107">
        <w:rPr>
          <w:rFonts w:ascii="Arial" w:eastAsia="Calibri" w:hAnsi="Arial" w:cs="Arial"/>
          <w:b/>
        </w:rPr>
        <w:lastRenderedPageBreak/>
        <w:t>BAB IV</w:t>
      </w:r>
    </w:p>
    <w:p w:rsidR="006F4107" w:rsidRDefault="006F4107" w:rsidP="006F4107">
      <w:pPr>
        <w:tabs>
          <w:tab w:val="left" w:pos="567"/>
        </w:tabs>
        <w:spacing w:after="0" w:line="360" w:lineRule="auto"/>
        <w:jc w:val="center"/>
        <w:rPr>
          <w:rFonts w:ascii="Arial" w:eastAsia="Calibri" w:hAnsi="Arial" w:cs="Arial"/>
          <w:b/>
        </w:rPr>
      </w:pPr>
      <w:r w:rsidRPr="006F4107">
        <w:rPr>
          <w:rFonts w:ascii="Arial" w:eastAsia="Calibri" w:hAnsi="Arial" w:cs="Arial"/>
          <w:b/>
        </w:rPr>
        <w:t>HASIL KEGIATAN PENGABDIAN MASYARAKAT</w:t>
      </w: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spacing w:after="0" w:line="360" w:lineRule="auto"/>
        <w:ind w:left="284" w:firstLine="142"/>
        <w:rPr>
          <w:rFonts w:ascii="Arial" w:eastAsia="Calibri" w:hAnsi="Arial" w:cs="Arial"/>
        </w:rPr>
      </w:pPr>
      <w:r w:rsidRPr="006F4107">
        <w:rPr>
          <w:rFonts w:ascii="Arial" w:eastAsia="Calibri" w:hAnsi="Arial" w:cs="Arial"/>
        </w:rPr>
        <w:t>Berdasarkan rencana kegiatan maka keberhasilan kegiatan pengabmas</w:t>
      </w:r>
    </w:p>
    <w:p w:rsidR="006F4107" w:rsidRDefault="006F4107" w:rsidP="006F4107">
      <w:pPr>
        <w:spacing w:after="0" w:line="360" w:lineRule="auto"/>
        <w:rPr>
          <w:rFonts w:ascii="Arial" w:eastAsia="Calibri" w:hAnsi="Arial" w:cs="Arial"/>
        </w:rPr>
      </w:pPr>
      <w:r w:rsidRPr="006F4107">
        <w:rPr>
          <w:rFonts w:ascii="Arial" w:eastAsia="Calibri" w:hAnsi="Arial" w:cs="Arial"/>
        </w:rPr>
        <w:t xml:space="preserve">dinilai melalui </w:t>
      </w:r>
      <w:r>
        <w:rPr>
          <w:rFonts w:ascii="Arial" w:eastAsia="Calibri" w:hAnsi="Arial" w:cs="Arial"/>
        </w:rPr>
        <w:t xml:space="preserve">indikator pada tabel 4.1 berikut ini </w:t>
      </w:r>
      <w:r w:rsidRPr="006F4107">
        <w:rPr>
          <w:rFonts w:ascii="Arial" w:eastAsia="Calibri" w:hAnsi="Arial" w:cs="Arial"/>
        </w:rPr>
        <w:t>:</w:t>
      </w:r>
    </w:p>
    <w:p w:rsidR="006F4107" w:rsidRPr="006F4107" w:rsidRDefault="006F4107" w:rsidP="006F4107">
      <w:pPr>
        <w:spacing w:after="0" w:line="360" w:lineRule="auto"/>
        <w:rPr>
          <w:rFonts w:ascii="Arial" w:eastAsia="Calibri" w:hAnsi="Arial" w:cs="Arial"/>
        </w:rPr>
      </w:pPr>
    </w:p>
    <w:p w:rsidR="006F4107" w:rsidRDefault="006F4107" w:rsidP="006F4107">
      <w:pPr>
        <w:spacing w:after="0" w:line="240" w:lineRule="auto"/>
        <w:ind w:left="1843" w:hanging="709"/>
        <w:rPr>
          <w:rFonts w:ascii="Arial" w:eastAsia="Calibri" w:hAnsi="Arial" w:cs="Arial"/>
        </w:rPr>
      </w:pPr>
      <w:r w:rsidRPr="006F4107">
        <w:rPr>
          <w:rFonts w:ascii="Arial" w:eastAsia="Calibri" w:hAnsi="Arial" w:cs="Arial"/>
          <w:b/>
        </w:rPr>
        <w:t>Tabel 4.1</w:t>
      </w:r>
      <w:r w:rsidRPr="006F4107">
        <w:rPr>
          <w:rFonts w:ascii="Arial" w:eastAsia="Calibri" w:hAnsi="Arial" w:cs="Arial"/>
        </w:rPr>
        <w:t>. Daftar indikator keberhasilan kegiatan pengabmas d</w:t>
      </w:r>
      <w:r>
        <w:rPr>
          <w:rFonts w:ascii="Arial" w:eastAsia="Calibri" w:hAnsi="Arial" w:cs="Arial"/>
        </w:rPr>
        <w:t>i Puskesmas Kromengan tahun 2018</w:t>
      </w:r>
    </w:p>
    <w:p w:rsidR="006F4107" w:rsidRPr="006F4107" w:rsidRDefault="006F4107" w:rsidP="006F4107">
      <w:pPr>
        <w:spacing w:after="0" w:line="240" w:lineRule="auto"/>
        <w:ind w:left="1843" w:hanging="709"/>
        <w:rPr>
          <w:rFonts w:ascii="Arial" w:eastAsia="Calibri" w:hAnsi="Arial" w:cs="Arial"/>
        </w:rPr>
      </w:pPr>
    </w:p>
    <w:tbl>
      <w:tblPr>
        <w:tblStyle w:val="TableGrid"/>
        <w:tblW w:w="0" w:type="auto"/>
        <w:tblInd w:w="108" w:type="dxa"/>
        <w:tblLayout w:type="fixed"/>
        <w:tblLook w:val="04A0" w:firstRow="1" w:lastRow="0" w:firstColumn="1" w:lastColumn="0" w:noHBand="0" w:noVBand="1"/>
      </w:tblPr>
      <w:tblGrid>
        <w:gridCol w:w="567"/>
        <w:gridCol w:w="1560"/>
        <w:gridCol w:w="1842"/>
        <w:gridCol w:w="2297"/>
        <w:gridCol w:w="1553"/>
      </w:tblGrid>
      <w:tr w:rsidR="006F4107" w:rsidRPr="006F4107" w:rsidTr="006F4107">
        <w:tc>
          <w:tcPr>
            <w:tcW w:w="567" w:type="dxa"/>
            <w:tcBorders>
              <w:left w:val="nil"/>
              <w:bottom w:val="single" w:sz="4" w:space="0" w:color="auto"/>
              <w:right w:val="nil"/>
            </w:tcBorders>
          </w:tcPr>
          <w:p w:rsidR="006F4107" w:rsidRPr="006F4107" w:rsidRDefault="006F4107" w:rsidP="006F4107">
            <w:pPr>
              <w:spacing w:line="360" w:lineRule="auto"/>
              <w:jc w:val="center"/>
              <w:rPr>
                <w:rFonts w:ascii="Arial" w:eastAsia="Calibri" w:hAnsi="Arial" w:cs="Arial"/>
              </w:rPr>
            </w:pPr>
            <w:r w:rsidRPr="006F4107">
              <w:rPr>
                <w:rFonts w:ascii="Arial" w:eastAsia="Calibri" w:hAnsi="Arial" w:cs="Arial"/>
              </w:rPr>
              <w:t>No.</w:t>
            </w:r>
          </w:p>
        </w:tc>
        <w:tc>
          <w:tcPr>
            <w:tcW w:w="1560" w:type="dxa"/>
            <w:tcBorders>
              <w:left w:val="nil"/>
              <w:right w:val="nil"/>
            </w:tcBorders>
          </w:tcPr>
          <w:p w:rsidR="006F4107" w:rsidRPr="006F4107" w:rsidRDefault="006F4107" w:rsidP="006F4107">
            <w:pPr>
              <w:spacing w:line="360" w:lineRule="auto"/>
              <w:jc w:val="center"/>
              <w:rPr>
                <w:rFonts w:ascii="Arial" w:eastAsia="Calibri" w:hAnsi="Arial" w:cs="Arial"/>
              </w:rPr>
            </w:pPr>
            <w:r w:rsidRPr="006F4107">
              <w:rPr>
                <w:rFonts w:ascii="Arial" w:eastAsia="Calibri" w:hAnsi="Arial" w:cs="Arial"/>
              </w:rPr>
              <w:t>Kegiatan</w:t>
            </w:r>
          </w:p>
        </w:tc>
        <w:tc>
          <w:tcPr>
            <w:tcW w:w="1842" w:type="dxa"/>
            <w:tcBorders>
              <w:left w:val="nil"/>
              <w:bottom w:val="single" w:sz="4" w:space="0" w:color="auto"/>
              <w:right w:val="nil"/>
            </w:tcBorders>
          </w:tcPr>
          <w:p w:rsidR="006F4107" w:rsidRPr="006F4107" w:rsidRDefault="006F4107" w:rsidP="006F4107">
            <w:pPr>
              <w:spacing w:line="360" w:lineRule="auto"/>
              <w:jc w:val="center"/>
              <w:rPr>
                <w:rFonts w:ascii="Arial" w:eastAsia="Calibri" w:hAnsi="Arial" w:cs="Arial"/>
              </w:rPr>
            </w:pPr>
            <w:r w:rsidRPr="006F4107">
              <w:rPr>
                <w:rFonts w:ascii="Arial" w:eastAsia="Calibri" w:hAnsi="Arial" w:cs="Arial"/>
              </w:rPr>
              <w:t>Alat ukur</w:t>
            </w:r>
          </w:p>
        </w:tc>
        <w:tc>
          <w:tcPr>
            <w:tcW w:w="2297" w:type="dxa"/>
            <w:tcBorders>
              <w:left w:val="nil"/>
              <w:right w:val="nil"/>
            </w:tcBorders>
          </w:tcPr>
          <w:p w:rsidR="006F4107" w:rsidRPr="006F4107" w:rsidRDefault="006F4107" w:rsidP="006F4107">
            <w:pPr>
              <w:spacing w:line="360" w:lineRule="auto"/>
              <w:jc w:val="center"/>
              <w:rPr>
                <w:rFonts w:ascii="Arial" w:eastAsia="Calibri" w:hAnsi="Arial" w:cs="Arial"/>
              </w:rPr>
            </w:pPr>
            <w:r w:rsidRPr="006F4107">
              <w:rPr>
                <w:rFonts w:ascii="Arial" w:eastAsia="Calibri" w:hAnsi="Arial" w:cs="Arial"/>
              </w:rPr>
              <w:t>Indikator</w:t>
            </w:r>
          </w:p>
        </w:tc>
        <w:tc>
          <w:tcPr>
            <w:tcW w:w="1553" w:type="dxa"/>
            <w:tcBorders>
              <w:left w:val="nil"/>
              <w:right w:val="nil"/>
            </w:tcBorders>
          </w:tcPr>
          <w:p w:rsidR="006F4107" w:rsidRPr="006F4107" w:rsidRDefault="006F4107" w:rsidP="006F4107">
            <w:pPr>
              <w:spacing w:line="360" w:lineRule="auto"/>
              <w:jc w:val="center"/>
              <w:rPr>
                <w:rFonts w:ascii="Arial" w:eastAsia="Calibri" w:hAnsi="Arial" w:cs="Arial"/>
              </w:rPr>
            </w:pPr>
            <w:r w:rsidRPr="006F4107">
              <w:rPr>
                <w:rFonts w:ascii="Arial" w:eastAsia="Calibri" w:hAnsi="Arial" w:cs="Arial"/>
              </w:rPr>
              <w:t>Keberhasilan</w:t>
            </w:r>
          </w:p>
        </w:tc>
      </w:tr>
      <w:tr w:rsidR="006F4107" w:rsidRPr="006F4107" w:rsidTr="006F4107">
        <w:tc>
          <w:tcPr>
            <w:tcW w:w="567" w:type="dxa"/>
            <w:tcBorders>
              <w:left w:val="nil"/>
              <w:bottom w:val="nil"/>
              <w:right w:val="nil"/>
            </w:tcBorders>
          </w:tcPr>
          <w:p w:rsidR="006F4107" w:rsidRPr="006F4107" w:rsidRDefault="006F4107" w:rsidP="006F4107">
            <w:pPr>
              <w:spacing w:line="360" w:lineRule="auto"/>
              <w:rPr>
                <w:rFonts w:ascii="Arial" w:eastAsia="Calibri" w:hAnsi="Arial" w:cs="Arial"/>
              </w:rPr>
            </w:pPr>
            <w:r w:rsidRPr="006F4107">
              <w:rPr>
                <w:rFonts w:ascii="Arial" w:eastAsia="Calibri" w:hAnsi="Arial" w:cs="Arial"/>
              </w:rPr>
              <w:t>1.</w:t>
            </w:r>
          </w:p>
        </w:tc>
        <w:tc>
          <w:tcPr>
            <w:tcW w:w="1560" w:type="dxa"/>
            <w:tcBorders>
              <w:left w:val="nil"/>
              <w:bottom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Penyuluhan asuhan mandiri dan praktek pijat pada bayi dan SEFT</w:t>
            </w:r>
          </w:p>
        </w:tc>
        <w:tc>
          <w:tcPr>
            <w:tcW w:w="1842" w:type="dxa"/>
            <w:tcBorders>
              <w:left w:val="nil"/>
              <w:bottom w:val="nil"/>
              <w:right w:val="nil"/>
            </w:tcBorders>
          </w:tcPr>
          <w:p w:rsidR="006F4107" w:rsidRPr="006F4107" w:rsidRDefault="006F4107" w:rsidP="006F4107">
            <w:pPr>
              <w:numPr>
                <w:ilvl w:val="0"/>
                <w:numId w:val="5"/>
              </w:numPr>
              <w:tabs>
                <w:tab w:val="left" w:pos="584"/>
              </w:tabs>
              <w:ind w:left="190" w:hanging="190"/>
              <w:contextualSpacing/>
              <w:rPr>
                <w:rFonts w:ascii="Arial" w:eastAsia="Calibri" w:hAnsi="Arial" w:cs="Arial"/>
              </w:rPr>
            </w:pPr>
            <w:r w:rsidRPr="006F4107">
              <w:rPr>
                <w:rFonts w:ascii="Arial" w:eastAsia="Calibri" w:hAnsi="Arial" w:cs="Arial"/>
              </w:rPr>
              <w:t>Daftar hadir peserta</w:t>
            </w:r>
          </w:p>
          <w:p w:rsidR="006F4107" w:rsidRPr="006F4107" w:rsidRDefault="006F4107" w:rsidP="006F4107">
            <w:pPr>
              <w:numPr>
                <w:ilvl w:val="0"/>
                <w:numId w:val="5"/>
              </w:numPr>
              <w:tabs>
                <w:tab w:val="left" w:pos="584"/>
              </w:tabs>
              <w:ind w:left="190" w:hanging="190"/>
              <w:contextualSpacing/>
              <w:rPr>
                <w:rFonts w:ascii="Arial" w:eastAsia="Calibri" w:hAnsi="Arial" w:cs="Arial"/>
              </w:rPr>
            </w:pPr>
            <w:r w:rsidRPr="006F4107">
              <w:rPr>
                <w:rFonts w:ascii="Arial" w:eastAsia="Calibri" w:hAnsi="Arial" w:cs="Arial"/>
              </w:rPr>
              <w:t>Cek list pijat bayi dan SEFT</w:t>
            </w:r>
          </w:p>
        </w:tc>
        <w:tc>
          <w:tcPr>
            <w:tcW w:w="2297" w:type="dxa"/>
            <w:tcBorders>
              <w:left w:val="nil"/>
              <w:bottom w:val="nil"/>
              <w:right w:val="nil"/>
            </w:tcBorders>
          </w:tcPr>
          <w:p w:rsidR="006F4107" w:rsidRPr="006F4107" w:rsidRDefault="006F4107" w:rsidP="006F4107">
            <w:pPr>
              <w:numPr>
                <w:ilvl w:val="0"/>
                <w:numId w:val="5"/>
              </w:numPr>
              <w:ind w:left="234" w:hanging="234"/>
              <w:contextualSpacing/>
              <w:rPr>
                <w:rFonts w:ascii="Arial" w:eastAsia="Calibri" w:hAnsi="Arial" w:cs="Arial"/>
              </w:rPr>
            </w:pPr>
            <w:r w:rsidRPr="006F4107">
              <w:rPr>
                <w:rFonts w:ascii="Arial" w:eastAsia="Calibri" w:hAnsi="Arial" w:cs="Arial"/>
              </w:rPr>
              <w:t>Kehadiran 30 orang peserta penyuluhan</w:t>
            </w:r>
          </w:p>
          <w:p w:rsidR="006F4107" w:rsidRPr="006F4107" w:rsidRDefault="006F4107" w:rsidP="006F4107">
            <w:pPr>
              <w:numPr>
                <w:ilvl w:val="0"/>
                <w:numId w:val="5"/>
              </w:numPr>
              <w:ind w:left="234" w:hanging="234"/>
              <w:contextualSpacing/>
              <w:rPr>
                <w:rFonts w:ascii="Arial" w:eastAsia="Calibri" w:hAnsi="Arial" w:cs="Arial"/>
              </w:rPr>
            </w:pPr>
            <w:r w:rsidRPr="006F4107">
              <w:rPr>
                <w:rFonts w:ascii="Arial" w:eastAsia="Calibri" w:hAnsi="Arial" w:cs="Arial"/>
              </w:rPr>
              <w:t>Kemampuan melalukan pijat bayi dan anak</w:t>
            </w:r>
          </w:p>
        </w:tc>
        <w:tc>
          <w:tcPr>
            <w:tcW w:w="1553" w:type="dxa"/>
            <w:tcBorders>
              <w:left w:val="nil"/>
              <w:bottom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75 % dari indikator</w:t>
            </w:r>
          </w:p>
        </w:tc>
      </w:tr>
      <w:tr w:rsidR="006F4107" w:rsidRPr="006F4107" w:rsidTr="006F4107">
        <w:tc>
          <w:tcPr>
            <w:tcW w:w="567" w:type="dxa"/>
            <w:tcBorders>
              <w:top w:val="nil"/>
              <w:left w:val="nil"/>
              <w:bottom w:val="nil"/>
              <w:right w:val="nil"/>
            </w:tcBorders>
          </w:tcPr>
          <w:p w:rsidR="006F4107" w:rsidRPr="006F4107" w:rsidRDefault="006F4107" w:rsidP="006F4107">
            <w:pPr>
              <w:spacing w:line="360" w:lineRule="auto"/>
              <w:rPr>
                <w:rFonts w:ascii="Arial" w:eastAsia="Calibri" w:hAnsi="Arial" w:cs="Arial"/>
              </w:rPr>
            </w:pPr>
            <w:r w:rsidRPr="006F4107">
              <w:rPr>
                <w:rFonts w:ascii="Arial" w:eastAsia="Calibri" w:hAnsi="Arial" w:cs="Arial"/>
              </w:rPr>
              <w:t>2.</w:t>
            </w:r>
          </w:p>
        </w:tc>
        <w:tc>
          <w:tcPr>
            <w:tcW w:w="1560" w:type="dxa"/>
            <w:tcBorders>
              <w:top w:val="nil"/>
              <w:left w:val="nil"/>
              <w:bottom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Pengadaan dan penanaman bibit tanaman obat</w:t>
            </w:r>
          </w:p>
        </w:tc>
        <w:tc>
          <w:tcPr>
            <w:tcW w:w="1842" w:type="dxa"/>
            <w:tcBorders>
              <w:top w:val="nil"/>
              <w:left w:val="nil"/>
              <w:bottom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Cek list tanaman obat</w:t>
            </w:r>
          </w:p>
        </w:tc>
        <w:tc>
          <w:tcPr>
            <w:tcW w:w="2297" w:type="dxa"/>
            <w:tcBorders>
              <w:top w:val="nil"/>
              <w:left w:val="nil"/>
              <w:bottom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 xml:space="preserve">Tersedianya </w:t>
            </w:r>
            <w:r>
              <w:rPr>
                <w:rFonts w:ascii="Arial" w:eastAsia="Calibri" w:hAnsi="Arial" w:cs="Arial"/>
              </w:rPr>
              <w:t xml:space="preserve">50 </w:t>
            </w:r>
            <w:r w:rsidRPr="006F4107">
              <w:rPr>
                <w:rFonts w:ascii="Arial" w:eastAsia="Calibri" w:hAnsi="Arial" w:cs="Arial"/>
              </w:rPr>
              <w:t>bibit tanaman obat yang baru</w:t>
            </w:r>
          </w:p>
        </w:tc>
        <w:tc>
          <w:tcPr>
            <w:tcW w:w="1553" w:type="dxa"/>
            <w:tcBorders>
              <w:top w:val="nil"/>
              <w:left w:val="nil"/>
              <w:bottom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80% dari indikator</w:t>
            </w:r>
          </w:p>
        </w:tc>
      </w:tr>
      <w:tr w:rsidR="006F4107" w:rsidRPr="006F4107" w:rsidTr="006F4107">
        <w:tc>
          <w:tcPr>
            <w:tcW w:w="567" w:type="dxa"/>
            <w:tcBorders>
              <w:top w:val="nil"/>
              <w:left w:val="nil"/>
              <w:bottom w:val="nil"/>
              <w:right w:val="nil"/>
            </w:tcBorders>
          </w:tcPr>
          <w:p w:rsidR="006F4107" w:rsidRPr="006F4107" w:rsidRDefault="006F4107" w:rsidP="006F4107">
            <w:pPr>
              <w:spacing w:line="360" w:lineRule="auto"/>
              <w:rPr>
                <w:rFonts w:ascii="Arial" w:eastAsia="Calibri" w:hAnsi="Arial" w:cs="Arial"/>
              </w:rPr>
            </w:pPr>
            <w:r w:rsidRPr="006F4107">
              <w:rPr>
                <w:rFonts w:ascii="Arial" w:eastAsia="Calibri" w:hAnsi="Arial" w:cs="Arial"/>
              </w:rPr>
              <w:t>3.</w:t>
            </w:r>
          </w:p>
        </w:tc>
        <w:tc>
          <w:tcPr>
            <w:tcW w:w="1560" w:type="dxa"/>
            <w:tcBorders>
              <w:top w:val="nil"/>
              <w:left w:val="nil"/>
              <w:bottom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Pembinaan paguyuban Jamu gendong Kartini</w:t>
            </w:r>
          </w:p>
        </w:tc>
        <w:tc>
          <w:tcPr>
            <w:tcW w:w="1842" w:type="dxa"/>
            <w:tcBorders>
              <w:top w:val="nil"/>
              <w:left w:val="nil"/>
              <w:bottom w:val="nil"/>
              <w:right w:val="nil"/>
            </w:tcBorders>
          </w:tcPr>
          <w:p w:rsidR="006F4107" w:rsidRPr="006F4107" w:rsidRDefault="006F4107" w:rsidP="006F4107">
            <w:pPr>
              <w:numPr>
                <w:ilvl w:val="0"/>
                <w:numId w:val="22"/>
              </w:numPr>
              <w:ind w:left="288" w:hanging="288"/>
              <w:contextualSpacing/>
              <w:rPr>
                <w:rFonts w:ascii="Arial" w:eastAsia="Calibri" w:hAnsi="Arial" w:cs="Arial"/>
              </w:rPr>
            </w:pPr>
            <w:r w:rsidRPr="006F4107">
              <w:rPr>
                <w:rFonts w:ascii="Arial" w:eastAsia="Calibri" w:hAnsi="Arial" w:cs="Arial"/>
              </w:rPr>
              <w:t>Pernyataan kesediaan pembinaan</w:t>
            </w:r>
          </w:p>
          <w:p w:rsidR="006F4107" w:rsidRPr="006F4107" w:rsidRDefault="006F4107" w:rsidP="006F4107">
            <w:pPr>
              <w:numPr>
                <w:ilvl w:val="0"/>
                <w:numId w:val="22"/>
              </w:numPr>
              <w:ind w:left="288" w:hanging="288"/>
              <w:contextualSpacing/>
              <w:rPr>
                <w:rFonts w:ascii="Arial" w:eastAsia="Calibri" w:hAnsi="Arial" w:cs="Arial"/>
              </w:rPr>
            </w:pPr>
            <w:r w:rsidRPr="006F4107">
              <w:rPr>
                <w:rFonts w:ascii="Arial" w:eastAsia="Calibri" w:hAnsi="Arial" w:cs="Arial"/>
              </w:rPr>
              <w:t>Cek list kemampuan mengolah jamu</w:t>
            </w:r>
          </w:p>
        </w:tc>
        <w:tc>
          <w:tcPr>
            <w:tcW w:w="2297" w:type="dxa"/>
            <w:tcBorders>
              <w:top w:val="nil"/>
              <w:left w:val="nil"/>
              <w:bottom w:val="nil"/>
              <w:right w:val="nil"/>
            </w:tcBorders>
          </w:tcPr>
          <w:p w:rsidR="006F4107" w:rsidRPr="006F4107" w:rsidRDefault="006F4107" w:rsidP="004510D9">
            <w:pPr>
              <w:numPr>
                <w:ilvl w:val="0"/>
                <w:numId w:val="7"/>
              </w:numPr>
              <w:ind w:left="344" w:hanging="344"/>
              <w:contextualSpacing/>
              <w:rPr>
                <w:rFonts w:ascii="Arial" w:eastAsia="Calibri" w:hAnsi="Arial" w:cs="Arial"/>
              </w:rPr>
            </w:pPr>
            <w:r w:rsidRPr="006F4107">
              <w:rPr>
                <w:rFonts w:ascii="Arial" w:eastAsia="Calibri" w:hAnsi="Arial" w:cs="Arial"/>
              </w:rPr>
              <w:t>Kemampuan orang anggota paguyuban mengolah jamu</w:t>
            </w:r>
          </w:p>
        </w:tc>
        <w:tc>
          <w:tcPr>
            <w:tcW w:w="1553" w:type="dxa"/>
            <w:tcBorders>
              <w:top w:val="nil"/>
              <w:left w:val="nil"/>
              <w:bottom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80% dari indikator</w:t>
            </w:r>
          </w:p>
        </w:tc>
      </w:tr>
      <w:tr w:rsidR="006F4107" w:rsidRPr="006F4107" w:rsidTr="006F4107">
        <w:tc>
          <w:tcPr>
            <w:tcW w:w="567" w:type="dxa"/>
            <w:tcBorders>
              <w:top w:val="nil"/>
              <w:left w:val="nil"/>
              <w:right w:val="nil"/>
            </w:tcBorders>
          </w:tcPr>
          <w:p w:rsidR="006F4107" w:rsidRPr="006F4107" w:rsidRDefault="006F4107" w:rsidP="006F4107">
            <w:pPr>
              <w:spacing w:line="360" w:lineRule="auto"/>
              <w:rPr>
                <w:rFonts w:ascii="Arial" w:eastAsia="Calibri" w:hAnsi="Arial" w:cs="Arial"/>
              </w:rPr>
            </w:pPr>
            <w:r w:rsidRPr="006F4107">
              <w:rPr>
                <w:rFonts w:ascii="Arial" w:eastAsia="Calibri" w:hAnsi="Arial" w:cs="Arial"/>
              </w:rPr>
              <w:t>4</w:t>
            </w:r>
          </w:p>
        </w:tc>
        <w:tc>
          <w:tcPr>
            <w:tcW w:w="1560" w:type="dxa"/>
            <w:tcBorders>
              <w:top w:val="nil"/>
              <w:left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Evaluasi kemampuan kader, petugas dan keluarga melakukan pijat pada bayi dan SEFT</w:t>
            </w:r>
          </w:p>
        </w:tc>
        <w:tc>
          <w:tcPr>
            <w:tcW w:w="1842" w:type="dxa"/>
            <w:tcBorders>
              <w:top w:val="nil"/>
              <w:left w:val="nil"/>
              <w:right w:val="nil"/>
            </w:tcBorders>
          </w:tcPr>
          <w:p w:rsidR="006F4107" w:rsidRPr="006F4107" w:rsidRDefault="006F4107" w:rsidP="006F4107">
            <w:pPr>
              <w:ind w:left="210"/>
              <w:contextualSpacing/>
              <w:rPr>
                <w:rFonts w:ascii="Arial" w:eastAsia="Calibri" w:hAnsi="Arial" w:cs="Arial"/>
              </w:rPr>
            </w:pPr>
            <w:r w:rsidRPr="006F4107">
              <w:rPr>
                <w:rFonts w:ascii="Arial" w:eastAsia="Calibri" w:hAnsi="Arial" w:cs="Arial"/>
              </w:rPr>
              <w:t>Cek list</w:t>
            </w:r>
          </w:p>
        </w:tc>
        <w:tc>
          <w:tcPr>
            <w:tcW w:w="2297" w:type="dxa"/>
            <w:tcBorders>
              <w:top w:val="nil"/>
              <w:left w:val="nil"/>
              <w:right w:val="nil"/>
            </w:tcBorders>
          </w:tcPr>
          <w:p w:rsidR="006F4107" w:rsidRPr="006F4107" w:rsidRDefault="006F4107" w:rsidP="006F4107">
            <w:pPr>
              <w:numPr>
                <w:ilvl w:val="0"/>
                <w:numId w:val="7"/>
              </w:numPr>
              <w:ind w:left="344" w:hanging="344"/>
              <w:contextualSpacing/>
              <w:rPr>
                <w:rFonts w:ascii="Arial" w:eastAsia="Calibri" w:hAnsi="Arial" w:cs="Arial"/>
              </w:rPr>
            </w:pPr>
            <w:r w:rsidRPr="006F4107">
              <w:rPr>
                <w:rFonts w:ascii="Arial" w:eastAsia="Calibri" w:hAnsi="Arial" w:cs="Arial"/>
              </w:rPr>
              <w:t xml:space="preserve">Kemampuan melakukan pijat pada bayi </w:t>
            </w:r>
            <w:r w:rsidR="004510D9">
              <w:rPr>
                <w:rFonts w:ascii="Arial" w:eastAsia="Calibri" w:hAnsi="Arial" w:cs="Arial"/>
              </w:rPr>
              <w:t xml:space="preserve">dan </w:t>
            </w:r>
            <w:r w:rsidRPr="006F4107">
              <w:rPr>
                <w:rFonts w:ascii="Arial" w:eastAsia="Calibri" w:hAnsi="Arial" w:cs="Arial"/>
              </w:rPr>
              <w:t>SEFT</w:t>
            </w:r>
          </w:p>
        </w:tc>
        <w:tc>
          <w:tcPr>
            <w:tcW w:w="1553" w:type="dxa"/>
            <w:tcBorders>
              <w:top w:val="nil"/>
              <w:left w:val="nil"/>
              <w:right w:val="nil"/>
            </w:tcBorders>
          </w:tcPr>
          <w:p w:rsidR="006F4107" w:rsidRPr="006F4107" w:rsidRDefault="006F4107" w:rsidP="006F4107">
            <w:pPr>
              <w:rPr>
                <w:rFonts w:ascii="Arial" w:eastAsia="Calibri" w:hAnsi="Arial" w:cs="Arial"/>
              </w:rPr>
            </w:pPr>
            <w:r w:rsidRPr="006F4107">
              <w:rPr>
                <w:rFonts w:ascii="Arial" w:eastAsia="Calibri" w:hAnsi="Arial" w:cs="Arial"/>
              </w:rPr>
              <w:t>60% dari peserta penyuluhan</w:t>
            </w:r>
          </w:p>
        </w:tc>
      </w:tr>
    </w:tbl>
    <w:p w:rsidR="006F4107" w:rsidRPr="006F4107" w:rsidRDefault="006F4107" w:rsidP="006F4107">
      <w:pPr>
        <w:tabs>
          <w:tab w:val="left" w:pos="567"/>
        </w:tabs>
        <w:spacing w:after="0" w:line="360" w:lineRule="auto"/>
        <w:rPr>
          <w:rFonts w:ascii="Arial" w:eastAsia="Calibri" w:hAnsi="Arial" w:cs="Arial"/>
          <w:b/>
        </w:rPr>
      </w:pPr>
    </w:p>
    <w:p w:rsidR="006F4107" w:rsidRPr="006F4107" w:rsidRDefault="006F4107" w:rsidP="006F4107">
      <w:pPr>
        <w:tabs>
          <w:tab w:val="left" w:pos="567"/>
        </w:tabs>
        <w:spacing w:after="0" w:line="360" w:lineRule="auto"/>
        <w:rPr>
          <w:rFonts w:ascii="Arial" w:eastAsia="Calibri" w:hAnsi="Arial" w:cs="Arial"/>
          <w:b/>
        </w:rPr>
      </w:pPr>
      <w:r>
        <w:rPr>
          <w:rFonts w:ascii="Arial" w:eastAsia="Calibri" w:hAnsi="Arial" w:cs="Arial"/>
          <w:b/>
        </w:rPr>
        <w:t>4</w:t>
      </w:r>
      <w:r w:rsidRPr="006F4107">
        <w:rPr>
          <w:rFonts w:ascii="Arial" w:eastAsia="Calibri" w:hAnsi="Arial" w:cs="Arial"/>
          <w:b/>
        </w:rPr>
        <w:t>.1. Evaluasi Awal</w:t>
      </w:r>
    </w:p>
    <w:p w:rsidR="006F4107" w:rsidRPr="006F4107" w:rsidRDefault="006F4107" w:rsidP="006F4107">
      <w:pPr>
        <w:tabs>
          <w:tab w:val="left" w:pos="567"/>
        </w:tabs>
        <w:spacing w:after="0" w:line="360" w:lineRule="auto"/>
        <w:jc w:val="both"/>
        <w:rPr>
          <w:rFonts w:ascii="Arial" w:eastAsia="Calibri" w:hAnsi="Arial" w:cs="Arial"/>
        </w:rPr>
      </w:pPr>
      <w:r w:rsidRPr="006F4107">
        <w:rPr>
          <w:rFonts w:ascii="Arial" w:eastAsia="Calibri" w:hAnsi="Arial" w:cs="Arial"/>
        </w:rPr>
        <w:tab/>
        <w:t>Evaluasi tahap awal dilakukan untuk menilai pelaksanaan kegiatan penyuluhan tentang manfaat TOGA</w:t>
      </w:r>
      <w:r w:rsidR="004510D9">
        <w:rPr>
          <w:rFonts w:ascii="Arial" w:eastAsia="Calibri" w:hAnsi="Arial" w:cs="Arial"/>
        </w:rPr>
        <w:t xml:space="preserve"> dan terapi SEFT</w:t>
      </w:r>
      <w:r w:rsidRPr="006F4107">
        <w:rPr>
          <w:rFonts w:ascii="Arial" w:eastAsia="Calibri" w:hAnsi="Arial" w:cs="Arial"/>
        </w:rPr>
        <w:t xml:space="preserve"> pada </w:t>
      </w:r>
      <w:r w:rsidR="004510D9">
        <w:rPr>
          <w:rFonts w:ascii="Arial" w:eastAsia="Calibri" w:hAnsi="Arial" w:cs="Arial"/>
        </w:rPr>
        <w:t xml:space="preserve">peserta penyuluhan. </w:t>
      </w:r>
      <w:r w:rsidRPr="006F4107">
        <w:rPr>
          <w:rFonts w:ascii="Arial" w:eastAsia="Calibri" w:hAnsi="Arial" w:cs="Arial"/>
        </w:rPr>
        <w:t xml:space="preserve"> Pada hasil evaluasi didapatkan </w:t>
      </w:r>
      <w:r w:rsidR="004510D9">
        <w:rPr>
          <w:rFonts w:ascii="Arial" w:eastAsia="Calibri" w:hAnsi="Arial" w:cs="Arial"/>
        </w:rPr>
        <w:t xml:space="preserve">peserta penyuluhan mampu menjelaskan tentang manfaat bahan bahan TOGA yang digunakan dalam pembuatan jamu dan mampu mendemonstrasikan tembali cara melakukan terapi SEFT. </w:t>
      </w:r>
      <w:r w:rsidRPr="006F4107">
        <w:rPr>
          <w:rFonts w:ascii="Arial" w:eastAsia="Calibri" w:hAnsi="Arial" w:cs="Arial"/>
        </w:rPr>
        <w:t xml:space="preserve">Hasil ini menunjukkan kegiatan penyuluhan </w:t>
      </w:r>
      <w:r w:rsidR="004510D9">
        <w:rPr>
          <w:rFonts w:ascii="Arial" w:eastAsia="Calibri" w:hAnsi="Arial" w:cs="Arial"/>
        </w:rPr>
        <w:t>mampu</w:t>
      </w:r>
      <w:r w:rsidRPr="006F4107">
        <w:rPr>
          <w:rFonts w:ascii="Arial" w:eastAsia="Calibri" w:hAnsi="Arial" w:cs="Arial"/>
        </w:rPr>
        <w:t xml:space="preserve"> meningkatan pengetahuan </w:t>
      </w:r>
      <w:r w:rsidR="004510D9">
        <w:rPr>
          <w:rFonts w:ascii="Arial" w:eastAsia="Calibri" w:hAnsi="Arial" w:cs="Arial"/>
        </w:rPr>
        <w:t xml:space="preserve">dan </w:t>
      </w:r>
      <w:r w:rsidR="004510D9">
        <w:rPr>
          <w:rFonts w:ascii="Arial" w:eastAsia="Calibri" w:hAnsi="Arial" w:cs="Arial"/>
        </w:rPr>
        <w:lastRenderedPageBreak/>
        <w:t>kemampuan peserta tentang asuhan mandiri melalui pemanfaatan TOGA dan terapi SEFT.</w:t>
      </w:r>
      <w:r w:rsidR="00AD62A8">
        <w:rPr>
          <w:rFonts w:ascii="Arial" w:eastAsia="Calibri" w:hAnsi="Arial" w:cs="Arial"/>
        </w:rPr>
        <w:t xml:space="preserve"> </w:t>
      </w:r>
    </w:p>
    <w:p w:rsidR="006F4107" w:rsidRPr="006F4107" w:rsidRDefault="006F4107" w:rsidP="006F4107">
      <w:pPr>
        <w:tabs>
          <w:tab w:val="left" w:pos="567"/>
        </w:tabs>
        <w:spacing w:after="0" w:line="360" w:lineRule="auto"/>
        <w:rPr>
          <w:rFonts w:ascii="Arial" w:eastAsia="Calibri" w:hAnsi="Arial" w:cs="Arial"/>
          <w:b/>
        </w:rPr>
      </w:pPr>
      <w:r w:rsidRPr="006F4107">
        <w:rPr>
          <w:rFonts w:ascii="Arial" w:eastAsia="Calibri" w:hAnsi="Arial" w:cs="Arial"/>
          <w:b/>
        </w:rPr>
        <w:t>4.2. Evaluasi Workshop</w:t>
      </w:r>
    </w:p>
    <w:p w:rsidR="006F4107" w:rsidRPr="006F4107" w:rsidRDefault="006F4107" w:rsidP="00AD62A8">
      <w:pPr>
        <w:tabs>
          <w:tab w:val="left" w:pos="567"/>
        </w:tabs>
        <w:spacing w:after="0" w:line="360" w:lineRule="auto"/>
        <w:jc w:val="both"/>
        <w:rPr>
          <w:rFonts w:ascii="Arial" w:eastAsia="Calibri" w:hAnsi="Arial" w:cs="Arial"/>
        </w:rPr>
      </w:pPr>
      <w:r w:rsidRPr="006F4107">
        <w:rPr>
          <w:rFonts w:ascii="Arial" w:eastAsia="Calibri" w:hAnsi="Arial" w:cs="Arial"/>
        </w:rPr>
        <w:tab/>
        <w:t xml:space="preserve">Evaluasi ini ditujukan untuk menilai kegiatan praktek membuat </w:t>
      </w:r>
      <w:r w:rsidR="004A48CE">
        <w:rPr>
          <w:rFonts w:ascii="Arial" w:eastAsia="Calibri" w:hAnsi="Arial" w:cs="Arial"/>
        </w:rPr>
        <w:t xml:space="preserve">dan mengemas jamu secara higienis. Anggota paguyuban jamu gendong mampu mengemas jamu dalam gelas sehingga mengurangi resiko kontaminasi dan membuat jamu tanpa bahan pengawet. </w:t>
      </w:r>
      <w:r w:rsidRPr="006F4107">
        <w:rPr>
          <w:rFonts w:ascii="Arial" w:eastAsia="Calibri" w:hAnsi="Arial" w:cs="Arial"/>
        </w:rPr>
        <w:t>Pada kegiatan pe</w:t>
      </w:r>
      <w:r w:rsidR="004A48CE">
        <w:rPr>
          <w:rFonts w:ascii="Arial" w:eastAsia="Calibri" w:hAnsi="Arial" w:cs="Arial"/>
        </w:rPr>
        <w:t>mbuatan taman TOGA di Puskesmas. Telah dilakukan penambahan 59</w:t>
      </w:r>
      <w:r w:rsidRPr="006F4107">
        <w:rPr>
          <w:rFonts w:ascii="Arial" w:eastAsia="Calibri" w:hAnsi="Arial" w:cs="Arial"/>
        </w:rPr>
        <w:t xml:space="preserve"> jenis tanaman obat. Kegiatan ini sesuai dengan yang diharapkan, namun perlu dilakukan monitoring yang berkelanjutan untuk pemeliharaannya. Selain itu pada setiap rumah di kelompok dasa wisma telah terdapat tanaman obat. Kegiatan pengabmas ditujukan untuk memotivasi keluarga agar </w:t>
      </w:r>
      <w:r w:rsidR="00AD62A8">
        <w:rPr>
          <w:rFonts w:ascii="Arial" w:eastAsia="Calibri" w:hAnsi="Arial" w:cs="Arial"/>
        </w:rPr>
        <w:t xml:space="preserve">menanam dan </w:t>
      </w:r>
      <w:r w:rsidR="004A48CE">
        <w:rPr>
          <w:rFonts w:ascii="Arial" w:eastAsia="Calibri" w:hAnsi="Arial" w:cs="Arial"/>
        </w:rPr>
        <w:t>melestarikan tanaman toga di halaman ru</w:t>
      </w:r>
      <w:r w:rsidR="00AD62A8">
        <w:rPr>
          <w:rFonts w:ascii="Arial" w:eastAsia="Calibri" w:hAnsi="Arial" w:cs="Arial"/>
        </w:rPr>
        <w:t>mah</w:t>
      </w:r>
      <w:r w:rsidRPr="006F4107">
        <w:rPr>
          <w:rFonts w:ascii="Arial" w:eastAsia="Calibri" w:hAnsi="Arial" w:cs="Arial"/>
        </w:rPr>
        <w:t xml:space="preserve">. </w:t>
      </w:r>
      <w:r w:rsidR="00AD62A8">
        <w:rPr>
          <w:rFonts w:ascii="Arial" w:eastAsia="Calibri" w:hAnsi="Arial" w:cs="Arial"/>
        </w:rPr>
        <w:t>Dalam kegiatan pijat bayi, sebagian besar peserta pelatihan merupakan ibu primipara sehingga masih takut memijat bayinya. Hal ini memerlukan pendampingan yang berkelanjutan agar ibu mampu secara mandiri merawat bayinya.</w:t>
      </w:r>
    </w:p>
    <w:p w:rsidR="006F4107" w:rsidRPr="006F4107" w:rsidRDefault="006F4107" w:rsidP="006F4107">
      <w:pPr>
        <w:tabs>
          <w:tab w:val="left" w:pos="567"/>
        </w:tabs>
        <w:spacing w:after="0" w:line="360" w:lineRule="auto"/>
        <w:jc w:val="both"/>
        <w:rPr>
          <w:rFonts w:ascii="Arial" w:eastAsia="Calibri" w:hAnsi="Arial" w:cs="Arial"/>
        </w:rPr>
      </w:pPr>
    </w:p>
    <w:p w:rsidR="006F4107" w:rsidRPr="006F4107" w:rsidRDefault="006F4107" w:rsidP="006F4107">
      <w:pPr>
        <w:tabs>
          <w:tab w:val="left" w:pos="567"/>
        </w:tabs>
        <w:spacing w:after="0" w:line="360" w:lineRule="auto"/>
        <w:rPr>
          <w:rFonts w:ascii="Arial" w:eastAsia="Calibri" w:hAnsi="Arial" w:cs="Arial"/>
          <w:b/>
        </w:rPr>
      </w:pPr>
      <w:r w:rsidRPr="006F4107">
        <w:rPr>
          <w:rFonts w:ascii="Arial" w:eastAsia="Calibri" w:hAnsi="Arial" w:cs="Arial"/>
          <w:b/>
        </w:rPr>
        <w:t>4.3. Evaluasi Akhir</w:t>
      </w:r>
      <w:r w:rsidR="00AD62A8">
        <w:rPr>
          <w:rFonts w:ascii="Arial" w:eastAsia="Calibri" w:hAnsi="Arial" w:cs="Arial"/>
          <w:b/>
        </w:rPr>
        <w:t xml:space="preserve"> dan tindak lanjut</w:t>
      </w:r>
    </w:p>
    <w:p w:rsidR="006F4107" w:rsidRPr="006F4107" w:rsidRDefault="006F4107" w:rsidP="006F4107">
      <w:pPr>
        <w:tabs>
          <w:tab w:val="left" w:pos="567"/>
        </w:tabs>
        <w:spacing w:after="0" w:line="360" w:lineRule="auto"/>
        <w:jc w:val="both"/>
        <w:rPr>
          <w:rFonts w:ascii="Arial" w:eastAsia="Calibri" w:hAnsi="Arial" w:cs="Arial"/>
        </w:rPr>
      </w:pPr>
      <w:r w:rsidRPr="006F4107">
        <w:rPr>
          <w:rFonts w:ascii="Arial" w:eastAsia="Calibri" w:hAnsi="Arial" w:cs="Arial"/>
        </w:rPr>
        <w:tab/>
        <w:t xml:space="preserve">Sebagai hasil akhir dari kegiatan pengambas tahun </w:t>
      </w:r>
      <w:r w:rsidR="00AD62A8">
        <w:rPr>
          <w:rFonts w:ascii="Arial" w:eastAsia="Calibri" w:hAnsi="Arial" w:cs="Arial"/>
        </w:rPr>
        <w:t>ini</w:t>
      </w:r>
      <w:r w:rsidRPr="006F4107">
        <w:rPr>
          <w:rFonts w:ascii="Arial" w:eastAsia="Calibri" w:hAnsi="Arial" w:cs="Arial"/>
        </w:rPr>
        <w:t xml:space="preserve"> adalah </w:t>
      </w:r>
      <w:r w:rsidRPr="006F4107">
        <w:rPr>
          <w:rFonts w:ascii="Arial" w:eastAsia="Calibri" w:hAnsi="Arial" w:cs="Arial"/>
          <w:i/>
        </w:rPr>
        <w:t>booklet</w:t>
      </w:r>
      <w:r w:rsidR="00AD62A8">
        <w:rPr>
          <w:rFonts w:ascii="Arial" w:eastAsia="Calibri" w:hAnsi="Arial" w:cs="Arial"/>
        </w:rPr>
        <w:t xml:space="preserve"> TOGA dan SEFT, pelestarian</w:t>
      </w:r>
      <w:r w:rsidRPr="006F4107">
        <w:rPr>
          <w:rFonts w:ascii="Arial" w:eastAsia="Calibri" w:hAnsi="Arial" w:cs="Arial"/>
        </w:rPr>
        <w:t xml:space="preserve"> taman TOGA dan </w:t>
      </w:r>
      <w:r w:rsidR="00AD62A8">
        <w:rPr>
          <w:rFonts w:ascii="Arial" w:eastAsia="Calibri" w:hAnsi="Arial" w:cs="Arial"/>
        </w:rPr>
        <w:t>kemampuan anggota paguyuban dalam membuuat dan mengemas jamu dengan lebih higienis</w:t>
      </w:r>
      <w:r w:rsidRPr="006F4107">
        <w:rPr>
          <w:rFonts w:ascii="Arial" w:eastAsia="Calibri" w:hAnsi="Arial" w:cs="Arial"/>
        </w:rPr>
        <w:t>. Untuk meningkatkan kemandirian keluarga dalam memelihara kesehatan maka pada kegiatan pengabmas tahun 2018 akan ditindaklanjuti dengan pendampingan asuhan mandiri pada keluarga  melalui pemanfaatan TOGA dan akupresur.</w:t>
      </w:r>
      <w:r w:rsidR="00AD62A8">
        <w:rPr>
          <w:rFonts w:ascii="Arial" w:eastAsia="Calibri" w:hAnsi="Arial" w:cs="Arial"/>
        </w:rPr>
        <w:t xml:space="preserve"> </w:t>
      </w:r>
    </w:p>
    <w:p w:rsidR="006F4107" w:rsidRPr="006F4107" w:rsidRDefault="006F4107" w:rsidP="006F4107">
      <w:pPr>
        <w:tabs>
          <w:tab w:val="left" w:pos="567"/>
        </w:tabs>
        <w:spacing w:after="0" w:line="360" w:lineRule="auto"/>
        <w:rPr>
          <w:rFonts w:ascii="Arial" w:eastAsia="Calibri" w:hAnsi="Arial" w:cs="Arial"/>
          <w:b/>
        </w:rPr>
      </w:pPr>
    </w:p>
    <w:p w:rsidR="006F4107" w:rsidRPr="006F4107" w:rsidRDefault="006F4107" w:rsidP="006F4107">
      <w:pPr>
        <w:tabs>
          <w:tab w:val="left" w:pos="567"/>
        </w:tabs>
        <w:spacing w:after="0" w:line="360" w:lineRule="auto"/>
        <w:rPr>
          <w:rFonts w:ascii="Arial" w:eastAsia="Calibri" w:hAnsi="Arial" w:cs="Arial"/>
          <w:b/>
        </w:rPr>
      </w:pPr>
    </w:p>
    <w:p w:rsidR="006F4107" w:rsidRPr="006F4107" w:rsidRDefault="006F4107" w:rsidP="006F4107">
      <w:pPr>
        <w:tabs>
          <w:tab w:val="left" w:pos="567"/>
        </w:tabs>
        <w:spacing w:after="0" w:line="360" w:lineRule="auto"/>
        <w:rPr>
          <w:rFonts w:ascii="Arial" w:eastAsia="Calibri" w:hAnsi="Arial" w:cs="Arial"/>
          <w:b/>
        </w:rPr>
      </w:pPr>
    </w:p>
    <w:p w:rsidR="006F4107" w:rsidRPr="006F4107" w:rsidRDefault="006F4107" w:rsidP="006F4107">
      <w:pPr>
        <w:tabs>
          <w:tab w:val="left" w:pos="567"/>
        </w:tabs>
        <w:spacing w:after="0" w:line="360" w:lineRule="auto"/>
        <w:rPr>
          <w:rFonts w:ascii="Arial" w:eastAsia="Calibri" w:hAnsi="Arial" w:cs="Arial"/>
          <w:b/>
        </w:rPr>
      </w:pPr>
    </w:p>
    <w:p w:rsidR="006F4107" w:rsidRDefault="006F4107" w:rsidP="006F4107">
      <w:pPr>
        <w:tabs>
          <w:tab w:val="left" w:pos="567"/>
        </w:tabs>
        <w:spacing w:after="0" w:line="360" w:lineRule="auto"/>
        <w:rPr>
          <w:rFonts w:ascii="Arial" w:eastAsia="Calibri" w:hAnsi="Arial" w:cs="Arial"/>
          <w:b/>
        </w:rPr>
      </w:pPr>
    </w:p>
    <w:p w:rsidR="00AD62A8" w:rsidRDefault="00AD62A8" w:rsidP="006F4107">
      <w:pPr>
        <w:tabs>
          <w:tab w:val="left" w:pos="567"/>
        </w:tabs>
        <w:spacing w:after="0" w:line="360" w:lineRule="auto"/>
        <w:rPr>
          <w:rFonts w:ascii="Arial" w:eastAsia="Calibri" w:hAnsi="Arial" w:cs="Arial"/>
          <w:b/>
        </w:rPr>
      </w:pPr>
    </w:p>
    <w:p w:rsidR="00AD62A8" w:rsidRDefault="00AD62A8" w:rsidP="006F4107">
      <w:pPr>
        <w:tabs>
          <w:tab w:val="left" w:pos="567"/>
        </w:tabs>
        <w:spacing w:after="0" w:line="360" w:lineRule="auto"/>
        <w:rPr>
          <w:rFonts w:ascii="Arial" w:eastAsia="Calibri" w:hAnsi="Arial" w:cs="Arial"/>
          <w:b/>
        </w:rPr>
      </w:pPr>
    </w:p>
    <w:p w:rsidR="00AD62A8" w:rsidRDefault="00AD62A8" w:rsidP="006F4107">
      <w:pPr>
        <w:tabs>
          <w:tab w:val="left" w:pos="567"/>
        </w:tabs>
        <w:spacing w:after="0" w:line="360" w:lineRule="auto"/>
        <w:rPr>
          <w:rFonts w:ascii="Arial" w:eastAsia="Calibri" w:hAnsi="Arial" w:cs="Arial"/>
          <w:b/>
        </w:rPr>
      </w:pPr>
    </w:p>
    <w:p w:rsidR="00AD62A8" w:rsidRDefault="00AD62A8" w:rsidP="006F4107">
      <w:pPr>
        <w:tabs>
          <w:tab w:val="left" w:pos="567"/>
        </w:tabs>
        <w:spacing w:after="0" w:line="360" w:lineRule="auto"/>
        <w:rPr>
          <w:rFonts w:ascii="Arial" w:eastAsia="Calibri" w:hAnsi="Arial" w:cs="Arial"/>
          <w:b/>
        </w:rPr>
      </w:pPr>
    </w:p>
    <w:p w:rsidR="00AD62A8" w:rsidRDefault="00AD62A8" w:rsidP="006F4107">
      <w:pPr>
        <w:tabs>
          <w:tab w:val="left" w:pos="567"/>
        </w:tabs>
        <w:spacing w:after="0" w:line="360" w:lineRule="auto"/>
        <w:rPr>
          <w:rFonts w:ascii="Arial" w:eastAsia="Calibri" w:hAnsi="Arial" w:cs="Arial"/>
          <w:b/>
        </w:rPr>
      </w:pPr>
    </w:p>
    <w:p w:rsidR="006F4107" w:rsidRPr="006F4107" w:rsidRDefault="006F4107" w:rsidP="006F4107">
      <w:pPr>
        <w:tabs>
          <w:tab w:val="left" w:pos="567"/>
        </w:tabs>
        <w:spacing w:after="0" w:line="360" w:lineRule="auto"/>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r w:rsidRPr="006F4107">
        <w:rPr>
          <w:rFonts w:ascii="Arial" w:eastAsia="Calibri" w:hAnsi="Arial" w:cs="Arial"/>
          <w:b/>
        </w:rPr>
        <w:lastRenderedPageBreak/>
        <w:t>BAB V</w:t>
      </w:r>
    </w:p>
    <w:p w:rsidR="006F4107" w:rsidRPr="006F4107" w:rsidRDefault="006F4107" w:rsidP="006F4107">
      <w:pPr>
        <w:tabs>
          <w:tab w:val="left" w:pos="567"/>
        </w:tabs>
        <w:spacing w:after="0" w:line="360" w:lineRule="auto"/>
        <w:jc w:val="center"/>
        <w:rPr>
          <w:rFonts w:ascii="Arial" w:eastAsia="Calibri" w:hAnsi="Arial" w:cs="Arial"/>
          <w:b/>
        </w:rPr>
      </w:pPr>
      <w:r w:rsidRPr="006F4107">
        <w:rPr>
          <w:rFonts w:ascii="Arial" w:eastAsia="Calibri" w:hAnsi="Arial" w:cs="Arial"/>
          <w:b/>
        </w:rPr>
        <w:t>KESIMPULAN DAN SARAN</w:t>
      </w:r>
    </w:p>
    <w:p w:rsidR="006F4107" w:rsidRPr="006F4107" w:rsidRDefault="006F4107" w:rsidP="006F4107">
      <w:pPr>
        <w:tabs>
          <w:tab w:val="left" w:pos="567"/>
        </w:tabs>
        <w:spacing w:after="0" w:line="360" w:lineRule="auto"/>
        <w:rPr>
          <w:rFonts w:ascii="Arial" w:eastAsia="Calibri" w:hAnsi="Arial" w:cs="Arial"/>
          <w:b/>
        </w:rPr>
      </w:pPr>
      <w:r w:rsidRPr="006F4107">
        <w:rPr>
          <w:rFonts w:ascii="Arial" w:eastAsia="Calibri" w:hAnsi="Arial" w:cs="Arial"/>
          <w:b/>
        </w:rPr>
        <w:t>5.1. Kesimpulan</w:t>
      </w:r>
    </w:p>
    <w:p w:rsidR="006F4107" w:rsidRPr="006F4107" w:rsidRDefault="006F4107" w:rsidP="006F4107">
      <w:pPr>
        <w:tabs>
          <w:tab w:val="left" w:pos="567"/>
        </w:tabs>
        <w:spacing w:after="0" w:line="360" w:lineRule="auto"/>
        <w:rPr>
          <w:rFonts w:ascii="Arial" w:eastAsia="Calibri" w:hAnsi="Arial" w:cs="Arial"/>
        </w:rPr>
      </w:pPr>
      <w:r w:rsidRPr="006F4107">
        <w:rPr>
          <w:rFonts w:ascii="Arial" w:eastAsia="Calibri" w:hAnsi="Arial" w:cs="Arial"/>
        </w:rPr>
        <w:t>Kesimpulan dari kegiatan pengambas ini adalah :</w:t>
      </w:r>
    </w:p>
    <w:p w:rsidR="006F4107" w:rsidRPr="006F4107" w:rsidRDefault="006F4107" w:rsidP="006F4107">
      <w:pPr>
        <w:tabs>
          <w:tab w:val="left" w:pos="709"/>
        </w:tabs>
        <w:spacing w:after="0" w:line="360" w:lineRule="auto"/>
        <w:ind w:left="709" w:hanging="709"/>
        <w:jc w:val="both"/>
        <w:rPr>
          <w:rFonts w:ascii="Arial" w:eastAsia="Calibri" w:hAnsi="Arial" w:cs="Arial"/>
        </w:rPr>
      </w:pPr>
      <w:r w:rsidRPr="006F4107">
        <w:rPr>
          <w:rFonts w:ascii="Arial" w:eastAsia="Calibri" w:hAnsi="Arial" w:cs="Arial"/>
        </w:rPr>
        <w:t xml:space="preserve">5.1.1. Setelah dilakukan </w:t>
      </w:r>
      <w:r w:rsidR="00AD62A8">
        <w:rPr>
          <w:rFonts w:ascii="Arial" w:eastAsia="Calibri" w:hAnsi="Arial" w:cs="Arial"/>
        </w:rPr>
        <w:t>penyuluhan</w:t>
      </w:r>
      <w:r w:rsidRPr="006F4107">
        <w:rPr>
          <w:rFonts w:ascii="Arial" w:eastAsia="Calibri" w:hAnsi="Arial" w:cs="Arial"/>
        </w:rPr>
        <w:t xml:space="preserve"> pada kader, </w:t>
      </w:r>
      <w:r w:rsidR="00683359">
        <w:rPr>
          <w:rFonts w:ascii="Arial" w:eastAsia="Calibri" w:hAnsi="Arial" w:cs="Arial"/>
        </w:rPr>
        <w:t xml:space="preserve">petugas Kesehatan dan </w:t>
      </w:r>
      <w:r w:rsidRPr="006F4107">
        <w:rPr>
          <w:rFonts w:ascii="Arial" w:eastAsia="Calibri" w:hAnsi="Arial" w:cs="Arial"/>
        </w:rPr>
        <w:t xml:space="preserve"> Paguyuban jamu gendong Kartini maka ter</w:t>
      </w:r>
      <w:r w:rsidR="00AD62A8">
        <w:rPr>
          <w:rFonts w:ascii="Arial" w:eastAsia="Calibri" w:hAnsi="Arial" w:cs="Arial"/>
        </w:rPr>
        <w:t>dapat</w:t>
      </w:r>
      <w:r w:rsidRPr="006F4107">
        <w:rPr>
          <w:rFonts w:ascii="Arial" w:eastAsia="Calibri" w:hAnsi="Arial" w:cs="Arial"/>
        </w:rPr>
        <w:t xml:space="preserve"> peningkatan pengetahuan </w:t>
      </w:r>
      <w:r w:rsidR="00AD62A8">
        <w:rPr>
          <w:rFonts w:ascii="Arial" w:eastAsia="Calibri" w:hAnsi="Arial" w:cs="Arial"/>
        </w:rPr>
        <w:t xml:space="preserve">dan kemampuan dalam menerapkan asuhan mandiri melalui pemanfaatan TOGA dan </w:t>
      </w:r>
      <w:r w:rsidR="00AD62A8" w:rsidRPr="00AD62A8">
        <w:rPr>
          <w:rFonts w:ascii="Arial" w:eastAsia="Calibri" w:hAnsi="Arial" w:cs="Arial"/>
          <w:i/>
        </w:rPr>
        <w:t>SEFT</w:t>
      </w:r>
    </w:p>
    <w:p w:rsidR="006F4107" w:rsidRPr="006F4107" w:rsidRDefault="006F4107" w:rsidP="006F4107">
      <w:pPr>
        <w:tabs>
          <w:tab w:val="left" w:pos="567"/>
        </w:tabs>
        <w:spacing w:after="0" w:line="360" w:lineRule="auto"/>
        <w:ind w:left="709" w:hanging="709"/>
        <w:jc w:val="both"/>
        <w:rPr>
          <w:rFonts w:ascii="Arial" w:eastAsia="Calibri" w:hAnsi="Arial" w:cs="Arial"/>
        </w:rPr>
      </w:pPr>
      <w:r w:rsidRPr="006F4107">
        <w:rPr>
          <w:rFonts w:ascii="Arial" w:eastAsia="Calibri" w:hAnsi="Arial" w:cs="Arial"/>
        </w:rPr>
        <w:t xml:space="preserve">5.2.2.  </w:t>
      </w:r>
      <w:r w:rsidR="00683359">
        <w:rPr>
          <w:rFonts w:ascii="Arial" w:eastAsia="Calibri" w:hAnsi="Arial" w:cs="Arial"/>
        </w:rPr>
        <w:t>Kegiatan pelestarian pemanfaatan TOGA dilakukan dengan menambah koleksi tanaman sehingga pengetahuan masyarakat tentang manfaat TOGA bagi kesehatan semakin meningkat.</w:t>
      </w:r>
    </w:p>
    <w:p w:rsidR="006F4107" w:rsidRPr="006F4107" w:rsidRDefault="006F4107" w:rsidP="006F4107">
      <w:pPr>
        <w:tabs>
          <w:tab w:val="left" w:pos="567"/>
        </w:tabs>
        <w:spacing w:after="0" w:line="360" w:lineRule="auto"/>
        <w:ind w:left="709" w:hanging="709"/>
        <w:jc w:val="both"/>
        <w:rPr>
          <w:rFonts w:ascii="Arial" w:eastAsia="Calibri" w:hAnsi="Arial" w:cs="Arial"/>
        </w:rPr>
      </w:pPr>
      <w:r w:rsidRPr="006F4107">
        <w:rPr>
          <w:rFonts w:ascii="Arial" w:eastAsia="Calibri" w:hAnsi="Arial" w:cs="Arial"/>
        </w:rPr>
        <w:t xml:space="preserve">5.2.3. Kemampuan </w:t>
      </w:r>
      <w:r w:rsidR="00683359">
        <w:rPr>
          <w:rFonts w:ascii="Arial" w:eastAsia="Calibri" w:hAnsi="Arial" w:cs="Arial"/>
        </w:rPr>
        <w:t>Ibu dalam melakukan pijat bayi di Posyandu Satria masih kurang karena Ibu takut dan belum memiliki pengalaman dalam memijat bayi</w:t>
      </w:r>
      <w:r w:rsidRPr="006F4107">
        <w:rPr>
          <w:rFonts w:ascii="Arial" w:eastAsia="Calibri" w:hAnsi="Arial" w:cs="Arial"/>
        </w:rPr>
        <w:t xml:space="preserve"> sehingga perlu pendampingan yang berkelanjutan</w:t>
      </w:r>
    </w:p>
    <w:p w:rsidR="006F4107" w:rsidRPr="006F4107" w:rsidRDefault="006F4107" w:rsidP="006F4107">
      <w:pPr>
        <w:tabs>
          <w:tab w:val="left" w:pos="567"/>
        </w:tabs>
        <w:spacing w:after="0" w:line="360" w:lineRule="auto"/>
        <w:ind w:left="709" w:hanging="709"/>
        <w:jc w:val="both"/>
        <w:rPr>
          <w:rFonts w:ascii="Arial" w:eastAsia="Calibri" w:hAnsi="Arial" w:cs="Arial"/>
        </w:rPr>
      </w:pPr>
    </w:p>
    <w:p w:rsidR="006F4107" w:rsidRPr="006F4107" w:rsidRDefault="006F4107" w:rsidP="006F4107">
      <w:pPr>
        <w:tabs>
          <w:tab w:val="left" w:pos="567"/>
        </w:tabs>
        <w:spacing w:after="0" w:line="360" w:lineRule="auto"/>
        <w:rPr>
          <w:rFonts w:ascii="Arial" w:eastAsia="Calibri" w:hAnsi="Arial" w:cs="Arial"/>
          <w:b/>
        </w:rPr>
      </w:pPr>
      <w:r w:rsidRPr="006F4107">
        <w:rPr>
          <w:rFonts w:ascii="Arial" w:eastAsia="Calibri" w:hAnsi="Arial" w:cs="Arial"/>
          <w:b/>
        </w:rPr>
        <w:t>5.2 Saran</w:t>
      </w:r>
    </w:p>
    <w:p w:rsidR="006F4107" w:rsidRPr="006F4107" w:rsidRDefault="006F4107" w:rsidP="006F4107">
      <w:pPr>
        <w:tabs>
          <w:tab w:val="left" w:pos="567"/>
        </w:tabs>
        <w:spacing w:after="0" w:line="360" w:lineRule="auto"/>
        <w:rPr>
          <w:rFonts w:ascii="Arial" w:eastAsia="Calibri" w:hAnsi="Arial" w:cs="Arial"/>
        </w:rPr>
      </w:pPr>
      <w:r w:rsidRPr="006F4107">
        <w:rPr>
          <w:rFonts w:ascii="Arial" w:eastAsia="Calibri" w:hAnsi="Arial" w:cs="Arial"/>
        </w:rPr>
        <w:t>Adapun saran untuk kegiatan Pengabmas tahun 201</w:t>
      </w:r>
      <w:r w:rsidR="00683359">
        <w:rPr>
          <w:rFonts w:ascii="Arial" w:eastAsia="Calibri" w:hAnsi="Arial" w:cs="Arial"/>
        </w:rPr>
        <w:t>9</w:t>
      </w:r>
      <w:r w:rsidRPr="006F4107">
        <w:rPr>
          <w:rFonts w:ascii="Arial" w:eastAsia="Calibri" w:hAnsi="Arial" w:cs="Arial"/>
        </w:rPr>
        <w:t xml:space="preserve"> adalah :</w:t>
      </w:r>
    </w:p>
    <w:p w:rsidR="006F4107" w:rsidRPr="006F4107" w:rsidRDefault="006F4107" w:rsidP="006F4107">
      <w:pPr>
        <w:tabs>
          <w:tab w:val="left" w:pos="567"/>
        </w:tabs>
        <w:spacing w:after="0" w:line="360" w:lineRule="auto"/>
        <w:ind w:left="709" w:hanging="709"/>
        <w:rPr>
          <w:rFonts w:ascii="Arial" w:eastAsia="Calibri" w:hAnsi="Arial" w:cs="Arial"/>
        </w:rPr>
      </w:pPr>
      <w:r w:rsidRPr="006F4107">
        <w:rPr>
          <w:rFonts w:ascii="Arial" w:eastAsia="Calibri" w:hAnsi="Arial" w:cs="Arial"/>
        </w:rPr>
        <w:t xml:space="preserve">5.2.1.  Perlu dilakukan pembinaan terhadap paguyuban jamu gendong dalam mengolah jamu </w:t>
      </w:r>
      <w:r w:rsidR="00683359">
        <w:rPr>
          <w:rFonts w:ascii="Arial" w:eastAsia="Calibri" w:hAnsi="Arial" w:cs="Arial"/>
        </w:rPr>
        <w:t>dengan bekerjasama secara lintas program</w:t>
      </w:r>
    </w:p>
    <w:p w:rsidR="006F4107" w:rsidRPr="006F4107" w:rsidRDefault="006F4107" w:rsidP="006F4107">
      <w:pPr>
        <w:tabs>
          <w:tab w:val="left" w:pos="567"/>
        </w:tabs>
        <w:spacing w:after="0" w:line="360" w:lineRule="auto"/>
        <w:ind w:left="709" w:hanging="709"/>
        <w:rPr>
          <w:rFonts w:ascii="Arial" w:eastAsia="Calibri" w:hAnsi="Arial" w:cs="Arial"/>
        </w:rPr>
      </w:pPr>
      <w:r w:rsidRPr="006F4107">
        <w:rPr>
          <w:rFonts w:ascii="Arial" w:eastAsia="Calibri" w:hAnsi="Arial" w:cs="Arial"/>
        </w:rPr>
        <w:t>5.2.2.</w:t>
      </w:r>
      <w:r w:rsidR="00683359">
        <w:rPr>
          <w:rFonts w:ascii="Arial" w:eastAsia="Calibri" w:hAnsi="Arial" w:cs="Arial"/>
        </w:rPr>
        <w:t xml:space="preserve"> </w:t>
      </w:r>
      <w:r w:rsidRPr="006F4107">
        <w:rPr>
          <w:rFonts w:ascii="Arial" w:eastAsia="Calibri" w:hAnsi="Arial" w:cs="Arial"/>
        </w:rPr>
        <w:t xml:space="preserve"> </w:t>
      </w:r>
      <w:r w:rsidR="00683359">
        <w:rPr>
          <w:rFonts w:ascii="Arial" w:eastAsia="Calibri" w:hAnsi="Arial" w:cs="Arial"/>
        </w:rPr>
        <w:t>Penerapan asuhan mandiri melalui kelompok yang lain misalnya pada kelompok remaja.</w:t>
      </w: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Default="006F4107" w:rsidP="006F4107">
      <w:pPr>
        <w:tabs>
          <w:tab w:val="left" w:pos="567"/>
        </w:tabs>
        <w:spacing w:after="0" w:line="360" w:lineRule="auto"/>
        <w:jc w:val="center"/>
        <w:rPr>
          <w:rFonts w:ascii="Arial" w:eastAsia="Calibri" w:hAnsi="Arial" w:cs="Arial"/>
          <w:b/>
        </w:rPr>
      </w:pPr>
    </w:p>
    <w:p w:rsidR="00246676" w:rsidRPr="006F4107" w:rsidRDefault="00246676"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83359">
      <w:pPr>
        <w:tabs>
          <w:tab w:val="left" w:pos="567"/>
        </w:tabs>
        <w:spacing w:after="0" w:line="360" w:lineRule="auto"/>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tabs>
          <w:tab w:val="left" w:pos="567"/>
        </w:tabs>
        <w:spacing w:after="0" w:line="360" w:lineRule="auto"/>
        <w:jc w:val="center"/>
        <w:rPr>
          <w:rFonts w:ascii="Arial" w:eastAsia="Calibri" w:hAnsi="Arial" w:cs="Arial"/>
          <w:b/>
        </w:rPr>
      </w:pPr>
      <w:r w:rsidRPr="006F4107">
        <w:rPr>
          <w:rFonts w:ascii="Arial" w:eastAsia="Calibri" w:hAnsi="Arial" w:cs="Arial"/>
          <w:b/>
        </w:rPr>
        <w:lastRenderedPageBreak/>
        <w:t>DAFTAR PUSTAKA</w:t>
      </w:r>
    </w:p>
    <w:p w:rsidR="006F4107" w:rsidRPr="006F4107" w:rsidRDefault="006F4107" w:rsidP="006F4107">
      <w:pPr>
        <w:tabs>
          <w:tab w:val="left" w:pos="567"/>
        </w:tabs>
        <w:spacing w:after="0" w:line="360" w:lineRule="auto"/>
        <w:jc w:val="center"/>
        <w:rPr>
          <w:rFonts w:ascii="Arial" w:eastAsia="Calibri" w:hAnsi="Arial" w:cs="Arial"/>
          <w:b/>
        </w:rPr>
      </w:pPr>
    </w:p>
    <w:p w:rsidR="006F4107" w:rsidRPr="006F4107" w:rsidRDefault="006F4107" w:rsidP="006F4107">
      <w:pPr>
        <w:spacing w:after="0" w:line="240" w:lineRule="auto"/>
        <w:ind w:left="540" w:hanging="540"/>
        <w:jc w:val="both"/>
        <w:rPr>
          <w:rFonts w:ascii="Arial" w:eastAsia="Calibri" w:hAnsi="Arial" w:cs="Arial"/>
        </w:rPr>
      </w:pPr>
      <w:r w:rsidRPr="006F4107">
        <w:rPr>
          <w:rFonts w:ascii="Arial" w:eastAsia="Calibri" w:hAnsi="Arial" w:cs="Arial"/>
        </w:rPr>
        <w:t>Santoso, S.O. 1993. Perkembangan Obat Tradisional dan Ilmu Kedokteran di Indonesia dan Upaya Pengembangannya sebagai Obat Alternatif. Pidato Pengukuhan pada Upacara Penerima Jabatan sebagai Guru Besar Fakultas Kedokteran Universitas Indonesia, Jakarta 4 September.</w:t>
      </w:r>
    </w:p>
    <w:p w:rsidR="006F4107" w:rsidRPr="006F4107" w:rsidRDefault="006F4107" w:rsidP="006F4107">
      <w:pPr>
        <w:spacing w:after="0" w:line="240" w:lineRule="auto"/>
        <w:rPr>
          <w:rFonts w:ascii="Arial" w:eastAsia="Calibri" w:hAnsi="Arial" w:cs="Arial"/>
        </w:rPr>
      </w:pPr>
    </w:p>
    <w:p w:rsidR="006F4107" w:rsidRPr="006F4107" w:rsidRDefault="006F4107" w:rsidP="006F4107">
      <w:pPr>
        <w:spacing w:after="0" w:line="240" w:lineRule="auto"/>
        <w:ind w:left="547" w:hanging="547"/>
        <w:jc w:val="both"/>
        <w:rPr>
          <w:rFonts w:ascii="Arial" w:eastAsia="Calibri" w:hAnsi="Arial" w:cs="Arial"/>
        </w:rPr>
      </w:pPr>
      <w:r w:rsidRPr="006F4107">
        <w:rPr>
          <w:rFonts w:ascii="Arial" w:eastAsia="Calibri" w:hAnsi="Arial" w:cs="Arial"/>
        </w:rPr>
        <w:t>Sukara, E., 2000. Sumber daya alam hayati dan pencarian bahan baku obat (Bioprospekting). Prosiding Simposium Nasional II Tumbuhan Obat dan Aromatik Puslitbang Biologi-LIPI, Bogor : 31-37</w:t>
      </w:r>
    </w:p>
    <w:p w:rsidR="006F4107" w:rsidRPr="006F4107" w:rsidRDefault="006F4107" w:rsidP="006F4107">
      <w:pPr>
        <w:spacing w:after="0" w:line="240" w:lineRule="auto"/>
        <w:ind w:left="547" w:hanging="547"/>
        <w:jc w:val="both"/>
        <w:rPr>
          <w:rFonts w:ascii="Arial" w:eastAsia="Calibri" w:hAnsi="Arial" w:cs="Arial"/>
        </w:rPr>
      </w:pPr>
    </w:p>
    <w:p w:rsidR="006F4107" w:rsidRPr="006F4107" w:rsidRDefault="006F4107" w:rsidP="006F4107">
      <w:pPr>
        <w:spacing w:after="0" w:line="240" w:lineRule="auto"/>
        <w:ind w:left="547" w:hanging="547"/>
        <w:jc w:val="both"/>
        <w:rPr>
          <w:rFonts w:ascii="Arial" w:eastAsia="Calibri" w:hAnsi="Arial" w:cs="Arial"/>
        </w:rPr>
      </w:pPr>
      <w:r w:rsidRPr="006F4107">
        <w:rPr>
          <w:rFonts w:ascii="Arial" w:eastAsia="Calibri" w:hAnsi="Arial" w:cs="Arial"/>
        </w:rPr>
        <w:t>Tim Penyusun. 2010. Katalog Tumbuhan Obat Alam. Penerbit : Universitas Negeri Malang</w:t>
      </w:r>
    </w:p>
    <w:p w:rsidR="006F4107" w:rsidRPr="006F4107" w:rsidRDefault="006F4107" w:rsidP="006F4107">
      <w:pPr>
        <w:spacing w:after="0" w:line="240" w:lineRule="auto"/>
        <w:rPr>
          <w:rFonts w:ascii="Arial" w:eastAsia="Calibri" w:hAnsi="Arial" w:cs="Arial"/>
        </w:rPr>
      </w:pPr>
    </w:p>
    <w:p w:rsidR="006F4107" w:rsidRPr="006F4107" w:rsidRDefault="006F4107" w:rsidP="006F4107">
      <w:pPr>
        <w:spacing w:after="0" w:line="240" w:lineRule="auto"/>
        <w:ind w:left="547" w:hanging="547"/>
        <w:jc w:val="both"/>
        <w:rPr>
          <w:rFonts w:ascii="Arial" w:eastAsia="Calibri" w:hAnsi="Arial" w:cs="Arial"/>
        </w:rPr>
      </w:pPr>
      <w:r w:rsidRPr="006F4107">
        <w:rPr>
          <w:rFonts w:ascii="Arial" w:eastAsia="Calibri" w:hAnsi="Arial" w:cs="Arial"/>
        </w:rPr>
        <w:t>Tjitrosoepomo, G. 1991. Taksonomi Umum (Dasar-dasar Taksonomi Tumbuhan), Gajahmada University Press, Jogjakarta.</w:t>
      </w:r>
    </w:p>
    <w:p w:rsidR="006F4107" w:rsidRPr="006F4107" w:rsidRDefault="006F4107" w:rsidP="006F4107">
      <w:pPr>
        <w:spacing w:after="0" w:line="240" w:lineRule="auto"/>
        <w:ind w:left="547" w:hanging="547"/>
        <w:jc w:val="both"/>
        <w:rPr>
          <w:rFonts w:ascii="Arial" w:eastAsia="Calibri" w:hAnsi="Arial" w:cs="Arial"/>
        </w:rPr>
      </w:pPr>
    </w:p>
    <w:p w:rsidR="006F4107" w:rsidRPr="006F4107" w:rsidRDefault="006F4107" w:rsidP="006F4107">
      <w:pPr>
        <w:spacing w:after="0" w:line="240" w:lineRule="auto"/>
        <w:ind w:left="547" w:hanging="547"/>
        <w:jc w:val="both"/>
        <w:rPr>
          <w:rFonts w:ascii="Arial" w:eastAsia="Calibri" w:hAnsi="Arial" w:cs="Arial"/>
        </w:rPr>
      </w:pPr>
      <w:r w:rsidRPr="006F4107">
        <w:rPr>
          <w:rFonts w:ascii="Arial" w:eastAsia="Calibri" w:hAnsi="Arial" w:cs="Arial"/>
        </w:rPr>
        <w:t>Tjitrosoepomo, G. 2010. Taksonomi Tumbuhan Obat-obatan Gajahmada University Press, Jogjakarta.</w:t>
      </w:r>
    </w:p>
    <w:p w:rsidR="006F4107" w:rsidRPr="006F4107" w:rsidRDefault="006F4107" w:rsidP="006F4107">
      <w:pPr>
        <w:spacing w:after="0" w:line="240" w:lineRule="auto"/>
        <w:ind w:left="547" w:hanging="547"/>
        <w:jc w:val="both"/>
        <w:rPr>
          <w:rFonts w:ascii="Arial" w:eastAsia="Calibri" w:hAnsi="Arial" w:cs="Arial"/>
        </w:rPr>
      </w:pPr>
    </w:p>
    <w:p w:rsidR="006F4107" w:rsidRPr="006F4107" w:rsidRDefault="006F4107" w:rsidP="006F4107">
      <w:pPr>
        <w:spacing w:after="0" w:line="240" w:lineRule="auto"/>
        <w:ind w:left="547" w:hanging="547"/>
        <w:jc w:val="both"/>
        <w:rPr>
          <w:rFonts w:ascii="Arial" w:eastAsia="Calibri" w:hAnsi="Arial" w:cs="Arial"/>
        </w:rPr>
      </w:pPr>
      <w:r w:rsidRPr="006F4107">
        <w:rPr>
          <w:rFonts w:ascii="Arial" w:eastAsia="Calibri" w:hAnsi="Arial" w:cs="Arial"/>
        </w:rPr>
        <w:t>UPT. Materia Medika Dinas Kesehatan Propinsi Jawa Timur. 2012. Katalog koleksi Tanaman Obat</w:t>
      </w:r>
    </w:p>
    <w:p w:rsidR="006F4107" w:rsidRPr="006F4107" w:rsidRDefault="006F4107" w:rsidP="006F4107">
      <w:pPr>
        <w:spacing w:after="0" w:line="240" w:lineRule="auto"/>
        <w:jc w:val="both"/>
        <w:rPr>
          <w:rFonts w:ascii="Arial" w:eastAsia="Calibri" w:hAnsi="Arial" w:cs="Arial"/>
        </w:rPr>
      </w:pPr>
    </w:p>
    <w:p w:rsidR="006F4107" w:rsidRPr="006F4107" w:rsidRDefault="006F4107" w:rsidP="006F4107">
      <w:pPr>
        <w:spacing w:after="0" w:line="240" w:lineRule="auto"/>
        <w:ind w:left="547" w:hanging="547"/>
        <w:jc w:val="both"/>
        <w:rPr>
          <w:rFonts w:ascii="Arial" w:eastAsia="Calibri" w:hAnsi="Arial" w:cs="Arial"/>
        </w:rPr>
      </w:pPr>
      <w:r w:rsidRPr="006F4107">
        <w:rPr>
          <w:rFonts w:ascii="Arial" w:eastAsia="Calibri" w:hAnsi="Arial" w:cs="Arial"/>
        </w:rPr>
        <w:t xml:space="preserve">Windari, F.L., dan Rahajoe, J.S. 1998. Keanekaragaman jenis benalu di Pulau Jawa. </w:t>
      </w:r>
      <w:r w:rsidRPr="006F4107">
        <w:rPr>
          <w:rFonts w:ascii="Arial" w:eastAsia="Calibri" w:hAnsi="Arial" w:cs="Arial"/>
          <w:i/>
        </w:rPr>
        <w:t>Warta tumbuhan obat di Indonesia</w:t>
      </w:r>
      <w:r w:rsidRPr="006F4107">
        <w:rPr>
          <w:rFonts w:ascii="Arial" w:eastAsia="Calibri" w:hAnsi="Arial" w:cs="Arial"/>
        </w:rPr>
        <w:t xml:space="preserve"> 4: 25-29</w:t>
      </w:r>
    </w:p>
    <w:p w:rsidR="006F4107" w:rsidRPr="006F4107" w:rsidRDefault="006F4107" w:rsidP="006F4107">
      <w:pPr>
        <w:spacing w:after="0" w:line="240" w:lineRule="auto"/>
        <w:ind w:left="547" w:hanging="547"/>
        <w:jc w:val="both"/>
        <w:rPr>
          <w:rFonts w:ascii="Arial" w:eastAsia="Calibri" w:hAnsi="Arial" w:cs="Arial"/>
        </w:rPr>
      </w:pPr>
    </w:p>
    <w:p w:rsidR="006F4107" w:rsidRPr="006F4107" w:rsidRDefault="006F4107" w:rsidP="006F4107">
      <w:pPr>
        <w:spacing w:after="0" w:line="240" w:lineRule="auto"/>
        <w:ind w:left="547" w:hanging="547"/>
        <w:jc w:val="both"/>
        <w:rPr>
          <w:rFonts w:ascii="Arial" w:eastAsia="Calibri" w:hAnsi="Arial" w:cs="Arial"/>
        </w:rPr>
      </w:pPr>
      <w:r w:rsidRPr="006F4107">
        <w:rPr>
          <w:rFonts w:ascii="Arial" w:eastAsia="Calibri" w:hAnsi="Arial" w:cs="Arial"/>
        </w:rPr>
        <w:t>Yudiarti, T., Muwarni, R., 2002. Pengaruh Ekstrak Benalu Teh Pada Sel Tumor. Pusat Kajian Makanan, Minuman dan Obat Tradisional Lembaga Penelitian Universitas Diponegoro Semarang</w:t>
      </w:r>
    </w:p>
    <w:p w:rsidR="006F4107" w:rsidRPr="00CC3669" w:rsidRDefault="006F4107" w:rsidP="00CC3669">
      <w:pPr>
        <w:rPr>
          <w:rFonts w:ascii="Arial" w:hAnsi="Arial" w:cs="Arial"/>
          <w:b/>
        </w:rPr>
      </w:pPr>
    </w:p>
    <w:p w:rsidR="006F4107" w:rsidRDefault="006F4107" w:rsidP="006F4107">
      <w:pPr>
        <w:tabs>
          <w:tab w:val="left" w:pos="567"/>
        </w:tabs>
        <w:spacing w:after="0" w:line="360" w:lineRule="auto"/>
        <w:jc w:val="both"/>
        <w:rPr>
          <w:rFonts w:ascii="Arial" w:eastAsia="Calibri" w:hAnsi="Arial" w:cs="Arial"/>
          <w:b/>
        </w:rPr>
      </w:pPr>
    </w:p>
    <w:p w:rsidR="006F4107" w:rsidRDefault="006F4107" w:rsidP="006F4107">
      <w:pPr>
        <w:rPr>
          <w:rFonts w:ascii="Arial" w:hAnsi="Arial" w:cs="Arial"/>
        </w:rPr>
      </w:pPr>
    </w:p>
    <w:p w:rsidR="00246676" w:rsidRDefault="00246676" w:rsidP="006F4107">
      <w:pPr>
        <w:rPr>
          <w:rFonts w:ascii="Arial" w:hAnsi="Arial" w:cs="Arial"/>
        </w:rPr>
      </w:pPr>
    </w:p>
    <w:p w:rsidR="00246676" w:rsidRDefault="00246676" w:rsidP="006F4107">
      <w:pPr>
        <w:rPr>
          <w:rFonts w:ascii="Arial" w:hAnsi="Arial" w:cs="Arial"/>
        </w:rPr>
      </w:pPr>
    </w:p>
    <w:p w:rsidR="00246676" w:rsidRDefault="00246676" w:rsidP="006F4107">
      <w:pPr>
        <w:rPr>
          <w:rFonts w:ascii="Arial" w:hAnsi="Arial" w:cs="Arial"/>
        </w:rPr>
      </w:pPr>
    </w:p>
    <w:p w:rsidR="00246676" w:rsidRDefault="00246676" w:rsidP="006F4107">
      <w:pPr>
        <w:rPr>
          <w:rFonts w:ascii="Arial" w:hAnsi="Arial" w:cs="Arial"/>
        </w:rPr>
      </w:pPr>
    </w:p>
    <w:p w:rsidR="00CC3669" w:rsidRPr="00CC3669" w:rsidRDefault="00CC3669" w:rsidP="00CC3669">
      <w:pPr>
        <w:rPr>
          <w:rFonts w:ascii="Arial" w:hAnsi="Arial" w:cs="Arial"/>
          <w:b/>
        </w:rPr>
      </w:pPr>
    </w:p>
    <w:p w:rsidR="00B83942" w:rsidRDefault="00B83942" w:rsidP="007D6A5D">
      <w:pPr>
        <w:rPr>
          <w:rFonts w:ascii="Arial" w:hAnsi="Arial" w:cs="Arial"/>
        </w:rPr>
      </w:pPr>
    </w:p>
    <w:p w:rsidR="00B83942" w:rsidRDefault="00B83942" w:rsidP="007D6A5D">
      <w:pPr>
        <w:rPr>
          <w:rFonts w:ascii="Arial" w:hAnsi="Arial" w:cs="Arial"/>
        </w:rPr>
      </w:pPr>
    </w:p>
    <w:p w:rsidR="00B83942" w:rsidRDefault="00B83942" w:rsidP="007D6A5D">
      <w:pPr>
        <w:rPr>
          <w:rFonts w:ascii="Arial" w:hAnsi="Arial" w:cs="Arial"/>
        </w:rPr>
      </w:pPr>
    </w:p>
    <w:p w:rsidR="00B83942" w:rsidRDefault="00B83942" w:rsidP="007D6A5D">
      <w:pPr>
        <w:rPr>
          <w:rFonts w:ascii="Arial" w:hAnsi="Arial" w:cs="Arial"/>
        </w:rPr>
      </w:pPr>
    </w:p>
    <w:p w:rsidR="00B83942" w:rsidRDefault="00B83942" w:rsidP="007D6A5D">
      <w:pPr>
        <w:rPr>
          <w:rFonts w:ascii="Arial" w:hAnsi="Arial" w:cs="Arial"/>
        </w:rPr>
      </w:pPr>
    </w:p>
    <w:p w:rsidR="007D6A5D" w:rsidRDefault="007D6A5D" w:rsidP="007D6A5D">
      <w:pPr>
        <w:rPr>
          <w:rFonts w:ascii="Arial" w:hAnsi="Arial" w:cs="Arial"/>
        </w:rPr>
      </w:pPr>
    </w:p>
    <w:p w:rsidR="007D6A5D" w:rsidRDefault="00557229" w:rsidP="007D6A5D">
      <w:pPr>
        <w:jc w:val="center"/>
        <w:rPr>
          <w:rFonts w:ascii="Arial" w:hAnsi="Arial" w:cs="Arial"/>
          <w:b/>
        </w:rPr>
      </w:pPr>
      <w:r>
        <w:rPr>
          <w:rFonts w:ascii="Arial" w:hAnsi="Arial" w:cs="Arial"/>
          <w:b/>
        </w:rPr>
        <w:lastRenderedPageBreak/>
        <w:t>BIODATA</w:t>
      </w:r>
    </w:p>
    <w:p w:rsidR="007D6A5D" w:rsidRDefault="007D6A5D" w:rsidP="007D6A5D">
      <w:pPr>
        <w:rPr>
          <w:rFonts w:ascii="Arial" w:hAnsi="Arial" w:cs="Arial"/>
          <w:b/>
        </w:rPr>
      </w:pPr>
    </w:p>
    <w:p w:rsidR="007D6A5D" w:rsidRDefault="007D6A5D" w:rsidP="007D6A5D">
      <w:pPr>
        <w:pStyle w:val="ListParagraph"/>
        <w:numPr>
          <w:ilvl w:val="0"/>
          <w:numId w:val="23"/>
        </w:numPr>
        <w:spacing w:after="0" w:line="360" w:lineRule="auto"/>
        <w:ind w:left="567" w:hanging="207"/>
        <w:rPr>
          <w:rFonts w:ascii="Arial" w:hAnsi="Arial" w:cs="Arial"/>
          <w:b/>
        </w:rPr>
      </w:pPr>
      <w:r>
        <w:rPr>
          <w:rFonts w:ascii="Arial" w:hAnsi="Arial" w:cs="Arial"/>
          <w:b/>
        </w:rPr>
        <w:t>Data Pribadi</w:t>
      </w:r>
    </w:p>
    <w:tbl>
      <w:tblPr>
        <w:tblStyle w:val="TableGrid"/>
        <w:tblW w:w="0" w:type="auto"/>
        <w:tblInd w:w="567" w:type="dxa"/>
        <w:tblLook w:val="04A0" w:firstRow="1" w:lastRow="0" w:firstColumn="1" w:lastColumn="0" w:noHBand="0" w:noVBand="1"/>
      </w:tblPr>
      <w:tblGrid>
        <w:gridCol w:w="2122"/>
        <w:gridCol w:w="5238"/>
      </w:tblGrid>
      <w:tr w:rsidR="007D6A5D" w:rsidRPr="007B16B5" w:rsidTr="00C927F7">
        <w:tc>
          <w:tcPr>
            <w:tcW w:w="2122"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sidRPr="007B16B5">
              <w:rPr>
                <w:rFonts w:ascii="Arial" w:hAnsi="Arial" w:cs="Arial"/>
              </w:rPr>
              <w:t>Nama</w:t>
            </w:r>
          </w:p>
        </w:tc>
        <w:tc>
          <w:tcPr>
            <w:tcW w:w="5238"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 Dr. Ni Luh Putu Eka Sudiwati, SKp, MKes</w:t>
            </w:r>
          </w:p>
        </w:tc>
      </w:tr>
      <w:tr w:rsidR="007D6A5D" w:rsidRPr="007B16B5" w:rsidTr="00C927F7">
        <w:tc>
          <w:tcPr>
            <w:tcW w:w="2122"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sidRPr="007B16B5">
              <w:rPr>
                <w:rFonts w:ascii="Arial" w:hAnsi="Arial" w:cs="Arial"/>
              </w:rPr>
              <w:t>NIM</w:t>
            </w:r>
          </w:p>
        </w:tc>
        <w:tc>
          <w:tcPr>
            <w:tcW w:w="5238"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 117070100111015</w:t>
            </w:r>
          </w:p>
        </w:tc>
      </w:tr>
      <w:tr w:rsidR="007D6A5D" w:rsidRPr="007B16B5" w:rsidTr="00C927F7">
        <w:tc>
          <w:tcPr>
            <w:tcW w:w="2122"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NIDN</w:t>
            </w:r>
            <w:r w:rsidR="00C927F7">
              <w:rPr>
                <w:rFonts w:ascii="Arial" w:hAnsi="Arial" w:cs="Arial"/>
              </w:rPr>
              <w:t>/NIP</w:t>
            </w:r>
          </w:p>
        </w:tc>
        <w:tc>
          <w:tcPr>
            <w:tcW w:w="5238" w:type="dxa"/>
            <w:tcBorders>
              <w:top w:val="nil"/>
              <w:left w:val="nil"/>
              <w:bottom w:val="nil"/>
              <w:right w:val="nil"/>
            </w:tcBorders>
          </w:tcPr>
          <w:p w:rsidR="007D6A5D" w:rsidRDefault="007D6A5D" w:rsidP="00C927F7">
            <w:pPr>
              <w:pStyle w:val="ListParagraph"/>
              <w:spacing w:line="360" w:lineRule="auto"/>
              <w:ind w:left="0"/>
              <w:rPr>
                <w:rFonts w:ascii="Arial" w:hAnsi="Arial" w:cs="Arial"/>
              </w:rPr>
            </w:pPr>
            <w:r>
              <w:rPr>
                <w:rFonts w:ascii="Arial" w:hAnsi="Arial" w:cs="Arial"/>
              </w:rPr>
              <w:t>: 4004056501</w:t>
            </w:r>
            <w:r w:rsidR="00C927F7">
              <w:rPr>
                <w:rFonts w:ascii="Arial" w:hAnsi="Arial" w:cs="Arial"/>
              </w:rPr>
              <w:t xml:space="preserve"> / 196505041988032001</w:t>
            </w:r>
          </w:p>
        </w:tc>
      </w:tr>
      <w:tr w:rsidR="007D6A5D" w:rsidRPr="007B16B5" w:rsidTr="00C927F7">
        <w:tc>
          <w:tcPr>
            <w:tcW w:w="2122"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Tempat/Tgl. Lahir</w:t>
            </w:r>
          </w:p>
        </w:tc>
        <w:tc>
          <w:tcPr>
            <w:tcW w:w="5238"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 Denpasar, 4 Mei 1965</w:t>
            </w:r>
          </w:p>
        </w:tc>
      </w:tr>
      <w:tr w:rsidR="007D6A5D" w:rsidRPr="007B16B5" w:rsidTr="00C927F7">
        <w:tc>
          <w:tcPr>
            <w:tcW w:w="2122"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Agama</w:t>
            </w:r>
          </w:p>
        </w:tc>
        <w:tc>
          <w:tcPr>
            <w:tcW w:w="5238"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 Hindu</w:t>
            </w:r>
          </w:p>
        </w:tc>
      </w:tr>
      <w:tr w:rsidR="007D6A5D" w:rsidRPr="007B16B5" w:rsidTr="00C927F7">
        <w:tc>
          <w:tcPr>
            <w:tcW w:w="2122" w:type="dxa"/>
            <w:tcBorders>
              <w:top w:val="nil"/>
              <w:left w:val="nil"/>
              <w:bottom w:val="nil"/>
              <w:right w:val="nil"/>
            </w:tcBorders>
          </w:tcPr>
          <w:p w:rsidR="007D6A5D" w:rsidRDefault="007D6A5D" w:rsidP="00C927F7">
            <w:pPr>
              <w:pStyle w:val="ListParagraph"/>
              <w:spacing w:line="360" w:lineRule="auto"/>
              <w:ind w:left="0"/>
              <w:rPr>
                <w:rFonts w:ascii="Arial" w:hAnsi="Arial" w:cs="Arial"/>
              </w:rPr>
            </w:pPr>
            <w:r>
              <w:rPr>
                <w:rFonts w:ascii="Arial" w:hAnsi="Arial" w:cs="Arial"/>
              </w:rPr>
              <w:t>Pekerjaan</w:t>
            </w:r>
          </w:p>
        </w:tc>
        <w:tc>
          <w:tcPr>
            <w:tcW w:w="5238" w:type="dxa"/>
            <w:tcBorders>
              <w:top w:val="nil"/>
              <w:left w:val="nil"/>
              <w:bottom w:val="nil"/>
              <w:right w:val="nil"/>
            </w:tcBorders>
          </w:tcPr>
          <w:p w:rsidR="007D6A5D" w:rsidRDefault="007D6A5D" w:rsidP="00C927F7">
            <w:pPr>
              <w:pStyle w:val="ListParagraph"/>
              <w:spacing w:line="360" w:lineRule="auto"/>
              <w:ind w:left="0"/>
              <w:rPr>
                <w:rFonts w:ascii="Arial" w:hAnsi="Arial" w:cs="Arial"/>
              </w:rPr>
            </w:pPr>
            <w:r>
              <w:rPr>
                <w:rFonts w:ascii="Arial" w:hAnsi="Arial" w:cs="Arial"/>
              </w:rPr>
              <w:t>: Dosen Poltekkes Kemenkes Malang</w:t>
            </w:r>
          </w:p>
        </w:tc>
      </w:tr>
      <w:tr w:rsidR="007D6A5D" w:rsidRPr="007B16B5" w:rsidTr="00C927F7">
        <w:tc>
          <w:tcPr>
            <w:tcW w:w="2122"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Alamat</w:t>
            </w:r>
          </w:p>
        </w:tc>
        <w:tc>
          <w:tcPr>
            <w:tcW w:w="5238"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 Perumahan Poltekkes Jln. Ijen 77C/E13 Malang</w:t>
            </w:r>
          </w:p>
        </w:tc>
      </w:tr>
      <w:tr w:rsidR="007D6A5D" w:rsidRPr="007B16B5" w:rsidTr="00C927F7">
        <w:tc>
          <w:tcPr>
            <w:tcW w:w="2122"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Telepon</w:t>
            </w:r>
          </w:p>
        </w:tc>
        <w:tc>
          <w:tcPr>
            <w:tcW w:w="5238"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 08123381185</w:t>
            </w:r>
          </w:p>
        </w:tc>
      </w:tr>
      <w:tr w:rsidR="007D6A5D" w:rsidRPr="007B16B5" w:rsidTr="00C927F7">
        <w:tc>
          <w:tcPr>
            <w:tcW w:w="2122" w:type="dxa"/>
            <w:tcBorders>
              <w:top w:val="nil"/>
              <w:left w:val="nil"/>
              <w:bottom w:val="nil"/>
              <w:right w:val="nil"/>
            </w:tcBorders>
          </w:tcPr>
          <w:p w:rsidR="007D6A5D" w:rsidRPr="007B16B5" w:rsidRDefault="007D6A5D" w:rsidP="00C927F7">
            <w:pPr>
              <w:pStyle w:val="ListParagraph"/>
              <w:spacing w:line="360" w:lineRule="auto"/>
              <w:ind w:left="0"/>
              <w:rPr>
                <w:rFonts w:ascii="Arial" w:hAnsi="Arial" w:cs="Arial"/>
              </w:rPr>
            </w:pPr>
            <w:r>
              <w:rPr>
                <w:rFonts w:ascii="Arial" w:hAnsi="Arial" w:cs="Arial"/>
              </w:rPr>
              <w:t>e-mail</w:t>
            </w:r>
          </w:p>
        </w:tc>
        <w:tc>
          <w:tcPr>
            <w:tcW w:w="5238" w:type="dxa"/>
            <w:tcBorders>
              <w:top w:val="nil"/>
              <w:left w:val="nil"/>
              <w:bottom w:val="nil"/>
              <w:right w:val="nil"/>
            </w:tcBorders>
          </w:tcPr>
          <w:p w:rsidR="007D6A5D" w:rsidRPr="007D6A5D" w:rsidRDefault="007D6A5D" w:rsidP="00C927F7">
            <w:pPr>
              <w:pStyle w:val="ListParagraph"/>
              <w:spacing w:line="360" w:lineRule="auto"/>
              <w:ind w:left="0"/>
              <w:rPr>
                <w:rFonts w:ascii="Arial" w:hAnsi="Arial" w:cs="Arial"/>
              </w:rPr>
            </w:pPr>
            <w:r>
              <w:rPr>
                <w:rFonts w:ascii="Arial" w:hAnsi="Arial" w:cs="Arial"/>
              </w:rPr>
              <w:t xml:space="preserve">: </w:t>
            </w:r>
            <w:hyperlink r:id="rId18" w:history="1">
              <w:r w:rsidRPr="007D6A5D">
                <w:rPr>
                  <w:rStyle w:val="Hyperlink"/>
                  <w:rFonts w:ascii="Arial" w:hAnsi="Arial" w:cs="Arial"/>
                  <w:u w:val="none"/>
                </w:rPr>
                <w:t>putueka_pascima@yahoo.com</w:t>
              </w:r>
            </w:hyperlink>
          </w:p>
          <w:p w:rsidR="007D6A5D" w:rsidRPr="007B16B5" w:rsidRDefault="007D6A5D" w:rsidP="00C927F7">
            <w:pPr>
              <w:pStyle w:val="ListParagraph"/>
              <w:spacing w:line="360" w:lineRule="auto"/>
              <w:ind w:left="0"/>
              <w:rPr>
                <w:rFonts w:ascii="Arial" w:hAnsi="Arial" w:cs="Arial"/>
              </w:rPr>
            </w:pPr>
            <w:r>
              <w:rPr>
                <w:rFonts w:ascii="Arial" w:hAnsi="Arial" w:cs="Arial"/>
              </w:rPr>
              <w:t xml:space="preserve">  </w:t>
            </w:r>
            <w:r w:rsidRPr="007D6A5D">
              <w:rPr>
                <w:rFonts w:ascii="Arial" w:hAnsi="Arial" w:cs="Arial"/>
                <w:color w:val="0070C0"/>
              </w:rPr>
              <w:t>putuekasudiwati65@gmail.com</w:t>
            </w:r>
          </w:p>
        </w:tc>
      </w:tr>
    </w:tbl>
    <w:p w:rsidR="007D6A5D" w:rsidRDefault="007D6A5D" w:rsidP="007D6A5D">
      <w:pPr>
        <w:pStyle w:val="ListParagraph"/>
        <w:spacing w:after="0" w:line="360" w:lineRule="auto"/>
        <w:ind w:left="567"/>
        <w:rPr>
          <w:rFonts w:ascii="Arial" w:hAnsi="Arial" w:cs="Arial"/>
        </w:rPr>
      </w:pPr>
    </w:p>
    <w:p w:rsidR="007D6A5D" w:rsidRDefault="007D6A5D" w:rsidP="007D6A5D">
      <w:pPr>
        <w:pStyle w:val="ListParagraph"/>
        <w:numPr>
          <w:ilvl w:val="0"/>
          <w:numId w:val="23"/>
        </w:numPr>
        <w:spacing w:after="0" w:line="360" w:lineRule="auto"/>
        <w:ind w:left="567" w:hanging="207"/>
        <w:rPr>
          <w:rFonts w:ascii="Arial" w:hAnsi="Arial" w:cs="Arial"/>
          <w:b/>
        </w:rPr>
      </w:pPr>
      <w:r w:rsidRPr="00A102FE">
        <w:rPr>
          <w:rFonts w:ascii="Arial" w:hAnsi="Arial" w:cs="Arial"/>
          <w:b/>
        </w:rPr>
        <w:t>Riwayat Pendidikan</w:t>
      </w:r>
    </w:p>
    <w:tbl>
      <w:tblPr>
        <w:tblStyle w:val="TableGrid"/>
        <w:tblW w:w="8193" w:type="dxa"/>
        <w:tblInd w:w="-5" w:type="dxa"/>
        <w:tblLayout w:type="fixed"/>
        <w:tblLook w:val="04A0" w:firstRow="1" w:lastRow="0" w:firstColumn="1" w:lastColumn="0" w:noHBand="0" w:noVBand="1"/>
      </w:tblPr>
      <w:tblGrid>
        <w:gridCol w:w="1389"/>
        <w:gridCol w:w="2268"/>
        <w:gridCol w:w="1701"/>
        <w:gridCol w:w="2835"/>
      </w:tblGrid>
      <w:tr w:rsidR="00C927F7" w:rsidTr="007F74EA">
        <w:tc>
          <w:tcPr>
            <w:tcW w:w="1389" w:type="dxa"/>
            <w:tcBorders>
              <w:left w:val="nil"/>
              <w:bottom w:val="single" w:sz="4" w:space="0" w:color="auto"/>
              <w:right w:val="nil"/>
            </w:tcBorders>
          </w:tcPr>
          <w:p w:rsidR="00C927F7" w:rsidRDefault="00C927F7" w:rsidP="00C927F7">
            <w:pPr>
              <w:jc w:val="center"/>
              <w:rPr>
                <w:rFonts w:ascii="Arial" w:hAnsi="Arial" w:cs="Arial"/>
              </w:rPr>
            </w:pPr>
            <w:r>
              <w:rPr>
                <w:rFonts w:ascii="Arial" w:hAnsi="Arial" w:cs="Arial"/>
              </w:rPr>
              <w:t>Tahun</w:t>
            </w:r>
          </w:p>
        </w:tc>
        <w:tc>
          <w:tcPr>
            <w:tcW w:w="2268" w:type="dxa"/>
            <w:tcBorders>
              <w:left w:val="nil"/>
              <w:bottom w:val="single" w:sz="4" w:space="0" w:color="auto"/>
              <w:right w:val="nil"/>
            </w:tcBorders>
          </w:tcPr>
          <w:p w:rsidR="00C927F7" w:rsidRDefault="00C927F7" w:rsidP="00C927F7">
            <w:pPr>
              <w:jc w:val="center"/>
              <w:rPr>
                <w:rFonts w:ascii="Arial" w:hAnsi="Arial" w:cs="Arial"/>
              </w:rPr>
            </w:pPr>
            <w:r>
              <w:rPr>
                <w:rFonts w:ascii="Arial" w:hAnsi="Arial" w:cs="Arial"/>
              </w:rPr>
              <w:t>Pendidikan</w:t>
            </w:r>
          </w:p>
        </w:tc>
        <w:tc>
          <w:tcPr>
            <w:tcW w:w="1701" w:type="dxa"/>
            <w:tcBorders>
              <w:left w:val="nil"/>
              <w:bottom w:val="single" w:sz="4" w:space="0" w:color="auto"/>
              <w:right w:val="nil"/>
            </w:tcBorders>
          </w:tcPr>
          <w:p w:rsidR="00C927F7" w:rsidRDefault="00C927F7" w:rsidP="00C927F7">
            <w:pPr>
              <w:jc w:val="center"/>
              <w:rPr>
                <w:rFonts w:ascii="Arial" w:hAnsi="Arial" w:cs="Arial"/>
              </w:rPr>
            </w:pPr>
            <w:r>
              <w:rPr>
                <w:rFonts w:ascii="Arial" w:hAnsi="Arial" w:cs="Arial"/>
              </w:rPr>
              <w:t>Jurusan/</w:t>
            </w:r>
          </w:p>
          <w:p w:rsidR="00C927F7" w:rsidRDefault="00C927F7" w:rsidP="00C927F7">
            <w:pPr>
              <w:jc w:val="center"/>
              <w:rPr>
                <w:rFonts w:ascii="Arial" w:hAnsi="Arial" w:cs="Arial"/>
              </w:rPr>
            </w:pPr>
            <w:r>
              <w:rPr>
                <w:rFonts w:ascii="Arial" w:hAnsi="Arial" w:cs="Arial"/>
              </w:rPr>
              <w:t>Prodi</w:t>
            </w:r>
          </w:p>
        </w:tc>
        <w:tc>
          <w:tcPr>
            <w:tcW w:w="2835" w:type="dxa"/>
            <w:tcBorders>
              <w:left w:val="nil"/>
              <w:bottom w:val="single" w:sz="4" w:space="0" w:color="auto"/>
              <w:right w:val="nil"/>
            </w:tcBorders>
          </w:tcPr>
          <w:p w:rsidR="00C927F7" w:rsidRDefault="00C927F7" w:rsidP="00C927F7">
            <w:pPr>
              <w:jc w:val="center"/>
              <w:rPr>
                <w:rFonts w:ascii="Arial" w:hAnsi="Arial" w:cs="Arial"/>
              </w:rPr>
            </w:pPr>
            <w:r>
              <w:rPr>
                <w:rFonts w:ascii="Arial" w:hAnsi="Arial" w:cs="Arial"/>
              </w:rPr>
              <w:t>Judul Tugas Akhir</w:t>
            </w:r>
          </w:p>
        </w:tc>
      </w:tr>
      <w:tr w:rsidR="00C927F7" w:rsidTr="007F74EA">
        <w:tc>
          <w:tcPr>
            <w:tcW w:w="1389" w:type="dxa"/>
            <w:tcBorders>
              <w:left w:val="nil"/>
              <w:bottom w:val="nil"/>
              <w:right w:val="nil"/>
            </w:tcBorders>
          </w:tcPr>
          <w:p w:rsidR="00C927F7" w:rsidRDefault="00C927F7" w:rsidP="00C927F7">
            <w:pPr>
              <w:spacing w:line="360" w:lineRule="auto"/>
              <w:rPr>
                <w:rFonts w:ascii="Arial" w:hAnsi="Arial" w:cs="Arial"/>
              </w:rPr>
            </w:pPr>
            <w:r>
              <w:rPr>
                <w:rFonts w:ascii="Arial" w:hAnsi="Arial" w:cs="Arial"/>
              </w:rPr>
              <w:t>1971-1976</w:t>
            </w:r>
          </w:p>
        </w:tc>
        <w:tc>
          <w:tcPr>
            <w:tcW w:w="2268" w:type="dxa"/>
            <w:tcBorders>
              <w:left w:val="nil"/>
              <w:bottom w:val="nil"/>
              <w:right w:val="nil"/>
            </w:tcBorders>
          </w:tcPr>
          <w:p w:rsidR="00C927F7" w:rsidRDefault="00C927F7" w:rsidP="00C927F7">
            <w:pPr>
              <w:spacing w:line="360" w:lineRule="auto"/>
              <w:rPr>
                <w:rFonts w:ascii="Arial" w:hAnsi="Arial" w:cs="Arial"/>
              </w:rPr>
            </w:pPr>
            <w:r>
              <w:rPr>
                <w:rFonts w:ascii="Arial" w:hAnsi="Arial" w:cs="Arial"/>
              </w:rPr>
              <w:t>SD Negeri 1</w:t>
            </w:r>
            <w:r w:rsidR="007F74EA">
              <w:rPr>
                <w:rFonts w:ascii="Arial" w:hAnsi="Arial" w:cs="Arial"/>
              </w:rPr>
              <w:t xml:space="preserve"> Negara</w:t>
            </w:r>
          </w:p>
        </w:tc>
        <w:tc>
          <w:tcPr>
            <w:tcW w:w="1701" w:type="dxa"/>
            <w:tcBorders>
              <w:left w:val="nil"/>
              <w:bottom w:val="nil"/>
              <w:right w:val="nil"/>
            </w:tcBorders>
          </w:tcPr>
          <w:p w:rsidR="00C927F7" w:rsidRDefault="00C927F7" w:rsidP="00C927F7">
            <w:pPr>
              <w:spacing w:line="360" w:lineRule="auto"/>
              <w:jc w:val="center"/>
              <w:rPr>
                <w:rFonts w:ascii="Arial" w:hAnsi="Arial" w:cs="Arial"/>
              </w:rPr>
            </w:pPr>
            <w:r>
              <w:rPr>
                <w:rFonts w:ascii="Arial" w:hAnsi="Arial" w:cs="Arial"/>
              </w:rPr>
              <w:t>-</w:t>
            </w:r>
          </w:p>
        </w:tc>
        <w:tc>
          <w:tcPr>
            <w:tcW w:w="2835" w:type="dxa"/>
            <w:tcBorders>
              <w:left w:val="nil"/>
              <w:bottom w:val="nil"/>
              <w:right w:val="nil"/>
            </w:tcBorders>
          </w:tcPr>
          <w:p w:rsidR="00C927F7" w:rsidRDefault="00C927F7" w:rsidP="00C927F7">
            <w:pPr>
              <w:spacing w:line="360" w:lineRule="auto"/>
              <w:jc w:val="center"/>
              <w:rPr>
                <w:rFonts w:ascii="Arial" w:hAnsi="Arial" w:cs="Arial"/>
              </w:rPr>
            </w:pPr>
          </w:p>
        </w:tc>
      </w:tr>
      <w:tr w:rsidR="00C927F7" w:rsidTr="007F74EA">
        <w:tc>
          <w:tcPr>
            <w:tcW w:w="1389" w:type="dxa"/>
            <w:tcBorders>
              <w:top w:val="nil"/>
              <w:left w:val="nil"/>
              <w:bottom w:val="nil"/>
              <w:right w:val="nil"/>
            </w:tcBorders>
          </w:tcPr>
          <w:p w:rsidR="00C927F7" w:rsidRDefault="00C927F7" w:rsidP="00C927F7">
            <w:pPr>
              <w:spacing w:line="360" w:lineRule="auto"/>
              <w:rPr>
                <w:rFonts w:ascii="Arial" w:hAnsi="Arial" w:cs="Arial"/>
              </w:rPr>
            </w:pPr>
            <w:r>
              <w:rPr>
                <w:rFonts w:ascii="Arial" w:hAnsi="Arial" w:cs="Arial"/>
              </w:rPr>
              <w:t>1977-1980</w:t>
            </w:r>
          </w:p>
        </w:tc>
        <w:tc>
          <w:tcPr>
            <w:tcW w:w="2268" w:type="dxa"/>
            <w:tcBorders>
              <w:top w:val="nil"/>
              <w:left w:val="nil"/>
              <w:bottom w:val="nil"/>
              <w:right w:val="nil"/>
            </w:tcBorders>
          </w:tcPr>
          <w:p w:rsidR="00C927F7" w:rsidRDefault="00C927F7" w:rsidP="007F74EA">
            <w:pPr>
              <w:rPr>
                <w:rFonts w:ascii="Arial" w:hAnsi="Arial" w:cs="Arial"/>
              </w:rPr>
            </w:pPr>
            <w:r>
              <w:rPr>
                <w:rFonts w:ascii="Arial" w:hAnsi="Arial" w:cs="Arial"/>
              </w:rPr>
              <w:t>SMP Negeri 1</w:t>
            </w:r>
            <w:r w:rsidR="007F74EA">
              <w:rPr>
                <w:rFonts w:ascii="Arial" w:hAnsi="Arial" w:cs="Arial"/>
              </w:rPr>
              <w:t xml:space="preserve"> Negara</w:t>
            </w:r>
          </w:p>
        </w:tc>
        <w:tc>
          <w:tcPr>
            <w:tcW w:w="1701" w:type="dxa"/>
            <w:tcBorders>
              <w:top w:val="nil"/>
              <w:left w:val="nil"/>
              <w:bottom w:val="nil"/>
              <w:right w:val="nil"/>
            </w:tcBorders>
          </w:tcPr>
          <w:p w:rsidR="00C927F7" w:rsidRDefault="00C927F7" w:rsidP="00C927F7">
            <w:pPr>
              <w:spacing w:line="360" w:lineRule="auto"/>
              <w:jc w:val="center"/>
              <w:rPr>
                <w:rFonts w:ascii="Arial" w:hAnsi="Arial" w:cs="Arial"/>
              </w:rPr>
            </w:pPr>
            <w:r>
              <w:rPr>
                <w:rFonts w:ascii="Arial" w:hAnsi="Arial" w:cs="Arial"/>
              </w:rPr>
              <w:t>-</w:t>
            </w:r>
          </w:p>
        </w:tc>
        <w:tc>
          <w:tcPr>
            <w:tcW w:w="2835" w:type="dxa"/>
            <w:tcBorders>
              <w:top w:val="nil"/>
              <w:left w:val="nil"/>
              <w:bottom w:val="nil"/>
              <w:right w:val="nil"/>
            </w:tcBorders>
          </w:tcPr>
          <w:p w:rsidR="00C927F7" w:rsidRDefault="00C927F7" w:rsidP="00C927F7">
            <w:pPr>
              <w:spacing w:line="360" w:lineRule="auto"/>
              <w:jc w:val="center"/>
              <w:rPr>
                <w:rFonts w:ascii="Arial" w:hAnsi="Arial" w:cs="Arial"/>
              </w:rPr>
            </w:pPr>
          </w:p>
        </w:tc>
      </w:tr>
      <w:tr w:rsidR="00C927F7" w:rsidTr="007F74EA">
        <w:tc>
          <w:tcPr>
            <w:tcW w:w="1389" w:type="dxa"/>
            <w:tcBorders>
              <w:top w:val="nil"/>
              <w:left w:val="nil"/>
              <w:bottom w:val="nil"/>
              <w:right w:val="nil"/>
            </w:tcBorders>
          </w:tcPr>
          <w:p w:rsidR="00C927F7" w:rsidRDefault="00C927F7" w:rsidP="00C927F7">
            <w:pPr>
              <w:spacing w:line="360" w:lineRule="auto"/>
              <w:rPr>
                <w:rFonts w:ascii="Arial" w:hAnsi="Arial" w:cs="Arial"/>
              </w:rPr>
            </w:pPr>
            <w:r>
              <w:rPr>
                <w:rFonts w:ascii="Arial" w:hAnsi="Arial" w:cs="Arial"/>
              </w:rPr>
              <w:t>1980-1983</w:t>
            </w:r>
          </w:p>
        </w:tc>
        <w:tc>
          <w:tcPr>
            <w:tcW w:w="2268" w:type="dxa"/>
            <w:tcBorders>
              <w:top w:val="nil"/>
              <w:left w:val="nil"/>
              <w:bottom w:val="nil"/>
              <w:right w:val="nil"/>
            </w:tcBorders>
          </w:tcPr>
          <w:p w:rsidR="00C927F7" w:rsidRDefault="00C927F7" w:rsidP="007F74EA">
            <w:pPr>
              <w:rPr>
                <w:rFonts w:ascii="Arial" w:hAnsi="Arial" w:cs="Arial"/>
              </w:rPr>
            </w:pPr>
            <w:r>
              <w:rPr>
                <w:rFonts w:ascii="Arial" w:hAnsi="Arial" w:cs="Arial"/>
              </w:rPr>
              <w:t>SMA Negeri 1</w:t>
            </w:r>
            <w:r w:rsidR="007F74EA">
              <w:rPr>
                <w:rFonts w:ascii="Arial" w:hAnsi="Arial" w:cs="Arial"/>
              </w:rPr>
              <w:t xml:space="preserve"> Negara</w:t>
            </w:r>
          </w:p>
        </w:tc>
        <w:tc>
          <w:tcPr>
            <w:tcW w:w="1701" w:type="dxa"/>
            <w:tcBorders>
              <w:top w:val="nil"/>
              <w:left w:val="nil"/>
              <w:bottom w:val="nil"/>
              <w:right w:val="nil"/>
            </w:tcBorders>
          </w:tcPr>
          <w:p w:rsidR="00C927F7" w:rsidRDefault="00C927F7" w:rsidP="00C927F7">
            <w:pPr>
              <w:spacing w:line="360" w:lineRule="auto"/>
              <w:rPr>
                <w:rFonts w:ascii="Arial" w:hAnsi="Arial" w:cs="Arial"/>
              </w:rPr>
            </w:pPr>
            <w:r>
              <w:rPr>
                <w:rFonts w:ascii="Arial" w:hAnsi="Arial" w:cs="Arial"/>
              </w:rPr>
              <w:t>IPA</w:t>
            </w:r>
          </w:p>
        </w:tc>
        <w:tc>
          <w:tcPr>
            <w:tcW w:w="2835" w:type="dxa"/>
            <w:tcBorders>
              <w:top w:val="nil"/>
              <w:left w:val="nil"/>
              <w:bottom w:val="nil"/>
              <w:right w:val="nil"/>
            </w:tcBorders>
          </w:tcPr>
          <w:p w:rsidR="00C927F7" w:rsidRDefault="00C927F7" w:rsidP="00C927F7">
            <w:pPr>
              <w:spacing w:line="360" w:lineRule="auto"/>
              <w:rPr>
                <w:rFonts w:ascii="Arial" w:hAnsi="Arial" w:cs="Arial"/>
              </w:rPr>
            </w:pPr>
          </w:p>
        </w:tc>
      </w:tr>
      <w:tr w:rsidR="00C927F7" w:rsidTr="007F74EA">
        <w:tc>
          <w:tcPr>
            <w:tcW w:w="1389" w:type="dxa"/>
            <w:tcBorders>
              <w:top w:val="nil"/>
              <w:left w:val="nil"/>
              <w:bottom w:val="nil"/>
              <w:right w:val="nil"/>
            </w:tcBorders>
          </w:tcPr>
          <w:p w:rsidR="00C927F7" w:rsidRDefault="00C927F7" w:rsidP="00C927F7">
            <w:pPr>
              <w:spacing w:line="360" w:lineRule="auto"/>
              <w:rPr>
                <w:rFonts w:ascii="Arial" w:hAnsi="Arial" w:cs="Arial"/>
              </w:rPr>
            </w:pPr>
            <w:r>
              <w:rPr>
                <w:rFonts w:ascii="Arial" w:hAnsi="Arial" w:cs="Arial"/>
              </w:rPr>
              <w:t>1983-1986</w:t>
            </w:r>
          </w:p>
        </w:tc>
        <w:tc>
          <w:tcPr>
            <w:tcW w:w="2268" w:type="dxa"/>
            <w:tcBorders>
              <w:top w:val="nil"/>
              <w:left w:val="nil"/>
              <w:bottom w:val="nil"/>
              <w:right w:val="nil"/>
            </w:tcBorders>
          </w:tcPr>
          <w:p w:rsidR="00C927F7" w:rsidRDefault="00C927F7" w:rsidP="00C927F7">
            <w:pPr>
              <w:spacing w:line="360" w:lineRule="auto"/>
              <w:rPr>
                <w:rFonts w:ascii="Arial" w:hAnsi="Arial" w:cs="Arial"/>
              </w:rPr>
            </w:pPr>
            <w:r>
              <w:rPr>
                <w:rFonts w:ascii="Arial" w:hAnsi="Arial" w:cs="Arial"/>
              </w:rPr>
              <w:t>Ahli Madya Perawat</w:t>
            </w:r>
          </w:p>
        </w:tc>
        <w:tc>
          <w:tcPr>
            <w:tcW w:w="1701" w:type="dxa"/>
            <w:tcBorders>
              <w:top w:val="nil"/>
              <w:left w:val="nil"/>
              <w:bottom w:val="nil"/>
              <w:right w:val="nil"/>
            </w:tcBorders>
          </w:tcPr>
          <w:p w:rsidR="00C927F7" w:rsidRDefault="007F74EA" w:rsidP="00C927F7">
            <w:pPr>
              <w:rPr>
                <w:rFonts w:ascii="Arial" w:hAnsi="Arial" w:cs="Arial"/>
              </w:rPr>
            </w:pPr>
            <w:r>
              <w:rPr>
                <w:rFonts w:ascii="Arial" w:hAnsi="Arial" w:cs="Arial"/>
              </w:rPr>
              <w:t xml:space="preserve">Akademi </w:t>
            </w:r>
            <w:r w:rsidR="00C927F7">
              <w:rPr>
                <w:rFonts w:ascii="Arial" w:hAnsi="Arial" w:cs="Arial"/>
              </w:rPr>
              <w:t>Keperawatan Malang</w:t>
            </w:r>
          </w:p>
        </w:tc>
        <w:tc>
          <w:tcPr>
            <w:tcW w:w="2835" w:type="dxa"/>
            <w:tcBorders>
              <w:top w:val="nil"/>
              <w:left w:val="nil"/>
              <w:bottom w:val="nil"/>
              <w:right w:val="nil"/>
            </w:tcBorders>
          </w:tcPr>
          <w:p w:rsidR="00C927F7" w:rsidRDefault="00C927F7" w:rsidP="00C927F7">
            <w:pPr>
              <w:rPr>
                <w:rFonts w:ascii="Arial" w:hAnsi="Arial" w:cs="Arial"/>
              </w:rPr>
            </w:pPr>
            <w:r>
              <w:rPr>
                <w:rFonts w:ascii="Arial" w:hAnsi="Arial" w:cs="Arial"/>
              </w:rPr>
              <w:t>Asuhan Keperawatan Pada Anak dengan Gastroenteritis di Ruang Anak RS. Dr. Saiful Anwar Malang</w:t>
            </w:r>
          </w:p>
        </w:tc>
      </w:tr>
      <w:tr w:rsidR="00C927F7" w:rsidTr="007F74EA">
        <w:tc>
          <w:tcPr>
            <w:tcW w:w="1389" w:type="dxa"/>
            <w:tcBorders>
              <w:top w:val="nil"/>
              <w:left w:val="nil"/>
              <w:bottom w:val="nil"/>
              <w:right w:val="nil"/>
            </w:tcBorders>
          </w:tcPr>
          <w:p w:rsidR="00C927F7" w:rsidRDefault="00C927F7" w:rsidP="00C927F7">
            <w:pPr>
              <w:spacing w:line="360" w:lineRule="auto"/>
              <w:rPr>
                <w:rFonts w:ascii="Arial" w:hAnsi="Arial" w:cs="Arial"/>
              </w:rPr>
            </w:pPr>
            <w:r>
              <w:rPr>
                <w:rFonts w:ascii="Arial" w:hAnsi="Arial" w:cs="Arial"/>
              </w:rPr>
              <w:t>1991-1993</w:t>
            </w:r>
          </w:p>
        </w:tc>
        <w:tc>
          <w:tcPr>
            <w:tcW w:w="2268" w:type="dxa"/>
            <w:tcBorders>
              <w:top w:val="nil"/>
              <w:left w:val="nil"/>
              <w:bottom w:val="nil"/>
              <w:right w:val="nil"/>
            </w:tcBorders>
          </w:tcPr>
          <w:p w:rsidR="00C927F7" w:rsidRDefault="00C927F7" w:rsidP="00C927F7">
            <w:pPr>
              <w:spacing w:line="360" w:lineRule="auto"/>
              <w:rPr>
                <w:rFonts w:ascii="Arial" w:hAnsi="Arial" w:cs="Arial"/>
              </w:rPr>
            </w:pPr>
            <w:r>
              <w:rPr>
                <w:rFonts w:ascii="Arial" w:hAnsi="Arial" w:cs="Arial"/>
              </w:rPr>
              <w:t xml:space="preserve">Sarjana </w:t>
            </w:r>
          </w:p>
        </w:tc>
        <w:tc>
          <w:tcPr>
            <w:tcW w:w="1701" w:type="dxa"/>
            <w:tcBorders>
              <w:top w:val="nil"/>
              <w:left w:val="nil"/>
              <w:bottom w:val="nil"/>
              <w:right w:val="nil"/>
            </w:tcBorders>
          </w:tcPr>
          <w:p w:rsidR="00C927F7" w:rsidRDefault="007F74EA" w:rsidP="00C927F7">
            <w:pPr>
              <w:rPr>
                <w:rFonts w:ascii="Arial" w:hAnsi="Arial" w:cs="Arial"/>
              </w:rPr>
            </w:pPr>
            <w:r>
              <w:rPr>
                <w:rFonts w:ascii="Arial" w:hAnsi="Arial" w:cs="Arial"/>
              </w:rPr>
              <w:t xml:space="preserve">Fakultas Ilmu Keperawatan </w:t>
            </w:r>
          </w:p>
          <w:p w:rsidR="00C927F7" w:rsidRDefault="00C927F7" w:rsidP="00C927F7">
            <w:pPr>
              <w:rPr>
                <w:rFonts w:ascii="Arial" w:hAnsi="Arial" w:cs="Arial"/>
              </w:rPr>
            </w:pPr>
            <w:r>
              <w:rPr>
                <w:rFonts w:ascii="Arial" w:hAnsi="Arial" w:cs="Arial"/>
              </w:rPr>
              <w:t>FKUI Jakarta</w:t>
            </w:r>
          </w:p>
        </w:tc>
        <w:tc>
          <w:tcPr>
            <w:tcW w:w="2835" w:type="dxa"/>
            <w:tcBorders>
              <w:top w:val="nil"/>
              <w:left w:val="nil"/>
              <w:bottom w:val="nil"/>
              <w:right w:val="nil"/>
            </w:tcBorders>
          </w:tcPr>
          <w:p w:rsidR="00C927F7" w:rsidRDefault="00C927F7" w:rsidP="00C927F7">
            <w:pPr>
              <w:rPr>
                <w:rFonts w:ascii="Arial" w:hAnsi="Arial" w:cs="Arial"/>
              </w:rPr>
            </w:pPr>
            <w:r>
              <w:rPr>
                <w:rFonts w:ascii="Arial" w:hAnsi="Arial" w:cs="Arial"/>
              </w:rPr>
              <w:t>Peran Keluarga Dalam Mencegah Kekambuhan Pada Pasien Gangguan Jiwa Di Ruang Psikiatri RS Dr. Tjipto Mangunkusumo Jakarta</w:t>
            </w:r>
          </w:p>
        </w:tc>
      </w:tr>
      <w:tr w:rsidR="00C927F7" w:rsidTr="007F74EA">
        <w:tc>
          <w:tcPr>
            <w:tcW w:w="1389" w:type="dxa"/>
            <w:tcBorders>
              <w:top w:val="nil"/>
              <w:left w:val="nil"/>
              <w:bottom w:val="nil"/>
              <w:right w:val="nil"/>
            </w:tcBorders>
          </w:tcPr>
          <w:p w:rsidR="00C927F7" w:rsidRDefault="00C927F7" w:rsidP="00C927F7">
            <w:pPr>
              <w:spacing w:line="360" w:lineRule="auto"/>
              <w:rPr>
                <w:rFonts w:ascii="Arial" w:hAnsi="Arial" w:cs="Arial"/>
              </w:rPr>
            </w:pPr>
            <w:r>
              <w:rPr>
                <w:rFonts w:ascii="Arial" w:hAnsi="Arial" w:cs="Arial"/>
              </w:rPr>
              <w:t>1998-2002</w:t>
            </w:r>
          </w:p>
        </w:tc>
        <w:tc>
          <w:tcPr>
            <w:tcW w:w="2268" w:type="dxa"/>
            <w:tcBorders>
              <w:top w:val="nil"/>
              <w:left w:val="nil"/>
              <w:bottom w:val="nil"/>
              <w:right w:val="nil"/>
            </w:tcBorders>
          </w:tcPr>
          <w:p w:rsidR="00C927F7" w:rsidRDefault="00C927F7" w:rsidP="00C927F7">
            <w:pPr>
              <w:spacing w:line="360" w:lineRule="auto"/>
              <w:rPr>
                <w:rFonts w:ascii="Arial" w:hAnsi="Arial" w:cs="Arial"/>
              </w:rPr>
            </w:pPr>
            <w:r>
              <w:rPr>
                <w:rFonts w:ascii="Arial" w:hAnsi="Arial" w:cs="Arial"/>
              </w:rPr>
              <w:t xml:space="preserve">Magister </w:t>
            </w:r>
          </w:p>
        </w:tc>
        <w:tc>
          <w:tcPr>
            <w:tcW w:w="1701" w:type="dxa"/>
            <w:tcBorders>
              <w:top w:val="nil"/>
              <w:left w:val="nil"/>
              <w:bottom w:val="nil"/>
              <w:right w:val="nil"/>
            </w:tcBorders>
          </w:tcPr>
          <w:p w:rsidR="00C927F7" w:rsidRDefault="007F74EA" w:rsidP="00C927F7">
            <w:pPr>
              <w:rPr>
                <w:rFonts w:ascii="Arial" w:hAnsi="Arial" w:cs="Arial"/>
              </w:rPr>
            </w:pPr>
            <w:r>
              <w:rPr>
                <w:rFonts w:ascii="Arial" w:hAnsi="Arial" w:cs="Arial"/>
              </w:rPr>
              <w:t xml:space="preserve">Prodi </w:t>
            </w:r>
            <w:r w:rsidR="00C927F7">
              <w:rPr>
                <w:rFonts w:ascii="Arial" w:hAnsi="Arial" w:cs="Arial"/>
              </w:rPr>
              <w:t>Biomedik-</w:t>
            </w:r>
          </w:p>
          <w:p w:rsidR="00C927F7" w:rsidRDefault="00C927F7" w:rsidP="00C927F7">
            <w:pPr>
              <w:rPr>
                <w:rFonts w:ascii="Arial" w:hAnsi="Arial" w:cs="Arial"/>
              </w:rPr>
            </w:pPr>
            <w:r>
              <w:rPr>
                <w:rFonts w:ascii="Arial" w:hAnsi="Arial" w:cs="Arial"/>
              </w:rPr>
              <w:t>FKUB</w:t>
            </w:r>
          </w:p>
        </w:tc>
        <w:tc>
          <w:tcPr>
            <w:tcW w:w="2835" w:type="dxa"/>
            <w:tcBorders>
              <w:top w:val="nil"/>
              <w:left w:val="nil"/>
              <w:bottom w:val="nil"/>
              <w:right w:val="nil"/>
            </w:tcBorders>
          </w:tcPr>
          <w:p w:rsidR="00C927F7" w:rsidRDefault="00C927F7" w:rsidP="00C927F7">
            <w:pPr>
              <w:rPr>
                <w:rFonts w:ascii="Arial" w:hAnsi="Arial" w:cs="Arial"/>
              </w:rPr>
            </w:pPr>
            <w:r>
              <w:rPr>
                <w:rFonts w:ascii="Arial" w:hAnsi="Arial" w:cs="Arial"/>
              </w:rPr>
              <w:t>Pengaruh Pemberian Ekstrak Benalu Teh Pada Kontraksi Atrium Tikus Yang Diinduksi Dengan Nor Epinefrin</w:t>
            </w:r>
          </w:p>
        </w:tc>
      </w:tr>
      <w:tr w:rsidR="00C927F7" w:rsidTr="007F74EA">
        <w:tc>
          <w:tcPr>
            <w:tcW w:w="1389" w:type="dxa"/>
            <w:tcBorders>
              <w:top w:val="nil"/>
              <w:left w:val="nil"/>
              <w:right w:val="nil"/>
            </w:tcBorders>
          </w:tcPr>
          <w:p w:rsidR="00C927F7" w:rsidRDefault="00C927F7" w:rsidP="00C927F7">
            <w:pPr>
              <w:spacing w:line="360" w:lineRule="auto"/>
              <w:rPr>
                <w:rFonts w:ascii="Arial" w:hAnsi="Arial" w:cs="Arial"/>
              </w:rPr>
            </w:pPr>
            <w:r>
              <w:rPr>
                <w:rFonts w:ascii="Arial" w:hAnsi="Arial" w:cs="Arial"/>
              </w:rPr>
              <w:t>2011-2016</w:t>
            </w:r>
          </w:p>
        </w:tc>
        <w:tc>
          <w:tcPr>
            <w:tcW w:w="2268" w:type="dxa"/>
            <w:tcBorders>
              <w:top w:val="nil"/>
              <w:left w:val="nil"/>
              <w:right w:val="nil"/>
            </w:tcBorders>
          </w:tcPr>
          <w:p w:rsidR="00C927F7" w:rsidRDefault="00C927F7" w:rsidP="00C927F7">
            <w:pPr>
              <w:spacing w:line="360" w:lineRule="auto"/>
              <w:rPr>
                <w:rFonts w:ascii="Arial" w:hAnsi="Arial" w:cs="Arial"/>
              </w:rPr>
            </w:pPr>
            <w:r>
              <w:rPr>
                <w:rFonts w:ascii="Arial" w:hAnsi="Arial" w:cs="Arial"/>
              </w:rPr>
              <w:t>Doktoral</w:t>
            </w:r>
          </w:p>
        </w:tc>
        <w:tc>
          <w:tcPr>
            <w:tcW w:w="1701" w:type="dxa"/>
            <w:tcBorders>
              <w:top w:val="nil"/>
              <w:left w:val="nil"/>
              <w:right w:val="nil"/>
            </w:tcBorders>
          </w:tcPr>
          <w:p w:rsidR="00C927F7" w:rsidRDefault="007F74EA" w:rsidP="00C927F7">
            <w:pPr>
              <w:rPr>
                <w:rFonts w:ascii="Arial" w:hAnsi="Arial" w:cs="Arial"/>
              </w:rPr>
            </w:pPr>
            <w:r>
              <w:rPr>
                <w:rFonts w:ascii="Arial" w:hAnsi="Arial" w:cs="Arial"/>
              </w:rPr>
              <w:t xml:space="preserve">Prodi </w:t>
            </w:r>
            <w:r w:rsidR="00C927F7">
              <w:rPr>
                <w:rFonts w:ascii="Arial" w:hAnsi="Arial" w:cs="Arial"/>
              </w:rPr>
              <w:t>Biomedik-</w:t>
            </w:r>
          </w:p>
          <w:p w:rsidR="00C927F7" w:rsidRDefault="00C927F7" w:rsidP="00C927F7">
            <w:pPr>
              <w:rPr>
                <w:rFonts w:ascii="Arial" w:hAnsi="Arial" w:cs="Arial"/>
              </w:rPr>
            </w:pPr>
            <w:r>
              <w:rPr>
                <w:rFonts w:ascii="Arial" w:hAnsi="Arial" w:cs="Arial"/>
              </w:rPr>
              <w:t>FKUB</w:t>
            </w:r>
          </w:p>
        </w:tc>
        <w:tc>
          <w:tcPr>
            <w:tcW w:w="2835" w:type="dxa"/>
            <w:tcBorders>
              <w:top w:val="nil"/>
              <w:left w:val="nil"/>
              <w:right w:val="nil"/>
            </w:tcBorders>
          </w:tcPr>
          <w:p w:rsidR="00C927F7" w:rsidRDefault="00C927F7" w:rsidP="001E6B06">
            <w:pPr>
              <w:rPr>
                <w:rFonts w:ascii="Arial" w:hAnsi="Arial" w:cs="Arial"/>
              </w:rPr>
            </w:pPr>
            <w:r w:rsidRPr="00C927F7">
              <w:rPr>
                <w:rFonts w:ascii="Arial" w:hAnsi="Arial" w:cs="Arial"/>
                <w:bCs/>
              </w:rPr>
              <w:t>Potensi Flavonoid Fraksi N-Heksan, Kloroform Dan Etanol Dari</w:t>
            </w:r>
            <w:r w:rsidRPr="00C927F7">
              <w:rPr>
                <w:rFonts w:ascii="Arial" w:hAnsi="Arial" w:cs="Arial"/>
                <w:bCs/>
                <w:lang w:val="en-US"/>
              </w:rPr>
              <w:t xml:space="preserve"> </w:t>
            </w:r>
            <w:r w:rsidRPr="00C927F7">
              <w:rPr>
                <w:rFonts w:ascii="Arial" w:hAnsi="Arial" w:cs="Arial"/>
                <w:bCs/>
                <w:i/>
              </w:rPr>
              <w:t>Scurrula Atropurpurea</w:t>
            </w:r>
            <w:r w:rsidRPr="00C927F7">
              <w:rPr>
                <w:rFonts w:ascii="Arial" w:hAnsi="Arial" w:cs="Arial"/>
                <w:bCs/>
              </w:rPr>
              <w:t xml:space="preserve"> (Blume) Danser Pada Proliferasi Dan Apoptosis Melalui </w:t>
            </w:r>
            <w:r w:rsidRPr="00C927F7">
              <w:rPr>
                <w:rFonts w:ascii="Arial" w:hAnsi="Arial" w:cs="Arial"/>
                <w:bCs/>
              </w:rPr>
              <w:lastRenderedPageBreak/>
              <w:t xml:space="preserve">Interaksi Metilasi Gen </w:t>
            </w:r>
            <w:r w:rsidR="001E6B06">
              <w:rPr>
                <w:rFonts w:ascii="Arial" w:hAnsi="Arial" w:cs="Arial"/>
                <w:bCs/>
                <w:i/>
              </w:rPr>
              <w:t>p</w:t>
            </w:r>
            <w:bookmarkStart w:id="0" w:name="_GoBack"/>
            <w:bookmarkEnd w:id="0"/>
            <w:r w:rsidRPr="00C927F7">
              <w:rPr>
                <w:rFonts w:ascii="Arial" w:hAnsi="Arial" w:cs="Arial"/>
                <w:bCs/>
                <w:i/>
              </w:rPr>
              <w:t>16</w:t>
            </w:r>
            <w:r w:rsidRPr="00C927F7">
              <w:rPr>
                <w:rFonts w:ascii="Arial" w:hAnsi="Arial" w:cs="Arial"/>
                <w:bCs/>
              </w:rPr>
              <w:t xml:space="preserve"> Dan </w:t>
            </w:r>
            <w:r w:rsidRPr="00C927F7">
              <w:rPr>
                <w:rFonts w:ascii="Arial" w:hAnsi="Arial" w:cs="Arial"/>
                <w:bCs/>
                <w:i/>
              </w:rPr>
              <w:t>ABCG2</w:t>
            </w:r>
            <w:r w:rsidRPr="00C927F7">
              <w:rPr>
                <w:rFonts w:ascii="Arial" w:hAnsi="Arial" w:cs="Arial"/>
                <w:bCs/>
              </w:rPr>
              <w:t xml:space="preserve"> Pada Sel Hela</w:t>
            </w:r>
          </w:p>
        </w:tc>
      </w:tr>
    </w:tbl>
    <w:p w:rsidR="007D6A5D" w:rsidRDefault="007D6A5D" w:rsidP="003D4CEF">
      <w:pPr>
        <w:spacing w:after="0" w:line="360" w:lineRule="auto"/>
        <w:rPr>
          <w:rFonts w:ascii="Arial" w:hAnsi="Arial" w:cs="Arial"/>
        </w:rPr>
      </w:pPr>
    </w:p>
    <w:p w:rsidR="007D6A5D" w:rsidRDefault="007D6A5D" w:rsidP="007D6A5D">
      <w:pPr>
        <w:pStyle w:val="ListParagraph"/>
        <w:numPr>
          <w:ilvl w:val="0"/>
          <w:numId w:val="23"/>
        </w:numPr>
        <w:spacing w:after="0" w:line="360" w:lineRule="auto"/>
        <w:ind w:left="709" w:hanging="349"/>
        <w:rPr>
          <w:rFonts w:ascii="Arial" w:hAnsi="Arial" w:cs="Arial"/>
          <w:b/>
        </w:rPr>
      </w:pPr>
      <w:r w:rsidRPr="005E5C61">
        <w:rPr>
          <w:rFonts w:ascii="Arial" w:hAnsi="Arial" w:cs="Arial"/>
          <w:b/>
        </w:rPr>
        <w:t>Riwayat Pelatihan</w:t>
      </w:r>
    </w:p>
    <w:tbl>
      <w:tblPr>
        <w:tblStyle w:val="TableGrid"/>
        <w:tblW w:w="0" w:type="auto"/>
        <w:tblInd w:w="-5" w:type="dxa"/>
        <w:tblLook w:val="04A0" w:firstRow="1" w:lastRow="0" w:firstColumn="1" w:lastColumn="0" w:noHBand="0" w:noVBand="1"/>
      </w:tblPr>
      <w:tblGrid>
        <w:gridCol w:w="1134"/>
        <w:gridCol w:w="4046"/>
        <w:gridCol w:w="1697"/>
        <w:gridCol w:w="1055"/>
      </w:tblGrid>
      <w:tr w:rsidR="007D6A5D" w:rsidTr="007F74EA">
        <w:tc>
          <w:tcPr>
            <w:tcW w:w="1134" w:type="dxa"/>
            <w:tcBorders>
              <w:top w:val="single" w:sz="4" w:space="0" w:color="auto"/>
              <w:left w:val="nil"/>
              <w:bottom w:val="single" w:sz="4" w:space="0" w:color="auto"/>
              <w:right w:val="nil"/>
            </w:tcBorders>
            <w:vAlign w:val="center"/>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Tahun</w:t>
            </w:r>
          </w:p>
        </w:tc>
        <w:tc>
          <w:tcPr>
            <w:tcW w:w="4046" w:type="dxa"/>
            <w:tcBorders>
              <w:top w:val="single" w:sz="4" w:space="0" w:color="auto"/>
              <w:left w:val="nil"/>
              <w:bottom w:val="single" w:sz="4" w:space="0" w:color="auto"/>
              <w:right w:val="nil"/>
            </w:tcBorders>
            <w:vAlign w:val="center"/>
          </w:tcPr>
          <w:p w:rsidR="007D6A5D" w:rsidRPr="00D047F8" w:rsidRDefault="007D6A5D" w:rsidP="00C927F7">
            <w:pPr>
              <w:widowControl w:val="0"/>
              <w:adjustRightInd w:val="0"/>
              <w:jc w:val="center"/>
              <w:textAlignment w:val="baseline"/>
              <w:rPr>
                <w:rFonts w:ascii="Arial" w:eastAsia="平成明朝" w:hAnsi="Arial" w:cs="Arial"/>
                <w:sz w:val="20"/>
                <w:szCs w:val="20"/>
                <w:lang w:val="pt-BR"/>
              </w:rPr>
            </w:pPr>
            <w:r w:rsidRPr="00D047F8">
              <w:rPr>
                <w:rFonts w:ascii="Arial" w:eastAsia="平成明朝" w:hAnsi="Arial" w:cs="Arial"/>
                <w:sz w:val="20"/>
                <w:szCs w:val="20"/>
                <w:lang w:val="pt-BR"/>
              </w:rPr>
              <w:t>Jenis Pelatihan</w:t>
            </w:r>
          </w:p>
        </w:tc>
        <w:tc>
          <w:tcPr>
            <w:tcW w:w="1697" w:type="dxa"/>
            <w:tcBorders>
              <w:top w:val="single" w:sz="4" w:space="0" w:color="auto"/>
              <w:left w:val="nil"/>
              <w:bottom w:val="single" w:sz="4" w:space="0" w:color="auto"/>
              <w:right w:val="nil"/>
            </w:tcBorders>
            <w:vAlign w:val="center"/>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Penyelenggara</w:t>
            </w:r>
          </w:p>
        </w:tc>
        <w:tc>
          <w:tcPr>
            <w:tcW w:w="1055" w:type="dxa"/>
            <w:tcBorders>
              <w:top w:val="single" w:sz="4" w:space="0" w:color="auto"/>
              <w:left w:val="nil"/>
              <w:bottom w:val="single" w:sz="4" w:space="0" w:color="auto"/>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Jangka waktu</w:t>
            </w:r>
          </w:p>
        </w:tc>
      </w:tr>
      <w:tr w:rsidR="007D6A5D" w:rsidTr="007F74EA">
        <w:tc>
          <w:tcPr>
            <w:tcW w:w="1134" w:type="dxa"/>
            <w:tcBorders>
              <w:top w:val="single" w:sz="4" w:space="0" w:color="auto"/>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2006</w:t>
            </w:r>
          </w:p>
        </w:tc>
        <w:tc>
          <w:tcPr>
            <w:tcW w:w="4046" w:type="dxa"/>
            <w:tcBorders>
              <w:top w:val="single" w:sz="4" w:space="0" w:color="auto"/>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 xml:space="preserve">Pelatihan OSCE </w:t>
            </w:r>
            <w:r w:rsidRPr="00D047F8">
              <w:rPr>
                <w:rFonts w:ascii="Arial" w:eastAsia="平成明朝" w:hAnsi="Arial" w:cs="Arial"/>
                <w:i/>
                <w:sz w:val="20"/>
                <w:szCs w:val="20"/>
              </w:rPr>
              <w:t>(Objective Stuctured Clinical Examination)</w:t>
            </w:r>
            <w:r w:rsidRPr="00D047F8">
              <w:rPr>
                <w:rFonts w:ascii="Arial" w:eastAsia="平成明朝" w:hAnsi="Arial" w:cs="Arial"/>
                <w:sz w:val="20"/>
                <w:szCs w:val="20"/>
              </w:rPr>
              <w:t xml:space="preserve"> bagi dosen Jurusan Keperawatan</w:t>
            </w:r>
          </w:p>
        </w:tc>
        <w:tc>
          <w:tcPr>
            <w:tcW w:w="1697" w:type="dxa"/>
            <w:tcBorders>
              <w:top w:val="single" w:sz="4" w:space="0" w:color="auto"/>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Poltekkes Kemenkes Malang</w:t>
            </w:r>
          </w:p>
        </w:tc>
        <w:tc>
          <w:tcPr>
            <w:tcW w:w="1055" w:type="dxa"/>
            <w:tcBorders>
              <w:top w:val="single" w:sz="4" w:space="0" w:color="auto"/>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34 jam</w:t>
            </w:r>
          </w:p>
        </w:tc>
      </w:tr>
      <w:tr w:rsidR="007D6A5D" w:rsidTr="007F74EA">
        <w:tc>
          <w:tcPr>
            <w:tcW w:w="1134" w:type="dxa"/>
            <w:tcBorders>
              <w:top w:val="nil"/>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2007</w:t>
            </w:r>
          </w:p>
        </w:tc>
        <w:tc>
          <w:tcPr>
            <w:tcW w:w="4046"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Pelatihan asesor kompetensi</w:t>
            </w:r>
          </w:p>
        </w:tc>
        <w:tc>
          <w:tcPr>
            <w:tcW w:w="1697"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BNSP dan Poltekkes Malang</w:t>
            </w:r>
          </w:p>
        </w:tc>
        <w:tc>
          <w:tcPr>
            <w:tcW w:w="1055"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43 jam</w:t>
            </w:r>
          </w:p>
        </w:tc>
      </w:tr>
      <w:tr w:rsidR="007D6A5D" w:rsidTr="007F74EA">
        <w:tc>
          <w:tcPr>
            <w:tcW w:w="1134" w:type="dxa"/>
            <w:tcBorders>
              <w:top w:val="nil"/>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2009</w:t>
            </w:r>
          </w:p>
        </w:tc>
        <w:tc>
          <w:tcPr>
            <w:tcW w:w="4046"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Pelatihan Nasional Pembimbing klinik keperawatan berbasis kompetensi</w:t>
            </w:r>
          </w:p>
        </w:tc>
        <w:tc>
          <w:tcPr>
            <w:tcW w:w="1697"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Pusdiknakes</w:t>
            </w:r>
          </w:p>
        </w:tc>
        <w:tc>
          <w:tcPr>
            <w:tcW w:w="1055"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42 jam</w:t>
            </w:r>
          </w:p>
        </w:tc>
      </w:tr>
      <w:tr w:rsidR="007D6A5D" w:rsidTr="007F74EA">
        <w:tc>
          <w:tcPr>
            <w:tcW w:w="1134" w:type="dxa"/>
            <w:tcBorders>
              <w:top w:val="nil"/>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2009</w:t>
            </w:r>
          </w:p>
        </w:tc>
        <w:tc>
          <w:tcPr>
            <w:tcW w:w="4046"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Pelatihan Tumbuh Kembang anak</w:t>
            </w:r>
          </w:p>
        </w:tc>
        <w:tc>
          <w:tcPr>
            <w:tcW w:w="1697"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PPNI dan Poltekkes Malang</w:t>
            </w:r>
          </w:p>
        </w:tc>
        <w:tc>
          <w:tcPr>
            <w:tcW w:w="1055"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42 jam</w:t>
            </w:r>
          </w:p>
        </w:tc>
      </w:tr>
      <w:tr w:rsidR="007D6A5D" w:rsidTr="007F74EA">
        <w:tc>
          <w:tcPr>
            <w:tcW w:w="1134" w:type="dxa"/>
            <w:tcBorders>
              <w:top w:val="nil"/>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2009</w:t>
            </w:r>
          </w:p>
        </w:tc>
        <w:tc>
          <w:tcPr>
            <w:tcW w:w="4046"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 xml:space="preserve">Pelatihan NICU </w:t>
            </w:r>
            <w:r w:rsidRPr="00D047F8">
              <w:rPr>
                <w:rFonts w:ascii="Arial" w:eastAsia="平成明朝" w:hAnsi="Arial" w:cs="Arial"/>
                <w:i/>
                <w:sz w:val="20"/>
                <w:szCs w:val="20"/>
              </w:rPr>
              <w:t>(Neonatal Intensive Care Unit)</w:t>
            </w:r>
          </w:p>
        </w:tc>
        <w:tc>
          <w:tcPr>
            <w:tcW w:w="1697"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RS. Dr. Sutomo Surabaya</w:t>
            </w:r>
          </w:p>
        </w:tc>
        <w:tc>
          <w:tcPr>
            <w:tcW w:w="1055"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400 jam</w:t>
            </w:r>
          </w:p>
        </w:tc>
      </w:tr>
      <w:tr w:rsidR="007D6A5D" w:rsidTr="008C200B">
        <w:tc>
          <w:tcPr>
            <w:tcW w:w="1134" w:type="dxa"/>
            <w:tcBorders>
              <w:top w:val="nil"/>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2009</w:t>
            </w:r>
          </w:p>
        </w:tc>
        <w:tc>
          <w:tcPr>
            <w:tcW w:w="4046"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Ujian sebagai asesor Uji Kompetensi</w:t>
            </w:r>
          </w:p>
        </w:tc>
        <w:tc>
          <w:tcPr>
            <w:tcW w:w="1697"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BNSP</w:t>
            </w:r>
          </w:p>
        </w:tc>
        <w:tc>
          <w:tcPr>
            <w:tcW w:w="1055"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6 hari</w:t>
            </w:r>
          </w:p>
        </w:tc>
      </w:tr>
      <w:tr w:rsidR="008C200B" w:rsidTr="007F74EA">
        <w:tc>
          <w:tcPr>
            <w:tcW w:w="1134" w:type="dxa"/>
            <w:tcBorders>
              <w:top w:val="nil"/>
              <w:left w:val="nil"/>
              <w:bottom w:val="single" w:sz="4" w:space="0" w:color="auto"/>
              <w:right w:val="nil"/>
            </w:tcBorders>
          </w:tcPr>
          <w:p w:rsidR="008C200B" w:rsidRPr="00D047F8" w:rsidRDefault="008C200B" w:rsidP="00C927F7">
            <w:pPr>
              <w:widowControl w:val="0"/>
              <w:tabs>
                <w:tab w:val="left" w:pos="2166"/>
              </w:tabs>
              <w:adjustRightInd w:val="0"/>
              <w:jc w:val="center"/>
              <w:textAlignment w:val="baseline"/>
              <w:rPr>
                <w:rFonts w:ascii="Arial" w:eastAsia="平成明朝" w:hAnsi="Arial" w:cs="Arial"/>
                <w:sz w:val="20"/>
                <w:szCs w:val="20"/>
              </w:rPr>
            </w:pPr>
            <w:r>
              <w:rPr>
                <w:rFonts w:ascii="Arial" w:eastAsia="平成明朝" w:hAnsi="Arial" w:cs="Arial"/>
                <w:sz w:val="20"/>
                <w:szCs w:val="20"/>
              </w:rPr>
              <w:t>2017</w:t>
            </w:r>
          </w:p>
        </w:tc>
        <w:tc>
          <w:tcPr>
            <w:tcW w:w="4046" w:type="dxa"/>
            <w:tcBorders>
              <w:top w:val="nil"/>
              <w:left w:val="nil"/>
              <w:bottom w:val="single" w:sz="4" w:space="0" w:color="auto"/>
              <w:right w:val="nil"/>
            </w:tcBorders>
          </w:tcPr>
          <w:p w:rsidR="008C200B" w:rsidRPr="00D047F8" w:rsidRDefault="008C200B" w:rsidP="00C927F7">
            <w:pPr>
              <w:widowControl w:val="0"/>
              <w:adjustRightInd w:val="0"/>
              <w:jc w:val="both"/>
              <w:textAlignment w:val="baseline"/>
              <w:rPr>
                <w:rFonts w:ascii="Arial" w:eastAsia="平成明朝" w:hAnsi="Arial" w:cs="Arial"/>
                <w:sz w:val="20"/>
                <w:szCs w:val="20"/>
              </w:rPr>
            </w:pPr>
            <w:r>
              <w:rPr>
                <w:rFonts w:ascii="Arial" w:eastAsia="平成明朝" w:hAnsi="Arial" w:cs="Arial"/>
                <w:sz w:val="20"/>
                <w:szCs w:val="20"/>
              </w:rPr>
              <w:t>Pelatihan Komite etik Penelitian Lanjutan</w:t>
            </w:r>
          </w:p>
        </w:tc>
        <w:tc>
          <w:tcPr>
            <w:tcW w:w="1697" w:type="dxa"/>
            <w:tcBorders>
              <w:top w:val="nil"/>
              <w:left w:val="nil"/>
              <w:bottom w:val="single" w:sz="4" w:space="0" w:color="auto"/>
              <w:right w:val="nil"/>
            </w:tcBorders>
          </w:tcPr>
          <w:p w:rsidR="008C200B" w:rsidRPr="00D047F8" w:rsidRDefault="008C200B" w:rsidP="00C927F7">
            <w:pPr>
              <w:widowControl w:val="0"/>
              <w:adjustRightInd w:val="0"/>
              <w:jc w:val="both"/>
              <w:textAlignment w:val="baseline"/>
              <w:rPr>
                <w:rFonts w:ascii="Arial" w:eastAsia="平成明朝" w:hAnsi="Arial" w:cs="Arial"/>
                <w:sz w:val="20"/>
                <w:szCs w:val="20"/>
              </w:rPr>
            </w:pPr>
            <w:r>
              <w:rPr>
                <w:rFonts w:ascii="Arial" w:eastAsia="平成明朝" w:hAnsi="Arial" w:cs="Arial"/>
                <w:sz w:val="20"/>
                <w:szCs w:val="20"/>
              </w:rPr>
              <w:t>Komite Etik Nasional</w:t>
            </w:r>
          </w:p>
        </w:tc>
        <w:tc>
          <w:tcPr>
            <w:tcW w:w="1055" w:type="dxa"/>
            <w:tcBorders>
              <w:top w:val="nil"/>
              <w:left w:val="nil"/>
              <w:bottom w:val="single" w:sz="4" w:space="0" w:color="auto"/>
              <w:right w:val="nil"/>
            </w:tcBorders>
          </w:tcPr>
          <w:p w:rsidR="008C200B" w:rsidRPr="00D047F8" w:rsidRDefault="008C200B" w:rsidP="00C927F7">
            <w:pPr>
              <w:widowControl w:val="0"/>
              <w:adjustRightInd w:val="0"/>
              <w:jc w:val="both"/>
              <w:textAlignment w:val="baseline"/>
              <w:rPr>
                <w:rFonts w:ascii="Arial" w:eastAsia="平成明朝" w:hAnsi="Arial" w:cs="Arial"/>
                <w:sz w:val="20"/>
                <w:szCs w:val="20"/>
              </w:rPr>
            </w:pPr>
            <w:r>
              <w:rPr>
                <w:rFonts w:ascii="Arial" w:eastAsia="平成明朝" w:hAnsi="Arial" w:cs="Arial"/>
                <w:sz w:val="20"/>
                <w:szCs w:val="20"/>
              </w:rPr>
              <w:t>2 hari</w:t>
            </w:r>
          </w:p>
        </w:tc>
      </w:tr>
    </w:tbl>
    <w:p w:rsidR="007D6A5D" w:rsidRDefault="007D6A5D" w:rsidP="007D6A5D">
      <w:pPr>
        <w:spacing w:after="0" w:line="360" w:lineRule="auto"/>
        <w:ind w:left="360"/>
        <w:rPr>
          <w:rFonts w:ascii="Arial" w:hAnsi="Arial" w:cs="Arial"/>
          <w:b/>
        </w:rPr>
      </w:pPr>
    </w:p>
    <w:p w:rsidR="007D6A5D" w:rsidRDefault="007D6A5D" w:rsidP="007D6A5D">
      <w:pPr>
        <w:pStyle w:val="ListParagraph"/>
        <w:numPr>
          <w:ilvl w:val="0"/>
          <w:numId w:val="23"/>
        </w:numPr>
        <w:spacing w:after="0" w:line="360" w:lineRule="auto"/>
        <w:ind w:left="426" w:hanging="426"/>
        <w:rPr>
          <w:rFonts w:ascii="Arial" w:hAnsi="Arial" w:cs="Arial"/>
          <w:b/>
        </w:rPr>
      </w:pPr>
      <w:r>
        <w:rPr>
          <w:rFonts w:ascii="Arial" w:hAnsi="Arial" w:cs="Arial"/>
          <w:b/>
        </w:rPr>
        <w:t>Pengalaman Penelitian</w:t>
      </w:r>
    </w:p>
    <w:tbl>
      <w:tblPr>
        <w:tblStyle w:val="TableGrid"/>
        <w:tblW w:w="7933" w:type="dxa"/>
        <w:tblLayout w:type="fixed"/>
        <w:tblLook w:val="04A0" w:firstRow="1" w:lastRow="0" w:firstColumn="1" w:lastColumn="0" w:noHBand="0" w:noVBand="1"/>
      </w:tblPr>
      <w:tblGrid>
        <w:gridCol w:w="1129"/>
        <w:gridCol w:w="3969"/>
        <w:gridCol w:w="1418"/>
        <w:gridCol w:w="1417"/>
      </w:tblGrid>
      <w:tr w:rsidR="007D6A5D" w:rsidTr="007F74EA">
        <w:tc>
          <w:tcPr>
            <w:tcW w:w="1129" w:type="dxa"/>
            <w:tcBorders>
              <w:top w:val="single" w:sz="4" w:space="0" w:color="auto"/>
              <w:left w:val="nil"/>
              <w:bottom w:val="single" w:sz="4" w:space="0" w:color="auto"/>
              <w:right w:val="nil"/>
            </w:tcBorders>
            <w:vAlign w:val="center"/>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Tahun</w:t>
            </w:r>
          </w:p>
        </w:tc>
        <w:tc>
          <w:tcPr>
            <w:tcW w:w="3969" w:type="dxa"/>
            <w:tcBorders>
              <w:top w:val="single" w:sz="4" w:space="0" w:color="auto"/>
              <w:left w:val="nil"/>
              <w:bottom w:val="single" w:sz="4" w:space="0" w:color="auto"/>
              <w:right w:val="nil"/>
            </w:tcBorders>
            <w:vAlign w:val="center"/>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Judul Penelitian</w:t>
            </w:r>
          </w:p>
        </w:tc>
        <w:tc>
          <w:tcPr>
            <w:tcW w:w="1418" w:type="dxa"/>
            <w:tcBorders>
              <w:top w:val="single" w:sz="4" w:space="0" w:color="auto"/>
              <w:left w:val="nil"/>
              <w:bottom w:val="single" w:sz="4" w:space="0" w:color="auto"/>
              <w:right w:val="nil"/>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Ketua/</w:t>
            </w:r>
          </w:p>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 xml:space="preserve">anggota </w:t>
            </w:r>
          </w:p>
        </w:tc>
        <w:tc>
          <w:tcPr>
            <w:tcW w:w="1417" w:type="dxa"/>
            <w:tcBorders>
              <w:top w:val="single" w:sz="4" w:space="0" w:color="auto"/>
              <w:left w:val="nil"/>
              <w:bottom w:val="single" w:sz="4" w:space="0" w:color="auto"/>
              <w:right w:val="single" w:sz="4" w:space="0" w:color="auto"/>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Sumber Dana</w:t>
            </w:r>
          </w:p>
        </w:tc>
      </w:tr>
      <w:tr w:rsidR="007D6A5D" w:rsidTr="007F74EA">
        <w:tc>
          <w:tcPr>
            <w:tcW w:w="1129" w:type="dxa"/>
            <w:tcBorders>
              <w:top w:val="single" w:sz="4" w:space="0" w:color="auto"/>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2003</w:t>
            </w:r>
          </w:p>
        </w:tc>
        <w:tc>
          <w:tcPr>
            <w:tcW w:w="3969" w:type="dxa"/>
            <w:tcBorders>
              <w:top w:val="single" w:sz="4" w:space="0" w:color="auto"/>
              <w:left w:val="nil"/>
              <w:bottom w:val="nil"/>
              <w:right w:val="nil"/>
            </w:tcBorders>
          </w:tcPr>
          <w:p w:rsidR="007D6A5D" w:rsidRPr="00D047F8" w:rsidRDefault="007D6A5D" w:rsidP="00C927F7">
            <w:pPr>
              <w:pStyle w:val="BodyText"/>
              <w:widowControl w:val="0"/>
              <w:adjustRightInd w:val="0"/>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Uji Aktivitas Enzim Pepsin Pada Bayi Prematur Dan Bayi Aterm</w:t>
            </w:r>
          </w:p>
        </w:tc>
        <w:tc>
          <w:tcPr>
            <w:tcW w:w="1418" w:type="dxa"/>
            <w:tcBorders>
              <w:top w:val="single" w:sz="4" w:space="0" w:color="auto"/>
              <w:left w:val="nil"/>
              <w:bottom w:val="nil"/>
              <w:right w:val="nil"/>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Ketua</w:t>
            </w:r>
          </w:p>
        </w:tc>
        <w:tc>
          <w:tcPr>
            <w:tcW w:w="1417" w:type="dxa"/>
            <w:tcBorders>
              <w:top w:val="single" w:sz="4" w:space="0" w:color="auto"/>
              <w:left w:val="nil"/>
              <w:bottom w:val="nil"/>
              <w:right w:val="nil"/>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Risbinakes</w:t>
            </w:r>
          </w:p>
        </w:tc>
      </w:tr>
      <w:tr w:rsidR="007D6A5D" w:rsidTr="007F74EA">
        <w:tc>
          <w:tcPr>
            <w:tcW w:w="1129"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2005</w:t>
            </w:r>
          </w:p>
        </w:tc>
        <w:tc>
          <w:tcPr>
            <w:tcW w:w="3969" w:type="dxa"/>
            <w:tcBorders>
              <w:top w:val="nil"/>
              <w:left w:val="nil"/>
              <w:bottom w:val="nil"/>
              <w:right w:val="nil"/>
            </w:tcBorders>
          </w:tcPr>
          <w:p w:rsidR="007D6A5D" w:rsidRPr="00D047F8" w:rsidRDefault="007D6A5D" w:rsidP="00C927F7">
            <w:pPr>
              <w:pStyle w:val="BodyText"/>
              <w:widowControl w:val="0"/>
              <w:adjustRightInd w:val="0"/>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 xml:space="preserve">Pengaruh Interaktif Pembelajaran dengan </w:t>
            </w:r>
            <w:r w:rsidRPr="00D047F8">
              <w:rPr>
                <w:rFonts w:ascii="Arial" w:eastAsia="平成明朝" w:hAnsi="Arial" w:cs="Arial"/>
                <w:i/>
                <w:sz w:val="20"/>
                <w:szCs w:val="20"/>
                <w:lang w:val="en-US"/>
              </w:rPr>
              <w:t>Problem-Based Learning</w:t>
            </w:r>
            <w:r w:rsidRPr="00D047F8">
              <w:rPr>
                <w:rFonts w:ascii="Arial" w:eastAsia="平成明朝" w:hAnsi="Arial" w:cs="Arial"/>
                <w:sz w:val="20"/>
                <w:szCs w:val="20"/>
                <w:lang w:val="en-US"/>
              </w:rPr>
              <w:t xml:space="preserve"> dan Gaya Belajar Terhadap Hasil Belajar Pembelajaran Klinik Keperawatan Pada Mahasiswa Prodi Keperawatan Malang Poltekkes Depkes Malang</w:t>
            </w:r>
          </w:p>
        </w:tc>
        <w:tc>
          <w:tcPr>
            <w:tcW w:w="1418" w:type="dxa"/>
            <w:tcBorders>
              <w:top w:val="nil"/>
              <w:left w:val="nil"/>
              <w:bottom w:val="nil"/>
              <w:right w:val="nil"/>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Anggota</w:t>
            </w:r>
          </w:p>
        </w:tc>
        <w:tc>
          <w:tcPr>
            <w:tcW w:w="1417" w:type="dxa"/>
            <w:tcBorders>
              <w:top w:val="nil"/>
              <w:left w:val="nil"/>
              <w:bottom w:val="nil"/>
              <w:right w:val="nil"/>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Risbinakes</w:t>
            </w:r>
          </w:p>
        </w:tc>
      </w:tr>
      <w:tr w:rsidR="007D6A5D" w:rsidTr="007F74EA">
        <w:tc>
          <w:tcPr>
            <w:tcW w:w="1129"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2005</w:t>
            </w:r>
          </w:p>
        </w:tc>
        <w:tc>
          <w:tcPr>
            <w:tcW w:w="3969" w:type="dxa"/>
            <w:tcBorders>
              <w:top w:val="nil"/>
              <w:left w:val="nil"/>
              <w:bottom w:val="nil"/>
              <w:right w:val="nil"/>
            </w:tcBorders>
          </w:tcPr>
          <w:p w:rsidR="007D6A5D" w:rsidRPr="00D047F8" w:rsidRDefault="007D6A5D" w:rsidP="00C927F7">
            <w:pPr>
              <w:pStyle w:val="BodyText"/>
              <w:widowControl w:val="0"/>
              <w:adjustRightInd w:val="0"/>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Hubungan Terapi Bermain Terhadap Respon Prilaku Kecemasan Akibat Perpisahan Pada Anak Toddler Dengan Hospitalisasi di Ruang Anak RSUD Dr. Saiful Anwar Malang</w:t>
            </w:r>
          </w:p>
        </w:tc>
        <w:tc>
          <w:tcPr>
            <w:tcW w:w="1418" w:type="dxa"/>
            <w:tcBorders>
              <w:top w:val="nil"/>
              <w:left w:val="nil"/>
              <w:bottom w:val="nil"/>
              <w:right w:val="nil"/>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Anggota</w:t>
            </w:r>
          </w:p>
        </w:tc>
        <w:tc>
          <w:tcPr>
            <w:tcW w:w="1417" w:type="dxa"/>
            <w:tcBorders>
              <w:top w:val="nil"/>
              <w:left w:val="nil"/>
              <w:bottom w:val="nil"/>
              <w:right w:val="nil"/>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Rispoltekkes</w:t>
            </w:r>
          </w:p>
        </w:tc>
      </w:tr>
      <w:tr w:rsidR="007D6A5D" w:rsidTr="007F74EA">
        <w:tc>
          <w:tcPr>
            <w:tcW w:w="1129"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2007</w:t>
            </w:r>
          </w:p>
        </w:tc>
        <w:tc>
          <w:tcPr>
            <w:tcW w:w="3969" w:type="dxa"/>
            <w:tcBorders>
              <w:top w:val="nil"/>
              <w:left w:val="nil"/>
              <w:bottom w:val="nil"/>
              <w:right w:val="nil"/>
            </w:tcBorders>
          </w:tcPr>
          <w:p w:rsidR="007D6A5D" w:rsidRPr="00D047F8" w:rsidRDefault="007D6A5D" w:rsidP="00C927F7">
            <w:pPr>
              <w:pStyle w:val="BodyText"/>
              <w:widowControl w:val="0"/>
              <w:adjustRightInd w:val="0"/>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Pengaruh Pola Asuh Keluarga Terhadap Kecerdasan Emosi Pada Anak Usia Sekolah di TK Cut Nya Dien Malang</w:t>
            </w:r>
          </w:p>
        </w:tc>
        <w:tc>
          <w:tcPr>
            <w:tcW w:w="1418" w:type="dxa"/>
            <w:tcBorders>
              <w:top w:val="nil"/>
              <w:left w:val="nil"/>
              <w:bottom w:val="nil"/>
              <w:right w:val="nil"/>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Anggota</w:t>
            </w:r>
          </w:p>
        </w:tc>
        <w:tc>
          <w:tcPr>
            <w:tcW w:w="1417" w:type="dxa"/>
            <w:tcBorders>
              <w:top w:val="nil"/>
              <w:left w:val="nil"/>
              <w:bottom w:val="nil"/>
              <w:right w:val="nil"/>
            </w:tcBorders>
          </w:tcPr>
          <w:p w:rsidR="007D6A5D" w:rsidRPr="00D047F8" w:rsidRDefault="007D6A5D" w:rsidP="00C927F7">
            <w:pPr>
              <w:pStyle w:val="BodyText"/>
              <w:widowControl w:val="0"/>
              <w:adjustRightInd w:val="0"/>
              <w:jc w:val="center"/>
              <w:textAlignment w:val="baseline"/>
              <w:rPr>
                <w:rFonts w:ascii="Arial" w:eastAsia="平成明朝" w:hAnsi="Arial" w:cs="Arial"/>
                <w:sz w:val="20"/>
                <w:szCs w:val="20"/>
                <w:lang w:val="en-US"/>
              </w:rPr>
            </w:pPr>
            <w:r w:rsidRPr="00D047F8">
              <w:rPr>
                <w:rFonts w:ascii="Arial" w:eastAsia="平成明朝" w:hAnsi="Arial" w:cs="Arial"/>
                <w:sz w:val="20"/>
                <w:szCs w:val="20"/>
                <w:lang w:val="en-US"/>
              </w:rPr>
              <w:t>Risbinakes</w:t>
            </w:r>
          </w:p>
        </w:tc>
      </w:tr>
      <w:tr w:rsidR="007D6A5D" w:rsidTr="007F74EA">
        <w:tc>
          <w:tcPr>
            <w:tcW w:w="1129" w:type="dxa"/>
            <w:tcBorders>
              <w:top w:val="nil"/>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2008</w:t>
            </w:r>
          </w:p>
        </w:tc>
        <w:tc>
          <w:tcPr>
            <w:tcW w:w="3969"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Gambaran Tugas Keluarga Dalam Pencegahan Penyakit DHF di RW 03 Kelurahan Arjowinangun di Wilayah Kerja Puskesmas Arjowinangun Kabupaten  Malang</w:t>
            </w:r>
          </w:p>
        </w:tc>
        <w:tc>
          <w:tcPr>
            <w:tcW w:w="1418"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Anggota</w:t>
            </w:r>
          </w:p>
        </w:tc>
        <w:tc>
          <w:tcPr>
            <w:tcW w:w="1417"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Mandiri</w:t>
            </w:r>
          </w:p>
        </w:tc>
      </w:tr>
      <w:tr w:rsidR="007D6A5D" w:rsidTr="007F74EA">
        <w:tc>
          <w:tcPr>
            <w:tcW w:w="1129" w:type="dxa"/>
            <w:tcBorders>
              <w:top w:val="nil"/>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2008</w:t>
            </w:r>
          </w:p>
        </w:tc>
        <w:tc>
          <w:tcPr>
            <w:tcW w:w="3969"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 xml:space="preserve">Pengelolaan </w:t>
            </w:r>
            <w:r w:rsidRPr="00D047F8">
              <w:rPr>
                <w:rFonts w:ascii="Arial" w:eastAsia="平成明朝" w:hAnsi="Arial" w:cs="Arial"/>
                <w:i/>
                <w:sz w:val="20"/>
                <w:szCs w:val="20"/>
              </w:rPr>
              <w:t>Effluent</w:t>
            </w:r>
            <w:r w:rsidRPr="00D047F8">
              <w:rPr>
                <w:rFonts w:ascii="Arial" w:eastAsia="平成明朝" w:hAnsi="Arial" w:cs="Arial"/>
                <w:sz w:val="20"/>
                <w:szCs w:val="20"/>
              </w:rPr>
              <w:t xml:space="preserve"> Pada </w:t>
            </w:r>
            <w:r w:rsidRPr="00D047F8">
              <w:rPr>
                <w:rFonts w:ascii="Arial" w:eastAsia="平成明朝" w:hAnsi="Arial" w:cs="Arial"/>
                <w:i/>
                <w:sz w:val="20"/>
                <w:szCs w:val="20"/>
              </w:rPr>
              <w:t>Fistula Enterocutaneous Complex</w:t>
            </w:r>
            <w:r w:rsidRPr="00D047F8">
              <w:rPr>
                <w:rFonts w:ascii="Arial" w:eastAsia="平成明朝" w:hAnsi="Arial" w:cs="Arial"/>
                <w:sz w:val="20"/>
                <w:szCs w:val="20"/>
              </w:rPr>
              <w:t xml:space="preserve"> Type 2 Dengan Sistem Pengantungan</w:t>
            </w:r>
          </w:p>
        </w:tc>
        <w:tc>
          <w:tcPr>
            <w:tcW w:w="1418"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Ketua</w:t>
            </w:r>
          </w:p>
        </w:tc>
        <w:tc>
          <w:tcPr>
            <w:tcW w:w="1417"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Mandiri</w:t>
            </w:r>
          </w:p>
        </w:tc>
      </w:tr>
      <w:tr w:rsidR="007D6A5D" w:rsidTr="007F74EA">
        <w:tc>
          <w:tcPr>
            <w:tcW w:w="1129" w:type="dxa"/>
            <w:tcBorders>
              <w:top w:val="nil"/>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2009</w:t>
            </w:r>
          </w:p>
        </w:tc>
        <w:tc>
          <w:tcPr>
            <w:tcW w:w="3969"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 xml:space="preserve">Gambaran Faktor Internal Dan Eksternal Pada Bayi Usia 6-12 Bulan Yang Mengalami Infeksi Saluran Pernafasan Atas (ISPA) di Wilayah Kerja Puskesmas </w:t>
            </w:r>
            <w:r w:rsidRPr="00D047F8">
              <w:rPr>
                <w:rFonts w:ascii="Arial" w:eastAsia="平成明朝" w:hAnsi="Arial" w:cs="Arial"/>
                <w:sz w:val="20"/>
                <w:szCs w:val="20"/>
              </w:rPr>
              <w:lastRenderedPageBreak/>
              <w:t>Pandanwangi Kota Malang</w:t>
            </w:r>
          </w:p>
        </w:tc>
        <w:tc>
          <w:tcPr>
            <w:tcW w:w="1418"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lastRenderedPageBreak/>
              <w:t>Ketua</w:t>
            </w:r>
          </w:p>
        </w:tc>
        <w:tc>
          <w:tcPr>
            <w:tcW w:w="1417"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Rispoltekkes</w:t>
            </w:r>
          </w:p>
        </w:tc>
      </w:tr>
      <w:tr w:rsidR="007D6A5D" w:rsidTr="007F74EA">
        <w:tc>
          <w:tcPr>
            <w:tcW w:w="1129" w:type="dxa"/>
            <w:tcBorders>
              <w:top w:val="nil"/>
              <w:left w:val="nil"/>
              <w:bottom w:val="nil"/>
              <w:right w:val="nil"/>
            </w:tcBorders>
          </w:tcPr>
          <w:p w:rsidR="007D6A5D" w:rsidRPr="00D047F8" w:rsidRDefault="007D6A5D" w:rsidP="00C927F7">
            <w:pPr>
              <w:widowControl w:val="0"/>
              <w:tabs>
                <w:tab w:val="left" w:pos="2166"/>
              </w:tabs>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lastRenderedPageBreak/>
              <w:t>2009</w:t>
            </w:r>
          </w:p>
        </w:tc>
        <w:tc>
          <w:tcPr>
            <w:tcW w:w="3969" w:type="dxa"/>
            <w:tcBorders>
              <w:top w:val="nil"/>
              <w:left w:val="nil"/>
              <w:bottom w:val="nil"/>
              <w:right w:val="nil"/>
            </w:tcBorders>
          </w:tcPr>
          <w:p w:rsidR="007D6A5D" w:rsidRPr="00D047F8" w:rsidRDefault="007D6A5D" w:rsidP="00C927F7">
            <w:pPr>
              <w:widowControl w:val="0"/>
              <w:adjustRightInd w:val="0"/>
              <w:jc w:val="both"/>
              <w:textAlignment w:val="baseline"/>
              <w:rPr>
                <w:rFonts w:ascii="Arial" w:eastAsia="平成明朝" w:hAnsi="Arial" w:cs="Arial"/>
                <w:sz w:val="20"/>
                <w:szCs w:val="20"/>
              </w:rPr>
            </w:pPr>
            <w:r w:rsidRPr="00D047F8">
              <w:rPr>
                <w:rFonts w:ascii="Arial" w:eastAsia="平成明朝" w:hAnsi="Arial" w:cs="Arial"/>
                <w:sz w:val="20"/>
                <w:szCs w:val="20"/>
              </w:rPr>
              <w:t xml:space="preserve">Deteksi Autis Pada Anak Usia 1-3 tahun Dengan Menggunakan CARS </w:t>
            </w:r>
            <w:r w:rsidRPr="00D047F8">
              <w:rPr>
                <w:rFonts w:ascii="Arial" w:eastAsia="平成明朝" w:hAnsi="Arial" w:cs="Arial"/>
                <w:i/>
                <w:sz w:val="20"/>
                <w:szCs w:val="20"/>
              </w:rPr>
              <w:t>(Childhood Autism Rating Scale)</w:t>
            </w:r>
            <w:r w:rsidRPr="00D047F8">
              <w:rPr>
                <w:rFonts w:ascii="Arial" w:eastAsia="平成明朝" w:hAnsi="Arial" w:cs="Arial"/>
                <w:sz w:val="20"/>
                <w:szCs w:val="20"/>
              </w:rPr>
              <w:t xml:space="preserve"> di Dusun Krajan Desa Ngenep Karangploso Kabupaten Malang</w:t>
            </w:r>
          </w:p>
        </w:tc>
        <w:tc>
          <w:tcPr>
            <w:tcW w:w="1418"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Anggota</w:t>
            </w:r>
          </w:p>
        </w:tc>
        <w:tc>
          <w:tcPr>
            <w:tcW w:w="1417" w:type="dxa"/>
            <w:tcBorders>
              <w:top w:val="nil"/>
              <w:left w:val="nil"/>
              <w:bottom w:val="nil"/>
              <w:right w:val="nil"/>
            </w:tcBorders>
          </w:tcPr>
          <w:p w:rsidR="007D6A5D" w:rsidRPr="00D047F8" w:rsidRDefault="007D6A5D" w:rsidP="00C927F7">
            <w:pPr>
              <w:widowControl w:val="0"/>
              <w:adjustRightInd w:val="0"/>
              <w:jc w:val="center"/>
              <w:textAlignment w:val="baseline"/>
              <w:rPr>
                <w:rFonts w:ascii="Arial" w:eastAsia="平成明朝" w:hAnsi="Arial" w:cs="Arial"/>
                <w:sz w:val="20"/>
                <w:szCs w:val="20"/>
              </w:rPr>
            </w:pPr>
            <w:r w:rsidRPr="00D047F8">
              <w:rPr>
                <w:rFonts w:ascii="Arial" w:eastAsia="平成明朝" w:hAnsi="Arial" w:cs="Arial"/>
                <w:sz w:val="20"/>
                <w:szCs w:val="20"/>
              </w:rPr>
              <w:t>Mandiri</w:t>
            </w:r>
          </w:p>
        </w:tc>
      </w:tr>
      <w:tr w:rsidR="00557229" w:rsidTr="007F74EA">
        <w:tc>
          <w:tcPr>
            <w:tcW w:w="1129" w:type="dxa"/>
            <w:tcBorders>
              <w:top w:val="nil"/>
              <w:left w:val="nil"/>
              <w:bottom w:val="nil"/>
              <w:right w:val="nil"/>
            </w:tcBorders>
          </w:tcPr>
          <w:p w:rsidR="00557229" w:rsidRPr="00D047F8" w:rsidRDefault="00557229" w:rsidP="00C927F7">
            <w:pPr>
              <w:widowControl w:val="0"/>
              <w:tabs>
                <w:tab w:val="left" w:pos="2166"/>
              </w:tabs>
              <w:adjustRightInd w:val="0"/>
              <w:jc w:val="center"/>
              <w:textAlignment w:val="baseline"/>
              <w:rPr>
                <w:rFonts w:ascii="Arial" w:eastAsia="平成明朝" w:hAnsi="Arial" w:cs="Arial"/>
                <w:sz w:val="20"/>
                <w:szCs w:val="20"/>
              </w:rPr>
            </w:pPr>
            <w:r>
              <w:rPr>
                <w:rFonts w:ascii="Arial" w:eastAsia="平成明朝" w:hAnsi="Arial" w:cs="Arial"/>
                <w:sz w:val="20"/>
                <w:szCs w:val="20"/>
              </w:rPr>
              <w:t>2011</w:t>
            </w:r>
          </w:p>
        </w:tc>
        <w:tc>
          <w:tcPr>
            <w:tcW w:w="3969" w:type="dxa"/>
            <w:tcBorders>
              <w:top w:val="nil"/>
              <w:left w:val="nil"/>
              <w:bottom w:val="nil"/>
              <w:right w:val="nil"/>
            </w:tcBorders>
          </w:tcPr>
          <w:p w:rsidR="00557229" w:rsidRPr="00557229" w:rsidRDefault="00557229" w:rsidP="00557229">
            <w:pPr>
              <w:widowControl w:val="0"/>
              <w:adjustRightInd w:val="0"/>
              <w:jc w:val="both"/>
              <w:textAlignment w:val="baseline"/>
              <w:rPr>
                <w:rFonts w:ascii="Arial" w:eastAsia="平成明朝" w:hAnsi="Arial" w:cs="Arial"/>
                <w:sz w:val="20"/>
                <w:szCs w:val="20"/>
                <w:lang w:val="fi-FI"/>
              </w:rPr>
            </w:pPr>
            <w:r w:rsidRPr="00557229">
              <w:rPr>
                <w:rFonts w:ascii="Arial" w:eastAsia="平成明朝" w:hAnsi="Arial" w:cs="Arial"/>
                <w:sz w:val="20"/>
                <w:szCs w:val="20"/>
                <w:lang w:val="fi-FI"/>
              </w:rPr>
              <w:t>Pengaruh Pemberian Terapi Musik Klasik Terhadap Reflek Hisap Dan Berat Badan Bayi Prematur</w:t>
            </w:r>
            <w:r>
              <w:rPr>
                <w:rFonts w:ascii="Arial" w:eastAsia="平成明朝" w:hAnsi="Arial" w:cs="Arial"/>
                <w:sz w:val="20"/>
                <w:szCs w:val="20"/>
              </w:rPr>
              <w:t xml:space="preserve"> </w:t>
            </w:r>
            <w:r w:rsidRPr="00557229">
              <w:rPr>
                <w:rFonts w:ascii="Arial" w:eastAsia="平成明朝" w:hAnsi="Arial" w:cs="Arial"/>
                <w:sz w:val="20"/>
                <w:szCs w:val="20"/>
                <w:lang w:val="fi-FI"/>
              </w:rPr>
              <w:t>Di Ruang Perinatologi</w:t>
            </w:r>
          </w:p>
          <w:p w:rsidR="00557229" w:rsidRPr="003D4CEF" w:rsidRDefault="00557229" w:rsidP="00C927F7">
            <w:pPr>
              <w:widowControl w:val="0"/>
              <w:adjustRightInd w:val="0"/>
              <w:jc w:val="both"/>
              <w:textAlignment w:val="baseline"/>
              <w:rPr>
                <w:rFonts w:ascii="Arial" w:eastAsia="平成明朝" w:hAnsi="Arial" w:cs="Arial"/>
                <w:sz w:val="20"/>
                <w:szCs w:val="20"/>
              </w:rPr>
            </w:pPr>
            <w:r w:rsidRPr="00557229">
              <w:rPr>
                <w:rFonts w:ascii="Arial" w:eastAsia="平成明朝" w:hAnsi="Arial" w:cs="Arial"/>
                <w:sz w:val="20"/>
                <w:szCs w:val="20"/>
                <w:lang w:val="fi-FI"/>
              </w:rPr>
              <w:t>Rumah Sakit Ngudi Waluyo Wlingi</w:t>
            </w:r>
          </w:p>
        </w:tc>
        <w:tc>
          <w:tcPr>
            <w:tcW w:w="1418" w:type="dxa"/>
            <w:tcBorders>
              <w:top w:val="nil"/>
              <w:left w:val="nil"/>
              <w:bottom w:val="nil"/>
              <w:right w:val="nil"/>
            </w:tcBorders>
          </w:tcPr>
          <w:p w:rsidR="00557229" w:rsidRPr="00D047F8" w:rsidRDefault="00557229"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Ketua</w:t>
            </w:r>
          </w:p>
        </w:tc>
        <w:tc>
          <w:tcPr>
            <w:tcW w:w="1417" w:type="dxa"/>
            <w:tcBorders>
              <w:top w:val="nil"/>
              <w:left w:val="nil"/>
              <w:bottom w:val="nil"/>
              <w:right w:val="nil"/>
            </w:tcBorders>
          </w:tcPr>
          <w:p w:rsidR="00557229" w:rsidRPr="00D047F8" w:rsidRDefault="00557229"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Rispoltekkes</w:t>
            </w:r>
          </w:p>
        </w:tc>
      </w:tr>
      <w:tr w:rsidR="00557229" w:rsidTr="007F74EA">
        <w:tc>
          <w:tcPr>
            <w:tcW w:w="1129" w:type="dxa"/>
            <w:tcBorders>
              <w:top w:val="nil"/>
              <w:left w:val="nil"/>
              <w:bottom w:val="nil"/>
              <w:right w:val="nil"/>
            </w:tcBorders>
          </w:tcPr>
          <w:p w:rsidR="00557229" w:rsidRPr="00D047F8" w:rsidRDefault="00557229" w:rsidP="00C927F7">
            <w:pPr>
              <w:widowControl w:val="0"/>
              <w:tabs>
                <w:tab w:val="left" w:pos="2166"/>
              </w:tabs>
              <w:adjustRightInd w:val="0"/>
              <w:jc w:val="center"/>
              <w:textAlignment w:val="baseline"/>
              <w:rPr>
                <w:rFonts w:ascii="Arial" w:eastAsia="平成明朝" w:hAnsi="Arial" w:cs="Arial"/>
                <w:sz w:val="20"/>
                <w:szCs w:val="20"/>
              </w:rPr>
            </w:pPr>
            <w:r>
              <w:rPr>
                <w:rFonts w:ascii="Arial" w:eastAsia="平成明朝" w:hAnsi="Arial" w:cs="Arial"/>
                <w:sz w:val="20"/>
                <w:szCs w:val="20"/>
              </w:rPr>
              <w:t>2012</w:t>
            </w:r>
          </w:p>
        </w:tc>
        <w:tc>
          <w:tcPr>
            <w:tcW w:w="3969" w:type="dxa"/>
            <w:tcBorders>
              <w:top w:val="nil"/>
              <w:left w:val="nil"/>
              <w:bottom w:val="nil"/>
              <w:right w:val="nil"/>
            </w:tcBorders>
          </w:tcPr>
          <w:p w:rsidR="00557229" w:rsidRPr="00D047F8" w:rsidRDefault="00557229" w:rsidP="00C927F7">
            <w:pPr>
              <w:widowControl w:val="0"/>
              <w:adjustRightInd w:val="0"/>
              <w:jc w:val="both"/>
              <w:textAlignment w:val="baseline"/>
              <w:rPr>
                <w:rFonts w:ascii="Arial" w:eastAsia="平成明朝" w:hAnsi="Arial" w:cs="Arial"/>
                <w:sz w:val="20"/>
                <w:szCs w:val="20"/>
              </w:rPr>
            </w:pPr>
            <w:r w:rsidRPr="00557229">
              <w:rPr>
                <w:rFonts w:ascii="Arial" w:eastAsia="平成明朝" w:hAnsi="Arial" w:cs="Arial"/>
                <w:sz w:val="20"/>
                <w:szCs w:val="20"/>
              </w:rPr>
              <w:t>Identifikasi Senyawa</w:t>
            </w:r>
            <w:r w:rsidRPr="00557229">
              <w:rPr>
                <w:rFonts w:ascii="Arial" w:eastAsia="平成明朝" w:hAnsi="Arial" w:cs="Arial"/>
                <w:sz w:val="20"/>
                <w:szCs w:val="20"/>
                <w:lang w:val="fi-FI"/>
              </w:rPr>
              <w:t xml:space="preserve"> Flavonoid </w:t>
            </w:r>
            <w:r w:rsidRPr="00557229">
              <w:rPr>
                <w:rFonts w:ascii="Arial" w:eastAsia="平成明朝" w:hAnsi="Arial" w:cs="Arial"/>
                <w:sz w:val="20"/>
                <w:szCs w:val="20"/>
              </w:rPr>
              <w:t xml:space="preserve">Pada </w:t>
            </w:r>
            <w:r w:rsidRPr="00557229">
              <w:rPr>
                <w:rFonts w:ascii="Arial" w:eastAsia="平成明朝" w:hAnsi="Arial" w:cs="Arial"/>
                <w:sz w:val="20"/>
                <w:szCs w:val="20"/>
                <w:lang w:val="fi-FI"/>
              </w:rPr>
              <w:t xml:space="preserve">Benalu Teh </w:t>
            </w:r>
            <w:r w:rsidRPr="00557229">
              <w:rPr>
                <w:rFonts w:ascii="Arial" w:eastAsia="平成明朝" w:hAnsi="Arial" w:cs="Arial"/>
                <w:i/>
                <w:sz w:val="20"/>
                <w:szCs w:val="20"/>
              </w:rPr>
              <w:t>Scurrula artropurpurea</w:t>
            </w:r>
            <w:r w:rsidRPr="00557229">
              <w:rPr>
                <w:rFonts w:ascii="Arial" w:eastAsia="平成明朝" w:hAnsi="Arial" w:cs="Arial"/>
                <w:sz w:val="20"/>
                <w:szCs w:val="20"/>
              </w:rPr>
              <w:t xml:space="preserve"> (Blume) Danser</w:t>
            </w:r>
          </w:p>
        </w:tc>
        <w:tc>
          <w:tcPr>
            <w:tcW w:w="1418" w:type="dxa"/>
            <w:tcBorders>
              <w:top w:val="nil"/>
              <w:left w:val="nil"/>
              <w:bottom w:val="nil"/>
              <w:right w:val="nil"/>
            </w:tcBorders>
          </w:tcPr>
          <w:p w:rsidR="00557229" w:rsidRPr="00D047F8" w:rsidRDefault="00557229"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Ketua</w:t>
            </w:r>
          </w:p>
        </w:tc>
        <w:tc>
          <w:tcPr>
            <w:tcW w:w="1417" w:type="dxa"/>
            <w:tcBorders>
              <w:top w:val="nil"/>
              <w:left w:val="nil"/>
              <w:bottom w:val="nil"/>
              <w:right w:val="nil"/>
            </w:tcBorders>
          </w:tcPr>
          <w:p w:rsidR="00557229" w:rsidRPr="00D047F8" w:rsidRDefault="00557229"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Rispoltekkes</w:t>
            </w:r>
          </w:p>
        </w:tc>
      </w:tr>
      <w:tr w:rsidR="009D50AC" w:rsidTr="007F74EA">
        <w:tc>
          <w:tcPr>
            <w:tcW w:w="1129" w:type="dxa"/>
            <w:tcBorders>
              <w:top w:val="nil"/>
              <w:left w:val="nil"/>
              <w:bottom w:val="nil"/>
              <w:right w:val="nil"/>
            </w:tcBorders>
          </w:tcPr>
          <w:p w:rsidR="009D50AC" w:rsidRDefault="009D50AC" w:rsidP="00C927F7">
            <w:pPr>
              <w:widowControl w:val="0"/>
              <w:tabs>
                <w:tab w:val="left" w:pos="2166"/>
              </w:tabs>
              <w:adjustRightInd w:val="0"/>
              <w:jc w:val="center"/>
              <w:textAlignment w:val="baseline"/>
              <w:rPr>
                <w:rFonts w:ascii="Arial" w:eastAsia="平成明朝" w:hAnsi="Arial" w:cs="Arial"/>
                <w:sz w:val="20"/>
                <w:szCs w:val="20"/>
              </w:rPr>
            </w:pPr>
            <w:r>
              <w:rPr>
                <w:rFonts w:ascii="Arial" w:eastAsia="平成明朝" w:hAnsi="Arial" w:cs="Arial"/>
                <w:sz w:val="20"/>
                <w:szCs w:val="20"/>
              </w:rPr>
              <w:t>2013</w:t>
            </w:r>
          </w:p>
        </w:tc>
        <w:tc>
          <w:tcPr>
            <w:tcW w:w="3969" w:type="dxa"/>
            <w:tcBorders>
              <w:top w:val="nil"/>
              <w:left w:val="nil"/>
              <w:bottom w:val="nil"/>
              <w:right w:val="nil"/>
            </w:tcBorders>
          </w:tcPr>
          <w:p w:rsidR="009D50AC" w:rsidRPr="009D50AC" w:rsidRDefault="009D50AC" w:rsidP="009D50AC">
            <w:pPr>
              <w:widowControl w:val="0"/>
              <w:adjustRightInd w:val="0"/>
              <w:jc w:val="both"/>
              <w:textAlignment w:val="baseline"/>
              <w:rPr>
                <w:rFonts w:ascii="Arial" w:eastAsia="平成明朝" w:hAnsi="Arial" w:cs="Arial"/>
                <w:sz w:val="20"/>
                <w:szCs w:val="20"/>
                <w:lang w:val="fi-FI"/>
              </w:rPr>
            </w:pPr>
            <w:r w:rsidRPr="009D50AC">
              <w:rPr>
                <w:rFonts w:ascii="Arial" w:eastAsia="平成明朝" w:hAnsi="Arial" w:cs="Arial"/>
                <w:sz w:val="20"/>
                <w:szCs w:val="20"/>
              </w:rPr>
              <w:t xml:space="preserve">Potensi </w:t>
            </w:r>
            <w:r w:rsidRPr="009D50AC">
              <w:rPr>
                <w:rFonts w:ascii="Arial" w:eastAsia="平成明朝" w:hAnsi="Arial" w:cs="Arial"/>
                <w:sz w:val="20"/>
                <w:szCs w:val="20"/>
                <w:lang w:val="fi-FI"/>
              </w:rPr>
              <w:t xml:space="preserve"> Flavonoid Benalu Teh </w:t>
            </w:r>
            <w:r w:rsidRPr="009D50AC">
              <w:rPr>
                <w:rFonts w:ascii="Arial" w:eastAsia="平成明朝" w:hAnsi="Arial" w:cs="Arial"/>
                <w:i/>
                <w:sz w:val="20"/>
                <w:szCs w:val="20"/>
              </w:rPr>
              <w:t>Scurrula artropurpurea</w:t>
            </w:r>
            <w:r w:rsidRPr="009D50AC">
              <w:rPr>
                <w:rFonts w:ascii="Arial" w:eastAsia="平成明朝" w:hAnsi="Arial" w:cs="Arial"/>
                <w:sz w:val="20"/>
                <w:szCs w:val="20"/>
              </w:rPr>
              <w:t xml:space="preserve"> (Blume) Danser </w:t>
            </w:r>
            <w:r w:rsidR="004B2383">
              <w:rPr>
                <w:rFonts w:ascii="Arial" w:eastAsia="平成明朝" w:hAnsi="Arial" w:cs="Arial"/>
                <w:sz w:val="20"/>
                <w:szCs w:val="20"/>
              </w:rPr>
              <w:t>dalam</w:t>
            </w:r>
            <w:r w:rsidRPr="009D50AC">
              <w:rPr>
                <w:rFonts w:ascii="Arial" w:eastAsia="平成明朝" w:hAnsi="Arial" w:cs="Arial"/>
                <w:sz w:val="20"/>
                <w:szCs w:val="20"/>
                <w:lang w:val="fi-FI"/>
              </w:rPr>
              <w:t xml:space="preserve"> Menginduksi Apoptosis Pada Kultur Sel </w:t>
            </w:r>
          </w:p>
          <w:p w:rsidR="009D50AC" w:rsidRPr="00557229" w:rsidRDefault="009D50AC" w:rsidP="00557229">
            <w:pPr>
              <w:widowControl w:val="0"/>
              <w:adjustRightInd w:val="0"/>
              <w:jc w:val="both"/>
              <w:textAlignment w:val="baseline"/>
              <w:rPr>
                <w:rFonts w:ascii="Arial" w:eastAsia="平成明朝" w:hAnsi="Arial" w:cs="Arial"/>
                <w:sz w:val="20"/>
                <w:szCs w:val="20"/>
              </w:rPr>
            </w:pPr>
            <w:r w:rsidRPr="009D50AC">
              <w:rPr>
                <w:rFonts w:ascii="Arial" w:eastAsia="平成明朝" w:hAnsi="Arial" w:cs="Arial"/>
                <w:sz w:val="20"/>
                <w:szCs w:val="20"/>
                <w:lang w:val="fi-FI"/>
              </w:rPr>
              <w:t>Karsinoma Servik</w:t>
            </w:r>
            <w:r w:rsidRPr="009D50AC">
              <w:rPr>
                <w:rFonts w:ascii="Arial" w:eastAsia="平成明朝" w:hAnsi="Arial" w:cs="Arial"/>
                <w:sz w:val="20"/>
                <w:szCs w:val="20"/>
              </w:rPr>
              <w:t>s</w:t>
            </w:r>
          </w:p>
        </w:tc>
        <w:tc>
          <w:tcPr>
            <w:tcW w:w="1418" w:type="dxa"/>
            <w:tcBorders>
              <w:top w:val="nil"/>
              <w:left w:val="nil"/>
              <w:bottom w:val="nil"/>
              <w:right w:val="nil"/>
            </w:tcBorders>
          </w:tcPr>
          <w:p w:rsidR="009D50AC" w:rsidRDefault="009D50AC"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Ketua</w:t>
            </w:r>
          </w:p>
        </w:tc>
        <w:tc>
          <w:tcPr>
            <w:tcW w:w="1417" w:type="dxa"/>
            <w:tcBorders>
              <w:top w:val="nil"/>
              <w:left w:val="nil"/>
              <w:bottom w:val="nil"/>
              <w:right w:val="nil"/>
            </w:tcBorders>
          </w:tcPr>
          <w:p w:rsidR="009D50AC" w:rsidRDefault="009D50AC"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Rispoltekkes</w:t>
            </w:r>
          </w:p>
        </w:tc>
      </w:tr>
      <w:tr w:rsidR="009D50AC" w:rsidTr="007F74EA">
        <w:tc>
          <w:tcPr>
            <w:tcW w:w="1129" w:type="dxa"/>
            <w:tcBorders>
              <w:top w:val="nil"/>
              <w:left w:val="nil"/>
              <w:bottom w:val="nil"/>
              <w:right w:val="nil"/>
            </w:tcBorders>
          </w:tcPr>
          <w:p w:rsidR="009D50AC" w:rsidRDefault="009D50AC" w:rsidP="00C927F7">
            <w:pPr>
              <w:widowControl w:val="0"/>
              <w:tabs>
                <w:tab w:val="left" w:pos="2166"/>
              </w:tabs>
              <w:adjustRightInd w:val="0"/>
              <w:jc w:val="center"/>
              <w:textAlignment w:val="baseline"/>
              <w:rPr>
                <w:rFonts w:ascii="Arial" w:eastAsia="平成明朝" w:hAnsi="Arial" w:cs="Arial"/>
                <w:sz w:val="20"/>
                <w:szCs w:val="20"/>
              </w:rPr>
            </w:pPr>
            <w:r>
              <w:rPr>
                <w:rFonts w:ascii="Arial" w:eastAsia="平成明朝" w:hAnsi="Arial" w:cs="Arial"/>
                <w:sz w:val="20"/>
                <w:szCs w:val="20"/>
              </w:rPr>
              <w:t>2014</w:t>
            </w:r>
          </w:p>
        </w:tc>
        <w:tc>
          <w:tcPr>
            <w:tcW w:w="3969" w:type="dxa"/>
            <w:tcBorders>
              <w:top w:val="nil"/>
              <w:left w:val="nil"/>
              <w:bottom w:val="nil"/>
              <w:right w:val="nil"/>
            </w:tcBorders>
          </w:tcPr>
          <w:p w:rsidR="009D50AC" w:rsidRPr="009D50AC" w:rsidRDefault="009D50AC" w:rsidP="009D50AC">
            <w:pPr>
              <w:widowControl w:val="0"/>
              <w:adjustRightInd w:val="0"/>
              <w:jc w:val="both"/>
              <w:textAlignment w:val="baseline"/>
              <w:rPr>
                <w:rFonts w:ascii="Arial" w:eastAsia="平成明朝" w:hAnsi="Arial" w:cs="Arial"/>
                <w:bCs/>
                <w:sz w:val="20"/>
                <w:szCs w:val="20"/>
              </w:rPr>
            </w:pPr>
            <w:r w:rsidRPr="009D50AC">
              <w:rPr>
                <w:rFonts w:ascii="Arial" w:eastAsia="平成明朝" w:hAnsi="Arial" w:cs="Arial"/>
                <w:bCs/>
                <w:sz w:val="20"/>
                <w:szCs w:val="20"/>
              </w:rPr>
              <w:t>Potensi Flavonoid Fraksi N-Heksan, Kloroform Dan Etanol Dari</w:t>
            </w:r>
            <w:r w:rsidRPr="009D50AC">
              <w:rPr>
                <w:rFonts w:ascii="Arial" w:eastAsia="平成明朝" w:hAnsi="Arial" w:cs="Arial"/>
                <w:bCs/>
                <w:sz w:val="20"/>
                <w:szCs w:val="20"/>
                <w:lang w:val="en-US"/>
              </w:rPr>
              <w:t xml:space="preserve"> </w:t>
            </w:r>
            <w:r w:rsidRPr="009D50AC">
              <w:rPr>
                <w:rFonts w:ascii="Arial" w:eastAsia="平成明朝" w:hAnsi="Arial" w:cs="Arial"/>
                <w:bCs/>
                <w:i/>
                <w:sz w:val="20"/>
                <w:szCs w:val="20"/>
              </w:rPr>
              <w:t>Scurrula Atropurpurea</w:t>
            </w:r>
            <w:r w:rsidRPr="009D50AC">
              <w:rPr>
                <w:rFonts w:ascii="Arial" w:eastAsia="平成明朝" w:hAnsi="Arial" w:cs="Arial"/>
                <w:bCs/>
                <w:sz w:val="20"/>
                <w:szCs w:val="20"/>
              </w:rPr>
              <w:t xml:space="preserve"> (Blume) Danser Pada Proliferasi Dan Apoptosis Melalui Interaksi Metilasi Gen </w:t>
            </w:r>
            <w:r w:rsidR="00E02863">
              <w:rPr>
                <w:rFonts w:ascii="Arial" w:eastAsia="平成明朝" w:hAnsi="Arial" w:cs="Arial"/>
                <w:bCs/>
                <w:i/>
                <w:sz w:val="20"/>
                <w:szCs w:val="20"/>
              </w:rPr>
              <w:t>p</w:t>
            </w:r>
            <w:r w:rsidRPr="009D50AC">
              <w:rPr>
                <w:rFonts w:ascii="Arial" w:eastAsia="平成明朝" w:hAnsi="Arial" w:cs="Arial"/>
                <w:bCs/>
                <w:i/>
                <w:sz w:val="20"/>
                <w:szCs w:val="20"/>
              </w:rPr>
              <w:t>16</w:t>
            </w:r>
            <w:r w:rsidRPr="009D50AC">
              <w:rPr>
                <w:rFonts w:ascii="Arial" w:eastAsia="平成明朝" w:hAnsi="Arial" w:cs="Arial"/>
                <w:bCs/>
                <w:sz w:val="20"/>
                <w:szCs w:val="20"/>
              </w:rPr>
              <w:t xml:space="preserve"> Dan </w:t>
            </w:r>
            <w:r w:rsidR="00C927F7">
              <w:rPr>
                <w:rFonts w:ascii="Arial" w:eastAsia="平成明朝" w:hAnsi="Arial" w:cs="Arial"/>
                <w:bCs/>
                <w:i/>
                <w:sz w:val="20"/>
                <w:szCs w:val="20"/>
              </w:rPr>
              <w:t>ABCG</w:t>
            </w:r>
            <w:r w:rsidRPr="009D50AC">
              <w:rPr>
                <w:rFonts w:ascii="Arial" w:eastAsia="平成明朝" w:hAnsi="Arial" w:cs="Arial"/>
                <w:bCs/>
                <w:i/>
                <w:sz w:val="20"/>
                <w:szCs w:val="20"/>
              </w:rPr>
              <w:t>2</w:t>
            </w:r>
            <w:r w:rsidRPr="009D50AC">
              <w:rPr>
                <w:rFonts w:ascii="Arial" w:eastAsia="平成明朝" w:hAnsi="Arial" w:cs="Arial"/>
                <w:bCs/>
                <w:sz w:val="20"/>
                <w:szCs w:val="20"/>
              </w:rPr>
              <w:t xml:space="preserve"> Pada Sel Hela</w:t>
            </w:r>
          </w:p>
        </w:tc>
        <w:tc>
          <w:tcPr>
            <w:tcW w:w="1418" w:type="dxa"/>
            <w:tcBorders>
              <w:top w:val="nil"/>
              <w:left w:val="nil"/>
              <w:bottom w:val="nil"/>
              <w:right w:val="nil"/>
            </w:tcBorders>
          </w:tcPr>
          <w:p w:rsidR="009D50AC" w:rsidRDefault="009D50AC"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Ketua</w:t>
            </w:r>
          </w:p>
        </w:tc>
        <w:tc>
          <w:tcPr>
            <w:tcW w:w="1417" w:type="dxa"/>
            <w:tcBorders>
              <w:top w:val="nil"/>
              <w:left w:val="nil"/>
              <w:bottom w:val="nil"/>
              <w:right w:val="nil"/>
            </w:tcBorders>
          </w:tcPr>
          <w:p w:rsidR="009D50AC" w:rsidRDefault="009D50AC"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DIPA</w:t>
            </w:r>
          </w:p>
          <w:p w:rsidR="009D50AC" w:rsidRDefault="009D50AC"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Poltekkes Malang</w:t>
            </w:r>
          </w:p>
        </w:tc>
      </w:tr>
      <w:tr w:rsidR="00557229" w:rsidTr="007F74EA">
        <w:tc>
          <w:tcPr>
            <w:tcW w:w="1129" w:type="dxa"/>
            <w:tcBorders>
              <w:top w:val="nil"/>
              <w:left w:val="nil"/>
              <w:bottom w:val="nil"/>
              <w:right w:val="nil"/>
            </w:tcBorders>
          </w:tcPr>
          <w:p w:rsidR="00557229" w:rsidRDefault="00557229" w:rsidP="00C927F7">
            <w:pPr>
              <w:widowControl w:val="0"/>
              <w:tabs>
                <w:tab w:val="left" w:pos="2166"/>
              </w:tabs>
              <w:adjustRightInd w:val="0"/>
              <w:jc w:val="center"/>
              <w:textAlignment w:val="baseline"/>
              <w:rPr>
                <w:rFonts w:ascii="Arial" w:eastAsia="平成明朝" w:hAnsi="Arial" w:cs="Arial"/>
                <w:sz w:val="20"/>
                <w:szCs w:val="20"/>
              </w:rPr>
            </w:pPr>
            <w:r>
              <w:rPr>
                <w:rFonts w:ascii="Arial" w:eastAsia="平成明朝" w:hAnsi="Arial" w:cs="Arial"/>
                <w:sz w:val="20"/>
                <w:szCs w:val="20"/>
              </w:rPr>
              <w:t>2017</w:t>
            </w:r>
          </w:p>
        </w:tc>
        <w:tc>
          <w:tcPr>
            <w:tcW w:w="3969" w:type="dxa"/>
            <w:tcBorders>
              <w:top w:val="nil"/>
              <w:left w:val="nil"/>
              <w:bottom w:val="nil"/>
              <w:right w:val="nil"/>
            </w:tcBorders>
          </w:tcPr>
          <w:p w:rsidR="00557229" w:rsidRPr="00557229" w:rsidRDefault="00557229" w:rsidP="00557229">
            <w:pPr>
              <w:widowControl w:val="0"/>
              <w:adjustRightInd w:val="0"/>
              <w:jc w:val="both"/>
              <w:textAlignment w:val="baseline"/>
              <w:rPr>
                <w:rFonts w:ascii="Arial" w:eastAsia="平成明朝" w:hAnsi="Arial" w:cs="Arial"/>
                <w:sz w:val="20"/>
                <w:szCs w:val="20"/>
              </w:rPr>
            </w:pPr>
            <w:r>
              <w:rPr>
                <w:rFonts w:ascii="Arial" w:eastAsia="平成明朝" w:hAnsi="Arial" w:cs="Arial"/>
                <w:sz w:val="20"/>
                <w:szCs w:val="20"/>
              </w:rPr>
              <w:t>Efektivitas Pemberian Ekstrak Lidah Buaya (</w:t>
            </w:r>
            <w:r w:rsidRPr="00557229">
              <w:rPr>
                <w:rFonts w:ascii="Arial" w:eastAsia="平成明朝" w:hAnsi="Arial" w:cs="Arial"/>
                <w:i/>
                <w:sz w:val="20"/>
                <w:szCs w:val="20"/>
              </w:rPr>
              <w:t>Aloe vera</w:t>
            </w:r>
            <w:r>
              <w:rPr>
                <w:rFonts w:ascii="Arial" w:eastAsia="平成明朝" w:hAnsi="Arial" w:cs="Arial"/>
                <w:sz w:val="20"/>
                <w:szCs w:val="20"/>
              </w:rPr>
              <w:t>) Pada Penyembuhan Luka Bakar Derajat II Pada Tikus Wistar</w:t>
            </w:r>
          </w:p>
        </w:tc>
        <w:tc>
          <w:tcPr>
            <w:tcW w:w="1418" w:type="dxa"/>
            <w:tcBorders>
              <w:top w:val="nil"/>
              <w:left w:val="nil"/>
              <w:bottom w:val="nil"/>
              <w:right w:val="nil"/>
            </w:tcBorders>
          </w:tcPr>
          <w:p w:rsidR="00557229" w:rsidRDefault="00557229"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Anggota</w:t>
            </w:r>
          </w:p>
        </w:tc>
        <w:tc>
          <w:tcPr>
            <w:tcW w:w="1417" w:type="dxa"/>
            <w:tcBorders>
              <w:top w:val="nil"/>
              <w:left w:val="nil"/>
              <w:bottom w:val="nil"/>
              <w:right w:val="nil"/>
            </w:tcBorders>
          </w:tcPr>
          <w:p w:rsidR="00557229" w:rsidRDefault="009D50AC"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Mandiri</w:t>
            </w:r>
          </w:p>
        </w:tc>
      </w:tr>
      <w:tr w:rsidR="009D50AC" w:rsidRPr="009D50AC" w:rsidTr="00B83942">
        <w:tc>
          <w:tcPr>
            <w:tcW w:w="1129" w:type="dxa"/>
            <w:tcBorders>
              <w:top w:val="nil"/>
              <w:left w:val="nil"/>
              <w:bottom w:val="nil"/>
              <w:right w:val="nil"/>
            </w:tcBorders>
          </w:tcPr>
          <w:p w:rsidR="009D50AC" w:rsidRPr="009D50AC" w:rsidRDefault="009D50AC" w:rsidP="00C927F7">
            <w:pPr>
              <w:widowControl w:val="0"/>
              <w:tabs>
                <w:tab w:val="left" w:pos="2166"/>
              </w:tabs>
              <w:adjustRightInd w:val="0"/>
              <w:jc w:val="center"/>
              <w:textAlignment w:val="baseline"/>
              <w:rPr>
                <w:rFonts w:ascii="Arial" w:eastAsia="平成明朝" w:hAnsi="Arial" w:cs="Arial"/>
                <w:sz w:val="20"/>
                <w:szCs w:val="20"/>
              </w:rPr>
            </w:pPr>
            <w:r w:rsidRPr="009D50AC">
              <w:rPr>
                <w:rFonts w:ascii="Arial" w:eastAsia="平成明朝" w:hAnsi="Arial" w:cs="Arial"/>
                <w:sz w:val="20"/>
                <w:szCs w:val="20"/>
              </w:rPr>
              <w:t>2017</w:t>
            </w:r>
          </w:p>
        </w:tc>
        <w:tc>
          <w:tcPr>
            <w:tcW w:w="3969" w:type="dxa"/>
            <w:tcBorders>
              <w:top w:val="nil"/>
              <w:left w:val="nil"/>
              <w:bottom w:val="nil"/>
              <w:right w:val="nil"/>
            </w:tcBorders>
          </w:tcPr>
          <w:p w:rsidR="009D50AC" w:rsidRPr="009D50AC" w:rsidRDefault="009D50AC" w:rsidP="009D50AC">
            <w:pPr>
              <w:widowControl w:val="0"/>
              <w:adjustRightInd w:val="0"/>
              <w:jc w:val="both"/>
              <w:textAlignment w:val="baseline"/>
              <w:rPr>
                <w:rFonts w:ascii="Arial" w:eastAsia="平成明朝" w:hAnsi="Arial" w:cs="Arial"/>
                <w:sz w:val="20"/>
                <w:szCs w:val="20"/>
              </w:rPr>
            </w:pPr>
            <w:r w:rsidRPr="009D50AC">
              <w:rPr>
                <w:rFonts w:ascii="Arial" w:eastAsia="平成明朝" w:hAnsi="Arial" w:cs="Arial"/>
                <w:sz w:val="20"/>
                <w:szCs w:val="20"/>
              </w:rPr>
              <w:t xml:space="preserve">Identifikasi Senyawa Bioaktif Pada </w:t>
            </w:r>
          </w:p>
          <w:p w:rsidR="009D50AC" w:rsidRPr="009D50AC" w:rsidRDefault="009D50AC" w:rsidP="00557229">
            <w:pPr>
              <w:widowControl w:val="0"/>
              <w:adjustRightInd w:val="0"/>
              <w:jc w:val="both"/>
              <w:textAlignment w:val="baseline"/>
              <w:rPr>
                <w:rFonts w:ascii="Arial" w:eastAsia="平成明朝" w:hAnsi="Arial" w:cs="Arial"/>
                <w:sz w:val="20"/>
                <w:szCs w:val="20"/>
              </w:rPr>
            </w:pPr>
            <w:r w:rsidRPr="009D50AC">
              <w:rPr>
                <w:rFonts w:ascii="Arial" w:eastAsia="平成明朝" w:hAnsi="Arial" w:cs="Arial"/>
                <w:sz w:val="20"/>
                <w:szCs w:val="20"/>
              </w:rPr>
              <w:t>Biji Coklat (</w:t>
            </w:r>
            <w:r w:rsidRPr="009D50AC">
              <w:rPr>
                <w:rFonts w:ascii="Arial" w:eastAsia="平成明朝" w:hAnsi="Arial" w:cs="Arial"/>
                <w:i/>
                <w:sz w:val="20"/>
                <w:szCs w:val="20"/>
              </w:rPr>
              <w:t xml:space="preserve">Theobroma Cacao </w:t>
            </w:r>
            <w:r w:rsidRPr="009D50AC">
              <w:rPr>
                <w:rFonts w:ascii="Arial" w:eastAsia="平成明朝" w:hAnsi="Arial" w:cs="Arial"/>
                <w:sz w:val="20"/>
                <w:szCs w:val="20"/>
              </w:rPr>
              <w:t xml:space="preserve">L) Di Desa Plosorejo Kademangan Kabupaten Blitar Dan Potensinya Sebagai Antioksidan Secara </w:t>
            </w:r>
            <w:r w:rsidRPr="009D50AC">
              <w:rPr>
                <w:rFonts w:ascii="Arial" w:eastAsia="平成明朝" w:hAnsi="Arial" w:cs="Arial"/>
                <w:i/>
                <w:sz w:val="20"/>
                <w:szCs w:val="20"/>
              </w:rPr>
              <w:t>In Silico</w:t>
            </w:r>
          </w:p>
        </w:tc>
        <w:tc>
          <w:tcPr>
            <w:tcW w:w="1418" w:type="dxa"/>
            <w:tcBorders>
              <w:top w:val="nil"/>
              <w:left w:val="nil"/>
              <w:bottom w:val="nil"/>
              <w:right w:val="nil"/>
            </w:tcBorders>
          </w:tcPr>
          <w:p w:rsidR="009D50AC" w:rsidRPr="009D50AC" w:rsidRDefault="009D50AC"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Ketua</w:t>
            </w:r>
          </w:p>
        </w:tc>
        <w:tc>
          <w:tcPr>
            <w:tcW w:w="1417" w:type="dxa"/>
            <w:tcBorders>
              <w:top w:val="nil"/>
              <w:left w:val="nil"/>
              <w:bottom w:val="nil"/>
              <w:right w:val="nil"/>
            </w:tcBorders>
          </w:tcPr>
          <w:p w:rsidR="009D50AC" w:rsidRPr="009D50AC" w:rsidRDefault="009D50AC" w:rsidP="00C927F7">
            <w:pPr>
              <w:widowControl w:val="0"/>
              <w:adjustRightInd w:val="0"/>
              <w:jc w:val="center"/>
              <w:textAlignment w:val="baseline"/>
              <w:rPr>
                <w:rFonts w:ascii="Arial" w:eastAsia="平成明朝" w:hAnsi="Arial" w:cs="Arial"/>
                <w:sz w:val="20"/>
                <w:szCs w:val="20"/>
              </w:rPr>
            </w:pPr>
            <w:r w:rsidRPr="009D50AC">
              <w:rPr>
                <w:rFonts w:ascii="Arial" w:eastAsia="平成明朝" w:hAnsi="Arial" w:cs="Arial"/>
                <w:sz w:val="20"/>
                <w:szCs w:val="20"/>
              </w:rPr>
              <w:t>Penelitian unggulan Poltekkes Malang</w:t>
            </w:r>
          </w:p>
        </w:tc>
      </w:tr>
      <w:tr w:rsidR="00180DB7" w:rsidRPr="009D50AC" w:rsidTr="00B83942">
        <w:tc>
          <w:tcPr>
            <w:tcW w:w="1129" w:type="dxa"/>
            <w:tcBorders>
              <w:top w:val="nil"/>
              <w:left w:val="nil"/>
              <w:bottom w:val="nil"/>
              <w:right w:val="nil"/>
            </w:tcBorders>
          </w:tcPr>
          <w:p w:rsidR="00180DB7" w:rsidRPr="009D50AC" w:rsidRDefault="00180DB7" w:rsidP="00C927F7">
            <w:pPr>
              <w:widowControl w:val="0"/>
              <w:tabs>
                <w:tab w:val="left" w:pos="2166"/>
              </w:tabs>
              <w:adjustRightInd w:val="0"/>
              <w:jc w:val="center"/>
              <w:textAlignment w:val="baseline"/>
              <w:rPr>
                <w:rFonts w:ascii="Arial" w:eastAsia="平成明朝" w:hAnsi="Arial" w:cs="Arial"/>
                <w:sz w:val="20"/>
                <w:szCs w:val="20"/>
              </w:rPr>
            </w:pPr>
            <w:r>
              <w:rPr>
                <w:rFonts w:ascii="Arial" w:eastAsia="平成明朝" w:hAnsi="Arial" w:cs="Arial"/>
                <w:sz w:val="20"/>
                <w:szCs w:val="20"/>
              </w:rPr>
              <w:t>2018</w:t>
            </w:r>
          </w:p>
        </w:tc>
        <w:tc>
          <w:tcPr>
            <w:tcW w:w="3969" w:type="dxa"/>
            <w:tcBorders>
              <w:top w:val="nil"/>
              <w:left w:val="nil"/>
              <w:bottom w:val="nil"/>
              <w:right w:val="nil"/>
            </w:tcBorders>
          </w:tcPr>
          <w:p w:rsidR="00180DB7" w:rsidRPr="009D50AC" w:rsidRDefault="00180DB7" w:rsidP="009D50AC">
            <w:pPr>
              <w:widowControl w:val="0"/>
              <w:adjustRightInd w:val="0"/>
              <w:jc w:val="both"/>
              <w:textAlignment w:val="baseline"/>
              <w:rPr>
                <w:rFonts w:ascii="Arial" w:eastAsia="平成明朝" w:hAnsi="Arial" w:cs="Arial"/>
                <w:sz w:val="20"/>
                <w:szCs w:val="20"/>
              </w:rPr>
            </w:pPr>
            <w:r>
              <w:rPr>
                <w:rFonts w:ascii="Arial" w:eastAsia="平成明朝" w:hAnsi="Arial" w:cs="Arial"/>
                <w:sz w:val="20"/>
                <w:szCs w:val="20"/>
              </w:rPr>
              <w:t xml:space="preserve">Potensi </w:t>
            </w:r>
            <w:r w:rsidRPr="00180DB7">
              <w:rPr>
                <w:rFonts w:ascii="Arial" w:eastAsia="平成明朝" w:hAnsi="Arial" w:cs="Arial"/>
                <w:i/>
                <w:sz w:val="20"/>
                <w:szCs w:val="20"/>
              </w:rPr>
              <w:t xml:space="preserve">Aloe vera </w:t>
            </w:r>
            <w:r>
              <w:rPr>
                <w:rFonts w:ascii="Arial" w:eastAsia="平成明朝" w:hAnsi="Arial" w:cs="Arial"/>
                <w:sz w:val="20"/>
                <w:szCs w:val="20"/>
              </w:rPr>
              <w:t>sebagai alternatif penyembuhan luka bakar grade 2 pada tikus wistar</w:t>
            </w:r>
          </w:p>
        </w:tc>
        <w:tc>
          <w:tcPr>
            <w:tcW w:w="1418" w:type="dxa"/>
            <w:tcBorders>
              <w:top w:val="nil"/>
              <w:left w:val="nil"/>
              <w:bottom w:val="nil"/>
              <w:right w:val="nil"/>
            </w:tcBorders>
          </w:tcPr>
          <w:p w:rsidR="00180DB7" w:rsidRDefault="00180DB7"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Ketua</w:t>
            </w:r>
          </w:p>
        </w:tc>
        <w:tc>
          <w:tcPr>
            <w:tcW w:w="1417" w:type="dxa"/>
            <w:tcBorders>
              <w:top w:val="nil"/>
              <w:left w:val="nil"/>
              <w:bottom w:val="nil"/>
              <w:right w:val="nil"/>
            </w:tcBorders>
          </w:tcPr>
          <w:p w:rsidR="00180DB7" w:rsidRPr="009D50AC" w:rsidRDefault="00180DB7" w:rsidP="00C927F7">
            <w:pPr>
              <w:widowControl w:val="0"/>
              <w:adjustRightInd w:val="0"/>
              <w:jc w:val="center"/>
              <w:textAlignment w:val="baseline"/>
              <w:rPr>
                <w:rFonts w:ascii="Arial" w:eastAsia="平成明朝" w:hAnsi="Arial" w:cs="Arial"/>
                <w:sz w:val="20"/>
                <w:szCs w:val="20"/>
              </w:rPr>
            </w:pPr>
            <w:r>
              <w:rPr>
                <w:rFonts w:ascii="Arial" w:eastAsia="平成明朝" w:hAnsi="Arial" w:cs="Arial"/>
                <w:sz w:val="20"/>
                <w:szCs w:val="20"/>
              </w:rPr>
              <w:t>Penelitian Hibah Bersaing</w:t>
            </w:r>
          </w:p>
        </w:tc>
      </w:tr>
      <w:tr w:rsidR="00B83942" w:rsidRPr="009D50AC" w:rsidTr="007F74EA">
        <w:tc>
          <w:tcPr>
            <w:tcW w:w="1129" w:type="dxa"/>
            <w:tcBorders>
              <w:top w:val="nil"/>
              <w:left w:val="nil"/>
              <w:bottom w:val="single" w:sz="4" w:space="0" w:color="auto"/>
              <w:right w:val="nil"/>
            </w:tcBorders>
          </w:tcPr>
          <w:p w:rsidR="00B83942" w:rsidRDefault="00B83942" w:rsidP="00C927F7">
            <w:pPr>
              <w:widowControl w:val="0"/>
              <w:tabs>
                <w:tab w:val="left" w:pos="2166"/>
              </w:tabs>
              <w:adjustRightInd w:val="0"/>
              <w:jc w:val="center"/>
              <w:textAlignment w:val="baseline"/>
              <w:rPr>
                <w:rFonts w:ascii="Arial" w:eastAsia="平成明朝" w:hAnsi="Arial" w:cs="Arial"/>
                <w:sz w:val="20"/>
                <w:szCs w:val="20"/>
              </w:rPr>
            </w:pPr>
          </w:p>
          <w:p w:rsidR="00B83942" w:rsidRPr="009D50AC" w:rsidRDefault="00B83942" w:rsidP="00C927F7">
            <w:pPr>
              <w:widowControl w:val="0"/>
              <w:tabs>
                <w:tab w:val="left" w:pos="2166"/>
              </w:tabs>
              <w:adjustRightInd w:val="0"/>
              <w:jc w:val="center"/>
              <w:textAlignment w:val="baseline"/>
              <w:rPr>
                <w:rFonts w:ascii="Arial" w:eastAsia="平成明朝" w:hAnsi="Arial" w:cs="Arial"/>
                <w:sz w:val="20"/>
                <w:szCs w:val="20"/>
              </w:rPr>
            </w:pPr>
          </w:p>
        </w:tc>
        <w:tc>
          <w:tcPr>
            <w:tcW w:w="3969" w:type="dxa"/>
            <w:tcBorders>
              <w:top w:val="nil"/>
              <w:left w:val="nil"/>
              <w:bottom w:val="single" w:sz="4" w:space="0" w:color="auto"/>
              <w:right w:val="nil"/>
            </w:tcBorders>
          </w:tcPr>
          <w:p w:rsidR="00B83942" w:rsidRPr="009D50AC" w:rsidRDefault="00B83942" w:rsidP="009D50AC">
            <w:pPr>
              <w:widowControl w:val="0"/>
              <w:adjustRightInd w:val="0"/>
              <w:jc w:val="both"/>
              <w:textAlignment w:val="baseline"/>
              <w:rPr>
                <w:rFonts w:ascii="Arial" w:eastAsia="平成明朝" w:hAnsi="Arial" w:cs="Arial"/>
                <w:sz w:val="20"/>
                <w:szCs w:val="20"/>
              </w:rPr>
            </w:pPr>
          </w:p>
        </w:tc>
        <w:tc>
          <w:tcPr>
            <w:tcW w:w="1418" w:type="dxa"/>
            <w:tcBorders>
              <w:top w:val="nil"/>
              <w:left w:val="nil"/>
              <w:bottom w:val="single" w:sz="4" w:space="0" w:color="auto"/>
              <w:right w:val="nil"/>
            </w:tcBorders>
          </w:tcPr>
          <w:p w:rsidR="00B83942" w:rsidRDefault="00B83942" w:rsidP="00C927F7">
            <w:pPr>
              <w:widowControl w:val="0"/>
              <w:adjustRightInd w:val="0"/>
              <w:jc w:val="center"/>
              <w:textAlignment w:val="baseline"/>
              <w:rPr>
                <w:rFonts w:ascii="Arial" w:eastAsia="平成明朝" w:hAnsi="Arial" w:cs="Arial"/>
                <w:sz w:val="20"/>
                <w:szCs w:val="20"/>
              </w:rPr>
            </w:pPr>
          </w:p>
        </w:tc>
        <w:tc>
          <w:tcPr>
            <w:tcW w:w="1417" w:type="dxa"/>
            <w:tcBorders>
              <w:top w:val="nil"/>
              <w:left w:val="nil"/>
              <w:bottom w:val="single" w:sz="4" w:space="0" w:color="auto"/>
              <w:right w:val="nil"/>
            </w:tcBorders>
          </w:tcPr>
          <w:p w:rsidR="00B83942" w:rsidRPr="009D50AC" w:rsidRDefault="00B83942" w:rsidP="00C927F7">
            <w:pPr>
              <w:widowControl w:val="0"/>
              <w:adjustRightInd w:val="0"/>
              <w:jc w:val="center"/>
              <w:textAlignment w:val="baseline"/>
              <w:rPr>
                <w:rFonts w:ascii="Arial" w:eastAsia="平成明朝" w:hAnsi="Arial" w:cs="Arial"/>
                <w:sz w:val="20"/>
                <w:szCs w:val="20"/>
              </w:rPr>
            </w:pPr>
          </w:p>
        </w:tc>
      </w:tr>
    </w:tbl>
    <w:p w:rsidR="007D6A5D" w:rsidRPr="009D50AC" w:rsidRDefault="007D6A5D" w:rsidP="007D6A5D">
      <w:pPr>
        <w:spacing w:after="0" w:line="360" w:lineRule="auto"/>
        <w:rPr>
          <w:rFonts w:ascii="Arial" w:hAnsi="Arial" w:cs="Arial"/>
        </w:rPr>
      </w:pPr>
    </w:p>
    <w:p w:rsidR="007D6A5D" w:rsidRDefault="007D6A5D" w:rsidP="007D6A5D">
      <w:pPr>
        <w:pStyle w:val="ListParagraph"/>
        <w:numPr>
          <w:ilvl w:val="0"/>
          <w:numId w:val="23"/>
        </w:numPr>
        <w:tabs>
          <w:tab w:val="left" w:pos="284"/>
        </w:tabs>
        <w:spacing w:after="0" w:line="360" w:lineRule="auto"/>
        <w:ind w:left="0" w:firstLine="0"/>
        <w:rPr>
          <w:rFonts w:ascii="Arial" w:hAnsi="Arial" w:cs="Arial"/>
          <w:b/>
        </w:rPr>
      </w:pPr>
      <w:r>
        <w:rPr>
          <w:rFonts w:ascii="Arial" w:hAnsi="Arial" w:cs="Arial"/>
          <w:b/>
        </w:rPr>
        <w:t xml:space="preserve">Publikasi </w:t>
      </w:r>
      <w:r w:rsidR="007F74EA">
        <w:rPr>
          <w:rFonts w:ascii="Arial" w:hAnsi="Arial" w:cs="Arial"/>
          <w:b/>
        </w:rPr>
        <w:t>Jurnal</w:t>
      </w:r>
    </w:p>
    <w:p w:rsidR="007D6A5D" w:rsidRDefault="007D6A5D" w:rsidP="007D6A5D">
      <w:pPr>
        <w:spacing w:after="0" w:line="360" w:lineRule="auto"/>
        <w:jc w:val="center"/>
        <w:rPr>
          <w:rFonts w:ascii="Arial" w:hAnsi="Arial" w:cs="Arial"/>
          <w:b/>
          <w:bCs/>
        </w:rPr>
      </w:pPr>
    </w:p>
    <w:p w:rsidR="007D6A5D" w:rsidRDefault="007D6A5D" w:rsidP="007D6A5D">
      <w:pPr>
        <w:spacing w:after="0" w:line="240" w:lineRule="auto"/>
        <w:ind w:left="993" w:hanging="993"/>
        <w:jc w:val="both"/>
        <w:rPr>
          <w:rFonts w:ascii="Arial" w:eastAsia="平成明朝" w:hAnsi="Arial" w:cs="Arial"/>
        </w:rPr>
      </w:pPr>
      <w:r>
        <w:rPr>
          <w:rFonts w:ascii="Arial" w:eastAsia="平成明朝" w:hAnsi="Arial" w:cs="Arial"/>
        </w:rPr>
        <w:t xml:space="preserve">Sudiwati, N.L.P.E. 2008. </w:t>
      </w:r>
      <w:proofErr w:type="gramStart"/>
      <w:r>
        <w:rPr>
          <w:rFonts w:ascii="Arial" w:eastAsia="平成明朝" w:hAnsi="Arial" w:cs="Arial"/>
          <w:lang w:val="en-US"/>
        </w:rPr>
        <w:t>Gambaran Tugas Keluarga Dalam Pencegahan P</w:t>
      </w:r>
      <w:r w:rsidRPr="008255E9">
        <w:rPr>
          <w:rFonts w:ascii="Arial" w:eastAsia="平成明朝" w:hAnsi="Arial" w:cs="Arial"/>
          <w:lang w:val="en-US"/>
        </w:rPr>
        <w:t xml:space="preserve">enyakit DHF di RW 03 Kelurahan Arjowinangun </w:t>
      </w:r>
      <w:r>
        <w:rPr>
          <w:rFonts w:ascii="Arial" w:eastAsia="平成明朝" w:hAnsi="Arial" w:cs="Arial"/>
          <w:lang w:val="en-US"/>
        </w:rPr>
        <w:t xml:space="preserve">di Wilayah Kerja Puskesmas Arjowinangun Kabupaten </w:t>
      </w:r>
      <w:r w:rsidRPr="008255E9">
        <w:rPr>
          <w:rFonts w:ascii="Arial" w:eastAsia="平成明朝" w:hAnsi="Arial" w:cs="Arial"/>
          <w:lang w:val="en-US"/>
        </w:rPr>
        <w:t>Malang</w:t>
      </w:r>
      <w:r>
        <w:rPr>
          <w:rFonts w:ascii="Arial" w:eastAsia="平成明朝" w:hAnsi="Arial" w:cs="Arial"/>
        </w:rPr>
        <w:t>.</w:t>
      </w:r>
      <w:proofErr w:type="gramEnd"/>
      <w:r>
        <w:rPr>
          <w:rFonts w:ascii="Arial" w:eastAsia="平成明朝" w:hAnsi="Arial" w:cs="Arial"/>
        </w:rPr>
        <w:t xml:space="preserve"> </w:t>
      </w:r>
      <w:r w:rsidRPr="00D35371">
        <w:rPr>
          <w:rFonts w:ascii="Arial" w:eastAsia="平成明朝" w:hAnsi="Arial" w:cs="Arial"/>
          <w:i/>
        </w:rPr>
        <w:t>Florence Journal</w:t>
      </w:r>
      <w:r>
        <w:rPr>
          <w:rFonts w:ascii="Arial" w:eastAsia="平成明朝" w:hAnsi="Arial" w:cs="Arial"/>
        </w:rPr>
        <w:t xml:space="preserve"> Stikes Kendedes Malang.</w:t>
      </w:r>
    </w:p>
    <w:p w:rsidR="007D6A5D" w:rsidRDefault="007D6A5D" w:rsidP="007D6A5D">
      <w:pPr>
        <w:spacing w:after="0" w:line="240" w:lineRule="auto"/>
        <w:ind w:left="993" w:hanging="993"/>
        <w:jc w:val="both"/>
        <w:rPr>
          <w:rFonts w:ascii="Arial" w:eastAsia="平成明朝" w:hAnsi="Arial" w:cs="Arial"/>
        </w:rPr>
      </w:pPr>
    </w:p>
    <w:p w:rsidR="007D6A5D" w:rsidRDefault="007D6A5D" w:rsidP="007D6A5D">
      <w:pPr>
        <w:spacing w:after="0" w:line="240" w:lineRule="auto"/>
        <w:ind w:left="993" w:hanging="993"/>
        <w:jc w:val="both"/>
        <w:rPr>
          <w:rFonts w:ascii="Arial" w:eastAsia="平成明朝" w:hAnsi="Arial" w:cs="Arial"/>
        </w:rPr>
      </w:pPr>
      <w:r>
        <w:rPr>
          <w:rFonts w:ascii="Arial" w:eastAsia="平成明朝" w:hAnsi="Arial" w:cs="Arial"/>
        </w:rPr>
        <w:t xml:space="preserve">Sudiwati, N.L.P.E. 2008. </w:t>
      </w:r>
      <w:r w:rsidRPr="008255E9">
        <w:rPr>
          <w:rFonts w:ascii="Arial" w:eastAsia="平成明朝" w:hAnsi="Arial" w:cs="Arial"/>
        </w:rPr>
        <w:t xml:space="preserve">Pengelolaan </w:t>
      </w:r>
      <w:r>
        <w:rPr>
          <w:rFonts w:ascii="Arial" w:eastAsia="平成明朝" w:hAnsi="Arial" w:cs="Arial"/>
          <w:i/>
        </w:rPr>
        <w:t>E</w:t>
      </w:r>
      <w:r w:rsidRPr="008255E9">
        <w:rPr>
          <w:rFonts w:ascii="Arial" w:eastAsia="平成明朝" w:hAnsi="Arial" w:cs="Arial"/>
          <w:i/>
        </w:rPr>
        <w:t>ffluent</w:t>
      </w:r>
      <w:r>
        <w:rPr>
          <w:rFonts w:ascii="Arial" w:eastAsia="平成明朝" w:hAnsi="Arial" w:cs="Arial"/>
        </w:rPr>
        <w:t xml:space="preserve"> P</w:t>
      </w:r>
      <w:r w:rsidRPr="008255E9">
        <w:rPr>
          <w:rFonts w:ascii="Arial" w:eastAsia="平成明朝" w:hAnsi="Arial" w:cs="Arial"/>
        </w:rPr>
        <w:t xml:space="preserve">ada </w:t>
      </w:r>
      <w:r w:rsidRPr="008255E9">
        <w:rPr>
          <w:rFonts w:ascii="Arial" w:eastAsia="平成明朝" w:hAnsi="Arial" w:cs="Arial"/>
          <w:i/>
        </w:rPr>
        <w:t>Fistula Enterocutaneous Complex</w:t>
      </w:r>
      <w:r>
        <w:rPr>
          <w:rFonts w:ascii="Arial" w:eastAsia="平成明朝" w:hAnsi="Arial" w:cs="Arial"/>
        </w:rPr>
        <w:t xml:space="preserve"> type 2 Dengan Sistem P</w:t>
      </w:r>
      <w:r w:rsidRPr="008255E9">
        <w:rPr>
          <w:rFonts w:ascii="Arial" w:eastAsia="平成明朝" w:hAnsi="Arial" w:cs="Arial"/>
        </w:rPr>
        <w:t>engantungan</w:t>
      </w:r>
      <w:r>
        <w:rPr>
          <w:rFonts w:ascii="Arial" w:eastAsia="平成明朝" w:hAnsi="Arial" w:cs="Arial"/>
        </w:rPr>
        <w:t xml:space="preserve">. </w:t>
      </w:r>
      <w:r w:rsidRPr="00D35371">
        <w:rPr>
          <w:rFonts w:ascii="Arial" w:eastAsia="平成明朝" w:hAnsi="Arial" w:cs="Arial"/>
          <w:i/>
        </w:rPr>
        <w:t>Jurnal Kesehatan</w:t>
      </w:r>
      <w:r>
        <w:rPr>
          <w:rFonts w:ascii="Arial" w:eastAsia="平成明朝" w:hAnsi="Arial" w:cs="Arial"/>
        </w:rPr>
        <w:t>, Poltekkes Depkes Malang.</w:t>
      </w:r>
    </w:p>
    <w:p w:rsidR="007D6A5D" w:rsidRDefault="007D6A5D" w:rsidP="007D6A5D">
      <w:pPr>
        <w:spacing w:after="0" w:line="240" w:lineRule="auto"/>
        <w:ind w:left="993" w:hanging="993"/>
        <w:jc w:val="both"/>
        <w:rPr>
          <w:rFonts w:ascii="Arial" w:eastAsia="平成明朝" w:hAnsi="Arial" w:cs="Arial"/>
        </w:rPr>
      </w:pPr>
    </w:p>
    <w:p w:rsidR="007D6A5D" w:rsidRPr="00686D91" w:rsidRDefault="007D6A5D" w:rsidP="007D6A5D">
      <w:pPr>
        <w:spacing w:after="0" w:line="240" w:lineRule="auto"/>
        <w:jc w:val="both"/>
        <w:rPr>
          <w:rFonts w:ascii="Arial" w:hAnsi="Arial" w:cs="Arial"/>
          <w:b/>
          <w:bCs/>
        </w:rPr>
      </w:pPr>
    </w:p>
    <w:p w:rsidR="007D6A5D" w:rsidRDefault="007D6A5D" w:rsidP="007D6A5D">
      <w:pPr>
        <w:spacing w:after="0" w:line="240" w:lineRule="auto"/>
        <w:ind w:left="993" w:hanging="993"/>
        <w:jc w:val="both"/>
        <w:rPr>
          <w:rFonts w:ascii="Arial" w:eastAsia="平成明朝" w:hAnsi="Arial" w:cs="Arial"/>
        </w:rPr>
      </w:pPr>
      <w:r>
        <w:rPr>
          <w:rFonts w:ascii="Arial" w:eastAsia="平成明朝" w:hAnsi="Arial" w:cs="Arial"/>
        </w:rPr>
        <w:t>Sudiwati, N.L.P.E. 2009. Deteksi Autis Pada Anak Usia 1-3 tahun Dengan M</w:t>
      </w:r>
      <w:r w:rsidRPr="008255E9">
        <w:rPr>
          <w:rFonts w:ascii="Arial" w:eastAsia="平成明朝" w:hAnsi="Arial" w:cs="Arial"/>
        </w:rPr>
        <w:t xml:space="preserve">enggunakan CARS </w:t>
      </w:r>
      <w:r w:rsidRPr="008255E9">
        <w:rPr>
          <w:rFonts w:ascii="Arial" w:eastAsia="平成明朝" w:hAnsi="Arial" w:cs="Arial"/>
          <w:i/>
        </w:rPr>
        <w:t>(Childhood Autism Rating Scale)</w:t>
      </w:r>
      <w:r w:rsidRPr="008255E9">
        <w:rPr>
          <w:rFonts w:ascii="Arial" w:eastAsia="平成明朝" w:hAnsi="Arial" w:cs="Arial"/>
        </w:rPr>
        <w:t xml:space="preserve"> di Dusun Krajan Desa Ngenep Karangploso Kabupaten Malang</w:t>
      </w:r>
      <w:r>
        <w:rPr>
          <w:rFonts w:ascii="Arial" w:eastAsia="平成明朝" w:hAnsi="Arial" w:cs="Arial"/>
        </w:rPr>
        <w:t xml:space="preserve">. </w:t>
      </w:r>
      <w:r w:rsidRPr="00D35371">
        <w:rPr>
          <w:rFonts w:ascii="Arial" w:eastAsia="平成明朝" w:hAnsi="Arial" w:cs="Arial"/>
          <w:i/>
        </w:rPr>
        <w:t>Florence Journal</w:t>
      </w:r>
      <w:r>
        <w:rPr>
          <w:rFonts w:ascii="Arial" w:eastAsia="平成明朝" w:hAnsi="Arial" w:cs="Arial"/>
        </w:rPr>
        <w:t xml:space="preserve"> Stikes Kendedes Malang.</w:t>
      </w:r>
    </w:p>
    <w:p w:rsidR="007D6A5D" w:rsidRDefault="007D6A5D" w:rsidP="007D6A5D">
      <w:pPr>
        <w:spacing w:after="0" w:line="240" w:lineRule="auto"/>
        <w:ind w:left="993" w:hanging="993"/>
        <w:jc w:val="both"/>
        <w:rPr>
          <w:rFonts w:ascii="Arial" w:eastAsia="平成明朝" w:hAnsi="Arial" w:cs="Arial"/>
        </w:rPr>
      </w:pPr>
    </w:p>
    <w:p w:rsidR="007D6A5D" w:rsidRDefault="007D6A5D" w:rsidP="007D6A5D">
      <w:pPr>
        <w:spacing w:after="0" w:line="240" w:lineRule="auto"/>
        <w:ind w:left="993" w:hanging="993"/>
        <w:jc w:val="both"/>
        <w:rPr>
          <w:rFonts w:ascii="Arial" w:hAnsi="Arial" w:cs="Arial"/>
          <w:bCs/>
        </w:rPr>
      </w:pPr>
      <w:r w:rsidRPr="008841C3">
        <w:rPr>
          <w:rFonts w:ascii="Arial" w:hAnsi="Arial" w:cs="Arial"/>
          <w:bCs/>
        </w:rPr>
        <w:lastRenderedPageBreak/>
        <w:t>Sudiwati, N.L</w:t>
      </w:r>
      <w:r>
        <w:rPr>
          <w:rFonts w:ascii="Arial" w:hAnsi="Arial" w:cs="Arial"/>
          <w:bCs/>
        </w:rPr>
        <w:t xml:space="preserve">.P.E., Nurseta, T., Aulanni’am, Ali, M. 2015. In-vitro and In-silico Anticancer Activity of Parasitic Tea Plant Scurrula atropurtupea (Blume) Danser Against Cervical Cancer. </w:t>
      </w:r>
      <w:r w:rsidRPr="00572958">
        <w:rPr>
          <w:rFonts w:ascii="Arial" w:hAnsi="Arial" w:cs="Arial"/>
          <w:bCs/>
          <w:i/>
        </w:rPr>
        <w:t xml:space="preserve">International Journal of Pharm Tech Research </w:t>
      </w:r>
      <w:r>
        <w:rPr>
          <w:rFonts w:ascii="Arial" w:hAnsi="Arial" w:cs="Arial"/>
          <w:bCs/>
        </w:rPr>
        <w:t>8 (7): 12-18</w:t>
      </w:r>
    </w:p>
    <w:p w:rsidR="00180DB7" w:rsidRPr="008841C3" w:rsidRDefault="00180DB7" w:rsidP="007D6A5D">
      <w:pPr>
        <w:spacing w:after="0" w:line="240" w:lineRule="auto"/>
        <w:ind w:left="993" w:hanging="993"/>
        <w:jc w:val="both"/>
        <w:rPr>
          <w:rFonts w:ascii="Arial" w:hAnsi="Arial" w:cs="Arial"/>
          <w:bCs/>
        </w:rPr>
      </w:pPr>
    </w:p>
    <w:p w:rsidR="007D6A5D" w:rsidRPr="007D6A5D" w:rsidRDefault="002015FF" w:rsidP="002015FF">
      <w:pPr>
        <w:ind w:left="993" w:hanging="993"/>
        <w:jc w:val="both"/>
        <w:rPr>
          <w:rFonts w:ascii="Arial" w:hAnsi="Arial" w:cs="Arial"/>
        </w:rPr>
      </w:pPr>
      <w:r w:rsidRPr="002015FF">
        <w:rPr>
          <w:rFonts w:ascii="Arial" w:hAnsi="Arial" w:cs="Arial"/>
          <w:bCs/>
        </w:rPr>
        <w:t xml:space="preserve">Sudiwati, N.L.P.E., </w:t>
      </w:r>
      <w:r>
        <w:rPr>
          <w:rFonts w:ascii="Arial" w:hAnsi="Arial" w:cs="Arial"/>
          <w:bCs/>
        </w:rPr>
        <w:t xml:space="preserve">Nurseta, T., Aulanni’am, Ali, M., Nugroho, HSW. 2018. </w:t>
      </w:r>
      <w:r w:rsidRPr="002015FF">
        <w:rPr>
          <w:rFonts w:ascii="Arial" w:hAnsi="Arial" w:cs="Arial"/>
          <w:bCs/>
        </w:rPr>
        <w:t xml:space="preserve">Parasitic tea </w:t>
      </w:r>
      <w:r w:rsidRPr="002015FF">
        <w:rPr>
          <w:rFonts w:ascii="Arial" w:hAnsi="Arial" w:cs="Arial"/>
          <w:bCs/>
          <w:i/>
        </w:rPr>
        <w:t>Scurrula atropurpurea</w:t>
      </w:r>
      <w:r w:rsidRPr="002015FF">
        <w:rPr>
          <w:rFonts w:ascii="Arial" w:hAnsi="Arial" w:cs="Arial"/>
          <w:bCs/>
        </w:rPr>
        <w:t xml:space="preserve"> (Blume) Danser Active Compound Potencies Towards inhibition of DNA Methylation in cancer : an </w:t>
      </w:r>
      <w:r w:rsidRPr="002015FF">
        <w:rPr>
          <w:rFonts w:ascii="Arial" w:hAnsi="Arial" w:cs="Arial"/>
          <w:bCs/>
          <w:i/>
        </w:rPr>
        <w:t>In Silico Study</w:t>
      </w:r>
      <w:r>
        <w:rPr>
          <w:rFonts w:ascii="Arial" w:hAnsi="Arial" w:cs="Arial"/>
          <w:bCs/>
        </w:rPr>
        <w:t xml:space="preserve">. </w:t>
      </w:r>
      <w:r w:rsidR="00180DB7" w:rsidRPr="00180DB7">
        <w:rPr>
          <w:rFonts w:ascii="Arial" w:hAnsi="Arial" w:cs="Arial"/>
        </w:rPr>
        <w:t>Indian Journal of Public Health Research &amp; Development</w:t>
      </w:r>
      <w:r>
        <w:rPr>
          <w:rFonts w:ascii="Arial" w:hAnsi="Arial" w:cs="Arial"/>
        </w:rPr>
        <w:t xml:space="preserve"> 9 (7) : 206-209</w:t>
      </w:r>
    </w:p>
    <w:sectPr w:rsidR="007D6A5D" w:rsidRPr="007D6A5D" w:rsidSect="002C01E2">
      <w:footerReference w:type="default" r:id="rId19"/>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2FB" w:rsidRDefault="008432FB" w:rsidP="008D5F87">
      <w:pPr>
        <w:spacing w:after="0" w:line="240" w:lineRule="auto"/>
      </w:pPr>
      <w:r>
        <w:separator/>
      </w:r>
    </w:p>
  </w:endnote>
  <w:endnote w:type="continuationSeparator" w:id="0">
    <w:p w:rsidR="008432FB" w:rsidRDefault="008432FB" w:rsidP="008D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auto"/>
    <w:notTrueType/>
    <w:pitch w:val="variable"/>
    <w:sig w:usb0="00000001" w:usb1="08080000" w:usb2="00000010" w:usb3="00000000" w:csb0="00100000" w:csb1="00000000"/>
  </w:font>
  <w:font w:name="平成明朝">
    <w:altName w:val="Arial Unicode MS"/>
    <w:charset w:val="80"/>
    <w:family w:val="auto"/>
    <w:pitch w:val="variable"/>
    <w:sig w:usb0="01000000" w:usb1="00000708" w:usb2="1000000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722412"/>
      <w:docPartObj>
        <w:docPartGallery w:val="Page Numbers (Bottom of Page)"/>
        <w:docPartUnique/>
      </w:docPartObj>
    </w:sdtPr>
    <w:sdtEndPr>
      <w:rPr>
        <w:noProof/>
      </w:rPr>
    </w:sdtEndPr>
    <w:sdtContent>
      <w:p w:rsidR="002347D7" w:rsidRDefault="002347D7">
        <w:pPr>
          <w:pStyle w:val="Footer"/>
          <w:jc w:val="right"/>
        </w:pPr>
        <w:r>
          <w:fldChar w:fldCharType="begin"/>
        </w:r>
        <w:r>
          <w:instrText xml:space="preserve"> PAGE   \* MERGEFORMAT </w:instrText>
        </w:r>
        <w:r>
          <w:fldChar w:fldCharType="separate"/>
        </w:r>
        <w:r w:rsidR="001E6B06">
          <w:rPr>
            <w:noProof/>
          </w:rPr>
          <w:t>28</w:t>
        </w:r>
        <w:r>
          <w:rPr>
            <w:noProof/>
          </w:rPr>
          <w:fldChar w:fldCharType="end"/>
        </w:r>
      </w:p>
    </w:sdtContent>
  </w:sdt>
  <w:p w:rsidR="002347D7" w:rsidRDefault="002347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2FB" w:rsidRDefault="008432FB" w:rsidP="008D5F87">
      <w:pPr>
        <w:spacing w:after="0" w:line="240" w:lineRule="auto"/>
      </w:pPr>
      <w:r>
        <w:separator/>
      </w:r>
    </w:p>
  </w:footnote>
  <w:footnote w:type="continuationSeparator" w:id="0">
    <w:p w:rsidR="008432FB" w:rsidRDefault="008432FB" w:rsidP="008D5F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E0D"/>
    <w:multiLevelType w:val="hybridMultilevel"/>
    <w:tmpl w:val="8EBC5C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A06842"/>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93F673E"/>
    <w:multiLevelType w:val="hybridMultilevel"/>
    <w:tmpl w:val="5D3EA3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697F0E"/>
    <w:multiLevelType w:val="hybridMultilevel"/>
    <w:tmpl w:val="FE3E5AB2"/>
    <w:lvl w:ilvl="0" w:tplc="107A9AA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D966B89"/>
    <w:multiLevelType w:val="hybridMultilevel"/>
    <w:tmpl w:val="24785CF2"/>
    <w:lvl w:ilvl="0" w:tplc="0B4E332A">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72FF1"/>
    <w:multiLevelType w:val="hybridMultilevel"/>
    <w:tmpl w:val="C7EE6B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1C6A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6DE0533"/>
    <w:multiLevelType w:val="hybridMultilevel"/>
    <w:tmpl w:val="D2FA7494"/>
    <w:lvl w:ilvl="0" w:tplc="0421000F">
      <w:start w:val="1"/>
      <w:numFmt w:val="decimal"/>
      <w:lvlText w:val="%1."/>
      <w:lvlJc w:val="left"/>
      <w:pPr>
        <w:ind w:left="720" w:hanging="360"/>
      </w:pPr>
    </w:lvl>
    <w:lvl w:ilvl="1" w:tplc="C27CAF70">
      <w:numFmt w:val="bullet"/>
      <w:lvlText w:val="-"/>
      <w:lvlJc w:val="left"/>
      <w:pPr>
        <w:ind w:left="1440" w:hanging="360"/>
      </w:pPr>
      <w:rPr>
        <w:rFonts w:ascii="Verdana" w:eastAsiaTheme="minorHAnsi" w:hAnsi="Verdana" w:cstheme="minorBidi"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14E6F6F"/>
    <w:multiLevelType w:val="hybridMultilevel"/>
    <w:tmpl w:val="00A4E4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63579E0"/>
    <w:multiLevelType w:val="hybridMultilevel"/>
    <w:tmpl w:val="DF567360"/>
    <w:lvl w:ilvl="0" w:tplc="2FE6CF6C">
      <w:start w:val="1"/>
      <w:numFmt w:val="decimal"/>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10">
    <w:nsid w:val="3AD42910"/>
    <w:multiLevelType w:val="hybridMultilevel"/>
    <w:tmpl w:val="8A542E6E"/>
    <w:lvl w:ilvl="0" w:tplc="95EAD686">
      <w:start w:val="2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B475B89"/>
    <w:multiLevelType w:val="multilevel"/>
    <w:tmpl w:val="1A3CEE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C7F0C4A"/>
    <w:multiLevelType w:val="hybridMultilevel"/>
    <w:tmpl w:val="334EC73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D732D4C"/>
    <w:multiLevelType w:val="hybridMultilevel"/>
    <w:tmpl w:val="30D842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1174451"/>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1801C72"/>
    <w:multiLevelType w:val="hybridMultilevel"/>
    <w:tmpl w:val="DBC485D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1CE3ED2"/>
    <w:multiLevelType w:val="hybridMultilevel"/>
    <w:tmpl w:val="19705F10"/>
    <w:lvl w:ilvl="0" w:tplc="C9B81A10">
      <w:start w:val="1"/>
      <w:numFmt w:val="lowerLetter"/>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17">
    <w:nsid w:val="4A305D3A"/>
    <w:multiLevelType w:val="hybridMultilevel"/>
    <w:tmpl w:val="2CCC092A"/>
    <w:lvl w:ilvl="0" w:tplc="107A9AA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D2E27EB"/>
    <w:multiLevelType w:val="hybridMultilevel"/>
    <w:tmpl w:val="3C1A1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2F33F4"/>
    <w:multiLevelType w:val="hybridMultilevel"/>
    <w:tmpl w:val="36C8E6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E64269D"/>
    <w:multiLevelType w:val="hybridMultilevel"/>
    <w:tmpl w:val="59C2C512"/>
    <w:lvl w:ilvl="0" w:tplc="A2365C5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F1345B8"/>
    <w:multiLevelType w:val="hybridMultilevel"/>
    <w:tmpl w:val="DF124A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274034C"/>
    <w:multiLevelType w:val="hybridMultilevel"/>
    <w:tmpl w:val="38F22B7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nsid w:val="546A2985"/>
    <w:multiLevelType w:val="hybridMultilevel"/>
    <w:tmpl w:val="ECBCA2D8"/>
    <w:lvl w:ilvl="0" w:tplc="76BCAAB2">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6E3B03"/>
    <w:multiLevelType w:val="hybridMultilevel"/>
    <w:tmpl w:val="5C94F7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5B00DCC"/>
    <w:multiLevelType w:val="hybridMultilevel"/>
    <w:tmpl w:val="62E0B0E8"/>
    <w:lvl w:ilvl="0" w:tplc="38940A16">
      <w:start w:val="2"/>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6">
    <w:nsid w:val="57076432"/>
    <w:multiLevelType w:val="hybridMultilevel"/>
    <w:tmpl w:val="772C76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7FD4B7F"/>
    <w:multiLevelType w:val="hybridMultilevel"/>
    <w:tmpl w:val="E730D4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A466F7B"/>
    <w:multiLevelType w:val="hybridMultilevel"/>
    <w:tmpl w:val="3FBC990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2CC682C"/>
    <w:multiLevelType w:val="hybridMultilevel"/>
    <w:tmpl w:val="A77CAF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49029C1"/>
    <w:multiLevelType w:val="hybridMultilevel"/>
    <w:tmpl w:val="02D29F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94302A2"/>
    <w:multiLevelType w:val="hybridMultilevel"/>
    <w:tmpl w:val="A450F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8D4F5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C961757"/>
    <w:multiLevelType w:val="hybridMultilevel"/>
    <w:tmpl w:val="3A0C4AB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FBA74FF"/>
    <w:multiLevelType w:val="hybridMultilevel"/>
    <w:tmpl w:val="F594CE92"/>
    <w:lvl w:ilvl="0" w:tplc="04210001">
      <w:start w:val="1"/>
      <w:numFmt w:val="bullet"/>
      <w:lvlText w:val=""/>
      <w:lvlJc w:val="left"/>
      <w:pPr>
        <w:ind w:left="930" w:hanging="360"/>
      </w:pPr>
      <w:rPr>
        <w:rFonts w:ascii="Symbol" w:hAnsi="Symbol" w:hint="default"/>
      </w:rPr>
    </w:lvl>
    <w:lvl w:ilvl="1" w:tplc="04210003" w:tentative="1">
      <w:start w:val="1"/>
      <w:numFmt w:val="bullet"/>
      <w:lvlText w:val="o"/>
      <w:lvlJc w:val="left"/>
      <w:pPr>
        <w:ind w:left="1650" w:hanging="360"/>
      </w:pPr>
      <w:rPr>
        <w:rFonts w:ascii="Courier New" w:hAnsi="Courier New" w:cs="Courier New" w:hint="default"/>
      </w:rPr>
    </w:lvl>
    <w:lvl w:ilvl="2" w:tplc="04210005" w:tentative="1">
      <w:start w:val="1"/>
      <w:numFmt w:val="bullet"/>
      <w:lvlText w:val=""/>
      <w:lvlJc w:val="left"/>
      <w:pPr>
        <w:ind w:left="2370" w:hanging="360"/>
      </w:pPr>
      <w:rPr>
        <w:rFonts w:ascii="Wingdings" w:hAnsi="Wingdings" w:hint="default"/>
      </w:rPr>
    </w:lvl>
    <w:lvl w:ilvl="3" w:tplc="04210001" w:tentative="1">
      <w:start w:val="1"/>
      <w:numFmt w:val="bullet"/>
      <w:lvlText w:val=""/>
      <w:lvlJc w:val="left"/>
      <w:pPr>
        <w:ind w:left="3090" w:hanging="360"/>
      </w:pPr>
      <w:rPr>
        <w:rFonts w:ascii="Symbol" w:hAnsi="Symbol" w:hint="default"/>
      </w:rPr>
    </w:lvl>
    <w:lvl w:ilvl="4" w:tplc="04210003" w:tentative="1">
      <w:start w:val="1"/>
      <w:numFmt w:val="bullet"/>
      <w:lvlText w:val="o"/>
      <w:lvlJc w:val="left"/>
      <w:pPr>
        <w:ind w:left="3810" w:hanging="360"/>
      </w:pPr>
      <w:rPr>
        <w:rFonts w:ascii="Courier New" w:hAnsi="Courier New" w:cs="Courier New" w:hint="default"/>
      </w:rPr>
    </w:lvl>
    <w:lvl w:ilvl="5" w:tplc="04210005" w:tentative="1">
      <w:start w:val="1"/>
      <w:numFmt w:val="bullet"/>
      <w:lvlText w:val=""/>
      <w:lvlJc w:val="left"/>
      <w:pPr>
        <w:ind w:left="4530" w:hanging="360"/>
      </w:pPr>
      <w:rPr>
        <w:rFonts w:ascii="Wingdings" w:hAnsi="Wingdings" w:hint="default"/>
      </w:rPr>
    </w:lvl>
    <w:lvl w:ilvl="6" w:tplc="04210001" w:tentative="1">
      <w:start w:val="1"/>
      <w:numFmt w:val="bullet"/>
      <w:lvlText w:val=""/>
      <w:lvlJc w:val="left"/>
      <w:pPr>
        <w:ind w:left="5250" w:hanging="360"/>
      </w:pPr>
      <w:rPr>
        <w:rFonts w:ascii="Symbol" w:hAnsi="Symbol" w:hint="default"/>
      </w:rPr>
    </w:lvl>
    <w:lvl w:ilvl="7" w:tplc="04210003" w:tentative="1">
      <w:start w:val="1"/>
      <w:numFmt w:val="bullet"/>
      <w:lvlText w:val="o"/>
      <w:lvlJc w:val="left"/>
      <w:pPr>
        <w:ind w:left="5970" w:hanging="360"/>
      </w:pPr>
      <w:rPr>
        <w:rFonts w:ascii="Courier New" w:hAnsi="Courier New" w:cs="Courier New" w:hint="default"/>
      </w:rPr>
    </w:lvl>
    <w:lvl w:ilvl="8" w:tplc="04210005" w:tentative="1">
      <w:start w:val="1"/>
      <w:numFmt w:val="bullet"/>
      <w:lvlText w:val=""/>
      <w:lvlJc w:val="left"/>
      <w:pPr>
        <w:ind w:left="6690" w:hanging="360"/>
      </w:pPr>
      <w:rPr>
        <w:rFonts w:ascii="Wingdings" w:hAnsi="Wingdings" w:hint="default"/>
      </w:rPr>
    </w:lvl>
  </w:abstractNum>
  <w:abstractNum w:abstractNumId="35">
    <w:nsid w:val="71871522"/>
    <w:multiLevelType w:val="hybridMultilevel"/>
    <w:tmpl w:val="BCF0D286"/>
    <w:lvl w:ilvl="0" w:tplc="04210019">
      <w:start w:val="1"/>
      <w:numFmt w:val="lowerLetter"/>
      <w:lvlText w:val="%1."/>
      <w:lvlJc w:val="left"/>
      <w:pPr>
        <w:ind w:left="720" w:hanging="360"/>
      </w:pPr>
    </w:lvl>
    <w:lvl w:ilvl="1" w:tplc="066CAF2C">
      <w:start w:val="3"/>
      <w:numFmt w:val="bullet"/>
      <w:lvlText w:val="-"/>
      <w:lvlJc w:val="left"/>
      <w:pPr>
        <w:ind w:left="1440" w:hanging="360"/>
      </w:pPr>
      <w:rPr>
        <w:rFonts w:ascii="Arial" w:eastAsiaTheme="minorHAnsi" w:hAnsi="Arial" w:cs="Aria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72647EA"/>
    <w:multiLevelType w:val="hybridMultilevel"/>
    <w:tmpl w:val="097AD5F0"/>
    <w:lvl w:ilvl="0" w:tplc="04210001">
      <w:start w:val="1"/>
      <w:numFmt w:val="bullet"/>
      <w:lvlText w:val=""/>
      <w:lvlJc w:val="left"/>
      <w:pPr>
        <w:ind w:left="878" w:hanging="360"/>
      </w:pPr>
      <w:rPr>
        <w:rFonts w:ascii="Symbol" w:hAnsi="Symbol" w:hint="default"/>
      </w:rPr>
    </w:lvl>
    <w:lvl w:ilvl="1" w:tplc="04210003" w:tentative="1">
      <w:start w:val="1"/>
      <w:numFmt w:val="bullet"/>
      <w:lvlText w:val="o"/>
      <w:lvlJc w:val="left"/>
      <w:pPr>
        <w:ind w:left="1598" w:hanging="360"/>
      </w:pPr>
      <w:rPr>
        <w:rFonts w:ascii="Courier New" w:hAnsi="Courier New" w:cs="Courier New" w:hint="default"/>
      </w:rPr>
    </w:lvl>
    <w:lvl w:ilvl="2" w:tplc="04210005" w:tentative="1">
      <w:start w:val="1"/>
      <w:numFmt w:val="bullet"/>
      <w:lvlText w:val=""/>
      <w:lvlJc w:val="left"/>
      <w:pPr>
        <w:ind w:left="2318" w:hanging="360"/>
      </w:pPr>
      <w:rPr>
        <w:rFonts w:ascii="Wingdings" w:hAnsi="Wingdings" w:hint="default"/>
      </w:rPr>
    </w:lvl>
    <w:lvl w:ilvl="3" w:tplc="04210001" w:tentative="1">
      <w:start w:val="1"/>
      <w:numFmt w:val="bullet"/>
      <w:lvlText w:val=""/>
      <w:lvlJc w:val="left"/>
      <w:pPr>
        <w:ind w:left="3038" w:hanging="360"/>
      </w:pPr>
      <w:rPr>
        <w:rFonts w:ascii="Symbol" w:hAnsi="Symbol" w:hint="default"/>
      </w:rPr>
    </w:lvl>
    <w:lvl w:ilvl="4" w:tplc="04210003" w:tentative="1">
      <w:start w:val="1"/>
      <w:numFmt w:val="bullet"/>
      <w:lvlText w:val="o"/>
      <w:lvlJc w:val="left"/>
      <w:pPr>
        <w:ind w:left="3758" w:hanging="360"/>
      </w:pPr>
      <w:rPr>
        <w:rFonts w:ascii="Courier New" w:hAnsi="Courier New" w:cs="Courier New" w:hint="default"/>
      </w:rPr>
    </w:lvl>
    <w:lvl w:ilvl="5" w:tplc="04210005" w:tentative="1">
      <w:start w:val="1"/>
      <w:numFmt w:val="bullet"/>
      <w:lvlText w:val=""/>
      <w:lvlJc w:val="left"/>
      <w:pPr>
        <w:ind w:left="4478" w:hanging="360"/>
      </w:pPr>
      <w:rPr>
        <w:rFonts w:ascii="Wingdings" w:hAnsi="Wingdings" w:hint="default"/>
      </w:rPr>
    </w:lvl>
    <w:lvl w:ilvl="6" w:tplc="04210001" w:tentative="1">
      <w:start w:val="1"/>
      <w:numFmt w:val="bullet"/>
      <w:lvlText w:val=""/>
      <w:lvlJc w:val="left"/>
      <w:pPr>
        <w:ind w:left="5198" w:hanging="360"/>
      </w:pPr>
      <w:rPr>
        <w:rFonts w:ascii="Symbol" w:hAnsi="Symbol" w:hint="default"/>
      </w:rPr>
    </w:lvl>
    <w:lvl w:ilvl="7" w:tplc="04210003" w:tentative="1">
      <w:start w:val="1"/>
      <w:numFmt w:val="bullet"/>
      <w:lvlText w:val="o"/>
      <w:lvlJc w:val="left"/>
      <w:pPr>
        <w:ind w:left="5918" w:hanging="360"/>
      </w:pPr>
      <w:rPr>
        <w:rFonts w:ascii="Courier New" w:hAnsi="Courier New" w:cs="Courier New" w:hint="default"/>
      </w:rPr>
    </w:lvl>
    <w:lvl w:ilvl="8" w:tplc="04210005" w:tentative="1">
      <w:start w:val="1"/>
      <w:numFmt w:val="bullet"/>
      <w:lvlText w:val=""/>
      <w:lvlJc w:val="left"/>
      <w:pPr>
        <w:ind w:left="6638" w:hanging="360"/>
      </w:pPr>
      <w:rPr>
        <w:rFonts w:ascii="Wingdings" w:hAnsi="Wingdings" w:hint="default"/>
      </w:rPr>
    </w:lvl>
  </w:abstractNum>
  <w:abstractNum w:abstractNumId="37">
    <w:nsid w:val="7A5A2033"/>
    <w:multiLevelType w:val="hybridMultilevel"/>
    <w:tmpl w:val="61F43BD0"/>
    <w:lvl w:ilvl="0" w:tplc="BF0EFD9E">
      <w:start w:val="1"/>
      <w:numFmt w:val="decimal"/>
      <w:lvlText w:val="%1."/>
      <w:lvlJc w:val="left"/>
      <w:pPr>
        <w:ind w:left="720" w:hanging="360"/>
      </w:pPr>
      <w:rPr>
        <w:rFonts w:eastAsia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B553DA4"/>
    <w:multiLevelType w:val="hybridMultilevel"/>
    <w:tmpl w:val="0756C2FA"/>
    <w:lvl w:ilvl="0" w:tplc="822C5936">
      <w:start w:val="1"/>
      <w:numFmt w:val="upp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B9F67DA"/>
    <w:multiLevelType w:val="hybridMultilevel"/>
    <w:tmpl w:val="BD18E8D6"/>
    <w:lvl w:ilvl="0" w:tplc="8F6216D2">
      <w:start w:val="3"/>
      <w:numFmt w:val="bullet"/>
      <w:lvlText w:val="-"/>
      <w:lvlJc w:val="left"/>
      <w:pPr>
        <w:ind w:left="1069" w:hanging="360"/>
      </w:pPr>
      <w:rPr>
        <w:rFonts w:ascii="Arial" w:eastAsiaTheme="minorHAnsi" w:hAnsi="Arial" w:cs="Aria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40">
    <w:nsid w:val="7EE023BA"/>
    <w:multiLevelType w:val="hybridMultilevel"/>
    <w:tmpl w:val="E5F23C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24"/>
  </w:num>
  <w:num w:numId="3">
    <w:abstractNumId w:val="40"/>
  </w:num>
  <w:num w:numId="4">
    <w:abstractNumId w:val="13"/>
  </w:num>
  <w:num w:numId="5">
    <w:abstractNumId w:val="36"/>
  </w:num>
  <w:num w:numId="6">
    <w:abstractNumId w:val="19"/>
  </w:num>
  <w:num w:numId="7">
    <w:abstractNumId w:val="8"/>
  </w:num>
  <w:num w:numId="8">
    <w:abstractNumId w:val="26"/>
  </w:num>
  <w:num w:numId="9">
    <w:abstractNumId w:val="22"/>
  </w:num>
  <w:num w:numId="10">
    <w:abstractNumId w:val="39"/>
  </w:num>
  <w:num w:numId="11">
    <w:abstractNumId w:val="35"/>
  </w:num>
  <w:num w:numId="12">
    <w:abstractNumId w:val="16"/>
  </w:num>
  <w:num w:numId="13">
    <w:abstractNumId w:val="23"/>
  </w:num>
  <w:num w:numId="14">
    <w:abstractNumId w:val="3"/>
  </w:num>
  <w:num w:numId="15">
    <w:abstractNumId w:val="17"/>
  </w:num>
  <w:num w:numId="16">
    <w:abstractNumId w:val="25"/>
  </w:num>
  <w:num w:numId="17">
    <w:abstractNumId w:val="4"/>
  </w:num>
  <w:num w:numId="18">
    <w:abstractNumId w:val="9"/>
  </w:num>
  <w:num w:numId="19">
    <w:abstractNumId w:val="10"/>
  </w:num>
  <w:num w:numId="20">
    <w:abstractNumId w:val="28"/>
  </w:num>
  <w:num w:numId="21">
    <w:abstractNumId w:val="33"/>
  </w:num>
  <w:num w:numId="22">
    <w:abstractNumId w:val="34"/>
  </w:num>
  <w:num w:numId="23">
    <w:abstractNumId w:val="20"/>
  </w:num>
  <w:num w:numId="24">
    <w:abstractNumId w:val="2"/>
  </w:num>
  <w:num w:numId="25">
    <w:abstractNumId w:val="14"/>
  </w:num>
  <w:num w:numId="26">
    <w:abstractNumId w:val="32"/>
  </w:num>
  <w:num w:numId="27">
    <w:abstractNumId w:val="1"/>
  </w:num>
  <w:num w:numId="28">
    <w:abstractNumId w:val="6"/>
  </w:num>
  <w:num w:numId="29">
    <w:abstractNumId w:val="38"/>
  </w:num>
  <w:num w:numId="30">
    <w:abstractNumId w:val="7"/>
  </w:num>
  <w:num w:numId="31">
    <w:abstractNumId w:val="37"/>
  </w:num>
  <w:num w:numId="32">
    <w:abstractNumId w:val="27"/>
  </w:num>
  <w:num w:numId="33">
    <w:abstractNumId w:val="5"/>
  </w:num>
  <w:num w:numId="34">
    <w:abstractNumId w:val="0"/>
  </w:num>
  <w:num w:numId="35">
    <w:abstractNumId w:val="21"/>
  </w:num>
  <w:num w:numId="36">
    <w:abstractNumId w:val="15"/>
  </w:num>
  <w:num w:numId="37">
    <w:abstractNumId w:val="12"/>
  </w:num>
  <w:num w:numId="38">
    <w:abstractNumId w:val="29"/>
  </w:num>
  <w:num w:numId="39">
    <w:abstractNumId w:val="30"/>
  </w:num>
  <w:num w:numId="40">
    <w:abstractNumId w:val="31"/>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1E2"/>
    <w:rsid w:val="000048AA"/>
    <w:rsid w:val="00026C67"/>
    <w:rsid w:val="00041B0E"/>
    <w:rsid w:val="00044456"/>
    <w:rsid w:val="00063519"/>
    <w:rsid w:val="00071C8A"/>
    <w:rsid w:val="0007571C"/>
    <w:rsid w:val="00077ABD"/>
    <w:rsid w:val="000A78BE"/>
    <w:rsid w:val="000B3C60"/>
    <w:rsid w:val="000D43AF"/>
    <w:rsid w:val="000E37B3"/>
    <w:rsid w:val="000F7D91"/>
    <w:rsid w:val="000F7F92"/>
    <w:rsid w:val="001136E0"/>
    <w:rsid w:val="001527E3"/>
    <w:rsid w:val="001658B3"/>
    <w:rsid w:val="0016723D"/>
    <w:rsid w:val="00175956"/>
    <w:rsid w:val="00180DB7"/>
    <w:rsid w:val="0018586D"/>
    <w:rsid w:val="00187244"/>
    <w:rsid w:val="001942C8"/>
    <w:rsid w:val="001A46E7"/>
    <w:rsid w:val="001E2FED"/>
    <w:rsid w:val="001E6B06"/>
    <w:rsid w:val="002015FF"/>
    <w:rsid w:val="00212371"/>
    <w:rsid w:val="0023113A"/>
    <w:rsid w:val="002347D7"/>
    <w:rsid w:val="00246676"/>
    <w:rsid w:val="0025447A"/>
    <w:rsid w:val="00256A66"/>
    <w:rsid w:val="002765B6"/>
    <w:rsid w:val="00280C95"/>
    <w:rsid w:val="002C01E2"/>
    <w:rsid w:val="002D0FBD"/>
    <w:rsid w:val="002E2853"/>
    <w:rsid w:val="002F6FBD"/>
    <w:rsid w:val="00301909"/>
    <w:rsid w:val="00314A48"/>
    <w:rsid w:val="00373ACD"/>
    <w:rsid w:val="00380E97"/>
    <w:rsid w:val="003B3115"/>
    <w:rsid w:val="003B7DB8"/>
    <w:rsid w:val="003D4CEF"/>
    <w:rsid w:val="003D7780"/>
    <w:rsid w:val="003F6A08"/>
    <w:rsid w:val="00400830"/>
    <w:rsid w:val="004065E7"/>
    <w:rsid w:val="0040759B"/>
    <w:rsid w:val="0041169B"/>
    <w:rsid w:val="004510D9"/>
    <w:rsid w:val="00452CD3"/>
    <w:rsid w:val="00455C55"/>
    <w:rsid w:val="00466FB3"/>
    <w:rsid w:val="00467B0E"/>
    <w:rsid w:val="004772E7"/>
    <w:rsid w:val="00492CFA"/>
    <w:rsid w:val="004A32F5"/>
    <w:rsid w:val="004A48CE"/>
    <w:rsid w:val="004A5507"/>
    <w:rsid w:val="004B2383"/>
    <w:rsid w:val="004D0C54"/>
    <w:rsid w:val="004D4CD6"/>
    <w:rsid w:val="004F0E0E"/>
    <w:rsid w:val="004F2441"/>
    <w:rsid w:val="0050013E"/>
    <w:rsid w:val="00546F99"/>
    <w:rsid w:val="00557229"/>
    <w:rsid w:val="00565BEA"/>
    <w:rsid w:val="00570CD3"/>
    <w:rsid w:val="005A1374"/>
    <w:rsid w:val="005B3FCE"/>
    <w:rsid w:val="005B59B2"/>
    <w:rsid w:val="005C1632"/>
    <w:rsid w:val="00613ED5"/>
    <w:rsid w:val="00616FBB"/>
    <w:rsid w:val="00640FF6"/>
    <w:rsid w:val="0065625F"/>
    <w:rsid w:val="00674BB5"/>
    <w:rsid w:val="006774AC"/>
    <w:rsid w:val="00683359"/>
    <w:rsid w:val="00697A8A"/>
    <w:rsid w:val="006B611B"/>
    <w:rsid w:val="006D5DAB"/>
    <w:rsid w:val="006F4107"/>
    <w:rsid w:val="006F6BC8"/>
    <w:rsid w:val="00704952"/>
    <w:rsid w:val="00707BB1"/>
    <w:rsid w:val="00707C24"/>
    <w:rsid w:val="00716AD3"/>
    <w:rsid w:val="00750F31"/>
    <w:rsid w:val="00774E16"/>
    <w:rsid w:val="007914A6"/>
    <w:rsid w:val="007D26D4"/>
    <w:rsid w:val="007D2F58"/>
    <w:rsid w:val="007D6A5D"/>
    <w:rsid w:val="007E6EDB"/>
    <w:rsid w:val="007E7234"/>
    <w:rsid w:val="007F74EA"/>
    <w:rsid w:val="008147AA"/>
    <w:rsid w:val="008306A7"/>
    <w:rsid w:val="008432FB"/>
    <w:rsid w:val="00852E7C"/>
    <w:rsid w:val="00861E33"/>
    <w:rsid w:val="00863C85"/>
    <w:rsid w:val="00890A7E"/>
    <w:rsid w:val="008B758A"/>
    <w:rsid w:val="008C200B"/>
    <w:rsid w:val="008D2F3F"/>
    <w:rsid w:val="008D40F3"/>
    <w:rsid w:val="008D5F87"/>
    <w:rsid w:val="008F4027"/>
    <w:rsid w:val="00901788"/>
    <w:rsid w:val="0090454B"/>
    <w:rsid w:val="00907113"/>
    <w:rsid w:val="009362BE"/>
    <w:rsid w:val="00951982"/>
    <w:rsid w:val="00970E2E"/>
    <w:rsid w:val="009A430A"/>
    <w:rsid w:val="009C2DA4"/>
    <w:rsid w:val="009D50AC"/>
    <w:rsid w:val="009D7B7B"/>
    <w:rsid w:val="00A06781"/>
    <w:rsid w:val="00A468C5"/>
    <w:rsid w:val="00A562B9"/>
    <w:rsid w:val="00A66181"/>
    <w:rsid w:val="00A93A80"/>
    <w:rsid w:val="00AA5BB6"/>
    <w:rsid w:val="00AA6BE7"/>
    <w:rsid w:val="00AB07FC"/>
    <w:rsid w:val="00AD1E24"/>
    <w:rsid w:val="00AD62A8"/>
    <w:rsid w:val="00AD6BF9"/>
    <w:rsid w:val="00AE5175"/>
    <w:rsid w:val="00AE6488"/>
    <w:rsid w:val="00AE7B29"/>
    <w:rsid w:val="00B27909"/>
    <w:rsid w:val="00B43E4E"/>
    <w:rsid w:val="00B45AAD"/>
    <w:rsid w:val="00B55EBA"/>
    <w:rsid w:val="00B83942"/>
    <w:rsid w:val="00BA2C8D"/>
    <w:rsid w:val="00BD5429"/>
    <w:rsid w:val="00BF1C37"/>
    <w:rsid w:val="00BF249F"/>
    <w:rsid w:val="00BF5C99"/>
    <w:rsid w:val="00BF6E64"/>
    <w:rsid w:val="00C063F1"/>
    <w:rsid w:val="00C52BAD"/>
    <w:rsid w:val="00C712A4"/>
    <w:rsid w:val="00C927F7"/>
    <w:rsid w:val="00CC3669"/>
    <w:rsid w:val="00CC3BFF"/>
    <w:rsid w:val="00CF4B63"/>
    <w:rsid w:val="00CF6745"/>
    <w:rsid w:val="00D00CDE"/>
    <w:rsid w:val="00D11CB6"/>
    <w:rsid w:val="00D31940"/>
    <w:rsid w:val="00D342FE"/>
    <w:rsid w:val="00D40103"/>
    <w:rsid w:val="00D6018B"/>
    <w:rsid w:val="00D67E41"/>
    <w:rsid w:val="00DA6571"/>
    <w:rsid w:val="00DB3680"/>
    <w:rsid w:val="00DC08B7"/>
    <w:rsid w:val="00DD541D"/>
    <w:rsid w:val="00DD671E"/>
    <w:rsid w:val="00DE77DF"/>
    <w:rsid w:val="00E02863"/>
    <w:rsid w:val="00E10287"/>
    <w:rsid w:val="00E527AC"/>
    <w:rsid w:val="00E62EFB"/>
    <w:rsid w:val="00E758B1"/>
    <w:rsid w:val="00E94FFE"/>
    <w:rsid w:val="00E97001"/>
    <w:rsid w:val="00EA5109"/>
    <w:rsid w:val="00EA7EB0"/>
    <w:rsid w:val="00EC0573"/>
    <w:rsid w:val="00EC0C9F"/>
    <w:rsid w:val="00EC292F"/>
    <w:rsid w:val="00EC3D84"/>
    <w:rsid w:val="00EF005B"/>
    <w:rsid w:val="00F141C2"/>
    <w:rsid w:val="00F2327D"/>
    <w:rsid w:val="00F32BF9"/>
    <w:rsid w:val="00F47C13"/>
    <w:rsid w:val="00F558AB"/>
    <w:rsid w:val="00F95442"/>
    <w:rsid w:val="00F95A4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1E2"/>
    <w:pPr>
      <w:ind w:left="720"/>
      <w:contextualSpacing/>
    </w:pPr>
  </w:style>
  <w:style w:type="table" w:styleId="TableGrid">
    <w:name w:val="Table Grid"/>
    <w:basedOn w:val="TableNormal"/>
    <w:uiPriority w:val="39"/>
    <w:rsid w:val="003F6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5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F87"/>
  </w:style>
  <w:style w:type="paragraph" w:styleId="Footer">
    <w:name w:val="footer"/>
    <w:basedOn w:val="Normal"/>
    <w:link w:val="FooterChar"/>
    <w:uiPriority w:val="99"/>
    <w:unhideWhenUsed/>
    <w:rsid w:val="008D5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F87"/>
  </w:style>
  <w:style w:type="paragraph" w:styleId="BalloonText">
    <w:name w:val="Balloon Text"/>
    <w:basedOn w:val="Normal"/>
    <w:link w:val="BalloonTextChar"/>
    <w:uiPriority w:val="99"/>
    <w:semiHidden/>
    <w:unhideWhenUsed/>
    <w:rsid w:val="00AE51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175"/>
    <w:rPr>
      <w:rFonts w:ascii="Segoe UI" w:hAnsi="Segoe UI" w:cs="Segoe UI"/>
      <w:sz w:val="18"/>
      <w:szCs w:val="18"/>
    </w:rPr>
  </w:style>
  <w:style w:type="paragraph" w:styleId="BodyText">
    <w:name w:val="Body Text"/>
    <w:basedOn w:val="Normal"/>
    <w:link w:val="BodyTextChar1"/>
    <w:rsid w:val="007D6A5D"/>
    <w:pPr>
      <w:spacing w:after="0" w:line="240" w:lineRule="auto"/>
      <w:jc w:val="both"/>
    </w:pPr>
    <w:rPr>
      <w:rFonts w:ascii="Times New Roman" w:eastAsia="PMingLiU" w:hAnsi="Times New Roman" w:cs="Times New Roman"/>
      <w:sz w:val="24"/>
      <w:szCs w:val="24"/>
      <w:lang w:eastAsia="zh-TW"/>
    </w:rPr>
  </w:style>
  <w:style w:type="character" w:customStyle="1" w:styleId="BodyTextChar">
    <w:name w:val="Body Text Char"/>
    <w:basedOn w:val="DefaultParagraphFont"/>
    <w:uiPriority w:val="99"/>
    <w:semiHidden/>
    <w:rsid w:val="007D6A5D"/>
  </w:style>
  <w:style w:type="character" w:customStyle="1" w:styleId="BodyTextChar1">
    <w:name w:val="Body Text Char1"/>
    <w:basedOn w:val="DefaultParagraphFont"/>
    <w:link w:val="BodyText"/>
    <w:rsid w:val="007D6A5D"/>
    <w:rPr>
      <w:rFonts w:ascii="Times New Roman" w:eastAsia="PMingLiU" w:hAnsi="Times New Roman" w:cs="Times New Roman"/>
      <w:sz w:val="24"/>
      <w:szCs w:val="24"/>
      <w:lang w:eastAsia="zh-TW"/>
    </w:rPr>
  </w:style>
  <w:style w:type="character" w:styleId="Hyperlink">
    <w:name w:val="Hyperlink"/>
    <w:basedOn w:val="DefaultParagraphFont"/>
    <w:uiPriority w:val="99"/>
    <w:unhideWhenUsed/>
    <w:rsid w:val="007D6A5D"/>
    <w:rPr>
      <w:color w:val="0563C1" w:themeColor="hyperlink"/>
      <w:u w:val="single"/>
    </w:rPr>
  </w:style>
  <w:style w:type="paragraph" w:styleId="NormalWeb">
    <w:name w:val="Normal (Web)"/>
    <w:basedOn w:val="Normal"/>
    <w:uiPriority w:val="99"/>
    <w:semiHidden/>
    <w:unhideWhenUsed/>
    <w:rsid w:val="00B83942"/>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1E2"/>
    <w:pPr>
      <w:ind w:left="720"/>
      <w:contextualSpacing/>
    </w:pPr>
  </w:style>
  <w:style w:type="table" w:styleId="TableGrid">
    <w:name w:val="Table Grid"/>
    <w:basedOn w:val="TableNormal"/>
    <w:uiPriority w:val="39"/>
    <w:rsid w:val="003F6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5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F87"/>
  </w:style>
  <w:style w:type="paragraph" w:styleId="Footer">
    <w:name w:val="footer"/>
    <w:basedOn w:val="Normal"/>
    <w:link w:val="FooterChar"/>
    <w:uiPriority w:val="99"/>
    <w:unhideWhenUsed/>
    <w:rsid w:val="008D5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F87"/>
  </w:style>
  <w:style w:type="paragraph" w:styleId="BalloonText">
    <w:name w:val="Balloon Text"/>
    <w:basedOn w:val="Normal"/>
    <w:link w:val="BalloonTextChar"/>
    <w:uiPriority w:val="99"/>
    <w:semiHidden/>
    <w:unhideWhenUsed/>
    <w:rsid w:val="00AE51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175"/>
    <w:rPr>
      <w:rFonts w:ascii="Segoe UI" w:hAnsi="Segoe UI" w:cs="Segoe UI"/>
      <w:sz w:val="18"/>
      <w:szCs w:val="18"/>
    </w:rPr>
  </w:style>
  <w:style w:type="paragraph" w:styleId="BodyText">
    <w:name w:val="Body Text"/>
    <w:basedOn w:val="Normal"/>
    <w:link w:val="BodyTextChar1"/>
    <w:rsid w:val="007D6A5D"/>
    <w:pPr>
      <w:spacing w:after="0" w:line="240" w:lineRule="auto"/>
      <w:jc w:val="both"/>
    </w:pPr>
    <w:rPr>
      <w:rFonts w:ascii="Times New Roman" w:eastAsia="PMingLiU" w:hAnsi="Times New Roman" w:cs="Times New Roman"/>
      <w:sz w:val="24"/>
      <w:szCs w:val="24"/>
      <w:lang w:eastAsia="zh-TW"/>
    </w:rPr>
  </w:style>
  <w:style w:type="character" w:customStyle="1" w:styleId="BodyTextChar">
    <w:name w:val="Body Text Char"/>
    <w:basedOn w:val="DefaultParagraphFont"/>
    <w:uiPriority w:val="99"/>
    <w:semiHidden/>
    <w:rsid w:val="007D6A5D"/>
  </w:style>
  <w:style w:type="character" w:customStyle="1" w:styleId="BodyTextChar1">
    <w:name w:val="Body Text Char1"/>
    <w:basedOn w:val="DefaultParagraphFont"/>
    <w:link w:val="BodyText"/>
    <w:rsid w:val="007D6A5D"/>
    <w:rPr>
      <w:rFonts w:ascii="Times New Roman" w:eastAsia="PMingLiU" w:hAnsi="Times New Roman" w:cs="Times New Roman"/>
      <w:sz w:val="24"/>
      <w:szCs w:val="24"/>
      <w:lang w:eastAsia="zh-TW"/>
    </w:rPr>
  </w:style>
  <w:style w:type="character" w:styleId="Hyperlink">
    <w:name w:val="Hyperlink"/>
    <w:basedOn w:val="DefaultParagraphFont"/>
    <w:uiPriority w:val="99"/>
    <w:unhideWhenUsed/>
    <w:rsid w:val="007D6A5D"/>
    <w:rPr>
      <w:color w:val="0563C1" w:themeColor="hyperlink"/>
      <w:u w:val="single"/>
    </w:rPr>
  </w:style>
  <w:style w:type="paragraph" w:styleId="NormalWeb">
    <w:name w:val="Normal (Web)"/>
    <w:basedOn w:val="Normal"/>
    <w:uiPriority w:val="99"/>
    <w:semiHidden/>
    <w:unhideWhenUsed/>
    <w:rsid w:val="00B8394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putueka_pascima@yaho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E5943E5-7F92-4119-A726-0D2B8C8FE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31</Pages>
  <Words>6531</Words>
  <Characters>37231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66</cp:revision>
  <cp:lastPrinted>2018-11-06T16:05:00Z</cp:lastPrinted>
  <dcterms:created xsi:type="dcterms:W3CDTF">2009-08-19T17:03:00Z</dcterms:created>
  <dcterms:modified xsi:type="dcterms:W3CDTF">2018-11-24T22:08:00Z</dcterms:modified>
</cp:coreProperties>
</file>