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08EF" w14:textId="77777777" w:rsidR="00282D37" w:rsidRPr="00282D37" w:rsidRDefault="00282D37" w:rsidP="00282D37">
      <w:pPr>
        <w:keepNext/>
        <w:keepLines/>
        <w:spacing w:after="0"/>
        <w:jc w:val="center"/>
        <w:outlineLvl w:val="0"/>
        <w:rPr>
          <w:rFonts w:ascii="Arial" w:eastAsia="Times New Roman" w:hAnsi="Arial" w:cs="Arial"/>
          <w:b/>
          <w:bCs/>
          <w:sz w:val="28"/>
          <w:szCs w:val="28"/>
        </w:rPr>
      </w:pPr>
      <w:bookmarkStart w:id="0" w:name="_Toc171868452"/>
      <w:r w:rsidRPr="00282D37">
        <w:rPr>
          <w:rFonts w:ascii="Arial" w:eastAsia="Times New Roman" w:hAnsi="Arial" w:cs="Arial"/>
          <w:b/>
          <w:bCs/>
          <w:sz w:val="28"/>
          <w:szCs w:val="28"/>
        </w:rPr>
        <w:t>DAFTAR PUSTAKA</w:t>
      </w:r>
      <w:bookmarkEnd w:id="0"/>
    </w:p>
    <w:p w14:paraId="50165705" w14:textId="77777777" w:rsidR="00282D37" w:rsidRPr="00282D37" w:rsidRDefault="00282D37" w:rsidP="00282D37">
      <w:pPr>
        <w:rPr>
          <w:rFonts w:ascii="Calibri" w:eastAsia="Calibri" w:hAnsi="Calibri" w:cs="Times New Roman"/>
        </w:rPr>
      </w:pPr>
    </w:p>
    <w:p w14:paraId="04153C61"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fldChar w:fldCharType="begin"/>
      </w:r>
      <w:r w:rsidRPr="00282D37">
        <w:rPr>
          <w:rFonts w:ascii="Arial" w:eastAsia="Calibri" w:hAnsi="Arial" w:cs="Arial"/>
        </w:rPr>
        <w:instrText xml:space="preserve"> ADDIN ZOTERO_BIBL {"uncited":[],"omitted":[],"custom":[]} CSL_BIBLIOGRAPHY </w:instrText>
      </w:r>
      <w:r w:rsidRPr="00282D37">
        <w:rPr>
          <w:rFonts w:ascii="Arial" w:eastAsia="Calibri" w:hAnsi="Arial" w:cs="Arial"/>
        </w:rPr>
        <w:fldChar w:fldCharType="separate"/>
      </w:r>
      <w:proofErr w:type="spellStart"/>
      <w:r w:rsidRPr="00282D37">
        <w:rPr>
          <w:rFonts w:ascii="Arial" w:eastAsia="Calibri" w:hAnsi="Arial" w:cs="Arial"/>
        </w:rPr>
        <w:t>Akti</w:t>
      </w:r>
      <w:proofErr w:type="spellEnd"/>
      <w:r w:rsidRPr="00282D37">
        <w:rPr>
          <w:rFonts w:ascii="Arial" w:eastAsia="Calibri" w:hAnsi="Arial" w:cs="Arial"/>
        </w:rPr>
        <w:t xml:space="preserve">, R. R., &amp; </w:t>
      </w:r>
      <w:proofErr w:type="spellStart"/>
      <w:r w:rsidRPr="00282D37">
        <w:rPr>
          <w:rFonts w:ascii="Arial" w:eastAsia="Calibri" w:hAnsi="Arial" w:cs="Arial"/>
        </w:rPr>
        <w:t>Soviana</w:t>
      </w:r>
      <w:proofErr w:type="spellEnd"/>
      <w:r w:rsidRPr="00282D37">
        <w:rPr>
          <w:rFonts w:ascii="Arial" w:eastAsia="Calibri" w:hAnsi="Arial" w:cs="Arial"/>
        </w:rPr>
        <w:t xml:space="preserve">, E. (2022). </w:t>
      </w:r>
      <w:proofErr w:type="spellStart"/>
      <w:r w:rsidRPr="00282D37">
        <w:rPr>
          <w:rFonts w:ascii="Arial" w:eastAsia="Calibri" w:hAnsi="Arial" w:cs="Arial"/>
          <w:i/>
          <w:iCs/>
        </w:rPr>
        <w:t>Asupan</w:t>
      </w:r>
      <w:proofErr w:type="spellEnd"/>
      <w:r w:rsidRPr="00282D37">
        <w:rPr>
          <w:rFonts w:ascii="Arial" w:eastAsia="Calibri" w:hAnsi="Arial" w:cs="Arial"/>
          <w:i/>
          <w:iCs/>
        </w:rPr>
        <w:t xml:space="preserve"> Vitamin C </w:t>
      </w:r>
      <w:proofErr w:type="spellStart"/>
      <w:r w:rsidRPr="00282D37">
        <w:rPr>
          <w:rFonts w:ascii="Arial" w:eastAsia="Calibri" w:hAnsi="Arial" w:cs="Arial"/>
          <w:i/>
          <w:iCs/>
        </w:rPr>
        <w:t>Terhadap</w:t>
      </w:r>
      <w:proofErr w:type="spellEnd"/>
      <w:r w:rsidRPr="00282D37">
        <w:rPr>
          <w:rFonts w:ascii="Arial" w:eastAsia="Calibri" w:hAnsi="Arial" w:cs="Arial"/>
          <w:i/>
          <w:iCs/>
        </w:rPr>
        <w:t xml:space="preserve"> Kadar </w:t>
      </w:r>
      <w:proofErr w:type="spellStart"/>
      <w:r w:rsidRPr="00282D37">
        <w:rPr>
          <w:rFonts w:ascii="Arial" w:eastAsia="Calibri" w:hAnsi="Arial" w:cs="Arial"/>
          <w:i/>
          <w:iCs/>
        </w:rPr>
        <w:t>Hdl</w:t>
      </w:r>
      <w:proofErr w:type="spellEnd"/>
      <w:r w:rsidRPr="00282D37">
        <w:rPr>
          <w:rFonts w:ascii="Arial" w:eastAsia="Calibri" w:hAnsi="Arial" w:cs="Arial"/>
          <w:i/>
          <w:iCs/>
        </w:rPr>
        <w:t xml:space="preserve"> Pada </w:t>
      </w:r>
      <w:proofErr w:type="spellStart"/>
      <w:r w:rsidRPr="00282D37">
        <w:rPr>
          <w:rFonts w:ascii="Arial" w:eastAsia="Calibri" w:hAnsi="Arial" w:cs="Arial"/>
          <w:i/>
          <w:iCs/>
        </w:rPr>
        <w:t>Lansia</w:t>
      </w:r>
      <w:proofErr w:type="spellEnd"/>
      <w:r w:rsidRPr="00282D37">
        <w:rPr>
          <w:rFonts w:ascii="Arial" w:eastAsia="Calibri" w:hAnsi="Arial" w:cs="Arial"/>
          <w:i/>
          <w:iCs/>
        </w:rPr>
        <w:t xml:space="preserve"> Diabetes Mellitus </w:t>
      </w:r>
      <w:proofErr w:type="spellStart"/>
      <w:r w:rsidRPr="00282D37">
        <w:rPr>
          <w:rFonts w:ascii="Arial" w:eastAsia="Calibri" w:hAnsi="Arial" w:cs="Arial"/>
          <w:i/>
          <w:iCs/>
        </w:rPr>
        <w:t>Tipe</w:t>
      </w:r>
      <w:proofErr w:type="spellEnd"/>
      <w:r w:rsidRPr="00282D37">
        <w:rPr>
          <w:rFonts w:ascii="Arial" w:eastAsia="Calibri" w:hAnsi="Arial" w:cs="Arial"/>
          <w:i/>
          <w:iCs/>
        </w:rPr>
        <w:t xml:space="preserve"> 2 Di </w:t>
      </w:r>
      <w:proofErr w:type="spellStart"/>
      <w:r w:rsidRPr="00282D37">
        <w:rPr>
          <w:rFonts w:ascii="Arial" w:eastAsia="Calibri" w:hAnsi="Arial" w:cs="Arial"/>
          <w:i/>
          <w:iCs/>
        </w:rPr>
        <w:t>Paguyuban</w:t>
      </w:r>
      <w:proofErr w:type="spellEnd"/>
      <w:r w:rsidRPr="00282D37">
        <w:rPr>
          <w:rFonts w:ascii="Arial" w:eastAsia="Calibri" w:hAnsi="Arial" w:cs="Arial"/>
          <w:i/>
          <w:iCs/>
        </w:rPr>
        <w:t xml:space="preserve"> Diabetes Mellitus Surakarta</w:t>
      </w:r>
      <w:r w:rsidRPr="00282D37">
        <w:rPr>
          <w:rFonts w:ascii="Arial" w:eastAsia="Calibri" w:hAnsi="Arial" w:cs="Arial"/>
        </w:rPr>
        <w:t>.</w:t>
      </w:r>
    </w:p>
    <w:p w14:paraId="3DBA00D9"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Allard </w:t>
      </w:r>
      <w:proofErr w:type="spellStart"/>
      <w:r w:rsidRPr="00282D37">
        <w:rPr>
          <w:rFonts w:ascii="Arial" w:eastAsia="Calibri" w:hAnsi="Arial" w:cs="Arial"/>
        </w:rPr>
        <w:t>Ratick</w:t>
      </w:r>
      <w:proofErr w:type="spellEnd"/>
      <w:r w:rsidRPr="00282D37">
        <w:rPr>
          <w:rFonts w:ascii="Arial" w:eastAsia="Calibri" w:hAnsi="Arial" w:cs="Arial"/>
        </w:rPr>
        <w:t xml:space="preserve">. (2018). Kadar </w:t>
      </w:r>
      <w:proofErr w:type="spellStart"/>
      <w:r w:rsidRPr="00282D37">
        <w:rPr>
          <w:rFonts w:ascii="Arial" w:eastAsia="Calibri" w:hAnsi="Arial" w:cs="Arial"/>
        </w:rPr>
        <w:t>Hdl</w:t>
      </w:r>
      <w:proofErr w:type="spellEnd"/>
      <w:r w:rsidRPr="00282D37">
        <w:rPr>
          <w:rFonts w:ascii="Arial" w:eastAsia="Calibri" w:hAnsi="Arial" w:cs="Arial"/>
        </w:rPr>
        <w:t xml:space="preserve"> Tinggi Bisa </w:t>
      </w:r>
      <w:proofErr w:type="spellStart"/>
      <w:r w:rsidRPr="00282D37">
        <w:rPr>
          <w:rFonts w:ascii="Arial" w:eastAsia="Calibri" w:hAnsi="Arial" w:cs="Arial"/>
        </w:rPr>
        <w:t>Meningkatkan</w:t>
      </w:r>
      <w:proofErr w:type="spellEnd"/>
      <w:r w:rsidRPr="00282D37">
        <w:rPr>
          <w:rFonts w:ascii="Arial" w:eastAsia="Calibri" w:hAnsi="Arial" w:cs="Arial"/>
        </w:rPr>
        <w:t xml:space="preserve"> </w:t>
      </w:r>
      <w:proofErr w:type="spellStart"/>
      <w:r w:rsidRPr="00282D37">
        <w:rPr>
          <w:rFonts w:ascii="Arial" w:eastAsia="Calibri" w:hAnsi="Arial" w:cs="Arial"/>
        </w:rPr>
        <w:t>Risiko</w:t>
      </w:r>
      <w:proofErr w:type="spellEnd"/>
      <w:r w:rsidRPr="00282D37">
        <w:rPr>
          <w:rFonts w:ascii="Arial" w:eastAsia="Calibri" w:hAnsi="Arial" w:cs="Arial"/>
        </w:rPr>
        <w:t xml:space="preserve"> </w:t>
      </w:r>
      <w:proofErr w:type="spellStart"/>
      <w:r w:rsidRPr="00282D37">
        <w:rPr>
          <w:rFonts w:ascii="Arial" w:eastAsia="Calibri" w:hAnsi="Arial" w:cs="Arial"/>
        </w:rPr>
        <w:t>Penyakit</w:t>
      </w:r>
      <w:proofErr w:type="spellEnd"/>
      <w:r w:rsidRPr="00282D37">
        <w:rPr>
          <w:rFonts w:ascii="Arial" w:eastAsia="Calibri" w:hAnsi="Arial" w:cs="Arial"/>
        </w:rPr>
        <w:t xml:space="preserve"> </w:t>
      </w:r>
      <w:proofErr w:type="spellStart"/>
      <w:r w:rsidRPr="00282D37">
        <w:rPr>
          <w:rFonts w:ascii="Arial" w:eastAsia="Calibri" w:hAnsi="Arial" w:cs="Arial"/>
        </w:rPr>
        <w:t>Kardiovaskular</w:t>
      </w:r>
      <w:proofErr w:type="spellEnd"/>
      <w:r w:rsidRPr="00282D37">
        <w:rPr>
          <w:rFonts w:ascii="Arial" w:eastAsia="Calibri" w:hAnsi="Arial" w:cs="Arial"/>
        </w:rPr>
        <w:t xml:space="preserve">. </w:t>
      </w:r>
      <w:r w:rsidRPr="00282D37">
        <w:rPr>
          <w:rFonts w:ascii="Arial" w:eastAsia="Calibri" w:hAnsi="Arial" w:cs="Arial"/>
          <w:i/>
          <w:iCs/>
        </w:rPr>
        <w:t>European Heart Journal</w:t>
      </w:r>
      <w:r w:rsidRPr="00282D37">
        <w:rPr>
          <w:rFonts w:ascii="Arial" w:eastAsia="Calibri" w:hAnsi="Arial" w:cs="Arial"/>
        </w:rPr>
        <w:t>.</w:t>
      </w:r>
    </w:p>
    <w:p w14:paraId="23BF53BC"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Amelia, R., </w:t>
      </w:r>
      <w:proofErr w:type="spellStart"/>
      <w:r w:rsidRPr="00282D37">
        <w:rPr>
          <w:rFonts w:ascii="Arial" w:eastAsia="Calibri" w:hAnsi="Arial" w:cs="Arial"/>
        </w:rPr>
        <w:t>Asrori</w:t>
      </w:r>
      <w:proofErr w:type="spellEnd"/>
      <w:r w:rsidRPr="00282D37">
        <w:rPr>
          <w:rFonts w:ascii="Arial" w:eastAsia="Calibri" w:hAnsi="Arial" w:cs="Arial"/>
        </w:rPr>
        <w:t xml:space="preserve">, A., &amp; Ibrahim, R. (2021). Gambaran Kadar </w:t>
      </w:r>
      <w:proofErr w:type="spellStart"/>
      <w:r w:rsidRPr="00282D37">
        <w:rPr>
          <w:rFonts w:ascii="Arial" w:eastAsia="Calibri" w:hAnsi="Arial" w:cs="Arial"/>
        </w:rPr>
        <w:t>Kolesterol</w:t>
      </w:r>
      <w:proofErr w:type="spellEnd"/>
      <w:r w:rsidRPr="00282D37">
        <w:rPr>
          <w:rFonts w:ascii="Arial" w:eastAsia="Calibri" w:hAnsi="Arial" w:cs="Arial"/>
        </w:rPr>
        <w:t xml:space="preserve"> Total Dosen Di </w:t>
      </w:r>
      <w:proofErr w:type="spellStart"/>
      <w:r w:rsidRPr="00282D37">
        <w:rPr>
          <w:rFonts w:ascii="Arial" w:eastAsia="Calibri" w:hAnsi="Arial" w:cs="Arial"/>
        </w:rPr>
        <w:t>Perguruan</w:t>
      </w:r>
      <w:proofErr w:type="spellEnd"/>
      <w:r w:rsidRPr="00282D37">
        <w:rPr>
          <w:rFonts w:ascii="Arial" w:eastAsia="Calibri" w:hAnsi="Arial" w:cs="Arial"/>
        </w:rPr>
        <w:t xml:space="preserve"> Tinggi Kesehatan Kota Palembang. </w:t>
      </w:r>
      <w:r w:rsidRPr="00282D37">
        <w:rPr>
          <w:rFonts w:ascii="Arial" w:eastAsia="Calibri" w:hAnsi="Arial" w:cs="Arial"/>
          <w:i/>
          <w:iCs/>
        </w:rPr>
        <w:t xml:space="preserve">Journal Of Medical Laboratory </w:t>
      </w:r>
      <w:proofErr w:type="gramStart"/>
      <w:r w:rsidRPr="00282D37">
        <w:rPr>
          <w:rFonts w:ascii="Arial" w:eastAsia="Calibri" w:hAnsi="Arial" w:cs="Arial"/>
          <w:i/>
          <w:iCs/>
        </w:rPr>
        <w:t>And</w:t>
      </w:r>
      <w:proofErr w:type="gramEnd"/>
      <w:r w:rsidRPr="00282D37">
        <w:rPr>
          <w:rFonts w:ascii="Arial" w:eastAsia="Calibri" w:hAnsi="Arial" w:cs="Arial"/>
          <w:i/>
          <w:iCs/>
        </w:rPr>
        <w:t xml:space="preserve"> Science</w:t>
      </w:r>
      <w:r w:rsidRPr="00282D37">
        <w:rPr>
          <w:rFonts w:ascii="Arial" w:eastAsia="Calibri" w:hAnsi="Arial" w:cs="Arial"/>
        </w:rPr>
        <w:t xml:space="preserve">, </w:t>
      </w:r>
      <w:r w:rsidRPr="00282D37">
        <w:rPr>
          <w:rFonts w:ascii="Arial" w:eastAsia="Calibri" w:hAnsi="Arial" w:cs="Arial"/>
          <w:i/>
          <w:iCs/>
        </w:rPr>
        <w:t>1</w:t>
      </w:r>
      <w:r w:rsidRPr="00282D37">
        <w:rPr>
          <w:rFonts w:ascii="Arial" w:eastAsia="Calibri" w:hAnsi="Arial" w:cs="Arial"/>
        </w:rPr>
        <w:t>(1), 22–29. Https://Doi.Org/10.36086/Medlabscience.V1i1.619</w:t>
      </w:r>
    </w:p>
    <w:p w14:paraId="7DFC1109"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Benhar</w:t>
      </w:r>
      <w:proofErr w:type="spellEnd"/>
      <w:r w:rsidRPr="00282D37">
        <w:rPr>
          <w:rFonts w:ascii="Arial" w:eastAsia="Calibri" w:hAnsi="Arial" w:cs="Arial"/>
        </w:rPr>
        <w:t xml:space="preserve">, Moran </w:t>
      </w:r>
      <w:proofErr w:type="gramStart"/>
      <w:r w:rsidRPr="00282D37">
        <w:rPr>
          <w:rFonts w:ascii="Arial" w:eastAsia="Calibri" w:hAnsi="Arial" w:cs="Arial"/>
        </w:rPr>
        <w:t>And</w:t>
      </w:r>
      <w:proofErr w:type="gramEnd"/>
      <w:r w:rsidRPr="00282D37">
        <w:rPr>
          <w:rFonts w:ascii="Arial" w:eastAsia="Calibri" w:hAnsi="Arial" w:cs="Arial"/>
        </w:rPr>
        <w:t xml:space="preserve"> Engelberg, David And Levitzki, Alexande. (T.T.). Ros, Stress-Activated Kinases </w:t>
      </w:r>
      <w:proofErr w:type="gramStart"/>
      <w:r w:rsidRPr="00282D37">
        <w:rPr>
          <w:rFonts w:ascii="Arial" w:eastAsia="Calibri" w:hAnsi="Arial" w:cs="Arial"/>
        </w:rPr>
        <w:t>And</w:t>
      </w:r>
      <w:proofErr w:type="gramEnd"/>
      <w:r w:rsidRPr="00282D37">
        <w:rPr>
          <w:rFonts w:ascii="Arial" w:eastAsia="Calibri" w:hAnsi="Arial" w:cs="Arial"/>
        </w:rPr>
        <w:t xml:space="preserve"> Stress </w:t>
      </w:r>
      <w:proofErr w:type="spellStart"/>
      <w:r w:rsidRPr="00282D37">
        <w:rPr>
          <w:rFonts w:ascii="Arial" w:eastAsia="Calibri" w:hAnsi="Arial" w:cs="Arial"/>
        </w:rPr>
        <w:t>Signaling</w:t>
      </w:r>
      <w:proofErr w:type="spellEnd"/>
      <w:r w:rsidRPr="00282D37">
        <w:rPr>
          <w:rFonts w:ascii="Arial" w:eastAsia="Calibri" w:hAnsi="Arial" w:cs="Arial"/>
        </w:rPr>
        <w:t xml:space="preserve"> In Cancer. </w:t>
      </w:r>
      <w:r w:rsidRPr="00282D37">
        <w:rPr>
          <w:rFonts w:ascii="Arial" w:eastAsia="Calibri" w:hAnsi="Arial" w:cs="Arial"/>
          <w:i/>
          <w:iCs/>
        </w:rPr>
        <w:t>2002</w:t>
      </w:r>
      <w:r w:rsidRPr="00282D37">
        <w:rPr>
          <w:rFonts w:ascii="Arial" w:eastAsia="Calibri" w:hAnsi="Arial" w:cs="Arial"/>
        </w:rPr>
        <w:t xml:space="preserve">, </w:t>
      </w:r>
      <w:r w:rsidRPr="00282D37">
        <w:rPr>
          <w:rFonts w:ascii="Arial" w:eastAsia="Calibri" w:hAnsi="Arial" w:cs="Arial"/>
          <w:i/>
          <w:iCs/>
        </w:rPr>
        <w:t>3</w:t>
      </w:r>
      <w:r w:rsidRPr="00282D37">
        <w:rPr>
          <w:rFonts w:ascii="Arial" w:eastAsia="Calibri" w:hAnsi="Arial" w:cs="Arial"/>
        </w:rPr>
        <w:t>, 420–425.</w:t>
      </w:r>
    </w:p>
    <w:p w14:paraId="4A2679E2"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Berawi</w:t>
      </w:r>
      <w:proofErr w:type="spellEnd"/>
      <w:r w:rsidRPr="00282D37">
        <w:rPr>
          <w:rFonts w:ascii="Arial" w:eastAsia="Calibri" w:hAnsi="Arial" w:cs="Arial"/>
        </w:rPr>
        <w:t xml:space="preserve">, K. N., &amp; Marini, D. (2018). </w:t>
      </w:r>
      <w:proofErr w:type="spellStart"/>
      <w:r w:rsidRPr="00282D37">
        <w:rPr>
          <w:rFonts w:ascii="Arial" w:eastAsia="Calibri" w:hAnsi="Arial" w:cs="Arial"/>
        </w:rPr>
        <w:t>Efektivitas</w:t>
      </w:r>
      <w:proofErr w:type="spellEnd"/>
      <w:r w:rsidRPr="00282D37">
        <w:rPr>
          <w:rFonts w:ascii="Arial" w:eastAsia="Calibri" w:hAnsi="Arial" w:cs="Arial"/>
        </w:rPr>
        <w:t xml:space="preserve"> Kulit </w:t>
      </w:r>
      <w:proofErr w:type="spellStart"/>
      <w:r w:rsidRPr="00282D37">
        <w:rPr>
          <w:rFonts w:ascii="Arial" w:eastAsia="Calibri" w:hAnsi="Arial" w:cs="Arial"/>
        </w:rPr>
        <w:t>Batang</w:t>
      </w:r>
      <w:proofErr w:type="spellEnd"/>
      <w:r w:rsidRPr="00282D37">
        <w:rPr>
          <w:rFonts w:ascii="Arial" w:eastAsia="Calibri" w:hAnsi="Arial" w:cs="Arial"/>
        </w:rPr>
        <w:t xml:space="preserve"> Bakau </w:t>
      </w:r>
      <w:proofErr w:type="spellStart"/>
      <w:r w:rsidRPr="00282D37">
        <w:rPr>
          <w:rFonts w:ascii="Arial" w:eastAsia="Calibri" w:hAnsi="Arial" w:cs="Arial"/>
        </w:rPr>
        <w:t>Minyak</w:t>
      </w:r>
      <w:proofErr w:type="spellEnd"/>
      <w:r w:rsidRPr="00282D37">
        <w:rPr>
          <w:rFonts w:ascii="Arial" w:eastAsia="Calibri" w:hAnsi="Arial" w:cs="Arial"/>
        </w:rPr>
        <w:t xml:space="preserve"> (</w:t>
      </w:r>
      <w:proofErr w:type="spellStart"/>
      <w:r w:rsidRPr="00282D37">
        <w:rPr>
          <w:rFonts w:ascii="Arial" w:eastAsia="Calibri" w:hAnsi="Arial" w:cs="Arial"/>
        </w:rPr>
        <w:t>Rhizopora</w:t>
      </w:r>
      <w:proofErr w:type="spellEnd"/>
      <w:r w:rsidRPr="00282D37">
        <w:rPr>
          <w:rFonts w:ascii="Arial" w:eastAsia="Calibri" w:hAnsi="Arial" w:cs="Arial"/>
        </w:rPr>
        <w:t xml:space="preserve"> </w:t>
      </w:r>
      <w:proofErr w:type="spellStart"/>
      <w:r w:rsidRPr="00282D37">
        <w:rPr>
          <w:rFonts w:ascii="Arial" w:eastAsia="Calibri" w:hAnsi="Arial" w:cs="Arial"/>
        </w:rPr>
        <w:t>Apiculata</w:t>
      </w:r>
      <w:proofErr w:type="spellEnd"/>
      <w:r w:rsidRPr="00282D37">
        <w:rPr>
          <w:rFonts w:ascii="Arial" w:eastAsia="Calibri" w:hAnsi="Arial" w:cs="Arial"/>
        </w:rPr>
        <w:t xml:space="preserve">) </w:t>
      </w:r>
      <w:proofErr w:type="spellStart"/>
      <w:r w:rsidRPr="00282D37">
        <w:rPr>
          <w:rFonts w:ascii="Arial" w:eastAsia="Calibri" w:hAnsi="Arial" w:cs="Arial"/>
        </w:rPr>
        <w:t>Sebagai</w:t>
      </w:r>
      <w:proofErr w:type="spellEnd"/>
      <w:r w:rsidRPr="00282D37">
        <w:rPr>
          <w:rFonts w:ascii="Arial" w:eastAsia="Calibri" w:hAnsi="Arial" w:cs="Arial"/>
        </w:rPr>
        <w:t xml:space="preserve"> </w:t>
      </w:r>
      <w:proofErr w:type="spellStart"/>
      <w:r w:rsidRPr="00282D37">
        <w:rPr>
          <w:rFonts w:ascii="Arial" w:eastAsia="Calibri" w:hAnsi="Arial" w:cs="Arial"/>
        </w:rPr>
        <w:t>Antioksidan</w:t>
      </w:r>
      <w:proofErr w:type="spellEnd"/>
      <w:r w:rsidRPr="00282D37">
        <w:rPr>
          <w:rFonts w:ascii="Arial" w:eastAsia="Calibri" w:hAnsi="Arial" w:cs="Arial"/>
        </w:rPr>
        <w:t xml:space="preserve">. </w:t>
      </w:r>
      <w:r w:rsidRPr="00282D37">
        <w:rPr>
          <w:rFonts w:ascii="Arial" w:eastAsia="Calibri" w:hAnsi="Arial" w:cs="Arial"/>
          <w:i/>
          <w:iCs/>
        </w:rPr>
        <w:t>2018</w:t>
      </w:r>
      <w:r w:rsidRPr="00282D37">
        <w:rPr>
          <w:rFonts w:ascii="Arial" w:eastAsia="Calibri" w:hAnsi="Arial" w:cs="Arial"/>
        </w:rPr>
        <w:t>.</w:t>
      </w:r>
    </w:p>
    <w:p w14:paraId="411EB76E"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Chah, </w:t>
      </w:r>
      <w:proofErr w:type="spellStart"/>
      <w:r w:rsidRPr="00282D37">
        <w:rPr>
          <w:rFonts w:ascii="Arial" w:eastAsia="Calibri" w:hAnsi="Arial" w:cs="Arial"/>
        </w:rPr>
        <w:t>Kf</w:t>
      </w:r>
      <w:proofErr w:type="spellEnd"/>
      <w:r w:rsidRPr="00282D37">
        <w:rPr>
          <w:rFonts w:ascii="Arial" w:eastAsia="Calibri" w:hAnsi="Arial" w:cs="Arial"/>
        </w:rPr>
        <w:t xml:space="preserve"> </w:t>
      </w:r>
      <w:proofErr w:type="gramStart"/>
      <w:r w:rsidRPr="00282D37">
        <w:rPr>
          <w:rFonts w:ascii="Arial" w:eastAsia="Calibri" w:hAnsi="Arial" w:cs="Arial"/>
        </w:rPr>
        <w:t>And</w:t>
      </w:r>
      <w:proofErr w:type="gramEnd"/>
      <w:r w:rsidRPr="00282D37">
        <w:rPr>
          <w:rFonts w:ascii="Arial" w:eastAsia="Calibri" w:hAnsi="Arial" w:cs="Arial"/>
        </w:rPr>
        <w:t xml:space="preserve"> </w:t>
      </w:r>
      <w:proofErr w:type="spellStart"/>
      <w:r w:rsidRPr="00282D37">
        <w:rPr>
          <w:rFonts w:ascii="Arial" w:eastAsia="Calibri" w:hAnsi="Arial" w:cs="Arial"/>
        </w:rPr>
        <w:t>Muko</w:t>
      </w:r>
      <w:proofErr w:type="spellEnd"/>
      <w:r w:rsidRPr="00282D37">
        <w:rPr>
          <w:rFonts w:ascii="Arial" w:eastAsia="Calibri" w:hAnsi="Arial" w:cs="Arial"/>
        </w:rPr>
        <w:t xml:space="preserve">, </w:t>
      </w:r>
      <w:proofErr w:type="spellStart"/>
      <w:r w:rsidRPr="00282D37">
        <w:rPr>
          <w:rFonts w:ascii="Arial" w:eastAsia="Calibri" w:hAnsi="Arial" w:cs="Arial"/>
        </w:rPr>
        <w:t>Kn</w:t>
      </w:r>
      <w:proofErr w:type="spellEnd"/>
      <w:r w:rsidRPr="00282D37">
        <w:rPr>
          <w:rFonts w:ascii="Arial" w:eastAsia="Calibri" w:hAnsi="Arial" w:cs="Arial"/>
        </w:rPr>
        <w:t xml:space="preserve"> And </w:t>
      </w:r>
      <w:proofErr w:type="spellStart"/>
      <w:r w:rsidRPr="00282D37">
        <w:rPr>
          <w:rFonts w:ascii="Arial" w:eastAsia="Calibri" w:hAnsi="Arial" w:cs="Arial"/>
        </w:rPr>
        <w:t>Oboegbulem</w:t>
      </w:r>
      <w:proofErr w:type="spellEnd"/>
      <w:r w:rsidRPr="00282D37">
        <w:rPr>
          <w:rFonts w:ascii="Arial" w:eastAsia="Calibri" w:hAnsi="Arial" w:cs="Arial"/>
        </w:rPr>
        <w:t xml:space="preserve">, Si. (2000). Antimicrobial Activity </w:t>
      </w:r>
      <w:proofErr w:type="gramStart"/>
      <w:r w:rsidRPr="00282D37">
        <w:rPr>
          <w:rFonts w:ascii="Arial" w:eastAsia="Calibri" w:hAnsi="Arial" w:cs="Arial"/>
        </w:rPr>
        <w:t>Of</w:t>
      </w:r>
      <w:proofErr w:type="gramEnd"/>
      <w:r w:rsidRPr="00282D37">
        <w:rPr>
          <w:rFonts w:ascii="Arial" w:eastAsia="Calibri" w:hAnsi="Arial" w:cs="Arial"/>
        </w:rPr>
        <w:t xml:space="preserve"> Methanolic Extract Of Solanum </w:t>
      </w:r>
      <w:proofErr w:type="spellStart"/>
      <w:r w:rsidRPr="00282D37">
        <w:rPr>
          <w:rFonts w:ascii="Arial" w:eastAsia="Calibri" w:hAnsi="Arial" w:cs="Arial"/>
        </w:rPr>
        <w:t>Torvum</w:t>
      </w:r>
      <w:proofErr w:type="spellEnd"/>
      <w:r w:rsidRPr="00282D37">
        <w:rPr>
          <w:rFonts w:ascii="Arial" w:eastAsia="Calibri" w:hAnsi="Arial" w:cs="Arial"/>
        </w:rPr>
        <w:t xml:space="preserve"> Fruit. </w:t>
      </w:r>
      <w:r w:rsidRPr="00282D37">
        <w:rPr>
          <w:rFonts w:ascii="Arial" w:eastAsia="Calibri" w:hAnsi="Arial" w:cs="Arial"/>
          <w:i/>
          <w:iCs/>
        </w:rPr>
        <w:t>Elsevier</w:t>
      </w:r>
      <w:r w:rsidRPr="00282D37">
        <w:rPr>
          <w:rFonts w:ascii="Arial" w:eastAsia="Calibri" w:hAnsi="Arial" w:cs="Arial"/>
        </w:rPr>
        <w:t xml:space="preserve">, </w:t>
      </w:r>
      <w:r w:rsidRPr="00282D37">
        <w:rPr>
          <w:rFonts w:ascii="Arial" w:eastAsia="Calibri" w:hAnsi="Arial" w:cs="Arial"/>
          <w:i/>
          <w:iCs/>
        </w:rPr>
        <w:t>71</w:t>
      </w:r>
      <w:r w:rsidRPr="00282D37">
        <w:rPr>
          <w:rFonts w:ascii="Arial" w:eastAsia="Calibri" w:hAnsi="Arial" w:cs="Arial"/>
        </w:rPr>
        <w:t>(2), 187–189. Https://Doi.Org/10.1016/S0367-326x(99)00139-2</w:t>
      </w:r>
    </w:p>
    <w:p w14:paraId="526FD91E"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Ding, X., Zhang, W., Li, S., &amp; Yang, H. (T.T.). </w:t>
      </w:r>
      <w:r w:rsidRPr="00282D37">
        <w:rPr>
          <w:rFonts w:ascii="Arial" w:eastAsia="Calibri" w:hAnsi="Arial" w:cs="Arial"/>
          <w:i/>
          <w:iCs/>
        </w:rPr>
        <w:t xml:space="preserve">The Role </w:t>
      </w:r>
      <w:proofErr w:type="gramStart"/>
      <w:r w:rsidRPr="00282D37">
        <w:rPr>
          <w:rFonts w:ascii="Arial" w:eastAsia="Calibri" w:hAnsi="Arial" w:cs="Arial"/>
          <w:i/>
          <w:iCs/>
        </w:rPr>
        <w:t>Of</w:t>
      </w:r>
      <w:proofErr w:type="gramEnd"/>
      <w:r w:rsidRPr="00282D37">
        <w:rPr>
          <w:rFonts w:ascii="Arial" w:eastAsia="Calibri" w:hAnsi="Arial" w:cs="Arial"/>
          <w:i/>
          <w:iCs/>
        </w:rPr>
        <w:t xml:space="preserve"> Cholesterol Metabolism In Cancer</w:t>
      </w:r>
      <w:r w:rsidRPr="00282D37">
        <w:rPr>
          <w:rFonts w:ascii="Arial" w:eastAsia="Calibri" w:hAnsi="Arial" w:cs="Arial"/>
        </w:rPr>
        <w:t>.</w:t>
      </w:r>
    </w:p>
    <w:p w14:paraId="27E92BCB"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Erwinanto</w:t>
      </w:r>
      <w:proofErr w:type="spellEnd"/>
      <w:r w:rsidRPr="00282D37">
        <w:rPr>
          <w:rFonts w:ascii="Arial" w:eastAsia="Calibri" w:hAnsi="Arial" w:cs="Arial"/>
        </w:rPr>
        <w:t xml:space="preserve">. (2013). Panduan </w:t>
      </w:r>
      <w:proofErr w:type="spellStart"/>
      <w:r w:rsidRPr="00282D37">
        <w:rPr>
          <w:rFonts w:ascii="Arial" w:eastAsia="Calibri" w:hAnsi="Arial" w:cs="Arial"/>
        </w:rPr>
        <w:t>Pengelolaan</w:t>
      </w:r>
      <w:proofErr w:type="spellEnd"/>
      <w:r w:rsidRPr="00282D37">
        <w:rPr>
          <w:rFonts w:ascii="Arial" w:eastAsia="Calibri" w:hAnsi="Arial" w:cs="Arial"/>
        </w:rPr>
        <w:t xml:space="preserve"> </w:t>
      </w:r>
      <w:proofErr w:type="spellStart"/>
      <w:r w:rsidRPr="00282D37">
        <w:rPr>
          <w:rFonts w:ascii="Arial" w:eastAsia="Calibri" w:hAnsi="Arial" w:cs="Arial"/>
        </w:rPr>
        <w:t>Dislipidemia</w:t>
      </w:r>
      <w:proofErr w:type="spellEnd"/>
      <w:r w:rsidRPr="00282D37">
        <w:rPr>
          <w:rFonts w:ascii="Arial" w:eastAsia="Calibri" w:hAnsi="Arial" w:cs="Arial"/>
        </w:rPr>
        <w:t xml:space="preserve"> Di Indonesia, 1st Ed. </w:t>
      </w:r>
      <w:r w:rsidRPr="00282D37">
        <w:rPr>
          <w:rFonts w:ascii="Arial" w:eastAsia="Calibri" w:hAnsi="Arial" w:cs="Arial"/>
          <w:i/>
          <w:iCs/>
        </w:rPr>
        <w:t>Centra Communications, Jakarta</w:t>
      </w:r>
      <w:r w:rsidRPr="00282D37">
        <w:rPr>
          <w:rFonts w:ascii="Arial" w:eastAsia="Calibri" w:hAnsi="Arial" w:cs="Arial"/>
        </w:rPr>
        <w:t>.</w:t>
      </w:r>
    </w:p>
    <w:p w14:paraId="3741C0B2"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Gani, H. B. S. (2013). </w:t>
      </w:r>
      <w:proofErr w:type="spellStart"/>
      <w:r w:rsidRPr="00282D37">
        <w:rPr>
          <w:rFonts w:ascii="Arial" w:eastAsia="Calibri" w:hAnsi="Arial" w:cs="Arial"/>
        </w:rPr>
        <w:t>Perbandingan</w:t>
      </w:r>
      <w:proofErr w:type="spellEnd"/>
      <w:r w:rsidRPr="00282D37">
        <w:rPr>
          <w:rFonts w:ascii="Arial" w:eastAsia="Calibri" w:hAnsi="Arial" w:cs="Arial"/>
        </w:rPr>
        <w:t xml:space="preserve"> Kadar </w:t>
      </w:r>
      <w:proofErr w:type="spellStart"/>
      <w:r w:rsidRPr="00282D37">
        <w:rPr>
          <w:rFonts w:ascii="Arial" w:eastAsia="Calibri" w:hAnsi="Arial" w:cs="Arial"/>
        </w:rPr>
        <w:t>Kolesterol</w:t>
      </w:r>
      <w:proofErr w:type="spellEnd"/>
      <w:r w:rsidRPr="00282D37">
        <w:rPr>
          <w:rFonts w:ascii="Arial" w:eastAsia="Calibri" w:hAnsi="Arial" w:cs="Arial"/>
        </w:rPr>
        <w:t xml:space="preserve"> High Density Lipoprotein Darah Pada Wanita </w:t>
      </w:r>
      <w:proofErr w:type="spellStart"/>
      <w:r w:rsidRPr="00282D37">
        <w:rPr>
          <w:rFonts w:ascii="Arial" w:eastAsia="Calibri" w:hAnsi="Arial" w:cs="Arial"/>
        </w:rPr>
        <w:t>Obes</w:t>
      </w:r>
      <w:proofErr w:type="spellEnd"/>
      <w:r w:rsidRPr="00282D37">
        <w:rPr>
          <w:rFonts w:ascii="Arial" w:eastAsia="Calibri" w:hAnsi="Arial" w:cs="Arial"/>
        </w:rPr>
        <w:t xml:space="preserve"> Dan Non </w:t>
      </w:r>
      <w:proofErr w:type="spellStart"/>
      <w:r w:rsidRPr="00282D37">
        <w:rPr>
          <w:rFonts w:ascii="Arial" w:eastAsia="Calibri" w:hAnsi="Arial" w:cs="Arial"/>
        </w:rPr>
        <w:t>Obes</w:t>
      </w:r>
      <w:proofErr w:type="spellEnd"/>
      <w:r w:rsidRPr="00282D37">
        <w:rPr>
          <w:rFonts w:ascii="Arial" w:eastAsia="Calibri" w:hAnsi="Arial" w:cs="Arial"/>
        </w:rPr>
        <w:t xml:space="preserve">. </w:t>
      </w:r>
      <w:proofErr w:type="spellStart"/>
      <w:r w:rsidRPr="00282D37">
        <w:rPr>
          <w:rFonts w:ascii="Arial" w:eastAsia="Calibri" w:hAnsi="Arial" w:cs="Arial"/>
          <w:i/>
          <w:iCs/>
        </w:rPr>
        <w:t>Jurnal</w:t>
      </w:r>
      <w:proofErr w:type="spellEnd"/>
      <w:r w:rsidRPr="00282D37">
        <w:rPr>
          <w:rFonts w:ascii="Arial" w:eastAsia="Calibri" w:hAnsi="Arial" w:cs="Arial"/>
          <w:i/>
          <w:iCs/>
        </w:rPr>
        <w:t xml:space="preserve"> E-</w:t>
      </w:r>
      <w:proofErr w:type="spellStart"/>
      <w:r w:rsidRPr="00282D37">
        <w:rPr>
          <w:rFonts w:ascii="Arial" w:eastAsia="Calibri" w:hAnsi="Arial" w:cs="Arial"/>
          <w:i/>
          <w:iCs/>
        </w:rPr>
        <w:t>Biomedik</w:t>
      </w:r>
      <w:proofErr w:type="spellEnd"/>
      <w:r w:rsidRPr="00282D37">
        <w:rPr>
          <w:rFonts w:ascii="Arial" w:eastAsia="Calibri" w:hAnsi="Arial" w:cs="Arial"/>
        </w:rPr>
        <w:t xml:space="preserve">, </w:t>
      </w:r>
      <w:r w:rsidRPr="00282D37">
        <w:rPr>
          <w:rFonts w:ascii="Arial" w:eastAsia="Calibri" w:hAnsi="Arial" w:cs="Arial"/>
          <w:i/>
          <w:iCs/>
        </w:rPr>
        <w:t>1</w:t>
      </w:r>
      <w:r w:rsidRPr="00282D37">
        <w:rPr>
          <w:rFonts w:ascii="Arial" w:eastAsia="Calibri" w:hAnsi="Arial" w:cs="Arial"/>
        </w:rPr>
        <w:t>(2). Https://Doi.Org/10.35790/Ebm.1.2.2013.5473</w:t>
      </w:r>
    </w:p>
    <w:p w14:paraId="708A3E1C"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Gidding, S. S., Lichtenstein, A. H., Faith, M. S., </w:t>
      </w:r>
      <w:proofErr w:type="spellStart"/>
      <w:r w:rsidRPr="00282D37">
        <w:rPr>
          <w:rFonts w:ascii="Arial" w:eastAsia="Calibri" w:hAnsi="Arial" w:cs="Arial"/>
        </w:rPr>
        <w:t>Karpyn</w:t>
      </w:r>
      <w:proofErr w:type="spellEnd"/>
      <w:r w:rsidRPr="00282D37">
        <w:rPr>
          <w:rFonts w:ascii="Arial" w:eastAsia="Calibri" w:hAnsi="Arial" w:cs="Arial"/>
        </w:rPr>
        <w:t xml:space="preserve">, A., Mennella, J. A., Popkin, B., Rowe, J., Van Horn, L., &amp; Whitsel, L. (2009). Implementing American Heart Association </w:t>
      </w:r>
      <w:proofErr w:type="spellStart"/>
      <w:r w:rsidRPr="00282D37">
        <w:rPr>
          <w:rFonts w:ascii="Arial" w:eastAsia="Calibri" w:hAnsi="Arial" w:cs="Arial"/>
        </w:rPr>
        <w:t>Pediatric</w:t>
      </w:r>
      <w:proofErr w:type="spellEnd"/>
      <w:r w:rsidRPr="00282D37">
        <w:rPr>
          <w:rFonts w:ascii="Arial" w:eastAsia="Calibri" w:hAnsi="Arial" w:cs="Arial"/>
        </w:rPr>
        <w:t xml:space="preserve"> </w:t>
      </w:r>
      <w:proofErr w:type="gramStart"/>
      <w:r w:rsidRPr="00282D37">
        <w:rPr>
          <w:rFonts w:ascii="Arial" w:eastAsia="Calibri" w:hAnsi="Arial" w:cs="Arial"/>
        </w:rPr>
        <w:t>And</w:t>
      </w:r>
      <w:proofErr w:type="gramEnd"/>
      <w:r w:rsidRPr="00282D37">
        <w:rPr>
          <w:rFonts w:ascii="Arial" w:eastAsia="Calibri" w:hAnsi="Arial" w:cs="Arial"/>
        </w:rPr>
        <w:t xml:space="preserve"> Adult Nutrition Guidelines: A Scientific Statement From The American Heart Association Nutrition Committee Of The Council On Nutrition, Physical Activity And Metabolism, Council On Cardiovascular Disease In The Young, Council On Arteriosclerosis, Thrombosis And Vascular Biology, Council On Cardiovascular Nursing, Council On Epidemiology And Prevention, And Council For High Blood Pressure Research. </w:t>
      </w:r>
      <w:r w:rsidRPr="00282D37">
        <w:rPr>
          <w:rFonts w:ascii="Arial" w:eastAsia="Calibri" w:hAnsi="Arial" w:cs="Arial"/>
          <w:i/>
          <w:iCs/>
        </w:rPr>
        <w:t>Circulation</w:t>
      </w:r>
      <w:r w:rsidRPr="00282D37">
        <w:rPr>
          <w:rFonts w:ascii="Arial" w:eastAsia="Calibri" w:hAnsi="Arial" w:cs="Arial"/>
        </w:rPr>
        <w:t xml:space="preserve">, </w:t>
      </w:r>
      <w:r w:rsidRPr="00282D37">
        <w:rPr>
          <w:rFonts w:ascii="Arial" w:eastAsia="Calibri" w:hAnsi="Arial" w:cs="Arial"/>
          <w:i/>
          <w:iCs/>
        </w:rPr>
        <w:t>119</w:t>
      </w:r>
      <w:r w:rsidRPr="00282D37">
        <w:rPr>
          <w:rFonts w:ascii="Arial" w:eastAsia="Calibri" w:hAnsi="Arial" w:cs="Arial"/>
        </w:rPr>
        <w:t>(8), 1161–1175. Https://Doi.Org/10.1161/Circulationaha.109.191856</w:t>
      </w:r>
    </w:p>
    <w:p w14:paraId="027DA306"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Harahap</w:t>
      </w:r>
      <w:proofErr w:type="spellEnd"/>
      <w:r w:rsidRPr="00282D37">
        <w:rPr>
          <w:rFonts w:ascii="Arial" w:eastAsia="Calibri" w:hAnsi="Arial" w:cs="Arial"/>
        </w:rPr>
        <w:t xml:space="preserve">, M. S., Baharuddin, B., </w:t>
      </w:r>
      <w:proofErr w:type="spellStart"/>
      <w:r w:rsidRPr="00282D37">
        <w:rPr>
          <w:rFonts w:ascii="Arial" w:eastAsia="Calibri" w:hAnsi="Arial" w:cs="Arial"/>
        </w:rPr>
        <w:t>Keumalahayati</w:t>
      </w:r>
      <w:proofErr w:type="spellEnd"/>
      <w:r w:rsidRPr="00282D37">
        <w:rPr>
          <w:rFonts w:ascii="Arial" w:eastAsia="Calibri" w:hAnsi="Arial" w:cs="Arial"/>
        </w:rPr>
        <w:t xml:space="preserve">, K., Lina, L., &amp; Imelda, F. (2022). Lowering Cholesterol Through Ethanol Extract </w:t>
      </w:r>
      <w:proofErr w:type="gramStart"/>
      <w:r w:rsidRPr="00282D37">
        <w:rPr>
          <w:rFonts w:ascii="Arial" w:eastAsia="Calibri" w:hAnsi="Arial" w:cs="Arial"/>
        </w:rPr>
        <w:t>And</w:t>
      </w:r>
      <w:proofErr w:type="gramEnd"/>
      <w:r w:rsidRPr="00282D37">
        <w:rPr>
          <w:rFonts w:ascii="Arial" w:eastAsia="Calibri" w:hAnsi="Arial" w:cs="Arial"/>
        </w:rPr>
        <w:t xml:space="preserve"> Nano-</w:t>
      </w:r>
      <w:proofErr w:type="spellStart"/>
      <w:r w:rsidRPr="00282D37">
        <w:rPr>
          <w:rFonts w:ascii="Arial" w:eastAsia="Calibri" w:hAnsi="Arial" w:cs="Arial"/>
        </w:rPr>
        <w:t>Symplasia</w:t>
      </w:r>
      <w:proofErr w:type="spellEnd"/>
      <w:r w:rsidRPr="00282D37">
        <w:rPr>
          <w:rFonts w:ascii="Arial" w:eastAsia="Calibri" w:hAnsi="Arial" w:cs="Arial"/>
        </w:rPr>
        <w:t xml:space="preserve"> Of </w:t>
      </w:r>
      <w:proofErr w:type="spellStart"/>
      <w:r w:rsidRPr="00282D37">
        <w:rPr>
          <w:rFonts w:ascii="Arial" w:eastAsia="Calibri" w:hAnsi="Arial" w:cs="Arial"/>
        </w:rPr>
        <w:t>Takokak</w:t>
      </w:r>
      <w:proofErr w:type="spellEnd"/>
      <w:r w:rsidRPr="00282D37">
        <w:rPr>
          <w:rFonts w:ascii="Arial" w:eastAsia="Calibri" w:hAnsi="Arial" w:cs="Arial"/>
        </w:rPr>
        <w:t xml:space="preserve"> Fruit (Solanum </w:t>
      </w:r>
      <w:proofErr w:type="spellStart"/>
      <w:r w:rsidRPr="00282D37">
        <w:rPr>
          <w:rFonts w:ascii="Arial" w:eastAsia="Calibri" w:hAnsi="Arial" w:cs="Arial"/>
        </w:rPr>
        <w:t>Torvum</w:t>
      </w:r>
      <w:proofErr w:type="spellEnd"/>
      <w:r w:rsidRPr="00282D37">
        <w:rPr>
          <w:rFonts w:ascii="Arial" w:eastAsia="Calibri" w:hAnsi="Arial" w:cs="Arial"/>
        </w:rPr>
        <w:t xml:space="preserve"> Swartz.): An In Vivo Study. </w:t>
      </w:r>
      <w:r w:rsidRPr="00282D37">
        <w:rPr>
          <w:rFonts w:ascii="Arial" w:eastAsia="Calibri" w:hAnsi="Arial" w:cs="Arial"/>
          <w:i/>
          <w:iCs/>
        </w:rPr>
        <w:t xml:space="preserve">Open Access Macedonian Journal </w:t>
      </w:r>
      <w:proofErr w:type="gramStart"/>
      <w:r w:rsidRPr="00282D37">
        <w:rPr>
          <w:rFonts w:ascii="Arial" w:eastAsia="Calibri" w:hAnsi="Arial" w:cs="Arial"/>
          <w:i/>
          <w:iCs/>
        </w:rPr>
        <w:t>Of</w:t>
      </w:r>
      <w:proofErr w:type="gramEnd"/>
      <w:r w:rsidRPr="00282D37">
        <w:rPr>
          <w:rFonts w:ascii="Arial" w:eastAsia="Calibri" w:hAnsi="Arial" w:cs="Arial"/>
          <w:i/>
          <w:iCs/>
        </w:rPr>
        <w:t xml:space="preserve"> Medical Sciences</w:t>
      </w:r>
      <w:r w:rsidRPr="00282D37">
        <w:rPr>
          <w:rFonts w:ascii="Arial" w:eastAsia="Calibri" w:hAnsi="Arial" w:cs="Arial"/>
        </w:rPr>
        <w:t xml:space="preserve">, </w:t>
      </w:r>
      <w:r w:rsidRPr="00282D37">
        <w:rPr>
          <w:rFonts w:ascii="Arial" w:eastAsia="Calibri" w:hAnsi="Arial" w:cs="Arial"/>
          <w:i/>
          <w:iCs/>
        </w:rPr>
        <w:t>10</w:t>
      </w:r>
      <w:r w:rsidRPr="00282D37">
        <w:rPr>
          <w:rFonts w:ascii="Arial" w:eastAsia="Calibri" w:hAnsi="Arial" w:cs="Arial"/>
        </w:rPr>
        <w:t>(A), 488–492. Https://Doi.Org/10.3889/Oamjms.2022.8302</w:t>
      </w:r>
    </w:p>
    <w:p w14:paraId="28E3D18E"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lastRenderedPageBreak/>
        <w:t xml:space="preserve">Haris, Irma. (2010). </w:t>
      </w:r>
      <w:proofErr w:type="spellStart"/>
      <w:r w:rsidRPr="00282D37">
        <w:rPr>
          <w:rFonts w:ascii="Arial" w:eastAsia="Calibri" w:hAnsi="Arial" w:cs="Arial"/>
        </w:rPr>
        <w:t>Aktivitas</w:t>
      </w:r>
      <w:proofErr w:type="spellEnd"/>
      <w:r w:rsidRPr="00282D37">
        <w:rPr>
          <w:rFonts w:ascii="Arial" w:eastAsia="Calibri" w:hAnsi="Arial" w:cs="Arial"/>
        </w:rPr>
        <w:t xml:space="preserve"> </w:t>
      </w:r>
      <w:proofErr w:type="spellStart"/>
      <w:r w:rsidRPr="00282D37">
        <w:rPr>
          <w:rFonts w:ascii="Arial" w:eastAsia="Calibri" w:hAnsi="Arial" w:cs="Arial"/>
        </w:rPr>
        <w:t>Antioksidan</w:t>
      </w:r>
      <w:proofErr w:type="spellEnd"/>
      <w:r w:rsidRPr="00282D37">
        <w:rPr>
          <w:rFonts w:ascii="Arial" w:eastAsia="Calibri" w:hAnsi="Arial" w:cs="Arial"/>
        </w:rPr>
        <w:t xml:space="preserve"> Dan </w:t>
      </w:r>
      <w:proofErr w:type="spellStart"/>
      <w:r w:rsidRPr="00282D37">
        <w:rPr>
          <w:rFonts w:ascii="Arial" w:eastAsia="Calibri" w:hAnsi="Arial" w:cs="Arial"/>
        </w:rPr>
        <w:t>Antibakteri</w:t>
      </w:r>
      <w:proofErr w:type="spellEnd"/>
      <w:r w:rsidRPr="00282D37">
        <w:rPr>
          <w:rFonts w:ascii="Arial" w:eastAsia="Calibri" w:hAnsi="Arial" w:cs="Arial"/>
        </w:rPr>
        <w:t xml:space="preserve"> </w:t>
      </w:r>
      <w:proofErr w:type="spellStart"/>
      <w:r w:rsidRPr="00282D37">
        <w:rPr>
          <w:rFonts w:ascii="Arial" w:eastAsia="Calibri" w:hAnsi="Arial" w:cs="Arial"/>
        </w:rPr>
        <w:t>Ekstrak</w:t>
      </w:r>
      <w:proofErr w:type="spellEnd"/>
      <w:r w:rsidRPr="00282D37">
        <w:rPr>
          <w:rFonts w:ascii="Arial" w:eastAsia="Calibri" w:hAnsi="Arial" w:cs="Arial"/>
        </w:rPr>
        <w:t xml:space="preserve"> </w:t>
      </w:r>
      <w:proofErr w:type="spellStart"/>
      <w:r w:rsidRPr="00282D37">
        <w:rPr>
          <w:rFonts w:ascii="Arial" w:eastAsia="Calibri" w:hAnsi="Arial" w:cs="Arial"/>
        </w:rPr>
        <w:t>Buah</w:t>
      </w:r>
      <w:proofErr w:type="spellEnd"/>
      <w:r w:rsidRPr="00282D37">
        <w:rPr>
          <w:rFonts w:ascii="Arial" w:eastAsia="Calibri" w:hAnsi="Arial" w:cs="Arial"/>
        </w:rPr>
        <w:t xml:space="preserve"> </w:t>
      </w:r>
      <w:proofErr w:type="spellStart"/>
      <w:r w:rsidRPr="00282D37">
        <w:rPr>
          <w:rFonts w:ascii="Arial" w:eastAsia="Calibri" w:hAnsi="Arial" w:cs="Arial"/>
        </w:rPr>
        <w:t>Takokak</w:t>
      </w:r>
      <w:proofErr w:type="spellEnd"/>
      <w:r w:rsidRPr="00282D37">
        <w:rPr>
          <w:rFonts w:ascii="Arial" w:eastAsia="Calibri" w:hAnsi="Arial" w:cs="Arial"/>
        </w:rPr>
        <w:t xml:space="preserve"> (Solanum </w:t>
      </w:r>
      <w:proofErr w:type="spellStart"/>
      <w:r w:rsidRPr="00282D37">
        <w:rPr>
          <w:rFonts w:ascii="Arial" w:eastAsia="Calibri" w:hAnsi="Arial" w:cs="Arial"/>
        </w:rPr>
        <w:t>Torvum</w:t>
      </w:r>
      <w:proofErr w:type="spellEnd"/>
      <w:r w:rsidRPr="00282D37">
        <w:rPr>
          <w:rFonts w:ascii="Arial" w:eastAsia="Calibri" w:hAnsi="Arial" w:cs="Arial"/>
        </w:rPr>
        <w:t xml:space="preserve"> Swartz. </w:t>
      </w:r>
      <w:r w:rsidRPr="00282D37">
        <w:rPr>
          <w:rFonts w:ascii="Arial" w:eastAsia="Calibri" w:hAnsi="Arial" w:cs="Arial"/>
          <w:i/>
          <w:iCs/>
        </w:rPr>
        <w:t>2010</w:t>
      </w:r>
      <w:r w:rsidRPr="00282D37">
        <w:rPr>
          <w:rFonts w:ascii="Arial" w:eastAsia="Calibri" w:hAnsi="Arial" w:cs="Arial"/>
        </w:rPr>
        <w:t>.</w:t>
      </w:r>
    </w:p>
    <w:p w14:paraId="46EB0D27"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Harrison, T. R. (Ed.). (1962). </w:t>
      </w:r>
      <w:r w:rsidRPr="00282D37">
        <w:rPr>
          <w:rFonts w:ascii="Arial" w:eastAsia="Calibri" w:hAnsi="Arial" w:cs="Arial"/>
          <w:i/>
          <w:iCs/>
        </w:rPr>
        <w:t xml:space="preserve">Harrison’s Principles </w:t>
      </w:r>
      <w:proofErr w:type="gramStart"/>
      <w:r w:rsidRPr="00282D37">
        <w:rPr>
          <w:rFonts w:ascii="Arial" w:eastAsia="Calibri" w:hAnsi="Arial" w:cs="Arial"/>
          <w:i/>
          <w:iCs/>
        </w:rPr>
        <w:t>Of</w:t>
      </w:r>
      <w:proofErr w:type="gramEnd"/>
      <w:r w:rsidRPr="00282D37">
        <w:rPr>
          <w:rFonts w:ascii="Arial" w:eastAsia="Calibri" w:hAnsi="Arial" w:cs="Arial"/>
          <w:i/>
          <w:iCs/>
        </w:rPr>
        <w:t xml:space="preserve"> Internal Medicine</w:t>
      </w:r>
      <w:r w:rsidRPr="00282D37">
        <w:rPr>
          <w:rFonts w:ascii="Arial" w:eastAsia="Calibri" w:hAnsi="Arial" w:cs="Arial"/>
        </w:rPr>
        <w:t xml:space="preserve"> (4., 6., 8., 11. </w:t>
      </w:r>
      <w:proofErr w:type="spellStart"/>
      <w:r w:rsidRPr="00282D37">
        <w:rPr>
          <w:rFonts w:ascii="Arial" w:eastAsia="Calibri" w:hAnsi="Arial" w:cs="Arial"/>
        </w:rPr>
        <w:t>Aufl</w:t>
      </w:r>
      <w:proofErr w:type="spellEnd"/>
      <w:r w:rsidRPr="00282D37">
        <w:rPr>
          <w:rFonts w:ascii="Arial" w:eastAsia="Calibri" w:hAnsi="Arial" w:cs="Arial"/>
        </w:rPr>
        <w:t xml:space="preserve">. Ff). </w:t>
      </w:r>
      <w:proofErr w:type="spellStart"/>
      <w:r w:rsidRPr="00282D37">
        <w:rPr>
          <w:rFonts w:ascii="Arial" w:eastAsia="Calibri" w:hAnsi="Arial" w:cs="Arial"/>
        </w:rPr>
        <w:t>Mcgraw-Hill</w:t>
      </w:r>
      <w:proofErr w:type="spellEnd"/>
      <w:r w:rsidRPr="00282D37">
        <w:rPr>
          <w:rFonts w:ascii="Arial" w:eastAsia="Calibri" w:hAnsi="Arial" w:cs="Arial"/>
        </w:rPr>
        <w:t>.</w:t>
      </w:r>
    </w:p>
    <w:p w14:paraId="42647679"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Helilusiatingsih</w:t>
      </w:r>
      <w:proofErr w:type="spellEnd"/>
      <w:r w:rsidRPr="00282D37">
        <w:rPr>
          <w:rFonts w:ascii="Arial" w:eastAsia="Calibri" w:hAnsi="Arial" w:cs="Arial"/>
        </w:rPr>
        <w:t xml:space="preserve">, </w:t>
      </w:r>
      <w:proofErr w:type="spellStart"/>
      <w:r w:rsidRPr="00282D37">
        <w:rPr>
          <w:rFonts w:ascii="Arial" w:eastAsia="Calibri" w:hAnsi="Arial" w:cs="Arial"/>
        </w:rPr>
        <w:t>Nunuk</w:t>
      </w:r>
      <w:proofErr w:type="spellEnd"/>
      <w:r w:rsidRPr="00282D37">
        <w:rPr>
          <w:rFonts w:ascii="Arial" w:eastAsia="Calibri" w:hAnsi="Arial" w:cs="Arial"/>
        </w:rPr>
        <w:t xml:space="preserve"> </w:t>
      </w:r>
      <w:proofErr w:type="gramStart"/>
      <w:r w:rsidRPr="00282D37">
        <w:rPr>
          <w:rFonts w:ascii="Arial" w:eastAsia="Calibri" w:hAnsi="Arial" w:cs="Arial"/>
        </w:rPr>
        <w:t>And</w:t>
      </w:r>
      <w:proofErr w:type="gramEnd"/>
      <w:r w:rsidRPr="00282D37">
        <w:rPr>
          <w:rFonts w:ascii="Arial" w:eastAsia="Calibri" w:hAnsi="Arial" w:cs="Arial"/>
        </w:rPr>
        <w:t xml:space="preserve"> Irawati, </w:t>
      </w:r>
      <w:proofErr w:type="spellStart"/>
      <w:r w:rsidRPr="00282D37">
        <w:rPr>
          <w:rFonts w:ascii="Arial" w:eastAsia="Calibri" w:hAnsi="Arial" w:cs="Arial"/>
        </w:rPr>
        <w:t>Titik</w:t>
      </w:r>
      <w:proofErr w:type="spellEnd"/>
      <w:r w:rsidRPr="00282D37">
        <w:rPr>
          <w:rFonts w:ascii="Arial" w:eastAsia="Calibri" w:hAnsi="Arial" w:cs="Arial"/>
        </w:rPr>
        <w:t xml:space="preserve">. (2021). </w:t>
      </w:r>
      <w:proofErr w:type="spellStart"/>
      <w:r w:rsidRPr="00282D37">
        <w:rPr>
          <w:rFonts w:ascii="Arial" w:eastAsia="Calibri" w:hAnsi="Arial" w:cs="Arial"/>
          <w:i/>
          <w:iCs/>
        </w:rPr>
        <w:t>Pengaruh</w:t>
      </w:r>
      <w:proofErr w:type="spellEnd"/>
      <w:r w:rsidRPr="00282D37">
        <w:rPr>
          <w:rFonts w:ascii="Arial" w:eastAsia="Calibri" w:hAnsi="Arial" w:cs="Arial"/>
          <w:i/>
          <w:iCs/>
        </w:rPr>
        <w:t xml:space="preserve"> Lokasi </w:t>
      </w:r>
      <w:proofErr w:type="spellStart"/>
      <w:r w:rsidRPr="00282D37">
        <w:rPr>
          <w:rFonts w:ascii="Arial" w:eastAsia="Calibri" w:hAnsi="Arial" w:cs="Arial"/>
          <w:i/>
          <w:iCs/>
        </w:rPr>
        <w:t>Tumbuh</w:t>
      </w:r>
      <w:proofErr w:type="spellEnd"/>
      <w:r w:rsidRPr="00282D37">
        <w:rPr>
          <w:rFonts w:ascii="Arial" w:eastAsia="Calibri" w:hAnsi="Arial" w:cs="Arial"/>
          <w:i/>
          <w:iCs/>
        </w:rPr>
        <w:t xml:space="preserve"> </w:t>
      </w:r>
      <w:proofErr w:type="spellStart"/>
      <w:r w:rsidRPr="00282D37">
        <w:rPr>
          <w:rFonts w:ascii="Arial" w:eastAsia="Calibri" w:hAnsi="Arial" w:cs="Arial"/>
          <w:i/>
          <w:iCs/>
        </w:rPr>
        <w:t>Terhadap</w:t>
      </w:r>
      <w:proofErr w:type="spellEnd"/>
      <w:r w:rsidRPr="00282D37">
        <w:rPr>
          <w:rFonts w:ascii="Arial" w:eastAsia="Calibri" w:hAnsi="Arial" w:cs="Arial"/>
          <w:i/>
          <w:iCs/>
        </w:rPr>
        <w:t xml:space="preserve"> </w:t>
      </w:r>
      <w:proofErr w:type="spellStart"/>
      <w:r w:rsidRPr="00282D37">
        <w:rPr>
          <w:rFonts w:ascii="Arial" w:eastAsia="Calibri" w:hAnsi="Arial" w:cs="Arial"/>
          <w:i/>
          <w:iCs/>
        </w:rPr>
        <w:t>Senyawa</w:t>
      </w:r>
      <w:proofErr w:type="spellEnd"/>
      <w:r w:rsidRPr="00282D37">
        <w:rPr>
          <w:rFonts w:ascii="Arial" w:eastAsia="Calibri" w:hAnsi="Arial" w:cs="Arial"/>
          <w:i/>
          <w:iCs/>
        </w:rPr>
        <w:t xml:space="preserve"> </w:t>
      </w:r>
      <w:proofErr w:type="spellStart"/>
      <w:r w:rsidRPr="00282D37">
        <w:rPr>
          <w:rFonts w:ascii="Arial" w:eastAsia="Calibri" w:hAnsi="Arial" w:cs="Arial"/>
          <w:i/>
          <w:iCs/>
        </w:rPr>
        <w:t>Fitokimia</w:t>
      </w:r>
      <w:proofErr w:type="spellEnd"/>
      <w:r w:rsidRPr="00282D37">
        <w:rPr>
          <w:rFonts w:ascii="Arial" w:eastAsia="Calibri" w:hAnsi="Arial" w:cs="Arial"/>
          <w:i/>
          <w:iCs/>
        </w:rPr>
        <w:t xml:space="preserve"> Pada </w:t>
      </w:r>
      <w:proofErr w:type="spellStart"/>
      <w:r w:rsidRPr="00282D37">
        <w:rPr>
          <w:rFonts w:ascii="Arial" w:eastAsia="Calibri" w:hAnsi="Arial" w:cs="Arial"/>
          <w:i/>
          <w:iCs/>
        </w:rPr>
        <w:t>Buah</w:t>
      </w:r>
      <w:proofErr w:type="spellEnd"/>
      <w:r w:rsidRPr="00282D37">
        <w:rPr>
          <w:rFonts w:ascii="Arial" w:eastAsia="Calibri" w:hAnsi="Arial" w:cs="Arial"/>
          <w:i/>
          <w:iCs/>
        </w:rPr>
        <w:t xml:space="preserve">, </w:t>
      </w:r>
      <w:proofErr w:type="spellStart"/>
      <w:r w:rsidRPr="00282D37">
        <w:rPr>
          <w:rFonts w:ascii="Arial" w:eastAsia="Calibri" w:hAnsi="Arial" w:cs="Arial"/>
          <w:i/>
          <w:iCs/>
        </w:rPr>
        <w:t>Biji</w:t>
      </w:r>
      <w:proofErr w:type="spellEnd"/>
      <w:r w:rsidRPr="00282D37">
        <w:rPr>
          <w:rFonts w:ascii="Arial" w:eastAsia="Calibri" w:hAnsi="Arial" w:cs="Arial"/>
          <w:i/>
          <w:iCs/>
        </w:rPr>
        <w:t xml:space="preserve">, Daun, Kulit </w:t>
      </w:r>
      <w:proofErr w:type="spellStart"/>
      <w:r w:rsidRPr="00282D37">
        <w:rPr>
          <w:rFonts w:ascii="Arial" w:eastAsia="Calibri" w:hAnsi="Arial" w:cs="Arial"/>
          <w:i/>
          <w:iCs/>
        </w:rPr>
        <w:t>Buah</w:t>
      </w:r>
      <w:proofErr w:type="spellEnd"/>
      <w:r w:rsidRPr="00282D37">
        <w:rPr>
          <w:rFonts w:ascii="Arial" w:eastAsia="Calibri" w:hAnsi="Arial" w:cs="Arial"/>
          <w:i/>
          <w:iCs/>
        </w:rPr>
        <w:t xml:space="preserve"> </w:t>
      </w:r>
      <w:proofErr w:type="spellStart"/>
      <w:r w:rsidRPr="00282D37">
        <w:rPr>
          <w:rFonts w:ascii="Arial" w:eastAsia="Calibri" w:hAnsi="Arial" w:cs="Arial"/>
          <w:i/>
          <w:iCs/>
        </w:rPr>
        <w:t>Tanaman</w:t>
      </w:r>
      <w:proofErr w:type="spellEnd"/>
      <w:r w:rsidRPr="00282D37">
        <w:rPr>
          <w:rFonts w:ascii="Arial" w:eastAsia="Calibri" w:hAnsi="Arial" w:cs="Arial"/>
          <w:i/>
          <w:iCs/>
        </w:rPr>
        <w:t xml:space="preserve"> </w:t>
      </w:r>
      <w:proofErr w:type="spellStart"/>
      <w:r w:rsidRPr="00282D37">
        <w:rPr>
          <w:rFonts w:ascii="Arial" w:eastAsia="Calibri" w:hAnsi="Arial" w:cs="Arial"/>
          <w:i/>
          <w:iCs/>
        </w:rPr>
        <w:t>Takokak</w:t>
      </w:r>
      <w:proofErr w:type="spellEnd"/>
      <w:r w:rsidRPr="00282D37">
        <w:rPr>
          <w:rFonts w:ascii="Arial" w:eastAsia="Calibri" w:hAnsi="Arial" w:cs="Arial"/>
          <w:i/>
          <w:iCs/>
        </w:rPr>
        <w:t xml:space="preserve"> (Solanum </w:t>
      </w:r>
      <w:proofErr w:type="spellStart"/>
      <w:r w:rsidRPr="00282D37">
        <w:rPr>
          <w:rFonts w:ascii="Arial" w:eastAsia="Calibri" w:hAnsi="Arial" w:cs="Arial"/>
          <w:i/>
          <w:iCs/>
        </w:rPr>
        <w:t>Torvum</w:t>
      </w:r>
      <w:proofErr w:type="spellEnd"/>
      <w:r w:rsidRPr="00282D37">
        <w:rPr>
          <w:rFonts w:ascii="Arial" w:eastAsia="Calibri" w:hAnsi="Arial" w:cs="Arial"/>
          <w:i/>
          <w:iCs/>
        </w:rPr>
        <w:t>)</w:t>
      </w:r>
      <w:r w:rsidRPr="00282D37">
        <w:rPr>
          <w:rFonts w:ascii="Arial" w:eastAsia="Calibri" w:hAnsi="Arial" w:cs="Arial"/>
        </w:rPr>
        <w:t xml:space="preserve">. </w:t>
      </w:r>
      <w:r w:rsidRPr="00282D37">
        <w:rPr>
          <w:rFonts w:ascii="Arial" w:eastAsia="Calibri" w:hAnsi="Arial" w:cs="Arial"/>
          <w:i/>
          <w:iCs/>
        </w:rPr>
        <w:t>21</w:t>
      </w:r>
      <w:r w:rsidRPr="00282D37">
        <w:rPr>
          <w:rFonts w:ascii="Arial" w:eastAsia="Calibri" w:hAnsi="Arial" w:cs="Arial"/>
        </w:rPr>
        <w:t>, 29–38.</w:t>
      </w:r>
    </w:p>
    <w:p w14:paraId="2321C99D"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Ismarani</w:t>
      </w:r>
      <w:proofErr w:type="spellEnd"/>
      <w:r w:rsidRPr="00282D37">
        <w:rPr>
          <w:rFonts w:ascii="Arial" w:eastAsia="Calibri" w:hAnsi="Arial" w:cs="Arial"/>
        </w:rPr>
        <w:t xml:space="preserve">. (2012). </w:t>
      </w:r>
      <w:r w:rsidRPr="00282D37">
        <w:rPr>
          <w:rFonts w:ascii="Arial" w:eastAsia="Calibri" w:hAnsi="Arial" w:cs="Arial"/>
          <w:i/>
          <w:iCs/>
        </w:rPr>
        <w:t>Tanin</w:t>
      </w:r>
      <w:r w:rsidRPr="00282D37">
        <w:rPr>
          <w:rFonts w:ascii="Arial" w:eastAsia="Calibri" w:hAnsi="Arial" w:cs="Arial"/>
        </w:rPr>
        <w:t>.</w:t>
      </w:r>
    </w:p>
    <w:p w14:paraId="624054B7"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Kemenkes</w:t>
      </w:r>
      <w:proofErr w:type="spellEnd"/>
      <w:r w:rsidRPr="00282D37">
        <w:rPr>
          <w:rFonts w:ascii="Arial" w:eastAsia="Calibri" w:hAnsi="Arial" w:cs="Arial"/>
        </w:rPr>
        <w:t xml:space="preserve"> Ri. (2013). Riset Kesehatan Dasar. </w:t>
      </w:r>
      <w:r w:rsidRPr="00282D37">
        <w:rPr>
          <w:rFonts w:ascii="Arial" w:eastAsia="Calibri" w:hAnsi="Arial" w:cs="Arial"/>
          <w:i/>
          <w:iCs/>
        </w:rPr>
        <w:t>2013</w:t>
      </w:r>
      <w:r w:rsidRPr="00282D37">
        <w:rPr>
          <w:rFonts w:ascii="Arial" w:eastAsia="Calibri" w:hAnsi="Arial" w:cs="Arial"/>
        </w:rPr>
        <w:t>.</w:t>
      </w:r>
    </w:p>
    <w:p w14:paraId="58FED1A9"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Kemenkes</w:t>
      </w:r>
      <w:proofErr w:type="spellEnd"/>
      <w:r w:rsidRPr="00282D37">
        <w:rPr>
          <w:rFonts w:ascii="Arial" w:eastAsia="Calibri" w:hAnsi="Arial" w:cs="Arial"/>
        </w:rPr>
        <w:t xml:space="preserve"> Ri. (2016). </w:t>
      </w:r>
      <w:r w:rsidRPr="00282D37">
        <w:rPr>
          <w:rFonts w:ascii="Arial" w:eastAsia="Calibri" w:hAnsi="Arial" w:cs="Arial"/>
          <w:i/>
          <w:iCs/>
        </w:rPr>
        <w:t xml:space="preserve">Data Dan </w:t>
      </w:r>
      <w:proofErr w:type="spellStart"/>
      <w:r w:rsidRPr="00282D37">
        <w:rPr>
          <w:rFonts w:ascii="Arial" w:eastAsia="Calibri" w:hAnsi="Arial" w:cs="Arial"/>
          <w:i/>
          <w:iCs/>
        </w:rPr>
        <w:t>Informasi</w:t>
      </w:r>
      <w:proofErr w:type="spellEnd"/>
      <w:r w:rsidRPr="00282D37">
        <w:rPr>
          <w:rFonts w:ascii="Arial" w:eastAsia="Calibri" w:hAnsi="Arial" w:cs="Arial"/>
          <w:i/>
          <w:iCs/>
        </w:rPr>
        <w:t xml:space="preserve"> Kesehatan </w:t>
      </w:r>
      <w:proofErr w:type="spellStart"/>
      <w:r w:rsidRPr="00282D37">
        <w:rPr>
          <w:rFonts w:ascii="Arial" w:eastAsia="Calibri" w:hAnsi="Arial" w:cs="Arial"/>
          <w:i/>
          <w:iCs/>
        </w:rPr>
        <w:t>Profil</w:t>
      </w:r>
      <w:proofErr w:type="spellEnd"/>
      <w:r w:rsidRPr="00282D37">
        <w:rPr>
          <w:rFonts w:ascii="Arial" w:eastAsia="Calibri" w:hAnsi="Arial" w:cs="Arial"/>
          <w:i/>
          <w:iCs/>
        </w:rPr>
        <w:t xml:space="preserve"> Kesehatan Indonesia</w:t>
      </w:r>
      <w:r w:rsidRPr="00282D37">
        <w:rPr>
          <w:rFonts w:ascii="Arial" w:eastAsia="Calibri" w:hAnsi="Arial" w:cs="Arial"/>
        </w:rPr>
        <w:t>.</w:t>
      </w:r>
    </w:p>
    <w:p w14:paraId="42BE30CA"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Kementrian</w:t>
      </w:r>
      <w:proofErr w:type="spellEnd"/>
      <w:r w:rsidRPr="00282D37">
        <w:rPr>
          <w:rFonts w:ascii="Arial" w:eastAsia="Calibri" w:hAnsi="Arial" w:cs="Arial"/>
        </w:rPr>
        <w:t xml:space="preserve"> Kesehatan Ri. (2012). </w:t>
      </w:r>
      <w:proofErr w:type="spellStart"/>
      <w:r w:rsidRPr="00282D37">
        <w:rPr>
          <w:rFonts w:ascii="Arial" w:eastAsia="Calibri" w:hAnsi="Arial" w:cs="Arial"/>
        </w:rPr>
        <w:t>Pedoman</w:t>
      </w:r>
      <w:proofErr w:type="spellEnd"/>
      <w:r w:rsidRPr="00282D37">
        <w:rPr>
          <w:rFonts w:ascii="Arial" w:eastAsia="Calibri" w:hAnsi="Arial" w:cs="Arial"/>
        </w:rPr>
        <w:t xml:space="preserve"> </w:t>
      </w:r>
      <w:proofErr w:type="spellStart"/>
      <w:r w:rsidRPr="00282D37">
        <w:rPr>
          <w:rFonts w:ascii="Arial" w:eastAsia="Calibri" w:hAnsi="Arial" w:cs="Arial"/>
        </w:rPr>
        <w:t>Stimulasi</w:t>
      </w:r>
      <w:proofErr w:type="spellEnd"/>
      <w:r w:rsidRPr="00282D37">
        <w:rPr>
          <w:rFonts w:ascii="Arial" w:eastAsia="Calibri" w:hAnsi="Arial" w:cs="Arial"/>
        </w:rPr>
        <w:t xml:space="preserve">, </w:t>
      </w:r>
      <w:proofErr w:type="spellStart"/>
      <w:r w:rsidRPr="00282D37">
        <w:rPr>
          <w:rFonts w:ascii="Arial" w:eastAsia="Calibri" w:hAnsi="Arial" w:cs="Arial"/>
        </w:rPr>
        <w:t>Deteksi</w:t>
      </w:r>
      <w:proofErr w:type="spellEnd"/>
      <w:r w:rsidRPr="00282D37">
        <w:rPr>
          <w:rFonts w:ascii="Arial" w:eastAsia="Calibri" w:hAnsi="Arial" w:cs="Arial"/>
        </w:rPr>
        <w:t xml:space="preserve"> Dan </w:t>
      </w:r>
      <w:proofErr w:type="spellStart"/>
      <w:r w:rsidRPr="00282D37">
        <w:rPr>
          <w:rFonts w:ascii="Arial" w:eastAsia="Calibri" w:hAnsi="Arial" w:cs="Arial"/>
        </w:rPr>
        <w:t>Intervensi</w:t>
      </w:r>
      <w:proofErr w:type="spellEnd"/>
      <w:r w:rsidRPr="00282D37">
        <w:rPr>
          <w:rFonts w:ascii="Arial" w:eastAsia="Calibri" w:hAnsi="Arial" w:cs="Arial"/>
        </w:rPr>
        <w:t xml:space="preserve"> Dini </w:t>
      </w:r>
      <w:proofErr w:type="spellStart"/>
      <w:r w:rsidRPr="00282D37">
        <w:rPr>
          <w:rFonts w:ascii="Arial" w:eastAsia="Calibri" w:hAnsi="Arial" w:cs="Arial"/>
        </w:rPr>
        <w:t>Tumbuh</w:t>
      </w:r>
      <w:proofErr w:type="spellEnd"/>
      <w:r w:rsidRPr="00282D37">
        <w:rPr>
          <w:rFonts w:ascii="Arial" w:eastAsia="Calibri" w:hAnsi="Arial" w:cs="Arial"/>
        </w:rPr>
        <w:t xml:space="preserve"> Kembang Anak </w:t>
      </w:r>
      <w:proofErr w:type="spellStart"/>
      <w:r w:rsidRPr="00282D37">
        <w:rPr>
          <w:rFonts w:ascii="Arial" w:eastAsia="Calibri" w:hAnsi="Arial" w:cs="Arial"/>
        </w:rPr>
        <w:t>Ditingkat</w:t>
      </w:r>
      <w:proofErr w:type="spellEnd"/>
      <w:r w:rsidRPr="00282D37">
        <w:rPr>
          <w:rFonts w:ascii="Arial" w:eastAsia="Calibri" w:hAnsi="Arial" w:cs="Arial"/>
        </w:rPr>
        <w:t xml:space="preserve"> </w:t>
      </w:r>
      <w:proofErr w:type="spellStart"/>
      <w:r w:rsidRPr="00282D37">
        <w:rPr>
          <w:rFonts w:ascii="Arial" w:eastAsia="Calibri" w:hAnsi="Arial" w:cs="Arial"/>
        </w:rPr>
        <w:t>Pelayanan</w:t>
      </w:r>
      <w:proofErr w:type="spellEnd"/>
      <w:r w:rsidRPr="00282D37">
        <w:rPr>
          <w:rFonts w:ascii="Arial" w:eastAsia="Calibri" w:hAnsi="Arial" w:cs="Arial"/>
        </w:rPr>
        <w:t xml:space="preserve"> Kesehatan Dasar. </w:t>
      </w:r>
      <w:proofErr w:type="gramStart"/>
      <w:r w:rsidRPr="00282D37">
        <w:rPr>
          <w:rFonts w:ascii="Arial" w:eastAsia="Calibri" w:hAnsi="Arial" w:cs="Arial"/>
          <w:i/>
          <w:iCs/>
        </w:rPr>
        <w:t>Jakarta :</w:t>
      </w:r>
      <w:proofErr w:type="gramEnd"/>
      <w:r w:rsidRPr="00282D37">
        <w:rPr>
          <w:rFonts w:ascii="Arial" w:eastAsia="Calibri" w:hAnsi="Arial" w:cs="Arial"/>
          <w:i/>
          <w:iCs/>
        </w:rPr>
        <w:t xml:space="preserve"> </w:t>
      </w:r>
      <w:proofErr w:type="spellStart"/>
      <w:r w:rsidRPr="00282D37">
        <w:rPr>
          <w:rFonts w:ascii="Arial" w:eastAsia="Calibri" w:hAnsi="Arial" w:cs="Arial"/>
          <w:i/>
          <w:iCs/>
        </w:rPr>
        <w:t>Kementrian</w:t>
      </w:r>
      <w:proofErr w:type="spellEnd"/>
      <w:r w:rsidRPr="00282D37">
        <w:rPr>
          <w:rFonts w:ascii="Arial" w:eastAsia="Calibri" w:hAnsi="Arial" w:cs="Arial"/>
          <w:i/>
          <w:iCs/>
        </w:rPr>
        <w:t xml:space="preserve"> </w:t>
      </w:r>
      <w:proofErr w:type="spellStart"/>
      <w:r w:rsidRPr="00282D37">
        <w:rPr>
          <w:rFonts w:ascii="Arial" w:eastAsia="Calibri" w:hAnsi="Arial" w:cs="Arial"/>
          <w:i/>
          <w:iCs/>
        </w:rPr>
        <w:t>Kemenkes</w:t>
      </w:r>
      <w:proofErr w:type="spellEnd"/>
      <w:r w:rsidRPr="00282D37">
        <w:rPr>
          <w:rFonts w:ascii="Arial" w:eastAsia="Calibri" w:hAnsi="Arial" w:cs="Arial"/>
          <w:i/>
          <w:iCs/>
        </w:rPr>
        <w:t xml:space="preserve"> Ri</w:t>
      </w:r>
      <w:r w:rsidRPr="00282D37">
        <w:rPr>
          <w:rFonts w:ascii="Arial" w:eastAsia="Calibri" w:hAnsi="Arial" w:cs="Arial"/>
        </w:rPr>
        <w:t>.</w:t>
      </w:r>
    </w:p>
    <w:p w14:paraId="15627A8B"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Kinho</w:t>
      </w:r>
      <w:proofErr w:type="spellEnd"/>
      <w:r w:rsidRPr="00282D37">
        <w:rPr>
          <w:rFonts w:ascii="Arial" w:eastAsia="Calibri" w:hAnsi="Arial" w:cs="Arial"/>
        </w:rPr>
        <w:t xml:space="preserve">, J. (2011). </w:t>
      </w:r>
      <w:proofErr w:type="spellStart"/>
      <w:r w:rsidRPr="00282D37">
        <w:rPr>
          <w:rFonts w:ascii="Arial" w:eastAsia="Calibri" w:hAnsi="Arial" w:cs="Arial"/>
          <w:i/>
          <w:iCs/>
        </w:rPr>
        <w:t>Tumbuhan</w:t>
      </w:r>
      <w:proofErr w:type="spellEnd"/>
      <w:r w:rsidRPr="00282D37">
        <w:rPr>
          <w:rFonts w:ascii="Arial" w:eastAsia="Calibri" w:hAnsi="Arial" w:cs="Arial"/>
          <w:i/>
          <w:iCs/>
        </w:rPr>
        <w:t xml:space="preserve"> Obat </w:t>
      </w:r>
      <w:proofErr w:type="spellStart"/>
      <w:r w:rsidRPr="00282D37">
        <w:rPr>
          <w:rFonts w:ascii="Arial" w:eastAsia="Calibri" w:hAnsi="Arial" w:cs="Arial"/>
          <w:i/>
          <w:iCs/>
        </w:rPr>
        <w:t>Tradisional</w:t>
      </w:r>
      <w:proofErr w:type="spellEnd"/>
      <w:r w:rsidRPr="00282D37">
        <w:rPr>
          <w:rFonts w:ascii="Arial" w:eastAsia="Calibri" w:hAnsi="Arial" w:cs="Arial"/>
          <w:i/>
          <w:iCs/>
        </w:rPr>
        <w:t xml:space="preserve"> Di Sulawesi Utara</w:t>
      </w:r>
      <w:r w:rsidRPr="00282D37">
        <w:rPr>
          <w:rFonts w:ascii="Arial" w:eastAsia="Calibri" w:hAnsi="Arial" w:cs="Arial"/>
        </w:rPr>
        <w:t xml:space="preserve">. Balai </w:t>
      </w:r>
      <w:proofErr w:type="spellStart"/>
      <w:r w:rsidRPr="00282D37">
        <w:rPr>
          <w:rFonts w:ascii="Arial" w:eastAsia="Calibri" w:hAnsi="Arial" w:cs="Arial"/>
        </w:rPr>
        <w:t>Penelitian</w:t>
      </w:r>
      <w:proofErr w:type="spellEnd"/>
      <w:r w:rsidRPr="00282D37">
        <w:rPr>
          <w:rFonts w:ascii="Arial" w:eastAsia="Calibri" w:hAnsi="Arial" w:cs="Arial"/>
        </w:rPr>
        <w:t xml:space="preserve"> </w:t>
      </w:r>
      <w:proofErr w:type="spellStart"/>
      <w:r w:rsidRPr="00282D37">
        <w:rPr>
          <w:rFonts w:ascii="Arial" w:eastAsia="Calibri" w:hAnsi="Arial" w:cs="Arial"/>
        </w:rPr>
        <w:t>Kehutanan</w:t>
      </w:r>
      <w:proofErr w:type="spellEnd"/>
      <w:r w:rsidRPr="00282D37">
        <w:rPr>
          <w:rFonts w:ascii="Arial" w:eastAsia="Calibri" w:hAnsi="Arial" w:cs="Arial"/>
        </w:rPr>
        <w:t xml:space="preserve"> Manado, Badan </w:t>
      </w:r>
      <w:proofErr w:type="spellStart"/>
      <w:r w:rsidRPr="00282D37">
        <w:rPr>
          <w:rFonts w:ascii="Arial" w:eastAsia="Calibri" w:hAnsi="Arial" w:cs="Arial"/>
        </w:rPr>
        <w:t>Penelitian</w:t>
      </w:r>
      <w:proofErr w:type="spellEnd"/>
      <w:r w:rsidRPr="00282D37">
        <w:rPr>
          <w:rFonts w:ascii="Arial" w:eastAsia="Calibri" w:hAnsi="Arial" w:cs="Arial"/>
        </w:rPr>
        <w:t xml:space="preserve"> Dan </w:t>
      </w:r>
      <w:proofErr w:type="spellStart"/>
      <w:r w:rsidRPr="00282D37">
        <w:rPr>
          <w:rFonts w:ascii="Arial" w:eastAsia="Calibri" w:hAnsi="Arial" w:cs="Arial"/>
        </w:rPr>
        <w:t>Pengembangan</w:t>
      </w:r>
      <w:proofErr w:type="spellEnd"/>
      <w:r w:rsidRPr="00282D37">
        <w:rPr>
          <w:rFonts w:ascii="Arial" w:eastAsia="Calibri" w:hAnsi="Arial" w:cs="Arial"/>
        </w:rPr>
        <w:t xml:space="preserve"> </w:t>
      </w:r>
      <w:proofErr w:type="spellStart"/>
      <w:r w:rsidRPr="00282D37">
        <w:rPr>
          <w:rFonts w:ascii="Arial" w:eastAsia="Calibri" w:hAnsi="Arial" w:cs="Arial"/>
        </w:rPr>
        <w:t>Kehutanan</w:t>
      </w:r>
      <w:proofErr w:type="spellEnd"/>
      <w:r w:rsidRPr="00282D37">
        <w:rPr>
          <w:rFonts w:ascii="Arial" w:eastAsia="Calibri" w:hAnsi="Arial" w:cs="Arial"/>
        </w:rPr>
        <w:t xml:space="preserve">, </w:t>
      </w:r>
      <w:proofErr w:type="spellStart"/>
      <w:r w:rsidRPr="00282D37">
        <w:rPr>
          <w:rFonts w:ascii="Arial" w:eastAsia="Calibri" w:hAnsi="Arial" w:cs="Arial"/>
        </w:rPr>
        <w:t>Kementrian</w:t>
      </w:r>
      <w:proofErr w:type="spellEnd"/>
      <w:r w:rsidRPr="00282D37">
        <w:rPr>
          <w:rFonts w:ascii="Arial" w:eastAsia="Calibri" w:hAnsi="Arial" w:cs="Arial"/>
        </w:rPr>
        <w:t xml:space="preserve"> </w:t>
      </w:r>
      <w:proofErr w:type="spellStart"/>
      <w:r w:rsidRPr="00282D37">
        <w:rPr>
          <w:rFonts w:ascii="Arial" w:eastAsia="Calibri" w:hAnsi="Arial" w:cs="Arial"/>
        </w:rPr>
        <w:t>Kehutanan</w:t>
      </w:r>
      <w:proofErr w:type="spellEnd"/>
      <w:r w:rsidRPr="00282D37">
        <w:rPr>
          <w:rFonts w:ascii="Arial" w:eastAsia="Calibri" w:hAnsi="Arial" w:cs="Arial"/>
        </w:rPr>
        <w:t>.</w:t>
      </w:r>
    </w:p>
    <w:p w14:paraId="7E03F312"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Lajira</w:t>
      </w:r>
      <w:proofErr w:type="spellEnd"/>
      <w:r w:rsidRPr="00282D37">
        <w:rPr>
          <w:rFonts w:ascii="Arial" w:eastAsia="Calibri" w:hAnsi="Arial" w:cs="Arial"/>
        </w:rPr>
        <w:t xml:space="preserve">, M. M., &amp; Ehrich Lister, I. N. (2019). Uji </w:t>
      </w:r>
      <w:proofErr w:type="spellStart"/>
      <w:r w:rsidRPr="00282D37">
        <w:rPr>
          <w:rFonts w:ascii="Arial" w:eastAsia="Calibri" w:hAnsi="Arial" w:cs="Arial"/>
        </w:rPr>
        <w:t>Antibakteri</w:t>
      </w:r>
      <w:proofErr w:type="spellEnd"/>
      <w:r w:rsidRPr="00282D37">
        <w:rPr>
          <w:rFonts w:ascii="Arial" w:eastAsia="Calibri" w:hAnsi="Arial" w:cs="Arial"/>
        </w:rPr>
        <w:t xml:space="preserve"> </w:t>
      </w:r>
      <w:proofErr w:type="spellStart"/>
      <w:r w:rsidRPr="00282D37">
        <w:rPr>
          <w:rFonts w:ascii="Arial" w:eastAsia="Calibri" w:hAnsi="Arial" w:cs="Arial"/>
        </w:rPr>
        <w:t>Ekstrak</w:t>
      </w:r>
      <w:proofErr w:type="spellEnd"/>
      <w:r w:rsidRPr="00282D37">
        <w:rPr>
          <w:rFonts w:ascii="Arial" w:eastAsia="Calibri" w:hAnsi="Arial" w:cs="Arial"/>
        </w:rPr>
        <w:t xml:space="preserve"> </w:t>
      </w:r>
      <w:proofErr w:type="spellStart"/>
      <w:r w:rsidRPr="00282D37">
        <w:rPr>
          <w:rFonts w:ascii="Arial" w:eastAsia="Calibri" w:hAnsi="Arial" w:cs="Arial"/>
        </w:rPr>
        <w:t>Buah</w:t>
      </w:r>
      <w:proofErr w:type="spellEnd"/>
      <w:r w:rsidRPr="00282D37">
        <w:rPr>
          <w:rFonts w:ascii="Arial" w:eastAsia="Calibri" w:hAnsi="Arial" w:cs="Arial"/>
        </w:rPr>
        <w:t xml:space="preserve"> </w:t>
      </w:r>
      <w:proofErr w:type="spellStart"/>
      <w:r w:rsidRPr="00282D37">
        <w:rPr>
          <w:rFonts w:ascii="Arial" w:eastAsia="Calibri" w:hAnsi="Arial" w:cs="Arial"/>
        </w:rPr>
        <w:t>Takokak</w:t>
      </w:r>
      <w:proofErr w:type="spellEnd"/>
      <w:r w:rsidRPr="00282D37">
        <w:rPr>
          <w:rFonts w:ascii="Arial" w:eastAsia="Calibri" w:hAnsi="Arial" w:cs="Arial"/>
        </w:rPr>
        <w:t xml:space="preserve"> (Solanum </w:t>
      </w:r>
      <w:proofErr w:type="spellStart"/>
      <w:r w:rsidRPr="00282D37">
        <w:rPr>
          <w:rFonts w:ascii="Arial" w:eastAsia="Calibri" w:hAnsi="Arial" w:cs="Arial"/>
        </w:rPr>
        <w:t>Torvum</w:t>
      </w:r>
      <w:proofErr w:type="spellEnd"/>
      <w:r w:rsidRPr="00282D37">
        <w:rPr>
          <w:rFonts w:ascii="Arial" w:eastAsia="Calibri" w:hAnsi="Arial" w:cs="Arial"/>
        </w:rPr>
        <w:t xml:space="preserve"> Swartz) </w:t>
      </w:r>
      <w:proofErr w:type="spellStart"/>
      <w:r w:rsidRPr="00282D37">
        <w:rPr>
          <w:rFonts w:ascii="Arial" w:eastAsia="Calibri" w:hAnsi="Arial" w:cs="Arial"/>
        </w:rPr>
        <w:t>Terhadap</w:t>
      </w:r>
      <w:proofErr w:type="spellEnd"/>
      <w:r w:rsidRPr="00282D37">
        <w:rPr>
          <w:rFonts w:ascii="Arial" w:eastAsia="Calibri" w:hAnsi="Arial" w:cs="Arial"/>
        </w:rPr>
        <w:t xml:space="preserve"> </w:t>
      </w:r>
      <w:proofErr w:type="spellStart"/>
      <w:r w:rsidRPr="00282D37">
        <w:rPr>
          <w:rFonts w:ascii="Arial" w:eastAsia="Calibri" w:hAnsi="Arial" w:cs="Arial"/>
        </w:rPr>
        <w:t>Pertumbuhan</w:t>
      </w:r>
      <w:proofErr w:type="spellEnd"/>
      <w:r w:rsidRPr="00282D37">
        <w:rPr>
          <w:rFonts w:ascii="Arial" w:eastAsia="Calibri" w:hAnsi="Arial" w:cs="Arial"/>
        </w:rPr>
        <w:t xml:space="preserve"> </w:t>
      </w:r>
      <w:proofErr w:type="spellStart"/>
      <w:r w:rsidRPr="00282D37">
        <w:rPr>
          <w:rFonts w:ascii="Arial" w:eastAsia="Calibri" w:hAnsi="Arial" w:cs="Arial"/>
        </w:rPr>
        <w:t>Bakteri</w:t>
      </w:r>
      <w:proofErr w:type="spellEnd"/>
      <w:r w:rsidRPr="00282D37">
        <w:rPr>
          <w:rFonts w:ascii="Arial" w:eastAsia="Calibri" w:hAnsi="Arial" w:cs="Arial"/>
        </w:rPr>
        <w:t xml:space="preserve"> Propionibacterium Acnes. </w:t>
      </w:r>
      <w:proofErr w:type="spellStart"/>
      <w:r w:rsidRPr="00282D37">
        <w:rPr>
          <w:rFonts w:ascii="Arial" w:eastAsia="Calibri" w:hAnsi="Arial" w:cs="Arial"/>
          <w:i/>
          <w:iCs/>
        </w:rPr>
        <w:t>Biolink</w:t>
      </w:r>
      <w:proofErr w:type="spellEnd"/>
      <w:r w:rsidRPr="00282D37">
        <w:rPr>
          <w:rFonts w:ascii="Arial" w:eastAsia="Calibri" w:hAnsi="Arial" w:cs="Arial"/>
          <w:i/>
          <w:iCs/>
        </w:rPr>
        <w:t xml:space="preserve"> (</w:t>
      </w:r>
      <w:proofErr w:type="spellStart"/>
      <w:r w:rsidRPr="00282D37">
        <w:rPr>
          <w:rFonts w:ascii="Arial" w:eastAsia="Calibri" w:hAnsi="Arial" w:cs="Arial"/>
          <w:i/>
          <w:iCs/>
        </w:rPr>
        <w:t>Jurnal</w:t>
      </w:r>
      <w:proofErr w:type="spellEnd"/>
      <w:r w:rsidRPr="00282D37">
        <w:rPr>
          <w:rFonts w:ascii="Arial" w:eastAsia="Calibri" w:hAnsi="Arial" w:cs="Arial"/>
          <w:i/>
          <w:iCs/>
        </w:rPr>
        <w:t xml:space="preserve"> </w:t>
      </w:r>
      <w:proofErr w:type="spellStart"/>
      <w:r w:rsidRPr="00282D37">
        <w:rPr>
          <w:rFonts w:ascii="Arial" w:eastAsia="Calibri" w:hAnsi="Arial" w:cs="Arial"/>
          <w:i/>
          <w:iCs/>
        </w:rPr>
        <w:t>Biologi</w:t>
      </w:r>
      <w:proofErr w:type="spellEnd"/>
      <w:r w:rsidRPr="00282D37">
        <w:rPr>
          <w:rFonts w:ascii="Arial" w:eastAsia="Calibri" w:hAnsi="Arial" w:cs="Arial"/>
          <w:i/>
          <w:iCs/>
        </w:rPr>
        <w:t xml:space="preserve"> </w:t>
      </w:r>
      <w:proofErr w:type="spellStart"/>
      <w:r w:rsidRPr="00282D37">
        <w:rPr>
          <w:rFonts w:ascii="Arial" w:eastAsia="Calibri" w:hAnsi="Arial" w:cs="Arial"/>
          <w:i/>
          <w:iCs/>
        </w:rPr>
        <w:t>Lingkungan</w:t>
      </w:r>
      <w:proofErr w:type="spellEnd"/>
      <w:r w:rsidRPr="00282D37">
        <w:rPr>
          <w:rFonts w:ascii="Arial" w:eastAsia="Calibri" w:hAnsi="Arial" w:cs="Arial"/>
          <w:i/>
          <w:iCs/>
        </w:rPr>
        <w:t xml:space="preserve"> </w:t>
      </w:r>
      <w:proofErr w:type="spellStart"/>
      <w:r w:rsidRPr="00282D37">
        <w:rPr>
          <w:rFonts w:ascii="Arial" w:eastAsia="Calibri" w:hAnsi="Arial" w:cs="Arial"/>
          <w:i/>
          <w:iCs/>
        </w:rPr>
        <w:t>Industri</w:t>
      </w:r>
      <w:proofErr w:type="spellEnd"/>
      <w:r w:rsidRPr="00282D37">
        <w:rPr>
          <w:rFonts w:ascii="Arial" w:eastAsia="Calibri" w:hAnsi="Arial" w:cs="Arial"/>
          <w:i/>
          <w:iCs/>
        </w:rPr>
        <w:t xml:space="preserve"> Kesehatan)</w:t>
      </w:r>
      <w:r w:rsidRPr="00282D37">
        <w:rPr>
          <w:rFonts w:ascii="Arial" w:eastAsia="Calibri" w:hAnsi="Arial" w:cs="Arial"/>
        </w:rPr>
        <w:t xml:space="preserve">, </w:t>
      </w:r>
      <w:r w:rsidRPr="00282D37">
        <w:rPr>
          <w:rFonts w:ascii="Arial" w:eastAsia="Calibri" w:hAnsi="Arial" w:cs="Arial"/>
          <w:i/>
          <w:iCs/>
        </w:rPr>
        <w:t>6</w:t>
      </w:r>
      <w:r w:rsidRPr="00282D37">
        <w:rPr>
          <w:rFonts w:ascii="Arial" w:eastAsia="Calibri" w:hAnsi="Arial" w:cs="Arial"/>
        </w:rPr>
        <w:t>(1), 73–79. Https://Doi.Org/10.31289/Biolink.V6i1.2237</w:t>
      </w:r>
    </w:p>
    <w:p w14:paraId="7890EBCD"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Manurung</w:t>
      </w:r>
      <w:proofErr w:type="spellEnd"/>
      <w:r w:rsidRPr="00282D37">
        <w:rPr>
          <w:rFonts w:ascii="Arial" w:eastAsia="Calibri" w:hAnsi="Arial" w:cs="Arial"/>
        </w:rPr>
        <w:t xml:space="preserve">, M., &amp; Diani, N. (T.T.). </w:t>
      </w:r>
      <w:proofErr w:type="spellStart"/>
      <w:r w:rsidRPr="00282D37">
        <w:rPr>
          <w:rFonts w:ascii="Arial" w:eastAsia="Calibri" w:hAnsi="Arial" w:cs="Arial"/>
          <w:i/>
          <w:iCs/>
        </w:rPr>
        <w:t>Analisis</w:t>
      </w:r>
      <w:proofErr w:type="spellEnd"/>
      <w:r w:rsidRPr="00282D37">
        <w:rPr>
          <w:rFonts w:ascii="Arial" w:eastAsia="Calibri" w:hAnsi="Arial" w:cs="Arial"/>
          <w:i/>
          <w:iCs/>
        </w:rPr>
        <w:t xml:space="preserve"> Faktor </w:t>
      </w:r>
      <w:proofErr w:type="spellStart"/>
      <w:r w:rsidRPr="00282D37">
        <w:rPr>
          <w:rFonts w:ascii="Arial" w:eastAsia="Calibri" w:hAnsi="Arial" w:cs="Arial"/>
          <w:i/>
          <w:iCs/>
        </w:rPr>
        <w:t>Risiko</w:t>
      </w:r>
      <w:proofErr w:type="spellEnd"/>
      <w:r w:rsidRPr="00282D37">
        <w:rPr>
          <w:rFonts w:ascii="Arial" w:eastAsia="Calibri" w:hAnsi="Arial" w:cs="Arial"/>
          <w:i/>
          <w:iCs/>
        </w:rPr>
        <w:t xml:space="preserve"> Stroke Pada Pasien Stroke Rawat </w:t>
      </w:r>
      <w:proofErr w:type="spellStart"/>
      <w:r w:rsidRPr="00282D37">
        <w:rPr>
          <w:rFonts w:ascii="Arial" w:eastAsia="Calibri" w:hAnsi="Arial" w:cs="Arial"/>
          <w:i/>
          <w:iCs/>
        </w:rPr>
        <w:t>Inap</w:t>
      </w:r>
      <w:proofErr w:type="spellEnd"/>
      <w:r w:rsidRPr="00282D37">
        <w:rPr>
          <w:rFonts w:ascii="Arial" w:eastAsia="Calibri" w:hAnsi="Arial" w:cs="Arial"/>
          <w:i/>
          <w:iCs/>
        </w:rPr>
        <w:t xml:space="preserve"> </w:t>
      </w:r>
      <w:proofErr w:type="gramStart"/>
      <w:r w:rsidRPr="00282D37">
        <w:rPr>
          <w:rFonts w:ascii="Arial" w:eastAsia="Calibri" w:hAnsi="Arial" w:cs="Arial"/>
          <w:i/>
          <w:iCs/>
        </w:rPr>
        <w:t>Di</w:t>
      </w:r>
      <w:proofErr w:type="gramEnd"/>
      <w:r w:rsidRPr="00282D37">
        <w:rPr>
          <w:rFonts w:ascii="Arial" w:eastAsia="Calibri" w:hAnsi="Arial" w:cs="Arial"/>
          <w:i/>
          <w:iCs/>
        </w:rPr>
        <w:t xml:space="preserve"> </w:t>
      </w:r>
      <w:proofErr w:type="spellStart"/>
      <w:r w:rsidRPr="00282D37">
        <w:rPr>
          <w:rFonts w:ascii="Arial" w:eastAsia="Calibri" w:hAnsi="Arial" w:cs="Arial"/>
          <w:i/>
          <w:iCs/>
        </w:rPr>
        <w:t>Rsud</w:t>
      </w:r>
      <w:proofErr w:type="spellEnd"/>
      <w:r w:rsidRPr="00282D37">
        <w:rPr>
          <w:rFonts w:ascii="Arial" w:eastAsia="Calibri" w:hAnsi="Arial" w:cs="Arial"/>
          <w:i/>
          <w:iCs/>
        </w:rPr>
        <w:t xml:space="preserve"> </w:t>
      </w:r>
      <w:proofErr w:type="spellStart"/>
      <w:r w:rsidRPr="00282D37">
        <w:rPr>
          <w:rFonts w:ascii="Arial" w:eastAsia="Calibri" w:hAnsi="Arial" w:cs="Arial"/>
          <w:i/>
          <w:iCs/>
        </w:rPr>
        <w:t>Banjarbaru</w:t>
      </w:r>
      <w:proofErr w:type="spellEnd"/>
      <w:r w:rsidRPr="00282D37">
        <w:rPr>
          <w:rFonts w:ascii="Arial" w:eastAsia="Calibri" w:hAnsi="Arial" w:cs="Arial"/>
        </w:rPr>
        <w:t>.</w:t>
      </w:r>
    </w:p>
    <w:p w14:paraId="6AB317D3"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Mariam, M. B. B., &amp; Devi, D. U. (2016). The </w:t>
      </w:r>
      <w:proofErr w:type="spellStart"/>
      <w:r w:rsidRPr="00282D37">
        <w:rPr>
          <w:rFonts w:ascii="Arial" w:eastAsia="Calibri" w:hAnsi="Arial" w:cs="Arial"/>
        </w:rPr>
        <w:t>Prevelence</w:t>
      </w:r>
      <w:proofErr w:type="spellEnd"/>
      <w:r w:rsidRPr="00282D37">
        <w:rPr>
          <w:rFonts w:ascii="Arial" w:eastAsia="Calibri" w:hAnsi="Arial" w:cs="Arial"/>
        </w:rPr>
        <w:t xml:space="preserve"> </w:t>
      </w:r>
      <w:proofErr w:type="gramStart"/>
      <w:r w:rsidRPr="00282D37">
        <w:rPr>
          <w:rFonts w:ascii="Arial" w:eastAsia="Calibri" w:hAnsi="Arial" w:cs="Arial"/>
        </w:rPr>
        <w:t>Of</w:t>
      </w:r>
      <w:proofErr w:type="gramEnd"/>
      <w:r w:rsidRPr="00282D37">
        <w:rPr>
          <w:rFonts w:ascii="Arial" w:eastAsia="Calibri" w:hAnsi="Arial" w:cs="Arial"/>
        </w:rPr>
        <w:t xml:space="preserve"> </w:t>
      </w:r>
      <w:proofErr w:type="spellStart"/>
      <w:r w:rsidRPr="00282D37">
        <w:rPr>
          <w:rFonts w:ascii="Arial" w:eastAsia="Calibri" w:hAnsi="Arial" w:cs="Arial"/>
        </w:rPr>
        <w:t>Dyslipidemia</w:t>
      </w:r>
      <w:proofErr w:type="spellEnd"/>
      <w:r w:rsidRPr="00282D37">
        <w:rPr>
          <w:rFonts w:ascii="Arial" w:eastAsia="Calibri" w:hAnsi="Arial" w:cs="Arial"/>
        </w:rPr>
        <w:t xml:space="preserve"> Among Postmenopausal Women In Bangalore (Urban Area). </w:t>
      </w:r>
      <w:r w:rsidRPr="00282D37">
        <w:rPr>
          <w:rFonts w:ascii="Arial" w:eastAsia="Calibri" w:hAnsi="Arial" w:cs="Arial"/>
          <w:i/>
          <w:iCs/>
        </w:rPr>
        <w:t xml:space="preserve">International Journal </w:t>
      </w:r>
      <w:proofErr w:type="gramStart"/>
      <w:r w:rsidRPr="00282D37">
        <w:rPr>
          <w:rFonts w:ascii="Arial" w:eastAsia="Calibri" w:hAnsi="Arial" w:cs="Arial"/>
          <w:i/>
          <w:iCs/>
        </w:rPr>
        <w:t>Of</w:t>
      </w:r>
      <w:proofErr w:type="gramEnd"/>
      <w:r w:rsidRPr="00282D37">
        <w:rPr>
          <w:rFonts w:ascii="Arial" w:eastAsia="Calibri" w:hAnsi="Arial" w:cs="Arial"/>
          <w:i/>
          <w:iCs/>
        </w:rPr>
        <w:t xml:space="preserve"> Emerging Trends In Science And Technology</w:t>
      </w:r>
      <w:r w:rsidRPr="00282D37">
        <w:rPr>
          <w:rFonts w:ascii="Arial" w:eastAsia="Calibri" w:hAnsi="Arial" w:cs="Arial"/>
        </w:rPr>
        <w:t>. Https://Doi.Org/10.18535/Ijetst/V3i03.15</w:t>
      </w:r>
    </w:p>
    <w:p w14:paraId="73A5D955"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Mayes, Pa </w:t>
      </w:r>
      <w:proofErr w:type="gramStart"/>
      <w:r w:rsidRPr="00282D37">
        <w:rPr>
          <w:rFonts w:ascii="Arial" w:eastAsia="Calibri" w:hAnsi="Arial" w:cs="Arial"/>
        </w:rPr>
        <w:t>And</w:t>
      </w:r>
      <w:proofErr w:type="gramEnd"/>
      <w:r w:rsidRPr="00282D37">
        <w:rPr>
          <w:rFonts w:ascii="Arial" w:eastAsia="Calibri" w:hAnsi="Arial" w:cs="Arial"/>
        </w:rPr>
        <w:t xml:space="preserve"> Km, Botham. (T.T.). </w:t>
      </w:r>
      <w:proofErr w:type="spellStart"/>
      <w:r w:rsidRPr="00282D37">
        <w:rPr>
          <w:rFonts w:ascii="Arial" w:eastAsia="Calibri" w:hAnsi="Arial" w:cs="Arial"/>
          <w:i/>
          <w:iCs/>
        </w:rPr>
        <w:t>Pengangkutan</w:t>
      </w:r>
      <w:proofErr w:type="spellEnd"/>
      <w:r w:rsidRPr="00282D37">
        <w:rPr>
          <w:rFonts w:ascii="Arial" w:eastAsia="Calibri" w:hAnsi="Arial" w:cs="Arial"/>
          <w:i/>
          <w:iCs/>
        </w:rPr>
        <w:t xml:space="preserve"> Dan </w:t>
      </w:r>
      <w:proofErr w:type="spellStart"/>
      <w:r w:rsidRPr="00282D37">
        <w:rPr>
          <w:rFonts w:ascii="Arial" w:eastAsia="Calibri" w:hAnsi="Arial" w:cs="Arial"/>
          <w:i/>
          <w:iCs/>
        </w:rPr>
        <w:t>Penyimpanan</w:t>
      </w:r>
      <w:proofErr w:type="spellEnd"/>
      <w:r w:rsidRPr="00282D37">
        <w:rPr>
          <w:rFonts w:ascii="Arial" w:eastAsia="Calibri" w:hAnsi="Arial" w:cs="Arial"/>
          <w:i/>
          <w:iCs/>
        </w:rPr>
        <w:t xml:space="preserve"> Lipid</w:t>
      </w:r>
      <w:r w:rsidRPr="00282D37">
        <w:rPr>
          <w:rFonts w:ascii="Arial" w:eastAsia="Calibri" w:hAnsi="Arial" w:cs="Arial"/>
        </w:rPr>
        <w:t>.</w:t>
      </w:r>
    </w:p>
    <w:p w14:paraId="3C8F905C"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Nunn, R. L., Kehoe, S. H., Chopra, H., </w:t>
      </w:r>
      <w:proofErr w:type="spellStart"/>
      <w:r w:rsidRPr="00282D37">
        <w:rPr>
          <w:rFonts w:ascii="Arial" w:eastAsia="Calibri" w:hAnsi="Arial" w:cs="Arial"/>
        </w:rPr>
        <w:t>Sahariah</w:t>
      </w:r>
      <w:proofErr w:type="spellEnd"/>
      <w:r w:rsidRPr="00282D37">
        <w:rPr>
          <w:rFonts w:ascii="Arial" w:eastAsia="Calibri" w:hAnsi="Arial" w:cs="Arial"/>
        </w:rPr>
        <w:t xml:space="preserve">, S. A., Gandhi, M., Di </w:t>
      </w:r>
      <w:proofErr w:type="spellStart"/>
      <w:r w:rsidRPr="00282D37">
        <w:rPr>
          <w:rFonts w:ascii="Arial" w:eastAsia="Calibri" w:hAnsi="Arial" w:cs="Arial"/>
        </w:rPr>
        <w:t>Gravio</w:t>
      </w:r>
      <w:proofErr w:type="spellEnd"/>
      <w:r w:rsidRPr="00282D37">
        <w:rPr>
          <w:rFonts w:ascii="Arial" w:eastAsia="Calibri" w:hAnsi="Arial" w:cs="Arial"/>
        </w:rPr>
        <w:t xml:space="preserve">, C., Coakley, P. J., Cox, V. A., Sane, H., </w:t>
      </w:r>
      <w:proofErr w:type="spellStart"/>
      <w:r w:rsidRPr="00282D37">
        <w:rPr>
          <w:rFonts w:ascii="Arial" w:eastAsia="Calibri" w:hAnsi="Arial" w:cs="Arial"/>
        </w:rPr>
        <w:t>Shivshankaran</w:t>
      </w:r>
      <w:proofErr w:type="spellEnd"/>
      <w:r w:rsidRPr="00282D37">
        <w:rPr>
          <w:rFonts w:ascii="Arial" w:eastAsia="Calibri" w:hAnsi="Arial" w:cs="Arial"/>
        </w:rPr>
        <w:t xml:space="preserve">, D., Marley-Zagar, E., Margetts, B. M., Jackson, A. A., Potdar, R. D., &amp; Fall, C. H. D. (2019). Dietary Micronutrient Intakes Among Women </w:t>
      </w:r>
      <w:proofErr w:type="gramStart"/>
      <w:r w:rsidRPr="00282D37">
        <w:rPr>
          <w:rFonts w:ascii="Arial" w:eastAsia="Calibri" w:hAnsi="Arial" w:cs="Arial"/>
        </w:rPr>
        <w:t>Of</w:t>
      </w:r>
      <w:proofErr w:type="gramEnd"/>
      <w:r w:rsidRPr="00282D37">
        <w:rPr>
          <w:rFonts w:ascii="Arial" w:eastAsia="Calibri" w:hAnsi="Arial" w:cs="Arial"/>
        </w:rPr>
        <w:t xml:space="preserve"> Reproductive Age In Mumbai Slums. </w:t>
      </w:r>
      <w:r w:rsidRPr="00282D37">
        <w:rPr>
          <w:rFonts w:ascii="Arial" w:eastAsia="Calibri" w:hAnsi="Arial" w:cs="Arial"/>
          <w:i/>
          <w:iCs/>
        </w:rPr>
        <w:t xml:space="preserve">European Journal </w:t>
      </w:r>
      <w:proofErr w:type="gramStart"/>
      <w:r w:rsidRPr="00282D37">
        <w:rPr>
          <w:rFonts w:ascii="Arial" w:eastAsia="Calibri" w:hAnsi="Arial" w:cs="Arial"/>
          <w:i/>
          <w:iCs/>
        </w:rPr>
        <w:t>Of</w:t>
      </w:r>
      <w:proofErr w:type="gramEnd"/>
      <w:r w:rsidRPr="00282D37">
        <w:rPr>
          <w:rFonts w:ascii="Arial" w:eastAsia="Calibri" w:hAnsi="Arial" w:cs="Arial"/>
          <w:i/>
          <w:iCs/>
        </w:rPr>
        <w:t xml:space="preserve"> Clinical Nutrition</w:t>
      </w:r>
      <w:r w:rsidRPr="00282D37">
        <w:rPr>
          <w:rFonts w:ascii="Arial" w:eastAsia="Calibri" w:hAnsi="Arial" w:cs="Arial"/>
        </w:rPr>
        <w:t xml:space="preserve">, </w:t>
      </w:r>
      <w:r w:rsidRPr="00282D37">
        <w:rPr>
          <w:rFonts w:ascii="Arial" w:eastAsia="Calibri" w:hAnsi="Arial" w:cs="Arial"/>
          <w:i/>
          <w:iCs/>
        </w:rPr>
        <w:t>73</w:t>
      </w:r>
      <w:r w:rsidRPr="00282D37">
        <w:rPr>
          <w:rFonts w:ascii="Arial" w:eastAsia="Calibri" w:hAnsi="Arial" w:cs="Arial"/>
        </w:rPr>
        <w:t>(11), 1536–1545. Https://Doi.Org/10.1038/S41430-019-0429-6</w:t>
      </w:r>
    </w:p>
    <w:p w14:paraId="6AA1E446"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Pekerti</w:t>
      </w:r>
      <w:proofErr w:type="spellEnd"/>
      <w:r w:rsidRPr="00282D37">
        <w:rPr>
          <w:rFonts w:ascii="Arial" w:eastAsia="Calibri" w:hAnsi="Arial" w:cs="Arial"/>
        </w:rPr>
        <w:t xml:space="preserve">, A. C., </w:t>
      </w:r>
      <w:proofErr w:type="spellStart"/>
      <w:r w:rsidRPr="00282D37">
        <w:rPr>
          <w:rFonts w:ascii="Arial" w:eastAsia="Calibri" w:hAnsi="Arial" w:cs="Arial"/>
        </w:rPr>
        <w:t>Kurniasari</w:t>
      </w:r>
      <w:proofErr w:type="spellEnd"/>
      <w:r w:rsidRPr="00282D37">
        <w:rPr>
          <w:rFonts w:ascii="Arial" w:eastAsia="Calibri" w:hAnsi="Arial" w:cs="Arial"/>
        </w:rPr>
        <w:t xml:space="preserve">, F. N., &amp; -, I. K. (2019). Jus Jambu Merah Dan </w:t>
      </w:r>
      <w:proofErr w:type="spellStart"/>
      <w:r w:rsidRPr="00282D37">
        <w:rPr>
          <w:rFonts w:ascii="Arial" w:eastAsia="Calibri" w:hAnsi="Arial" w:cs="Arial"/>
        </w:rPr>
        <w:t>Jeruk</w:t>
      </w:r>
      <w:proofErr w:type="spellEnd"/>
      <w:r w:rsidRPr="00282D37">
        <w:rPr>
          <w:rFonts w:ascii="Arial" w:eastAsia="Calibri" w:hAnsi="Arial" w:cs="Arial"/>
        </w:rPr>
        <w:t xml:space="preserve"> Siam </w:t>
      </w:r>
      <w:proofErr w:type="spellStart"/>
      <w:r w:rsidRPr="00282D37">
        <w:rPr>
          <w:rFonts w:ascii="Arial" w:eastAsia="Calibri" w:hAnsi="Arial" w:cs="Arial"/>
        </w:rPr>
        <w:t>Menurunkan</w:t>
      </w:r>
      <w:proofErr w:type="spellEnd"/>
      <w:r w:rsidRPr="00282D37">
        <w:rPr>
          <w:rFonts w:ascii="Arial" w:eastAsia="Calibri" w:hAnsi="Arial" w:cs="Arial"/>
        </w:rPr>
        <w:t xml:space="preserve"> </w:t>
      </w:r>
      <w:proofErr w:type="spellStart"/>
      <w:r w:rsidRPr="00282D37">
        <w:rPr>
          <w:rFonts w:ascii="Arial" w:eastAsia="Calibri" w:hAnsi="Arial" w:cs="Arial"/>
        </w:rPr>
        <w:t>Trigliserida</w:t>
      </w:r>
      <w:proofErr w:type="spellEnd"/>
      <w:r w:rsidRPr="00282D37">
        <w:rPr>
          <w:rFonts w:ascii="Arial" w:eastAsia="Calibri" w:hAnsi="Arial" w:cs="Arial"/>
        </w:rPr>
        <w:t xml:space="preserve"> Pada Wanita </w:t>
      </w:r>
      <w:proofErr w:type="spellStart"/>
      <w:r w:rsidRPr="00282D37">
        <w:rPr>
          <w:rFonts w:ascii="Arial" w:eastAsia="Calibri" w:hAnsi="Arial" w:cs="Arial"/>
        </w:rPr>
        <w:t>Dislipidemia</w:t>
      </w:r>
      <w:proofErr w:type="spellEnd"/>
      <w:r w:rsidRPr="00282D37">
        <w:rPr>
          <w:rFonts w:ascii="Arial" w:eastAsia="Calibri" w:hAnsi="Arial" w:cs="Arial"/>
        </w:rPr>
        <w:t xml:space="preserve">. </w:t>
      </w:r>
      <w:r w:rsidRPr="00282D37">
        <w:rPr>
          <w:rFonts w:ascii="Arial" w:eastAsia="Calibri" w:hAnsi="Arial" w:cs="Arial"/>
          <w:i/>
          <w:iCs/>
        </w:rPr>
        <w:t xml:space="preserve">Indonesian Journal </w:t>
      </w:r>
      <w:proofErr w:type="gramStart"/>
      <w:r w:rsidRPr="00282D37">
        <w:rPr>
          <w:rFonts w:ascii="Arial" w:eastAsia="Calibri" w:hAnsi="Arial" w:cs="Arial"/>
          <w:i/>
          <w:iCs/>
        </w:rPr>
        <w:t>Of</w:t>
      </w:r>
      <w:proofErr w:type="gramEnd"/>
      <w:r w:rsidRPr="00282D37">
        <w:rPr>
          <w:rFonts w:ascii="Arial" w:eastAsia="Calibri" w:hAnsi="Arial" w:cs="Arial"/>
          <w:i/>
          <w:iCs/>
        </w:rPr>
        <w:t xml:space="preserve"> Human Nutrition</w:t>
      </w:r>
      <w:r w:rsidRPr="00282D37">
        <w:rPr>
          <w:rFonts w:ascii="Arial" w:eastAsia="Calibri" w:hAnsi="Arial" w:cs="Arial"/>
        </w:rPr>
        <w:t xml:space="preserve">, </w:t>
      </w:r>
      <w:r w:rsidRPr="00282D37">
        <w:rPr>
          <w:rFonts w:ascii="Arial" w:eastAsia="Calibri" w:hAnsi="Arial" w:cs="Arial"/>
          <w:i/>
          <w:iCs/>
        </w:rPr>
        <w:t>6</w:t>
      </w:r>
      <w:r w:rsidRPr="00282D37">
        <w:rPr>
          <w:rFonts w:ascii="Arial" w:eastAsia="Calibri" w:hAnsi="Arial" w:cs="Arial"/>
        </w:rPr>
        <w:t>(1), 1–9. Https://Doi.Org/10.21776/Ub.Ijhn.2019.006.01.1</w:t>
      </w:r>
    </w:p>
    <w:p w14:paraId="5FBF3CE0"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lastRenderedPageBreak/>
        <w:t>Prakoso</w:t>
      </w:r>
      <w:proofErr w:type="spellEnd"/>
      <w:r w:rsidRPr="00282D37">
        <w:rPr>
          <w:rFonts w:ascii="Arial" w:eastAsia="Calibri" w:hAnsi="Arial" w:cs="Arial"/>
        </w:rPr>
        <w:t xml:space="preserve">, G. A., &amp; </w:t>
      </w:r>
      <w:proofErr w:type="spellStart"/>
      <w:r w:rsidRPr="00282D37">
        <w:rPr>
          <w:rFonts w:ascii="Arial" w:eastAsia="Calibri" w:hAnsi="Arial" w:cs="Arial"/>
        </w:rPr>
        <w:t>Listiara</w:t>
      </w:r>
      <w:proofErr w:type="spellEnd"/>
      <w:r w:rsidRPr="00282D37">
        <w:rPr>
          <w:rFonts w:ascii="Arial" w:eastAsia="Calibri" w:hAnsi="Arial" w:cs="Arial"/>
        </w:rPr>
        <w:t xml:space="preserve">, A. (2017). </w:t>
      </w:r>
      <w:proofErr w:type="spellStart"/>
      <w:r w:rsidRPr="00282D37">
        <w:rPr>
          <w:rFonts w:ascii="Arial" w:eastAsia="Calibri" w:hAnsi="Arial" w:cs="Arial"/>
        </w:rPr>
        <w:t>Hubungan</w:t>
      </w:r>
      <w:proofErr w:type="spellEnd"/>
      <w:r w:rsidRPr="00282D37">
        <w:rPr>
          <w:rFonts w:ascii="Arial" w:eastAsia="Calibri" w:hAnsi="Arial" w:cs="Arial"/>
        </w:rPr>
        <w:t xml:space="preserve"> Antara Happiness </w:t>
      </w:r>
      <w:proofErr w:type="gramStart"/>
      <w:r w:rsidRPr="00282D37">
        <w:rPr>
          <w:rFonts w:ascii="Arial" w:eastAsia="Calibri" w:hAnsi="Arial" w:cs="Arial"/>
        </w:rPr>
        <w:t>At</w:t>
      </w:r>
      <w:proofErr w:type="gramEnd"/>
      <w:r w:rsidRPr="00282D37">
        <w:rPr>
          <w:rFonts w:ascii="Arial" w:eastAsia="Calibri" w:hAnsi="Arial" w:cs="Arial"/>
        </w:rPr>
        <w:t xml:space="preserve"> Work </w:t>
      </w:r>
      <w:proofErr w:type="spellStart"/>
      <w:r w:rsidRPr="00282D37">
        <w:rPr>
          <w:rFonts w:ascii="Arial" w:eastAsia="Calibri" w:hAnsi="Arial" w:cs="Arial"/>
        </w:rPr>
        <w:t>Dengan</w:t>
      </w:r>
      <w:proofErr w:type="spellEnd"/>
      <w:r w:rsidRPr="00282D37">
        <w:rPr>
          <w:rFonts w:ascii="Arial" w:eastAsia="Calibri" w:hAnsi="Arial" w:cs="Arial"/>
        </w:rPr>
        <w:t xml:space="preserve"> Organizational Citizenship </w:t>
      </w:r>
      <w:proofErr w:type="spellStart"/>
      <w:r w:rsidRPr="00282D37">
        <w:rPr>
          <w:rFonts w:ascii="Arial" w:eastAsia="Calibri" w:hAnsi="Arial" w:cs="Arial"/>
        </w:rPr>
        <w:t>Behavior</w:t>
      </w:r>
      <w:proofErr w:type="spellEnd"/>
      <w:r w:rsidRPr="00282D37">
        <w:rPr>
          <w:rFonts w:ascii="Arial" w:eastAsia="Calibri" w:hAnsi="Arial" w:cs="Arial"/>
        </w:rPr>
        <w:t xml:space="preserve"> Pada </w:t>
      </w:r>
      <w:proofErr w:type="spellStart"/>
      <w:r w:rsidRPr="00282D37">
        <w:rPr>
          <w:rFonts w:ascii="Arial" w:eastAsia="Calibri" w:hAnsi="Arial" w:cs="Arial"/>
        </w:rPr>
        <w:t>Karyawan</w:t>
      </w:r>
      <w:proofErr w:type="spellEnd"/>
      <w:r w:rsidRPr="00282D37">
        <w:rPr>
          <w:rFonts w:ascii="Arial" w:eastAsia="Calibri" w:hAnsi="Arial" w:cs="Arial"/>
        </w:rPr>
        <w:t xml:space="preserve"> Pt. </w:t>
      </w:r>
      <w:proofErr w:type="spellStart"/>
      <w:r w:rsidRPr="00282D37">
        <w:rPr>
          <w:rFonts w:ascii="Arial" w:eastAsia="Calibri" w:hAnsi="Arial" w:cs="Arial"/>
        </w:rPr>
        <w:t>Pln</w:t>
      </w:r>
      <w:proofErr w:type="spellEnd"/>
      <w:r w:rsidRPr="00282D37">
        <w:rPr>
          <w:rFonts w:ascii="Arial" w:eastAsia="Calibri" w:hAnsi="Arial" w:cs="Arial"/>
        </w:rPr>
        <w:t xml:space="preserve"> (Persero) </w:t>
      </w:r>
      <w:proofErr w:type="spellStart"/>
      <w:r w:rsidRPr="00282D37">
        <w:rPr>
          <w:rFonts w:ascii="Arial" w:eastAsia="Calibri" w:hAnsi="Arial" w:cs="Arial"/>
        </w:rPr>
        <w:t>Distribusi</w:t>
      </w:r>
      <w:proofErr w:type="spellEnd"/>
      <w:r w:rsidRPr="00282D37">
        <w:rPr>
          <w:rFonts w:ascii="Arial" w:eastAsia="Calibri" w:hAnsi="Arial" w:cs="Arial"/>
        </w:rPr>
        <w:t xml:space="preserve"> Jawa Tengah Dan Daerah Istimewa Yogyakarta Dan Pt. </w:t>
      </w:r>
      <w:proofErr w:type="spellStart"/>
      <w:r w:rsidRPr="00282D37">
        <w:rPr>
          <w:rFonts w:ascii="Arial" w:eastAsia="Calibri" w:hAnsi="Arial" w:cs="Arial"/>
        </w:rPr>
        <w:t>Pln</w:t>
      </w:r>
      <w:proofErr w:type="spellEnd"/>
      <w:r w:rsidRPr="00282D37">
        <w:rPr>
          <w:rFonts w:ascii="Arial" w:eastAsia="Calibri" w:hAnsi="Arial" w:cs="Arial"/>
        </w:rPr>
        <w:t xml:space="preserve"> (Persero) </w:t>
      </w:r>
      <w:proofErr w:type="spellStart"/>
      <w:r w:rsidRPr="00282D37">
        <w:rPr>
          <w:rFonts w:ascii="Arial" w:eastAsia="Calibri" w:hAnsi="Arial" w:cs="Arial"/>
        </w:rPr>
        <w:t>Apj</w:t>
      </w:r>
      <w:proofErr w:type="spellEnd"/>
      <w:r w:rsidRPr="00282D37">
        <w:rPr>
          <w:rFonts w:ascii="Arial" w:eastAsia="Calibri" w:hAnsi="Arial" w:cs="Arial"/>
        </w:rPr>
        <w:t xml:space="preserve"> Magelang. </w:t>
      </w:r>
      <w:proofErr w:type="spellStart"/>
      <w:r w:rsidRPr="00282D37">
        <w:rPr>
          <w:rFonts w:ascii="Arial" w:eastAsia="Calibri" w:hAnsi="Arial" w:cs="Arial"/>
          <w:i/>
          <w:iCs/>
        </w:rPr>
        <w:t>Jurnal</w:t>
      </w:r>
      <w:proofErr w:type="spellEnd"/>
      <w:r w:rsidRPr="00282D37">
        <w:rPr>
          <w:rFonts w:ascii="Arial" w:eastAsia="Calibri" w:hAnsi="Arial" w:cs="Arial"/>
          <w:i/>
          <w:iCs/>
        </w:rPr>
        <w:t xml:space="preserve"> </w:t>
      </w:r>
      <w:proofErr w:type="spellStart"/>
      <w:r w:rsidRPr="00282D37">
        <w:rPr>
          <w:rFonts w:ascii="Arial" w:eastAsia="Calibri" w:hAnsi="Arial" w:cs="Arial"/>
          <w:i/>
          <w:iCs/>
        </w:rPr>
        <w:t>Empati</w:t>
      </w:r>
      <w:proofErr w:type="spellEnd"/>
      <w:r w:rsidRPr="00282D37">
        <w:rPr>
          <w:rFonts w:ascii="Arial" w:eastAsia="Calibri" w:hAnsi="Arial" w:cs="Arial"/>
        </w:rPr>
        <w:t xml:space="preserve">, </w:t>
      </w:r>
      <w:r w:rsidRPr="00282D37">
        <w:rPr>
          <w:rFonts w:ascii="Arial" w:eastAsia="Calibri" w:hAnsi="Arial" w:cs="Arial"/>
          <w:i/>
          <w:iCs/>
        </w:rPr>
        <w:t>6</w:t>
      </w:r>
      <w:r w:rsidRPr="00282D37">
        <w:rPr>
          <w:rFonts w:ascii="Arial" w:eastAsia="Calibri" w:hAnsi="Arial" w:cs="Arial"/>
        </w:rPr>
        <w:t>(1), 173–180. Https://Doi.Org/10.14710/Empati.2017.15200</w:t>
      </w:r>
    </w:p>
    <w:p w14:paraId="468F4959"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Radinawati</w:t>
      </w:r>
      <w:proofErr w:type="spellEnd"/>
      <w:r w:rsidRPr="00282D37">
        <w:rPr>
          <w:rFonts w:ascii="Arial" w:eastAsia="Calibri" w:hAnsi="Arial" w:cs="Arial"/>
        </w:rPr>
        <w:t xml:space="preserve">, S. H., Wahyuningsih, S., &amp; </w:t>
      </w:r>
      <w:proofErr w:type="spellStart"/>
      <w:r w:rsidRPr="00282D37">
        <w:rPr>
          <w:rFonts w:ascii="Arial" w:eastAsia="Calibri" w:hAnsi="Arial" w:cs="Arial"/>
        </w:rPr>
        <w:t>Astriana</w:t>
      </w:r>
      <w:proofErr w:type="spellEnd"/>
      <w:r w:rsidRPr="00282D37">
        <w:rPr>
          <w:rFonts w:ascii="Arial" w:eastAsia="Calibri" w:hAnsi="Arial" w:cs="Arial"/>
        </w:rPr>
        <w:t xml:space="preserve">, K. (2022). </w:t>
      </w:r>
      <w:proofErr w:type="spellStart"/>
      <w:r w:rsidRPr="00282D37">
        <w:rPr>
          <w:rFonts w:ascii="Arial" w:eastAsia="Calibri" w:hAnsi="Arial" w:cs="Arial"/>
        </w:rPr>
        <w:t>Pengaruh</w:t>
      </w:r>
      <w:proofErr w:type="spellEnd"/>
      <w:r w:rsidRPr="00282D37">
        <w:rPr>
          <w:rFonts w:ascii="Arial" w:eastAsia="Calibri" w:hAnsi="Arial" w:cs="Arial"/>
        </w:rPr>
        <w:t xml:space="preserve"> </w:t>
      </w:r>
      <w:proofErr w:type="spellStart"/>
      <w:r w:rsidRPr="00282D37">
        <w:rPr>
          <w:rFonts w:ascii="Arial" w:eastAsia="Calibri" w:hAnsi="Arial" w:cs="Arial"/>
        </w:rPr>
        <w:t>Pemberian</w:t>
      </w:r>
      <w:proofErr w:type="spellEnd"/>
      <w:r w:rsidRPr="00282D37">
        <w:rPr>
          <w:rFonts w:ascii="Arial" w:eastAsia="Calibri" w:hAnsi="Arial" w:cs="Arial"/>
        </w:rPr>
        <w:t xml:space="preserve"> </w:t>
      </w:r>
      <w:proofErr w:type="spellStart"/>
      <w:r w:rsidRPr="00282D37">
        <w:rPr>
          <w:rFonts w:ascii="Arial" w:eastAsia="Calibri" w:hAnsi="Arial" w:cs="Arial"/>
        </w:rPr>
        <w:t>Buah</w:t>
      </w:r>
      <w:proofErr w:type="spellEnd"/>
      <w:r w:rsidRPr="00282D37">
        <w:rPr>
          <w:rFonts w:ascii="Arial" w:eastAsia="Calibri" w:hAnsi="Arial" w:cs="Arial"/>
        </w:rPr>
        <w:t xml:space="preserve"> Naga Merah (Hylocereus </w:t>
      </w:r>
      <w:proofErr w:type="spellStart"/>
      <w:r w:rsidRPr="00282D37">
        <w:rPr>
          <w:rFonts w:ascii="Arial" w:eastAsia="Calibri" w:hAnsi="Arial" w:cs="Arial"/>
        </w:rPr>
        <w:t>Polyrhizus</w:t>
      </w:r>
      <w:proofErr w:type="spellEnd"/>
      <w:r w:rsidRPr="00282D37">
        <w:rPr>
          <w:rFonts w:ascii="Arial" w:eastAsia="Calibri" w:hAnsi="Arial" w:cs="Arial"/>
        </w:rPr>
        <w:t xml:space="preserve">) </w:t>
      </w:r>
      <w:proofErr w:type="spellStart"/>
      <w:r w:rsidRPr="00282D37">
        <w:rPr>
          <w:rFonts w:ascii="Arial" w:eastAsia="Calibri" w:hAnsi="Arial" w:cs="Arial"/>
        </w:rPr>
        <w:t>Terhadap</w:t>
      </w:r>
      <w:proofErr w:type="spellEnd"/>
      <w:r w:rsidRPr="00282D37">
        <w:rPr>
          <w:rFonts w:ascii="Arial" w:eastAsia="Calibri" w:hAnsi="Arial" w:cs="Arial"/>
        </w:rPr>
        <w:t xml:space="preserve"> Kadar </w:t>
      </w:r>
      <w:proofErr w:type="spellStart"/>
      <w:r w:rsidRPr="00282D37">
        <w:rPr>
          <w:rFonts w:ascii="Arial" w:eastAsia="Calibri" w:hAnsi="Arial" w:cs="Arial"/>
        </w:rPr>
        <w:t>Ldl</w:t>
      </w:r>
      <w:proofErr w:type="spellEnd"/>
      <w:r w:rsidRPr="00282D37">
        <w:rPr>
          <w:rFonts w:ascii="Arial" w:eastAsia="Calibri" w:hAnsi="Arial" w:cs="Arial"/>
        </w:rPr>
        <w:t xml:space="preserve"> Dan </w:t>
      </w:r>
      <w:proofErr w:type="spellStart"/>
      <w:r w:rsidRPr="00282D37">
        <w:rPr>
          <w:rFonts w:ascii="Arial" w:eastAsia="Calibri" w:hAnsi="Arial" w:cs="Arial"/>
        </w:rPr>
        <w:t>Hdl</w:t>
      </w:r>
      <w:proofErr w:type="spellEnd"/>
      <w:r w:rsidRPr="00282D37">
        <w:rPr>
          <w:rFonts w:ascii="Arial" w:eastAsia="Calibri" w:hAnsi="Arial" w:cs="Arial"/>
        </w:rPr>
        <w:t xml:space="preserve"> Pada </w:t>
      </w:r>
      <w:proofErr w:type="spellStart"/>
      <w:r w:rsidRPr="00282D37">
        <w:rPr>
          <w:rFonts w:ascii="Arial" w:eastAsia="Calibri" w:hAnsi="Arial" w:cs="Arial"/>
        </w:rPr>
        <w:t>Mahasiswi</w:t>
      </w:r>
      <w:proofErr w:type="spellEnd"/>
      <w:r w:rsidRPr="00282D37">
        <w:rPr>
          <w:rFonts w:ascii="Arial" w:eastAsia="Calibri" w:hAnsi="Arial" w:cs="Arial"/>
        </w:rPr>
        <w:t xml:space="preserve"> </w:t>
      </w:r>
      <w:proofErr w:type="spellStart"/>
      <w:r w:rsidRPr="00282D37">
        <w:rPr>
          <w:rFonts w:ascii="Arial" w:eastAsia="Calibri" w:hAnsi="Arial" w:cs="Arial"/>
        </w:rPr>
        <w:t>Obesitas</w:t>
      </w:r>
      <w:proofErr w:type="spellEnd"/>
      <w:r w:rsidRPr="00282D37">
        <w:rPr>
          <w:rFonts w:ascii="Arial" w:eastAsia="Calibri" w:hAnsi="Arial" w:cs="Arial"/>
        </w:rPr>
        <w:t xml:space="preserve">. </w:t>
      </w:r>
      <w:r w:rsidRPr="00282D37">
        <w:rPr>
          <w:rFonts w:ascii="Arial" w:eastAsia="Calibri" w:hAnsi="Arial" w:cs="Arial"/>
          <w:i/>
          <w:iCs/>
        </w:rPr>
        <w:t xml:space="preserve">Medika </w:t>
      </w:r>
      <w:proofErr w:type="spellStart"/>
      <w:proofErr w:type="gramStart"/>
      <w:r w:rsidRPr="00282D37">
        <w:rPr>
          <w:rFonts w:ascii="Arial" w:eastAsia="Calibri" w:hAnsi="Arial" w:cs="Arial"/>
          <w:i/>
          <w:iCs/>
        </w:rPr>
        <w:t>Respati</w:t>
      </w:r>
      <w:proofErr w:type="spellEnd"/>
      <w:r w:rsidRPr="00282D37">
        <w:rPr>
          <w:rFonts w:ascii="Arial" w:eastAsia="Calibri" w:hAnsi="Arial" w:cs="Arial"/>
          <w:i/>
          <w:iCs/>
        </w:rPr>
        <w:t> :</w:t>
      </w:r>
      <w:proofErr w:type="gramEnd"/>
      <w:r w:rsidRPr="00282D37">
        <w:rPr>
          <w:rFonts w:ascii="Arial" w:eastAsia="Calibri" w:hAnsi="Arial" w:cs="Arial"/>
          <w:i/>
          <w:iCs/>
        </w:rPr>
        <w:t xml:space="preserve"> </w:t>
      </w:r>
      <w:proofErr w:type="spellStart"/>
      <w:r w:rsidRPr="00282D37">
        <w:rPr>
          <w:rFonts w:ascii="Arial" w:eastAsia="Calibri" w:hAnsi="Arial" w:cs="Arial"/>
          <w:i/>
          <w:iCs/>
        </w:rPr>
        <w:t>Jurnal</w:t>
      </w:r>
      <w:proofErr w:type="spellEnd"/>
      <w:r w:rsidRPr="00282D37">
        <w:rPr>
          <w:rFonts w:ascii="Arial" w:eastAsia="Calibri" w:hAnsi="Arial" w:cs="Arial"/>
          <w:i/>
          <w:iCs/>
        </w:rPr>
        <w:t xml:space="preserve"> </w:t>
      </w:r>
      <w:proofErr w:type="spellStart"/>
      <w:r w:rsidRPr="00282D37">
        <w:rPr>
          <w:rFonts w:ascii="Arial" w:eastAsia="Calibri" w:hAnsi="Arial" w:cs="Arial"/>
          <w:i/>
          <w:iCs/>
        </w:rPr>
        <w:t>Ilmiah</w:t>
      </w:r>
      <w:proofErr w:type="spellEnd"/>
      <w:r w:rsidRPr="00282D37">
        <w:rPr>
          <w:rFonts w:ascii="Arial" w:eastAsia="Calibri" w:hAnsi="Arial" w:cs="Arial"/>
          <w:i/>
          <w:iCs/>
        </w:rPr>
        <w:t xml:space="preserve"> Kesehatan</w:t>
      </w:r>
      <w:r w:rsidRPr="00282D37">
        <w:rPr>
          <w:rFonts w:ascii="Arial" w:eastAsia="Calibri" w:hAnsi="Arial" w:cs="Arial"/>
        </w:rPr>
        <w:t xml:space="preserve">, </w:t>
      </w:r>
      <w:r w:rsidRPr="00282D37">
        <w:rPr>
          <w:rFonts w:ascii="Arial" w:eastAsia="Calibri" w:hAnsi="Arial" w:cs="Arial"/>
          <w:i/>
          <w:iCs/>
        </w:rPr>
        <w:t>17</w:t>
      </w:r>
      <w:r w:rsidRPr="00282D37">
        <w:rPr>
          <w:rFonts w:ascii="Arial" w:eastAsia="Calibri" w:hAnsi="Arial" w:cs="Arial"/>
        </w:rPr>
        <w:t>(3), 141. Https://Doi.Org/10.35842/Mr.V17i3.764</w:t>
      </w:r>
    </w:p>
    <w:p w14:paraId="01FDAB5C"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Rahman, N., </w:t>
      </w:r>
      <w:proofErr w:type="spellStart"/>
      <w:r w:rsidRPr="00282D37">
        <w:rPr>
          <w:rFonts w:ascii="Arial" w:eastAsia="Calibri" w:hAnsi="Arial" w:cs="Arial"/>
        </w:rPr>
        <w:t>Marliyati</w:t>
      </w:r>
      <w:proofErr w:type="spellEnd"/>
      <w:r w:rsidRPr="00282D37">
        <w:rPr>
          <w:rFonts w:ascii="Arial" w:eastAsia="Calibri" w:hAnsi="Arial" w:cs="Arial"/>
        </w:rPr>
        <w:t xml:space="preserve">, S. A., </w:t>
      </w:r>
      <w:proofErr w:type="spellStart"/>
      <w:r w:rsidRPr="00282D37">
        <w:rPr>
          <w:rFonts w:ascii="Arial" w:eastAsia="Calibri" w:hAnsi="Arial" w:cs="Arial"/>
        </w:rPr>
        <w:t>Martua</w:t>
      </w:r>
      <w:proofErr w:type="spellEnd"/>
      <w:r w:rsidRPr="00282D37">
        <w:rPr>
          <w:rFonts w:ascii="Arial" w:eastAsia="Calibri" w:hAnsi="Arial" w:cs="Arial"/>
        </w:rPr>
        <w:t xml:space="preserve"> Damanik, M. R., &amp; Anwar, F. (2015). Anti-Inflammatory Potential </w:t>
      </w:r>
      <w:proofErr w:type="gramStart"/>
      <w:r w:rsidRPr="00282D37">
        <w:rPr>
          <w:rFonts w:ascii="Arial" w:eastAsia="Calibri" w:hAnsi="Arial" w:cs="Arial"/>
        </w:rPr>
        <w:t>Of</w:t>
      </w:r>
      <w:proofErr w:type="gramEnd"/>
      <w:r w:rsidRPr="00282D37">
        <w:rPr>
          <w:rFonts w:ascii="Arial" w:eastAsia="Calibri" w:hAnsi="Arial" w:cs="Arial"/>
        </w:rPr>
        <w:t xml:space="preserve"> </w:t>
      </w:r>
      <w:proofErr w:type="spellStart"/>
      <w:r w:rsidRPr="00282D37">
        <w:rPr>
          <w:rFonts w:ascii="Arial" w:eastAsia="Calibri" w:hAnsi="Arial" w:cs="Arial"/>
        </w:rPr>
        <w:t>Takokak</w:t>
      </w:r>
      <w:proofErr w:type="spellEnd"/>
      <w:r w:rsidRPr="00282D37">
        <w:rPr>
          <w:rFonts w:ascii="Arial" w:eastAsia="Calibri" w:hAnsi="Arial" w:cs="Arial"/>
        </w:rPr>
        <w:t xml:space="preserve"> (Solanum </w:t>
      </w:r>
      <w:proofErr w:type="spellStart"/>
      <w:r w:rsidRPr="00282D37">
        <w:rPr>
          <w:rFonts w:ascii="Arial" w:eastAsia="Calibri" w:hAnsi="Arial" w:cs="Arial"/>
        </w:rPr>
        <w:t>Torvum</w:t>
      </w:r>
      <w:proofErr w:type="spellEnd"/>
      <w:r w:rsidRPr="00282D37">
        <w:rPr>
          <w:rFonts w:ascii="Arial" w:eastAsia="Calibri" w:hAnsi="Arial" w:cs="Arial"/>
        </w:rPr>
        <w:t>) Ethanol Extract In Rats Exposed To 7,12-Dimethylbenz[A]Anthracene (</w:t>
      </w:r>
      <w:proofErr w:type="spellStart"/>
      <w:r w:rsidRPr="00282D37">
        <w:rPr>
          <w:rFonts w:ascii="Arial" w:eastAsia="Calibri" w:hAnsi="Arial" w:cs="Arial"/>
        </w:rPr>
        <w:t>Dmba</w:t>
      </w:r>
      <w:proofErr w:type="spellEnd"/>
      <w:r w:rsidRPr="00282D37">
        <w:rPr>
          <w:rFonts w:ascii="Arial" w:eastAsia="Calibri" w:hAnsi="Arial" w:cs="Arial"/>
        </w:rPr>
        <w:t xml:space="preserve">). </w:t>
      </w:r>
      <w:r w:rsidRPr="00282D37">
        <w:rPr>
          <w:rFonts w:ascii="Arial" w:eastAsia="Calibri" w:hAnsi="Arial" w:cs="Arial"/>
          <w:i/>
          <w:iCs/>
        </w:rPr>
        <w:t xml:space="preserve">Journal Of Biomedicine </w:t>
      </w:r>
      <w:proofErr w:type="gramStart"/>
      <w:r w:rsidRPr="00282D37">
        <w:rPr>
          <w:rFonts w:ascii="Arial" w:eastAsia="Calibri" w:hAnsi="Arial" w:cs="Arial"/>
          <w:i/>
          <w:iCs/>
        </w:rPr>
        <w:t>And</w:t>
      </w:r>
      <w:proofErr w:type="gramEnd"/>
      <w:r w:rsidRPr="00282D37">
        <w:rPr>
          <w:rFonts w:ascii="Arial" w:eastAsia="Calibri" w:hAnsi="Arial" w:cs="Arial"/>
          <w:i/>
          <w:iCs/>
        </w:rPr>
        <w:t xml:space="preserve"> Translational Research</w:t>
      </w:r>
      <w:r w:rsidRPr="00282D37">
        <w:rPr>
          <w:rFonts w:ascii="Arial" w:eastAsia="Calibri" w:hAnsi="Arial" w:cs="Arial"/>
        </w:rPr>
        <w:t xml:space="preserve">, </w:t>
      </w:r>
      <w:r w:rsidRPr="00282D37">
        <w:rPr>
          <w:rFonts w:ascii="Arial" w:eastAsia="Calibri" w:hAnsi="Arial" w:cs="Arial"/>
          <w:i/>
          <w:iCs/>
        </w:rPr>
        <w:t>1</w:t>
      </w:r>
      <w:r w:rsidRPr="00282D37">
        <w:rPr>
          <w:rFonts w:ascii="Arial" w:eastAsia="Calibri" w:hAnsi="Arial" w:cs="Arial"/>
        </w:rPr>
        <w:t>(1), 7. Https://Doi.Org/10.14710/Jbtr.V1i1.26</w:t>
      </w:r>
    </w:p>
    <w:p w14:paraId="7BA39B98"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Rusiani</w:t>
      </w:r>
      <w:proofErr w:type="spellEnd"/>
      <w:r w:rsidRPr="00282D37">
        <w:rPr>
          <w:rFonts w:ascii="Arial" w:eastAsia="Calibri" w:hAnsi="Arial" w:cs="Arial"/>
        </w:rPr>
        <w:t xml:space="preserve">, E., Junaidi, S., </w:t>
      </w:r>
      <w:proofErr w:type="spellStart"/>
      <w:r w:rsidRPr="00282D37">
        <w:rPr>
          <w:rFonts w:ascii="Arial" w:eastAsia="Calibri" w:hAnsi="Arial" w:cs="Arial"/>
        </w:rPr>
        <w:t>Subiyono</w:t>
      </w:r>
      <w:proofErr w:type="spellEnd"/>
      <w:r w:rsidRPr="00282D37">
        <w:rPr>
          <w:rFonts w:ascii="Arial" w:eastAsia="Calibri" w:hAnsi="Arial" w:cs="Arial"/>
        </w:rPr>
        <w:t xml:space="preserve">, H. S., &amp; </w:t>
      </w:r>
      <w:proofErr w:type="spellStart"/>
      <w:r w:rsidRPr="00282D37">
        <w:rPr>
          <w:rFonts w:ascii="Arial" w:eastAsia="Calibri" w:hAnsi="Arial" w:cs="Arial"/>
        </w:rPr>
        <w:t>Sumartiningsih</w:t>
      </w:r>
      <w:proofErr w:type="spellEnd"/>
      <w:r w:rsidRPr="00282D37">
        <w:rPr>
          <w:rFonts w:ascii="Arial" w:eastAsia="Calibri" w:hAnsi="Arial" w:cs="Arial"/>
        </w:rPr>
        <w:t xml:space="preserve">, S. (2019). </w:t>
      </w:r>
      <w:proofErr w:type="spellStart"/>
      <w:r w:rsidRPr="00282D37">
        <w:rPr>
          <w:rFonts w:ascii="Arial" w:eastAsia="Calibri" w:hAnsi="Arial" w:cs="Arial"/>
          <w:i/>
          <w:iCs/>
        </w:rPr>
        <w:t>Suplementasi</w:t>
      </w:r>
      <w:proofErr w:type="spellEnd"/>
      <w:r w:rsidRPr="00282D37">
        <w:rPr>
          <w:rFonts w:ascii="Arial" w:eastAsia="Calibri" w:hAnsi="Arial" w:cs="Arial"/>
          <w:i/>
          <w:iCs/>
        </w:rPr>
        <w:t xml:space="preserve"> Vitamin C Dan E </w:t>
      </w:r>
      <w:proofErr w:type="spellStart"/>
      <w:r w:rsidRPr="00282D37">
        <w:rPr>
          <w:rFonts w:ascii="Arial" w:eastAsia="Calibri" w:hAnsi="Arial" w:cs="Arial"/>
          <w:i/>
          <w:iCs/>
        </w:rPr>
        <w:t>Untuk</w:t>
      </w:r>
      <w:proofErr w:type="spellEnd"/>
      <w:r w:rsidRPr="00282D37">
        <w:rPr>
          <w:rFonts w:ascii="Arial" w:eastAsia="Calibri" w:hAnsi="Arial" w:cs="Arial"/>
          <w:i/>
          <w:iCs/>
        </w:rPr>
        <w:t xml:space="preserve"> </w:t>
      </w:r>
      <w:proofErr w:type="spellStart"/>
      <w:r w:rsidRPr="00282D37">
        <w:rPr>
          <w:rFonts w:ascii="Arial" w:eastAsia="Calibri" w:hAnsi="Arial" w:cs="Arial"/>
          <w:i/>
          <w:iCs/>
        </w:rPr>
        <w:t>Menurunkan</w:t>
      </w:r>
      <w:proofErr w:type="spellEnd"/>
      <w:r w:rsidRPr="00282D37">
        <w:rPr>
          <w:rFonts w:ascii="Arial" w:eastAsia="Calibri" w:hAnsi="Arial" w:cs="Arial"/>
          <w:i/>
          <w:iCs/>
        </w:rPr>
        <w:t xml:space="preserve"> </w:t>
      </w:r>
      <w:proofErr w:type="spellStart"/>
      <w:r w:rsidRPr="00282D37">
        <w:rPr>
          <w:rFonts w:ascii="Arial" w:eastAsia="Calibri" w:hAnsi="Arial" w:cs="Arial"/>
          <w:i/>
          <w:iCs/>
        </w:rPr>
        <w:t>Stres</w:t>
      </w:r>
      <w:proofErr w:type="spellEnd"/>
      <w:r w:rsidRPr="00282D37">
        <w:rPr>
          <w:rFonts w:ascii="Arial" w:eastAsia="Calibri" w:hAnsi="Arial" w:cs="Arial"/>
          <w:i/>
          <w:iCs/>
        </w:rPr>
        <w:t xml:space="preserve"> </w:t>
      </w:r>
      <w:proofErr w:type="spellStart"/>
      <w:r w:rsidRPr="00282D37">
        <w:rPr>
          <w:rFonts w:ascii="Arial" w:eastAsia="Calibri" w:hAnsi="Arial" w:cs="Arial"/>
          <w:i/>
          <w:iCs/>
        </w:rPr>
        <w:t>Oksidatif</w:t>
      </w:r>
      <w:proofErr w:type="spellEnd"/>
      <w:r w:rsidRPr="00282D37">
        <w:rPr>
          <w:rFonts w:ascii="Arial" w:eastAsia="Calibri" w:hAnsi="Arial" w:cs="Arial"/>
          <w:i/>
          <w:iCs/>
        </w:rPr>
        <w:t xml:space="preserve"> </w:t>
      </w:r>
      <w:proofErr w:type="spellStart"/>
      <w:r w:rsidRPr="00282D37">
        <w:rPr>
          <w:rFonts w:ascii="Arial" w:eastAsia="Calibri" w:hAnsi="Arial" w:cs="Arial"/>
          <w:i/>
          <w:iCs/>
        </w:rPr>
        <w:t>Setelah</w:t>
      </w:r>
      <w:proofErr w:type="spellEnd"/>
      <w:r w:rsidRPr="00282D37">
        <w:rPr>
          <w:rFonts w:ascii="Arial" w:eastAsia="Calibri" w:hAnsi="Arial" w:cs="Arial"/>
          <w:i/>
          <w:iCs/>
        </w:rPr>
        <w:t xml:space="preserve"> </w:t>
      </w:r>
      <w:proofErr w:type="spellStart"/>
      <w:r w:rsidRPr="00282D37">
        <w:rPr>
          <w:rFonts w:ascii="Arial" w:eastAsia="Calibri" w:hAnsi="Arial" w:cs="Arial"/>
          <w:i/>
          <w:iCs/>
        </w:rPr>
        <w:t>Melakukan</w:t>
      </w:r>
      <w:proofErr w:type="spellEnd"/>
      <w:r w:rsidRPr="00282D37">
        <w:rPr>
          <w:rFonts w:ascii="Arial" w:eastAsia="Calibri" w:hAnsi="Arial" w:cs="Arial"/>
          <w:i/>
          <w:iCs/>
        </w:rPr>
        <w:t xml:space="preserve"> </w:t>
      </w:r>
      <w:proofErr w:type="spellStart"/>
      <w:r w:rsidRPr="00282D37">
        <w:rPr>
          <w:rFonts w:ascii="Arial" w:eastAsia="Calibri" w:hAnsi="Arial" w:cs="Arial"/>
          <w:i/>
          <w:iCs/>
        </w:rPr>
        <w:t>Aktivitas</w:t>
      </w:r>
      <w:proofErr w:type="spellEnd"/>
      <w:r w:rsidRPr="00282D37">
        <w:rPr>
          <w:rFonts w:ascii="Arial" w:eastAsia="Calibri" w:hAnsi="Arial" w:cs="Arial"/>
          <w:i/>
          <w:iCs/>
        </w:rPr>
        <w:t xml:space="preserve"> </w:t>
      </w:r>
      <w:proofErr w:type="spellStart"/>
      <w:r w:rsidRPr="00282D37">
        <w:rPr>
          <w:rFonts w:ascii="Arial" w:eastAsia="Calibri" w:hAnsi="Arial" w:cs="Arial"/>
          <w:i/>
          <w:iCs/>
        </w:rPr>
        <w:t>Fisik</w:t>
      </w:r>
      <w:proofErr w:type="spellEnd"/>
      <w:r w:rsidRPr="00282D37">
        <w:rPr>
          <w:rFonts w:ascii="Arial" w:eastAsia="Calibri" w:hAnsi="Arial" w:cs="Arial"/>
          <w:i/>
          <w:iCs/>
        </w:rPr>
        <w:t xml:space="preserve"> </w:t>
      </w:r>
      <w:proofErr w:type="spellStart"/>
      <w:r w:rsidRPr="00282D37">
        <w:rPr>
          <w:rFonts w:ascii="Arial" w:eastAsia="Calibri" w:hAnsi="Arial" w:cs="Arial"/>
          <w:i/>
          <w:iCs/>
        </w:rPr>
        <w:t>Maksimal</w:t>
      </w:r>
      <w:proofErr w:type="spellEnd"/>
      <w:r w:rsidRPr="00282D37">
        <w:rPr>
          <w:rFonts w:ascii="Arial" w:eastAsia="Calibri" w:hAnsi="Arial" w:cs="Arial"/>
        </w:rPr>
        <w:t xml:space="preserve">. </w:t>
      </w:r>
      <w:r w:rsidRPr="00282D37">
        <w:rPr>
          <w:rFonts w:ascii="Arial" w:eastAsia="Calibri" w:hAnsi="Arial" w:cs="Arial"/>
          <w:i/>
          <w:iCs/>
        </w:rPr>
        <w:t>9</w:t>
      </w:r>
      <w:r w:rsidRPr="00282D37">
        <w:rPr>
          <w:rFonts w:ascii="Arial" w:eastAsia="Calibri" w:hAnsi="Arial" w:cs="Arial"/>
        </w:rPr>
        <w:t>.</w:t>
      </w:r>
    </w:p>
    <w:p w14:paraId="4E9518BF"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Rusilanti</w:t>
      </w:r>
      <w:proofErr w:type="spellEnd"/>
      <w:r w:rsidRPr="00282D37">
        <w:rPr>
          <w:rFonts w:ascii="Arial" w:eastAsia="Calibri" w:hAnsi="Arial" w:cs="Arial"/>
        </w:rPr>
        <w:t xml:space="preserve">, M Si. (2014). </w:t>
      </w:r>
      <w:proofErr w:type="spellStart"/>
      <w:r w:rsidRPr="00282D37">
        <w:rPr>
          <w:rFonts w:ascii="Arial" w:eastAsia="Calibri" w:hAnsi="Arial" w:cs="Arial"/>
        </w:rPr>
        <w:t>Kolesterol</w:t>
      </w:r>
      <w:proofErr w:type="spellEnd"/>
      <w:r w:rsidRPr="00282D37">
        <w:rPr>
          <w:rFonts w:ascii="Arial" w:eastAsia="Calibri" w:hAnsi="Arial" w:cs="Arial"/>
        </w:rPr>
        <w:t xml:space="preserve"> Tinggi </w:t>
      </w:r>
      <w:proofErr w:type="spellStart"/>
      <w:r w:rsidRPr="00282D37">
        <w:rPr>
          <w:rFonts w:ascii="Arial" w:eastAsia="Calibri" w:hAnsi="Arial" w:cs="Arial"/>
        </w:rPr>
        <w:t>Bukan</w:t>
      </w:r>
      <w:proofErr w:type="spellEnd"/>
      <w:r w:rsidRPr="00282D37">
        <w:rPr>
          <w:rFonts w:ascii="Arial" w:eastAsia="Calibri" w:hAnsi="Arial" w:cs="Arial"/>
        </w:rPr>
        <w:t xml:space="preserve"> </w:t>
      </w:r>
      <w:proofErr w:type="spellStart"/>
      <w:r w:rsidRPr="00282D37">
        <w:rPr>
          <w:rFonts w:ascii="Arial" w:eastAsia="Calibri" w:hAnsi="Arial" w:cs="Arial"/>
        </w:rPr>
        <w:t>Untuk</w:t>
      </w:r>
      <w:proofErr w:type="spellEnd"/>
      <w:r w:rsidRPr="00282D37">
        <w:rPr>
          <w:rFonts w:ascii="Arial" w:eastAsia="Calibri" w:hAnsi="Arial" w:cs="Arial"/>
        </w:rPr>
        <w:t xml:space="preserve"> </w:t>
      </w:r>
      <w:proofErr w:type="spellStart"/>
      <w:r w:rsidRPr="00282D37">
        <w:rPr>
          <w:rFonts w:ascii="Arial" w:eastAsia="Calibri" w:hAnsi="Arial" w:cs="Arial"/>
        </w:rPr>
        <w:t>Ditakuti</w:t>
      </w:r>
      <w:proofErr w:type="spellEnd"/>
      <w:r w:rsidRPr="00282D37">
        <w:rPr>
          <w:rFonts w:ascii="Arial" w:eastAsia="Calibri" w:hAnsi="Arial" w:cs="Arial"/>
        </w:rPr>
        <w:t xml:space="preserve">. </w:t>
      </w:r>
      <w:proofErr w:type="spellStart"/>
      <w:r w:rsidRPr="00282D37">
        <w:rPr>
          <w:rFonts w:ascii="Arial" w:eastAsia="Calibri" w:hAnsi="Arial" w:cs="Arial"/>
          <w:i/>
          <w:iCs/>
        </w:rPr>
        <w:t>Fmedia</w:t>
      </w:r>
      <w:proofErr w:type="spellEnd"/>
      <w:r w:rsidRPr="00282D37">
        <w:rPr>
          <w:rFonts w:ascii="Arial" w:eastAsia="Calibri" w:hAnsi="Arial" w:cs="Arial"/>
        </w:rPr>
        <w:t>. Https://Books.Google.Co.Id/Books?Hl=Id&amp;Lr=&amp;Id=Bxptbwaaqbaj&amp;Oi=Fnd&amp;Pg=Pa6&amp;Dq=Kolesterol+Tinggi+Bukan+Untuk+Untuk+Ditakuti&amp;Ots=Ri-Naf_6-7&amp;Sig=F-59ywu-8_Eceohvnwpxilezowo&amp;Redir_Esc=Y#V=Onepage&amp;Q=Kolesterol%20tinggi%20bukan%20untuk%20untuk%20ditakuti&amp;F=False</w:t>
      </w:r>
    </w:p>
    <w:p w14:paraId="48E331FA"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Santosa, B., </w:t>
      </w:r>
      <w:proofErr w:type="spellStart"/>
      <w:r w:rsidRPr="00282D37">
        <w:rPr>
          <w:rFonts w:ascii="Arial" w:eastAsia="Calibri" w:hAnsi="Arial" w:cs="Arial"/>
        </w:rPr>
        <w:t>Tantalu</w:t>
      </w:r>
      <w:proofErr w:type="spellEnd"/>
      <w:r w:rsidRPr="00282D37">
        <w:rPr>
          <w:rFonts w:ascii="Arial" w:eastAsia="Calibri" w:hAnsi="Arial" w:cs="Arial"/>
        </w:rPr>
        <w:t xml:space="preserve">, L., &amp; </w:t>
      </w:r>
      <w:proofErr w:type="spellStart"/>
      <w:r w:rsidRPr="00282D37">
        <w:rPr>
          <w:rFonts w:ascii="Arial" w:eastAsia="Calibri" w:hAnsi="Arial" w:cs="Arial"/>
        </w:rPr>
        <w:t>Sugiarti</w:t>
      </w:r>
      <w:proofErr w:type="spellEnd"/>
      <w:r w:rsidRPr="00282D37">
        <w:rPr>
          <w:rFonts w:ascii="Arial" w:eastAsia="Calibri" w:hAnsi="Arial" w:cs="Arial"/>
        </w:rPr>
        <w:t xml:space="preserve">, U. (2019). </w:t>
      </w:r>
      <w:proofErr w:type="spellStart"/>
      <w:r w:rsidRPr="00282D37">
        <w:rPr>
          <w:rFonts w:ascii="Arial" w:eastAsia="Calibri" w:hAnsi="Arial" w:cs="Arial"/>
        </w:rPr>
        <w:t>Penambahan</w:t>
      </w:r>
      <w:proofErr w:type="spellEnd"/>
      <w:r w:rsidRPr="00282D37">
        <w:rPr>
          <w:rFonts w:ascii="Arial" w:eastAsia="Calibri" w:hAnsi="Arial" w:cs="Arial"/>
        </w:rPr>
        <w:t xml:space="preserve"> </w:t>
      </w:r>
      <w:proofErr w:type="spellStart"/>
      <w:r w:rsidRPr="00282D37">
        <w:rPr>
          <w:rFonts w:ascii="Arial" w:eastAsia="Calibri" w:hAnsi="Arial" w:cs="Arial"/>
        </w:rPr>
        <w:t>Ekstrak</w:t>
      </w:r>
      <w:proofErr w:type="spellEnd"/>
      <w:r w:rsidRPr="00282D37">
        <w:rPr>
          <w:rFonts w:ascii="Arial" w:eastAsia="Calibri" w:hAnsi="Arial" w:cs="Arial"/>
        </w:rPr>
        <w:t xml:space="preserve"> Kulit </w:t>
      </w:r>
      <w:proofErr w:type="spellStart"/>
      <w:r w:rsidRPr="00282D37">
        <w:rPr>
          <w:rFonts w:ascii="Arial" w:eastAsia="Calibri" w:hAnsi="Arial" w:cs="Arial"/>
        </w:rPr>
        <w:t>Buah</w:t>
      </w:r>
      <w:proofErr w:type="spellEnd"/>
      <w:r w:rsidRPr="00282D37">
        <w:rPr>
          <w:rFonts w:ascii="Arial" w:eastAsia="Calibri" w:hAnsi="Arial" w:cs="Arial"/>
        </w:rPr>
        <w:t xml:space="preserve"> Naga Pada </w:t>
      </w:r>
      <w:proofErr w:type="spellStart"/>
      <w:r w:rsidRPr="00282D37">
        <w:rPr>
          <w:rFonts w:ascii="Arial" w:eastAsia="Calibri" w:hAnsi="Arial" w:cs="Arial"/>
        </w:rPr>
        <w:t>Pengembangan</w:t>
      </w:r>
      <w:proofErr w:type="spellEnd"/>
      <w:r w:rsidRPr="00282D37">
        <w:rPr>
          <w:rFonts w:ascii="Arial" w:eastAsia="Calibri" w:hAnsi="Arial" w:cs="Arial"/>
        </w:rPr>
        <w:t xml:space="preserve"> </w:t>
      </w:r>
      <w:proofErr w:type="spellStart"/>
      <w:r w:rsidRPr="00282D37">
        <w:rPr>
          <w:rFonts w:ascii="Arial" w:eastAsia="Calibri" w:hAnsi="Arial" w:cs="Arial"/>
        </w:rPr>
        <w:t>Produk</w:t>
      </w:r>
      <w:proofErr w:type="spellEnd"/>
      <w:r w:rsidRPr="00282D37">
        <w:rPr>
          <w:rFonts w:ascii="Arial" w:eastAsia="Calibri" w:hAnsi="Arial" w:cs="Arial"/>
        </w:rPr>
        <w:t xml:space="preserve"> Nata De Coco </w:t>
      </w:r>
      <w:proofErr w:type="spellStart"/>
      <w:r w:rsidRPr="00282D37">
        <w:rPr>
          <w:rFonts w:ascii="Arial" w:eastAsia="Calibri" w:hAnsi="Arial" w:cs="Arial"/>
        </w:rPr>
        <w:t>Berantioksidan</w:t>
      </w:r>
      <w:proofErr w:type="spellEnd"/>
      <w:r w:rsidRPr="00282D37">
        <w:rPr>
          <w:rFonts w:ascii="Arial" w:eastAsia="Calibri" w:hAnsi="Arial" w:cs="Arial"/>
        </w:rPr>
        <w:t xml:space="preserve">. </w:t>
      </w:r>
      <w:proofErr w:type="spellStart"/>
      <w:r w:rsidRPr="00282D37">
        <w:rPr>
          <w:rFonts w:ascii="Arial" w:eastAsia="Calibri" w:hAnsi="Arial" w:cs="Arial"/>
          <w:i/>
          <w:iCs/>
        </w:rPr>
        <w:t>Teknologi</w:t>
      </w:r>
      <w:proofErr w:type="spellEnd"/>
      <w:r w:rsidRPr="00282D37">
        <w:rPr>
          <w:rFonts w:ascii="Arial" w:eastAsia="Calibri" w:hAnsi="Arial" w:cs="Arial"/>
          <w:i/>
          <w:iCs/>
        </w:rPr>
        <w:t xml:space="preserve"> </w:t>
      </w:r>
      <w:proofErr w:type="gramStart"/>
      <w:r w:rsidRPr="00282D37">
        <w:rPr>
          <w:rFonts w:ascii="Arial" w:eastAsia="Calibri" w:hAnsi="Arial" w:cs="Arial"/>
          <w:i/>
          <w:iCs/>
        </w:rPr>
        <w:t>Pangan :</w:t>
      </w:r>
      <w:proofErr w:type="gramEnd"/>
      <w:r w:rsidRPr="00282D37">
        <w:rPr>
          <w:rFonts w:ascii="Arial" w:eastAsia="Calibri" w:hAnsi="Arial" w:cs="Arial"/>
          <w:i/>
          <w:iCs/>
        </w:rPr>
        <w:t xml:space="preserve"> Media </w:t>
      </w:r>
      <w:proofErr w:type="spellStart"/>
      <w:r w:rsidRPr="00282D37">
        <w:rPr>
          <w:rFonts w:ascii="Arial" w:eastAsia="Calibri" w:hAnsi="Arial" w:cs="Arial"/>
          <w:i/>
          <w:iCs/>
        </w:rPr>
        <w:t>Informasi</w:t>
      </w:r>
      <w:proofErr w:type="spellEnd"/>
      <w:r w:rsidRPr="00282D37">
        <w:rPr>
          <w:rFonts w:ascii="Arial" w:eastAsia="Calibri" w:hAnsi="Arial" w:cs="Arial"/>
          <w:i/>
          <w:iCs/>
        </w:rPr>
        <w:t xml:space="preserve"> Dan </w:t>
      </w:r>
      <w:proofErr w:type="spellStart"/>
      <w:r w:rsidRPr="00282D37">
        <w:rPr>
          <w:rFonts w:ascii="Arial" w:eastAsia="Calibri" w:hAnsi="Arial" w:cs="Arial"/>
          <w:i/>
          <w:iCs/>
        </w:rPr>
        <w:t>Komunikasi</w:t>
      </w:r>
      <w:proofErr w:type="spellEnd"/>
      <w:r w:rsidRPr="00282D37">
        <w:rPr>
          <w:rFonts w:ascii="Arial" w:eastAsia="Calibri" w:hAnsi="Arial" w:cs="Arial"/>
          <w:i/>
          <w:iCs/>
        </w:rPr>
        <w:t xml:space="preserve"> </w:t>
      </w:r>
      <w:proofErr w:type="spellStart"/>
      <w:r w:rsidRPr="00282D37">
        <w:rPr>
          <w:rFonts w:ascii="Arial" w:eastAsia="Calibri" w:hAnsi="Arial" w:cs="Arial"/>
          <w:i/>
          <w:iCs/>
        </w:rPr>
        <w:t>Ilmiah</w:t>
      </w:r>
      <w:proofErr w:type="spellEnd"/>
      <w:r w:rsidRPr="00282D37">
        <w:rPr>
          <w:rFonts w:ascii="Arial" w:eastAsia="Calibri" w:hAnsi="Arial" w:cs="Arial"/>
          <w:i/>
          <w:iCs/>
        </w:rPr>
        <w:t xml:space="preserve"> </w:t>
      </w:r>
      <w:proofErr w:type="spellStart"/>
      <w:r w:rsidRPr="00282D37">
        <w:rPr>
          <w:rFonts w:ascii="Arial" w:eastAsia="Calibri" w:hAnsi="Arial" w:cs="Arial"/>
          <w:i/>
          <w:iCs/>
        </w:rPr>
        <w:t>Teknologi</w:t>
      </w:r>
      <w:proofErr w:type="spellEnd"/>
      <w:r w:rsidRPr="00282D37">
        <w:rPr>
          <w:rFonts w:ascii="Arial" w:eastAsia="Calibri" w:hAnsi="Arial" w:cs="Arial"/>
          <w:i/>
          <w:iCs/>
        </w:rPr>
        <w:t xml:space="preserve"> </w:t>
      </w:r>
      <w:proofErr w:type="spellStart"/>
      <w:r w:rsidRPr="00282D37">
        <w:rPr>
          <w:rFonts w:ascii="Arial" w:eastAsia="Calibri" w:hAnsi="Arial" w:cs="Arial"/>
          <w:i/>
          <w:iCs/>
        </w:rPr>
        <w:t>Pertanian</w:t>
      </w:r>
      <w:proofErr w:type="spellEnd"/>
      <w:r w:rsidRPr="00282D37">
        <w:rPr>
          <w:rFonts w:ascii="Arial" w:eastAsia="Calibri" w:hAnsi="Arial" w:cs="Arial"/>
        </w:rPr>
        <w:t xml:space="preserve">, </w:t>
      </w:r>
      <w:r w:rsidRPr="00282D37">
        <w:rPr>
          <w:rFonts w:ascii="Arial" w:eastAsia="Calibri" w:hAnsi="Arial" w:cs="Arial"/>
          <w:i/>
          <w:iCs/>
        </w:rPr>
        <w:t>10</w:t>
      </w:r>
      <w:r w:rsidRPr="00282D37">
        <w:rPr>
          <w:rFonts w:ascii="Arial" w:eastAsia="Calibri" w:hAnsi="Arial" w:cs="Arial"/>
        </w:rPr>
        <w:t>(1), 1–8. Https://Doi.Org/10.35891/Tp.V10i1.1433</w:t>
      </w:r>
    </w:p>
    <w:p w14:paraId="4F010E73"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Santrock, John W. (2002). Life-Span Development </w:t>
      </w:r>
      <w:proofErr w:type="spellStart"/>
      <w:r w:rsidRPr="00282D37">
        <w:rPr>
          <w:rFonts w:ascii="Arial" w:eastAsia="Calibri" w:hAnsi="Arial" w:cs="Arial"/>
        </w:rPr>
        <w:t>Perkembangan</w:t>
      </w:r>
      <w:proofErr w:type="spellEnd"/>
      <w:r w:rsidRPr="00282D37">
        <w:rPr>
          <w:rFonts w:ascii="Arial" w:eastAsia="Calibri" w:hAnsi="Arial" w:cs="Arial"/>
        </w:rPr>
        <w:t xml:space="preserve"> Masa Hidup </w:t>
      </w:r>
      <w:proofErr w:type="spellStart"/>
      <w:r w:rsidRPr="00282D37">
        <w:rPr>
          <w:rFonts w:ascii="Arial" w:eastAsia="Calibri" w:hAnsi="Arial" w:cs="Arial"/>
        </w:rPr>
        <w:t>Edisi</w:t>
      </w:r>
      <w:proofErr w:type="spellEnd"/>
      <w:r w:rsidRPr="00282D37">
        <w:rPr>
          <w:rFonts w:ascii="Arial" w:eastAsia="Calibri" w:hAnsi="Arial" w:cs="Arial"/>
        </w:rPr>
        <w:t xml:space="preserve"> </w:t>
      </w:r>
      <w:proofErr w:type="spellStart"/>
      <w:r w:rsidRPr="00282D37">
        <w:rPr>
          <w:rFonts w:ascii="Arial" w:eastAsia="Calibri" w:hAnsi="Arial" w:cs="Arial"/>
        </w:rPr>
        <w:t>Kelima</w:t>
      </w:r>
      <w:proofErr w:type="spellEnd"/>
      <w:r w:rsidRPr="00282D37">
        <w:rPr>
          <w:rFonts w:ascii="Arial" w:eastAsia="Calibri" w:hAnsi="Arial" w:cs="Arial"/>
        </w:rPr>
        <w:t xml:space="preserve">. </w:t>
      </w:r>
      <w:r w:rsidRPr="00282D37">
        <w:rPr>
          <w:rFonts w:ascii="Arial" w:eastAsia="Calibri" w:hAnsi="Arial" w:cs="Arial"/>
          <w:i/>
          <w:iCs/>
        </w:rPr>
        <w:t xml:space="preserve">Jakarta: </w:t>
      </w:r>
      <w:proofErr w:type="spellStart"/>
      <w:r w:rsidRPr="00282D37">
        <w:rPr>
          <w:rFonts w:ascii="Arial" w:eastAsia="Calibri" w:hAnsi="Arial" w:cs="Arial"/>
          <w:i/>
          <w:iCs/>
        </w:rPr>
        <w:t>Penerbit</w:t>
      </w:r>
      <w:proofErr w:type="spellEnd"/>
      <w:r w:rsidRPr="00282D37">
        <w:rPr>
          <w:rFonts w:ascii="Arial" w:eastAsia="Calibri" w:hAnsi="Arial" w:cs="Arial"/>
          <w:i/>
          <w:iCs/>
        </w:rPr>
        <w:t xml:space="preserve"> </w:t>
      </w:r>
      <w:proofErr w:type="spellStart"/>
      <w:r w:rsidRPr="00282D37">
        <w:rPr>
          <w:rFonts w:ascii="Arial" w:eastAsia="Calibri" w:hAnsi="Arial" w:cs="Arial"/>
          <w:i/>
          <w:iCs/>
        </w:rPr>
        <w:t>Erlangga</w:t>
      </w:r>
      <w:proofErr w:type="spellEnd"/>
      <w:r w:rsidRPr="00282D37">
        <w:rPr>
          <w:rFonts w:ascii="Arial" w:eastAsia="Calibri" w:hAnsi="Arial" w:cs="Arial"/>
        </w:rPr>
        <w:t>.</w:t>
      </w:r>
    </w:p>
    <w:p w14:paraId="76942851"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Subandi</w:t>
      </w:r>
      <w:proofErr w:type="spellEnd"/>
      <w:r w:rsidRPr="00282D37">
        <w:rPr>
          <w:rFonts w:ascii="Arial" w:eastAsia="Calibri" w:hAnsi="Arial" w:cs="Arial"/>
        </w:rPr>
        <w:t xml:space="preserve">, A. (2013). </w:t>
      </w:r>
      <w:proofErr w:type="spellStart"/>
      <w:r w:rsidRPr="00282D37">
        <w:rPr>
          <w:rFonts w:ascii="Arial" w:eastAsia="Calibri" w:hAnsi="Arial" w:cs="Arial"/>
          <w:i/>
          <w:iCs/>
        </w:rPr>
        <w:t>Terhadap</w:t>
      </w:r>
      <w:proofErr w:type="spellEnd"/>
      <w:r w:rsidRPr="00282D37">
        <w:rPr>
          <w:rFonts w:ascii="Arial" w:eastAsia="Calibri" w:hAnsi="Arial" w:cs="Arial"/>
          <w:i/>
          <w:iCs/>
        </w:rPr>
        <w:t xml:space="preserve"> </w:t>
      </w:r>
      <w:proofErr w:type="spellStart"/>
      <w:r w:rsidRPr="00282D37">
        <w:rPr>
          <w:rFonts w:ascii="Arial" w:eastAsia="Calibri" w:hAnsi="Arial" w:cs="Arial"/>
          <w:i/>
          <w:iCs/>
        </w:rPr>
        <w:t>Penurunan</w:t>
      </w:r>
      <w:proofErr w:type="spellEnd"/>
      <w:r w:rsidRPr="00282D37">
        <w:rPr>
          <w:rFonts w:ascii="Arial" w:eastAsia="Calibri" w:hAnsi="Arial" w:cs="Arial"/>
          <w:i/>
          <w:iCs/>
        </w:rPr>
        <w:t xml:space="preserve"> Kadar </w:t>
      </w:r>
      <w:proofErr w:type="spellStart"/>
      <w:r w:rsidRPr="00282D37">
        <w:rPr>
          <w:rFonts w:ascii="Arial" w:eastAsia="Calibri" w:hAnsi="Arial" w:cs="Arial"/>
          <w:i/>
          <w:iCs/>
        </w:rPr>
        <w:t>Kolesterol</w:t>
      </w:r>
      <w:proofErr w:type="spellEnd"/>
      <w:r w:rsidRPr="00282D37">
        <w:rPr>
          <w:rFonts w:ascii="Arial" w:eastAsia="Calibri" w:hAnsi="Arial" w:cs="Arial"/>
          <w:i/>
          <w:iCs/>
        </w:rPr>
        <w:t xml:space="preserve"> Total Dalam Darah Pada Tikus Putih Jantan </w:t>
      </w:r>
      <w:proofErr w:type="spellStart"/>
      <w:r w:rsidRPr="00282D37">
        <w:rPr>
          <w:rFonts w:ascii="Arial" w:eastAsia="Calibri" w:hAnsi="Arial" w:cs="Arial"/>
          <w:i/>
          <w:iCs/>
        </w:rPr>
        <w:t>Dewasa</w:t>
      </w:r>
      <w:proofErr w:type="spellEnd"/>
      <w:r w:rsidRPr="00282D37">
        <w:rPr>
          <w:rFonts w:ascii="Arial" w:eastAsia="Calibri" w:hAnsi="Arial" w:cs="Arial"/>
          <w:i/>
          <w:iCs/>
        </w:rPr>
        <w:t xml:space="preserve"> </w:t>
      </w:r>
      <w:proofErr w:type="spellStart"/>
      <w:r w:rsidRPr="00282D37">
        <w:rPr>
          <w:rFonts w:ascii="Arial" w:eastAsia="Calibri" w:hAnsi="Arial" w:cs="Arial"/>
          <w:i/>
          <w:iCs/>
        </w:rPr>
        <w:t>Galur</w:t>
      </w:r>
      <w:proofErr w:type="spellEnd"/>
      <w:r w:rsidRPr="00282D37">
        <w:rPr>
          <w:rFonts w:ascii="Arial" w:eastAsia="Calibri" w:hAnsi="Arial" w:cs="Arial"/>
          <w:i/>
          <w:iCs/>
        </w:rPr>
        <w:t xml:space="preserve"> Wistar</w:t>
      </w:r>
      <w:r w:rsidRPr="00282D37">
        <w:rPr>
          <w:rFonts w:ascii="Arial" w:eastAsia="Calibri" w:hAnsi="Arial" w:cs="Arial"/>
        </w:rPr>
        <w:t>.</w:t>
      </w:r>
    </w:p>
    <w:p w14:paraId="2CDBA3C3"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Susantiningsih</w:t>
      </w:r>
      <w:proofErr w:type="spellEnd"/>
      <w:r w:rsidRPr="00282D37">
        <w:rPr>
          <w:rFonts w:ascii="Arial" w:eastAsia="Calibri" w:hAnsi="Arial" w:cs="Arial"/>
        </w:rPr>
        <w:t xml:space="preserve">, T. (T.T.). </w:t>
      </w:r>
      <w:proofErr w:type="spellStart"/>
      <w:r w:rsidRPr="00282D37">
        <w:rPr>
          <w:rFonts w:ascii="Arial" w:eastAsia="Calibri" w:hAnsi="Arial" w:cs="Arial"/>
          <w:i/>
          <w:iCs/>
        </w:rPr>
        <w:t>Obesitas</w:t>
      </w:r>
      <w:proofErr w:type="spellEnd"/>
      <w:r w:rsidRPr="00282D37">
        <w:rPr>
          <w:rFonts w:ascii="Arial" w:eastAsia="Calibri" w:hAnsi="Arial" w:cs="Arial"/>
          <w:i/>
          <w:iCs/>
        </w:rPr>
        <w:t xml:space="preserve"> Dan </w:t>
      </w:r>
      <w:proofErr w:type="spellStart"/>
      <w:r w:rsidRPr="00282D37">
        <w:rPr>
          <w:rFonts w:ascii="Arial" w:eastAsia="Calibri" w:hAnsi="Arial" w:cs="Arial"/>
          <w:i/>
          <w:iCs/>
        </w:rPr>
        <w:t>Stres</w:t>
      </w:r>
      <w:proofErr w:type="spellEnd"/>
      <w:r w:rsidRPr="00282D37">
        <w:rPr>
          <w:rFonts w:ascii="Arial" w:eastAsia="Calibri" w:hAnsi="Arial" w:cs="Arial"/>
          <w:i/>
          <w:iCs/>
        </w:rPr>
        <w:t xml:space="preserve"> </w:t>
      </w:r>
      <w:proofErr w:type="spellStart"/>
      <w:r w:rsidRPr="00282D37">
        <w:rPr>
          <w:rFonts w:ascii="Arial" w:eastAsia="Calibri" w:hAnsi="Arial" w:cs="Arial"/>
          <w:i/>
          <w:iCs/>
        </w:rPr>
        <w:t>Oksidatif</w:t>
      </w:r>
      <w:proofErr w:type="spellEnd"/>
      <w:r w:rsidRPr="00282D37">
        <w:rPr>
          <w:rFonts w:ascii="Arial" w:eastAsia="Calibri" w:hAnsi="Arial" w:cs="Arial"/>
        </w:rPr>
        <w:t>.</w:t>
      </w:r>
    </w:p>
    <w:p w14:paraId="01263EE5"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Tanjoto</w:t>
      </w:r>
      <w:proofErr w:type="spellEnd"/>
      <w:r w:rsidRPr="00282D37">
        <w:rPr>
          <w:rFonts w:ascii="Arial" w:eastAsia="Calibri" w:hAnsi="Arial" w:cs="Arial"/>
        </w:rPr>
        <w:t xml:space="preserve">, E. A., &amp; </w:t>
      </w:r>
      <w:proofErr w:type="spellStart"/>
      <w:r w:rsidRPr="00282D37">
        <w:rPr>
          <w:rFonts w:ascii="Arial" w:eastAsia="Calibri" w:hAnsi="Arial" w:cs="Arial"/>
        </w:rPr>
        <w:t>Suhartono</w:t>
      </w:r>
      <w:proofErr w:type="spellEnd"/>
      <w:r w:rsidRPr="00282D37">
        <w:rPr>
          <w:rFonts w:ascii="Arial" w:eastAsia="Calibri" w:hAnsi="Arial" w:cs="Arial"/>
        </w:rPr>
        <w:t xml:space="preserve">, E. (T.T.). </w:t>
      </w:r>
      <w:proofErr w:type="spellStart"/>
      <w:r w:rsidRPr="00282D37">
        <w:rPr>
          <w:rFonts w:ascii="Arial" w:eastAsia="Calibri" w:hAnsi="Arial" w:cs="Arial"/>
          <w:i/>
          <w:iCs/>
        </w:rPr>
        <w:t>Korelasi</w:t>
      </w:r>
      <w:proofErr w:type="spellEnd"/>
      <w:r w:rsidRPr="00282D37">
        <w:rPr>
          <w:rFonts w:ascii="Arial" w:eastAsia="Calibri" w:hAnsi="Arial" w:cs="Arial"/>
          <w:i/>
          <w:iCs/>
        </w:rPr>
        <w:t xml:space="preserve"> </w:t>
      </w:r>
      <w:proofErr w:type="spellStart"/>
      <w:r w:rsidRPr="00282D37">
        <w:rPr>
          <w:rFonts w:ascii="Arial" w:eastAsia="Calibri" w:hAnsi="Arial" w:cs="Arial"/>
          <w:i/>
          <w:iCs/>
        </w:rPr>
        <w:t>Stres</w:t>
      </w:r>
      <w:proofErr w:type="spellEnd"/>
      <w:r w:rsidRPr="00282D37">
        <w:rPr>
          <w:rFonts w:ascii="Arial" w:eastAsia="Calibri" w:hAnsi="Arial" w:cs="Arial"/>
          <w:i/>
          <w:iCs/>
        </w:rPr>
        <w:t xml:space="preserve"> </w:t>
      </w:r>
      <w:proofErr w:type="spellStart"/>
      <w:r w:rsidRPr="00282D37">
        <w:rPr>
          <w:rFonts w:ascii="Arial" w:eastAsia="Calibri" w:hAnsi="Arial" w:cs="Arial"/>
          <w:i/>
          <w:iCs/>
        </w:rPr>
        <w:t>Oksidatif</w:t>
      </w:r>
      <w:proofErr w:type="spellEnd"/>
      <w:r w:rsidRPr="00282D37">
        <w:rPr>
          <w:rFonts w:ascii="Arial" w:eastAsia="Calibri" w:hAnsi="Arial" w:cs="Arial"/>
          <w:i/>
          <w:iCs/>
        </w:rPr>
        <w:t xml:space="preserve"> </w:t>
      </w:r>
      <w:proofErr w:type="spellStart"/>
      <w:r w:rsidRPr="00282D37">
        <w:rPr>
          <w:rFonts w:ascii="Arial" w:eastAsia="Calibri" w:hAnsi="Arial" w:cs="Arial"/>
          <w:i/>
          <w:iCs/>
        </w:rPr>
        <w:t>Dengan</w:t>
      </w:r>
      <w:proofErr w:type="spellEnd"/>
      <w:r w:rsidRPr="00282D37">
        <w:rPr>
          <w:rFonts w:ascii="Arial" w:eastAsia="Calibri" w:hAnsi="Arial" w:cs="Arial"/>
          <w:i/>
          <w:iCs/>
        </w:rPr>
        <w:t xml:space="preserve"> </w:t>
      </w:r>
      <w:proofErr w:type="spellStart"/>
      <w:r w:rsidRPr="00282D37">
        <w:rPr>
          <w:rFonts w:ascii="Arial" w:eastAsia="Calibri" w:hAnsi="Arial" w:cs="Arial"/>
          <w:i/>
          <w:iCs/>
        </w:rPr>
        <w:t>Tekanan</w:t>
      </w:r>
      <w:proofErr w:type="spellEnd"/>
      <w:r w:rsidRPr="00282D37">
        <w:rPr>
          <w:rFonts w:ascii="Arial" w:eastAsia="Calibri" w:hAnsi="Arial" w:cs="Arial"/>
          <w:i/>
          <w:iCs/>
        </w:rPr>
        <w:t xml:space="preserve"> Darah Pada </w:t>
      </w:r>
      <w:proofErr w:type="spellStart"/>
      <w:r w:rsidRPr="00282D37">
        <w:rPr>
          <w:rFonts w:ascii="Arial" w:eastAsia="Calibri" w:hAnsi="Arial" w:cs="Arial"/>
          <w:i/>
          <w:iCs/>
        </w:rPr>
        <w:t>Lanjut</w:t>
      </w:r>
      <w:proofErr w:type="spellEnd"/>
      <w:r w:rsidRPr="00282D37">
        <w:rPr>
          <w:rFonts w:ascii="Arial" w:eastAsia="Calibri" w:hAnsi="Arial" w:cs="Arial"/>
          <w:i/>
          <w:iCs/>
        </w:rPr>
        <w:t xml:space="preserve"> </w:t>
      </w:r>
      <w:proofErr w:type="spellStart"/>
      <w:r w:rsidRPr="00282D37">
        <w:rPr>
          <w:rFonts w:ascii="Arial" w:eastAsia="Calibri" w:hAnsi="Arial" w:cs="Arial"/>
          <w:i/>
          <w:iCs/>
        </w:rPr>
        <w:t>Usia</w:t>
      </w:r>
      <w:proofErr w:type="spellEnd"/>
      <w:r w:rsidRPr="00282D37">
        <w:rPr>
          <w:rFonts w:ascii="Arial" w:eastAsia="Calibri" w:hAnsi="Arial" w:cs="Arial"/>
        </w:rPr>
        <w:t xml:space="preserve">. </w:t>
      </w:r>
      <w:r w:rsidRPr="00282D37">
        <w:rPr>
          <w:rFonts w:ascii="Arial" w:eastAsia="Calibri" w:hAnsi="Arial" w:cs="Arial"/>
          <w:i/>
          <w:iCs/>
        </w:rPr>
        <w:t>4</w:t>
      </w:r>
      <w:r w:rsidRPr="00282D37">
        <w:rPr>
          <w:rFonts w:ascii="Arial" w:eastAsia="Calibri" w:hAnsi="Arial" w:cs="Arial"/>
        </w:rPr>
        <w:t>(1).</w:t>
      </w:r>
    </w:p>
    <w:p w14:paraId="33477C82"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Tanrewali</w:t>
      </w:r>
      <w:proofErr w:type="spellEnd"/>
      <w:r w:rsidRPr="00282D37">
        <w:rPr>
          <w:rFonts w:ascii="Arial" w:eastAsia="Calibri" w:hAnsi="Arial" w:cs="Arial"/>
        </w:rPr>
        <w:t xml:space="preserve">, M. S., &amp; Wahyuningsih, W. (2019). </w:t>
      </w:r>
      <w:proofErr w:type="spellStart"/>
      <w:r w:rsidRPr="00282D37">
        <w:rPr>
          <w:rFonts w:ascii="Arial" w:eastAsia="Calibri" w:hAnsi="Arial" w:cs="Arial"/>
        </w:rPr>
        <w:t>Pengalaman</w:t>
      </w:r>
      <w:proofErr w:type="spellEnd"/>
      <w:r w:rsidRPr="00282D37">
        <w:rPr>
          <w:rFonts w:ascii="Arial" w:eastAsia="Calibri" w:hAnsi="Arial" w:cs="Arial"/>
        </w:rPr>
        <w:t xml:space="preserve"> </w:t>
      </w:r>
      <w:proofErr w:type="spellStart"/>
      <w:r w:rsidRPr="00282D37">
        <w:rPr>
          <w:rFonts w:ascii="Arial" w:eastAsia="Calibri" w:hAnsi="Arial" w:cs="Arial"/>
        </w:rPr>
        <w:t>Pengobatan</w:t>
      </w:r>
      <w:proofErr w:type="spellEnd"/>
      <w:r w:rsidRPr="00282D37">
        <w:rPr>
          <w:rFonts w:ascii="Arial" w:eastAsia="Calibri" w:hAnsi="Arial" w:cs="Arial"/>
        </w:rPr>
        <w:t xml:space="preserve"> Dan </w:t>
      </w:r>
      <w:proofErr w:type="spellStart"/>
      <w:r w:rsidRPr="00282D37">
        <w:rPr>
          <w:rFonts w:ascii="Arial" w:eastAsia="Calibri" w:hAnsi="Arial" w:cs="Arial"/>
        </w:rPr>
        <w:t>Kecemasan</w:t>
      </w:r>
      <w:proofErr w:type="spellEnd"/>
      <w:r w:rsidRPr="00282D37">
        <w:rPr>
          <w:rFonts w:ascii="Arial" w:eastAsia="Calibri" w:hAnsi="Arial" w:cs="Arial"/>
        </w:rPr>
        <w:t xml:space="preserve"> Pada Pasien </w:t>
      </w:r>
      <w:proofErr w:type="spellStart"/>
      <w:r w:rsidRPr="00282D37">
        <w:rPr>
          <w:rFonts w:ascii="Arial" w:eastAsia="Calibri" w:hAnsi="Arial" w:cs="Arial"/>
        </w:rPr>
        <w:t>Kanker</w:t>
      </w:r>
      <w:proofErr w:type="spellEnd"/>
      <w:r w:rsidRPr="00282D37">
        <w:rPr>
          <w:rFonts w:ascii="Arial" w:eastAsia="Calibri" w:hAnsi="Arial" w:cs="Arial"/>
        </w:rPr>
        <w:t xml:space="preserve"> Di Awal Bros Hospital Makassar. </w:t>
      </w:r>
      <w:r w:rsidRPr="00282D37">
        <w:rPr>
          <w:rFonts w:ascii="Arial" w:eastAsia="Calibri" w:hAnsi="Arial" w:cs="Arial"/>
          <w:i/>
          <w:iCs/>
        </w:rPr>
        <w:t xml:space="preserve">Journal Of Health, Education </w:t>
      </w:r>
      <w:proofErr w:type="gramStart"/>
      <w:r w:rsidRPr="00282D37">
        <w:rPr>
          <w:rFonts w:ascii="Arial" w:eastAsia="Calibri" w:hAnsi="Arial" w:cs="Arial"/>
          <w:i/>
          <w:iCs/>
        </w:rPr>
        <w:t>And</w:t>
      </w:r>
      <w:proofErr w:type="gramEnd"/>
      <w:r w:rsidRPr="00282D37">
        <w:rPr>
          <w:rFonts w:ascii="Arial" w:eastAsia="Calibri" w:hAnsi="Arial" w:cs="Arial"/>
          <w:i/>
          <w:iCs/>
        </w:rPr>
        <w:t xml:space="preserve"> Literacy</w:t>
      </w:r>
      <w:r w:rsidRPr="00282D37">
        <w:rPr>
          <w:rFonts w:ascii="Arial" w:eastAsia="Calibri" w:hAnsi="Arial" w:cs="Arial"/>
        </w:rPr>
        <w:t xml:space="preserve">, </w:t>
      </w:r>
      <w:r w:rsidRPr="00282D37">
        <w:rPr>
          <w:rFonts w:ascii="Arial" w:eastAsia="Calibri" w:hAnsi="Arial" w:cs="Arial"/>
          <w:i/>
          <w:iCs/>
        </w:rPr>
        <w:t>2</w:t>
      </w:r>
      <w:r w:rsidRPr="00282D37">
        <w:rPr>
          <w:rFonts w:ascii="Arial" w:eastAsia="Calibri" w:hAnsi="Arial" w:cs="Arial"/>
        </w:rPr>
        <w:t>(1), 14–18. Https://Doi.Org/10.31605/J-Healt.V2i1.440</w:t>
      </w:r>
    </w:p>
    <w:p w14:paraId="58804C3C"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Werdhasari</w:t>
      </w:r>
      <w:proofErr w:type="spellEnd"/>
      <w:r w:rsidRPr="00282D37">
        <w:rPr>
          <w:rFonts w:ascii="Arial" w:eastAsia="Calibri" w:hAnsi="Arial" w:cs="Arial"/>
        </w:rPr>
        <w:t xml:space="preserve">, A. (T.T.). </w:t>
      </w:r>
      <w:r w:rsidRPr="00282D37">
        <w:rPr>
          <w:rFonts w:ascii="Arial" w:eastAsia="Calibri" w:hAnsi="Arial" w:cs="Arial"/>
          <w:i/>
          <w:iCs/>
        </w:rPr>
        <w:t xml:space="preserve">Peran </w:t>
      </w:r>
      <w:proofErr w:type="spellStart"/>
      <w:r w:rsidRPr="00282D37">
        <w:rPr>
          <w:rFonts w:ascii="Arial" w:eastAsia="Calibri" w:hAnsi="Arial" w:cs="Arial"/>
          <w:i/>
          <w:iCs/>
        </w:rPr>
        <w:t>Antioksidan</w:t>
      </w:r>
      <w:proofErr w:type="spellEnd"/>
      <w:r w:rsidRPr="00282D37">
        <w:rPr>
          <w:rFonts w:ascii="Arial" w:eastAsia="Calibri" w:hAnsi="Arial" w:cs="Arial"/>
          <w:i/>
          <w:iCs/>
        </w:rPr>
        <w:t xml:space="preserve"> Bagi Kesehatan</w:t>
      </w:r>
      <w:r w:rsidRPr="00282D37">
        <w:rPr>
          <w:rFonts w:ascii="Arial" w:eastAsia="Calibri" w:hAnsi="Arial" w:cs="Arial"/>
        </w:rPr>
        <w:t>.</w:t>
      </w:r>
    </w:p>
    <w:p w14:paraId="4CF98A4D"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lastRenderedPageBreak/>
        <w:t>Werdhasari</w:t>
      </w:r>
      <w:proofErr w:type="spellEnd"/>
      <w:r w:rsidRPr="00282D37">
        <w:rPr>
          <w:rFonts w:ascii="Arial" w:eastAsia="Calibri" w:hAnsi="Arial" w:cs="Arial"/>
        </w:rPr>
        <w:t xml:space="preserve">, A. (2014). Peran </w:t>
      </w:r>
      <w:proofErr w:type="spellStart"/>
      <w:r w:rsidRPr="00282D37">
        <w:rPr>
          <w:rFonts w:ascii="Arial" w:eastAsia="Calibri" w:hAnsi="Arial" w:cs="Arial"/>
        </w:rPr>
        <w:t>Antioksidan</w:t>
      </w:r>
      <w:proofErr w:type="spellEnd"/>
      <w:r w:rsidRPr="00282D37">
        <w:rPr>
          <w:rFonts w:ascii="Arial" w:eastAsia="Calibri" w:hAnsi="Arial" w:cs="Arial"/>
        </w:rPr>
        <w:t xml:space="preserve"> Bagi Kesehatan. </w:t>
      </w:r>
      <w:r w:rsidRPr="00282D37">
        <w:rPr>
          <w:rFonts w:ascii="Arial" w:eastAsia="Calibri" w:hAnsi="Arial" w:cs="Arial"/>
          <w:i/>
          <w:iCs/>
        </w:rPr>
        <w:t>2014</w:t>
      </w:r>
      <w:r w:rsidRPr="00282D37">
        <w:rPr>
          <w:rFonts w:ascii="Arial" w:eastAsia="Calibri" w:hAnsi="Arial" w:cs="Arial"/>
        </w:rPr>
        <w:t>.</w:t>
      </w:r>
    </w:p>
    <w:p w14:paraId="1C3B8EBB"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Wulandari, D. L., </w:t>
      </w:r>
      <w:proofErr w:type="spellStart"/>
      <w:r w:rsidRPr="00282D37">
        <w:rPr>
          <w:rFonts w:ascii="Arial" w:eastAsia="Calibri" w:hAnsi="Arial" w:cs="Arial"/>
        </w:rPr>
        <w:t>Putriningtyas</w:t>
      </w:r>
      <w:proofErr w:type="spellEnd"/>
      <w:r w:rsidRPr="00282D37">
        <w:rPr>
          <w:rFonts w:ascii="Arial" w:eastAsia="Calibri" w:hAnsi="Arial" w:cs="Arial"/>
        </w:rPr>
        <w:t xml:space="preserve">, N. D., &amp; Wahyuningsih, S. (2020). </w:t>
      </w:r>
      <w:proofErr w:type="spellStart"/>
      <w:r w:rsidRPr="00282D37">
        <w:rPr>
          <w:rFonts w:ascii="Arial" w:eastAsia="Calibri" w:hAnsi="Arial" w:cs="Arial"/>
        </w:rPr>
        <w:t>Potensi</w:t>
      </w:r>
      <w:proofErr w:type="spellEnd"/>
      <w:r w:rsidRPr="00282D37">
        <w:rPr>
          <w:rFonts w:ascii="Arial" w:eastAsia="Calibri" w:hAnsi="Arial" w:cs="Arial"/>
        </w:rPr>
        <w:t xml:space="preserve"> Yogurt </w:t>
      </w:r>
      <w:proofErr w:type="spellStart"/>
      <w:r w:rsidRPr="00282D37">
        <w:rPr>
          <w:rFonts w:ascii="Arial" w:eastAsia="Calibri" w:hAnsi="Arial" w:cs="Arial"/>
        </w:rPr>
        <w:t>Kacang</w:t>
      </w:r>
      <w:proofErr w:type="spellEnd"/>
      <w:r w:rsidRPr="00282D37">
        <w:rPr>
          <w:rFonts w:ascii="Arial" w:eastAsia="Calibri" w:hAnsi="Arial" w:cs="Arial"/>
        </w:rPr>
        <w:t xml:space="preserve"> Merah </w:t>
      </w:r>
      <w:proofErr w:type="spellStart"/>
      <w:r w:rsidRPr="00282D37">
        <w:rPr>
          <w:rFonts w:ascii="Arial" w:eastAsia="Calibri" w:hAnsi="Arial" w:cs="Arial"/>
        </w:rPr>
        <w:t>Terhadap</w:t>
      </w:r>
      <w:proofErr w:type="spellEnd"/>
      <w:r w:rsidRPr="00282D37">
        <w:rPr>
          <w:rFonts w:ascii="Arial" w:eastAsia="Calibri" w:hAnsi="Arial" w:cs="Arial"/>
        </w:rPr>
        <w:t xml:space="preserve"> Kadar </w:t>
      </w:r>
      <w:proofErr w:type="spellStart"/>
      <w:r w:rsidRPr="00282D37">
        <w:rPr>
          <w:rFonts w:ascii="Arial" w:eastAsia="Calibri" w:hAnsi="Arial" w:cs="Arial"/>
        </w:rPr>
        <w:t>Kolesterol</w:t>
      </w:r>
      <w:proofErr w:type="spellEnd"/>
      <w:r w:rsidRPr="00282D37">
        <w:rPr>
          <w:rFonts w:ascii="Arial" w:eastAsia="Calibri" w:hAnsi="Arial" w:cs="Arial"/>
        </w:rPr>
        <w:t xml:space="preserve"> </w:t>
      </w:r>
      <w:proofErr w:type="spellStart"/>
      <w:r w:rsidRPr="00282D37">
        <w:rPr>
          <w:rFonts w:ascii="Arial" w:eastAsia="Calibri" w:hAnsi="Arial" w:cs="Arial"/>
        </w:rPr>
        <w:t>Hdl</w:t>
      </w:r>
      <w:proofErr w:type="spellEnd"/>
      <w:r w:rsidRPr="00282D37">
        <w:rPr>
          <w:rFonts w:ascii="Arial" w:eastAsia="Calibri" w:hAnsi="Arial" w:cs="Arial"/>
        </w:rPr>
        <w:t xml:space="preserve"> Pada </w:t>
      </w:r>
      <w:proofErr w:type="spellStart"/>
      <w:r w:rsidRPr="00282D37">
        <w:rPr>
          <w:rFonts w:ascii="Arial" w:eastAsia="Calibri" w:hAnsi="Arial" w:cs="Arial"/>
        </w:rPr>
        <w:t>Remaja</w:t>
      </w:r>
      <w:proofErr w:type="spellEnd"/>
      <w:r w:rsidRPr="00282D37">
        <w:rPr>
          <w:rFonts w:ascii="Arial" w:eastAsia="Calibri" w:hAnsi="Arial" w:cs="Arial"/>
        </w:rPr>
        <w:t xml:space="preserve"> </w:t>
      </w:r>
      <w:proofErr w:type="spellStart"/>
      <w:r w:rsidRPr="00282D37">
        <w:rPr>
          <w:rFonts w:ascii="Arial" w:eastAsia="Calibri" w:hAnsi="Arial" w:cs="Arial"/>
        </w:rPr>
        <w:t>Obesitas</w:t>
      </w:r>
      <w:proofErr w:type="spellEnd"/>
      <w:r w:rsidRPr="00282D37">
        <w:rPr>
          <w:rFonts w:ascii="Arial" w:eastAsia="Calibri" w:hAnsi="Arial" w:cs="Arial"/>
        </w:rPr>
        <w:t xml:space="preserve"> (Studi </w:t>
      </w:r>
      <w:proofErr w:type="spellStart"/>
      <w:r w:rsidRPr="00282D37">
        <w:rPr>
          <w:rFonts w:ascii="Arial" w:eastAsia="Calibri" w:hAnsi="Arial" w:cs="Arial"/>
        </w:rPr>
        <w:t>Dilakukan</w:t>
      </w:r>
      <w:proofErr w:type="spellEnd"/>
      <w:r w:rsidRPr="00282D37">
        <w:rPr>
          <w:rFonts w:ascii="Arial" w:eastAsia="Calibri" w:hAnsi="Arial" w:cs="Arial"/>
        </w:rPr>
        <w:t xml:space="preserve"> Pada </w:t>
      </w:r>
      <w:proofErr w:type="spellStart"/>
      <w:r w:rsidRPr="00282D37">
        <w:rPr>
          <w:rFonts w:ascii="Arial" w:eastAsia="Calibri" w:hAnsi="Arial" w:cs="Arial"/>
        </w:rPr>
        <w:t>Mahasiswa</w:t>
      </w:r>
      <w:proofErr w:type="spellEnd"/>
      <w:r w:rsidRPr="00282D37">
        <w:rPr>
          <w:rFonts w:ascii="Arial" w:eastAsia="Calibri" w:hAnsi="Arial" w:cs="Arial"/>
        </w:rPr>
        <w:t xml:space="preserve"> Gizi Universitas </w:t>
      </w:r>
      <w:proofErr w:type="spellStart"/>
      <w:r w:rsidRPr="00282D37">
        <w:rPr>
          <w:rFonts w:ascii="Arial" w:eastAsia="Calibri" w:hAnsi="Arial" w:cs="Arial"/>
        </w:rPr>
        <w:t>Respati</w:t>
      </w:r>
      <w:proofErr w:type="spellEnd"/>
      <w:r w:rsidRPr="00282D37">
        <w:rPr>
          <w:rFonts w:ascii="Arial" w:eastAsia="Calibri" w:hAnsi="Arial" w:cs="Arial"/>
        </w:rPr>
        <w:t xml:space="preserve"> Yogyakarta). </w:t>
      </w:r>
      <w:r w:rsidRPr="00282D37">
        <w:rPr>
          <w:rFonts w:ascii="Arial" w:eastAsia="Calibri" w:hAnsi="Arial" w:cs="Arial"/>
          <w:i/>
          <w:iCs/>
        </w:rPr>
        <w:t>Sport And Nutrition Journal</w:t>
      </w:r>
      <w:r w:rsidRPr="00282D37">
        <w:rPr>
          <w:rFonts w:ascii="Arial" w:eastAsia="Calibri" w:hAnsi="Arial" w:cs="Arial"/>
        </w:rPr>
        <w:t xml:space="preserve">, </w:t>
      </w:r>
      <w:r w:rsidRPr="00282D37">
        <w:rPr>
          <w:rFonts w:ascii="Arial" w:eastAsia="Calibri" w:hAnsi="Arial" w:cs="Arial"/>
          <w:i/>
          <w:iCs/>
        </w:rPr>
        <w:t>2</w:t>
      </w:r>
      <w:r w:rsidRPr="00282D37">
        <w:rPr>
          <w:rFonts w:ascii="Arial" w:eastAsia="Calibri" w:hAnsi="Arial" w:cs="Arial"/>
        </w:rPr>
        <w:t>(1), 10–16. Https://Doi.Org/10.15294/Spnj.V2i1.38452</w:t>
      </w:r>
    </w:p>
    <w:p w14:paraId="33DF5ED8" w14:textId="77777777" w:rsidR="00282D37" w:rsidRPr="00282D37" w:rsidRDefault="00282D37" w:rsidP="00282D37">
      <w:pPr>
        <w:spacing w:before="240" w:after="0" w:line="240" w:lineRule="auto"/>
        <w:ind w:left="720" w:hanging="720"/>
        <w:jc w:val="both"/>
        <w:rPr>
          <w:rFonts w:ascii="Arial" w:eastAsia="Calibri" w:hAnsi="Arial" w:cs="Arial"/>
        </w:rPr>
      </w:pPr>
      <w:r w:rsidRPr="00282D37">
        <w:rPr>
          <w:rFonts w:ascii="Arial" w:eastAsia="Calibri" w:hAnsi="Arial" w:cs="Arial"/>
        </w:rPr>
        <w:t xml:space="preserve">Yulianti, Selvi </w:t>
      </w:r>
      <w:proofErr w:type="gramStart"/>
      <w:r w:rsidRPr="00282D37">
        <w:rPr>
          <w:rFonts w:ascii="Arial" w:eastAsia="Calibri" w:hAnsi="Arial" w:cs="Arial"/>
        </w:rPr>
        <w:t>And</w:t>
      </w:r>
      <w:proofErr w:type="gramEnd"/>
      <w:r w:rsidRPr="00282D37">
        <w:rPr>
          <w:rFonts w:ascii="Arial" w:eastAsia="Calibri" w:hAnsi="Arial" w:cs="Arial"/>
        </w:rPr>
        <w:t xml:space="preserve"> Ratman And </w:t>
      </w:r>
      <w:proofErr w:type="spellStart"/>
      <w:r w:rsidRPr="00282D37">
        <w:rPr>
          <w:rFonts w:ascii="Arial" w:eastAsia="Calibri" w:hAnsi="Arial" w:cs="Arial"/>
        </w:rPr>
        <w:t>Solfarina</w:t>
      </w:r>
      <w:proofErr w:type="spellEnd"/>
      <w:r w:rsidRPr="00282D37">
        <w:rPr>
          <w:rFonts w:ascii="Arial" w:eastAsia="Calibri" w:hAnsi="Arial" w:cs="Arial"/>
        </w:rPr>
        <w:t xml:space="preserve">, </w:t>
      </w:r>
      <w:proofErr w:type="spellStart"/>
      <w:r w:rsidRPr="00282D37">
        <w:rPr>
          <w:rFonts w:ascii="Arial" w:eastAsia="Calibri" w:hAnsi="Arial" w:cs="Arial"/>
        </w:rPr>
        <w:t>Solfarina</w:t>
      </w:r>
      <w:proofErr w:type="spellEnd"/>
      <w:r w:rsidRPr="00282D37">
        <w:rPr>
          <w:rFonts w:ascii="Arial" w:eastAsia="Calibri" w:hAnsi="Arial" w:cs="Arial"/>
        </w:rPr>
        <w:t xml:space="preserve">. (2017). </w:t>
      </w:r>
      <w:proofErr w:type="spellStart"/>
      <w:r w:rsidRPr="00282D37">
        <w:rPr>
          <w:rFonts w:ascii="Arial" w:eastAsia="Calibri" w:hAnsi="Arial" w:cs="Arial"/>
          <w:i/>
          <w:iCs/>
        </w:rPr>
        <w:t>Pengaruh</w:t>
      </w:r>
      <w:proofErr w:type="spellEnd"/>
      <w:r w:rsidRPr="00282D37">
        <w:rPr>
          <w:rFonts w:ascii="Arial" w:eastAsia="Calibri" w:hAnsi="Arial" w:cs="Arial"/>
          <w:i/>
          <w:iCs/>
        </w:rPr>
        <w:t xml:space="preserve"> Waktu </w:t>
      </w:r>
      <w:proofErr w:type="spellStart"/>
      <w:r w:rsidRPr="00282D37">
        <w:rPr>
          <w:rFonts w:ascii="Arial" w:eastAsia="Calibri" w:hAnsi="Arial" w:cs="Arial"/>
          <w:i/>
          <w:iCs/>
        </w:rPr>
        <w:t>Perebusan</w:t>
      </w:r>
      <w:proofErr w:type="spellEnd"/>
      <w:r w:rsidRPr="00282D37">
        <w:rPr>
          <w:rFonts w:ascii="Arial" w:eastAsia="Calibri" w:hAnsi="Arial" w:cs="Arial"/>
          <w:i/>
          <w:iCs/>
        </w:rPr>
        <w:t xml:space="preserve"> </w:t>
      </w:r>
      <w:proofErr w:type="spellStart"/>
      <w:r w:rsidRPr="00282D37">
        <w:rPr>
          <w:rFonts w:ascii="Arial" w:eastAsia="Calibri" w:hAnsi="Arial" w:cs="Arial"/>
          <w:i/>
          <w:iCs/>
        </w:rPr>
        <w:t>Biji</w:t>
      </w:r>
      <w:proofErr w:type="spellEnd"/>
      <w:r w:rsidRPr="00282D37">
        <w:rPr>
          <w:rFonts w:ascii="Arial" w:eastAsia="Calibri" w:hAnsi="Arial" w:cs="Arial"/>
          <w:i/>
          <w:iCs/>
        </w:rPr>
        <w:t xml:space="preserve"> Nangka (</w:t>
      </w:r>
      <w:proofErr w:type="spellStart"/>
      <w:r w:rsidRPr="00282D37">
        <w:rPr>
          <w:rFonts w:ascii="Arial" w:eastAsia="Calibri" w:hAnsi="Arial" w:cs="Arial"/>
          <w:i/>
          <w:iCs/>
        </w:rPr>
        <w:t>Artocapus</w:t>
      </w:r>
      <w:proofErr w:type="spellEnd"/>
      <w:r w:rsidRPr="00282D37">
        <w:rPr>
          <w:rFonts w:ascii="Arial" w:eastAsia="Calibri" w:hAnsi="Arial" w:cs="Arial"/>
          <w:i/>
          <w:iCs/>
        </w:rPr>
        <w:t xml:space="preserve"> Heterophyllus Lamk) </w:t>
      </w:r>
      <w:proofErr w:type="spellStart"/>
      <w:r w:rsidRPr="00282D37">
        <w:rPr>
          <w:rFonts w:ascii="Arial" w:eastAsia="Calibri" w:hAnsi="Arial" w:cs="Arial"/>
          <w:i/>
          <w:iCs/>
        </w:rPr>
        <w:t>Terhadap</w:t>
      </w:r>
      <w:proofErr w:type="spellEnd"/>
      <w:r w:rsidRPr="00282D37">
        <w:rPr>
          <w:rFonts w:ascii="Arial" w:eastAsia="Calibri" w:hAnsi="Arial" w:cs="Arial"/>
          <w:i/>
          <w:iCs/>
        </w:rPr>
        <w:t xml:space="preserve"> Kadar </w:t>
      </w:r>
      <w:proofErr w:type="spellStart"/>
      <w:r w:rsidRPr="00282D37">
        <w:rPr>
          <w:rFonts w:ascii="Arial" w:eastAsia="Calibri" w:hAnsi="Arial" w:cs="Arial"/>
          <w:i/>
          <w:iCs/>
        </w:rPr>
        <w:t>Karbohidrat</w:t>
      </w:r>
      <w:proofErr w:type="spellEnd"/>
      <w:r w:rsidRPr="00282D37">
        <w:rPr>
          <w:rFonts w:ascii="Arial" w:eastAsia="Calibri" w:hAnsi="Arial" w:cs="Arial"/>
          <w:i/>
          <w:iCs/>
        </w:rPr>
        <w:t>, Protein, Dan Lemak</w:t>
      </w:r>
      <w:r w:rsidRPr="00282D37">
        <w:rPr>
          <w:rFonts w:ascii="Arial" w:eastAsia="Calibri" w:hAnsi="Arial" w:cs="Arial"/>
        </w:rPr>
        <w:t xml:space="preserve">. </w:t>
      </w:r>
      <w:r w:rsidRPr="00282D37">
        <w:rPr>
          <w:rFonts w:ascii="Arial" w:eastAsia="Calibri" w:hAnsi="Arial" w:cs="Arial"/>
          <w:i/>
          <w:iCs/>
        </w:rPr>
        <w:t>4</w:t>
      </w:r>
      <w:r w:rsidRPr="00282D37">
        <w:rPr>
          <w:rFonts w:ascii="Arial" w:eastAsia="Calibri" w:hAnsi="Arial" w:cs="Arial"/>
        </w:rPr>
        <w:t>, 210–216.</w:t>
      </w:r>
    </w:p>
    <w:p w14:paraId="1B46662E" w14:textId="77777777" w:rsidR="00282D37" w:rsidRPr="00282D37" w:rsidRDefault="00282D37" w:rsidP="00282D37">
      <w:pPr>
        <w:spacing w:before="240" w:after="0" w:line="240" w:lineRule="auto"/>
        <w:ind w:left="720" w:hanging="720"/>
        <w:jc w:val="both"/>
        <w:rPr>
          <w:rFonts w:ascii="Arial" w:eastAsia="Calibri" w:hAnsi="Arial" w:cs="Arial"/>
        </w:rPr>
      </w:pPr>
      <w:proofErr w:type="spellStart"/>
      <w:r w:rsidRPr="00282D37">
        <w:rPr>
          <w:rFonts w:ascii="Arial" w:eastAsia="Calibri" w:hAnsi="Arial" w:cs="Arial"/>
        </w:rPr>
        <w:t>Yuslianti</w:t>
      </w:r>
      <w:proofErr w:type="spellEnd"/>
      <w:r w:rsidRPr="00282D37">
        <w:rPr>
          <w:rFonts w:ascii="Arial" w:eastAsia="Calibri" w:hAnsi="Arial" w:cs="Arial"/>
        </w:rPr>
        <w:t xml:space="preserve">, </w:t>
      </w:r>
      <w:proofErr w:type="spellStart"/>
      <w:r w:rsidRPr="00282D37">
        <w:rPr>
          <w:rFonts w:ascii="Arial" w:eastAsia="Calibri" w:hAnsi="Arial" w:cs="Arial"/>
        </w:rPr>
        <w:t>Euis</w:t>
      </w:r>
      <w:proofErr w:type="spellEnd"/>
      <w:r w:rsidRPr="00282D37">
        <w:rPr>
          <w:rFonts w:ascii="Arial" w:eastAsia="Calibri" w:hAnsi="Arial" w:cs="Arial"/>
        </w:rPr>
        <w:t xml:space="preserve"> Reni. (2018). </w:t>
      </w:r>
      <w:proofErr w:type="spellStart"/>
      <w:r w:rsidRPr="00282D37">
        <w:rPr>
          <w:rFonts w:ascii="Arial" w:eastAsia="Calibri" w:hAnsi="Arial" w:cs="Arial"/>
          <w:i/>
          <w:iCs/>
        </w:rPr>
        <w:t>Pengantar</w:t>
      </w:r>
      <w:proofErr w:type="spellEnd"/>
      <w:r w:rsidRPr="00282D37">
        <w:rPr>
          <w:rFonts w:ascii="Arial" w:eastAsia="Calibri" w:hAnsi="Arial" w:cs="Arial"/>
          <w:i/>
          <w:iCs/>
        </w:rPr>
        <w:t xml:space="preserve"> Radikal </w:t>
      </w:r>
      <w:proofErr w:type="spellStart"/>
      <w:r w:rsidRPr="00282D37">
        <w:rPr>
          <w:rFonts w:ascii="Arial" w:eastAsia="Calibri" w:hAnsi="Arial" w:cs="Arial"/>
          <w:i/>
          <w:iCs/>
        </w:rPr>
        <w:t>Bebas</w:t>
      </w:r>
      <w:proofErr w:type="spellEnd"/>
      <w:r w:rsidRPr="00282D37">
        <w:rPr>
          <w:rFonts w:ascii="Arial" w:eastAsia="Calibri" w:hAnsi="Arial" w:cs="Arial"/>
          <w:i/>
          <w:iCs/>
        </w:rPr>
        <w:t xml:space="preserve"> Dan </w:t>
      </w:r>
      <w:proofErr w:type="spellStart"/>
      <w:r w:rsidRPr="00282D37">
        <w:rPr>
          <w:rFonts w:ascii="Arial" w:eastAsia="Calibri" w:hAnsi="Arial" w:cs="Arial"/>
          <w:i/>
          <w:iCs/>
        </w:rPr>
        <w:t>Antioksidan</w:t>
      </w:r>
      <w:proofErr w:type="spellEnd"/>
      <w:r w:rsidRPr="00282D37">
        <w:rPr>
          <w:rFonts w:ascii="Arial" w:eastAsia="Calibri" w:hAnsi="Arial" w:cs="Arial"/>
        </w:rPr>
        <w:t xml:space="preserve">. </w:t>
      </w:r>
      <w:proofErr w:type="spellStart"/>
      <w:r w:rsidRPr="00282D37">
        <w:rPr>
          <w:rFonts w:ascii="Arial" w:eastAsia="Calibri" w:hAnsi="Arial" w:cs="Arial"/>
        </w:rPr>
        <w:t>Deepublish</w:t>
      </w:r>
      <w:proofErr w:type="spellEnd"/>
      <w:r w:rsidRPr="00282D37">
        <w:rPr>
          <w:rFonts w:ascii="Arial" w:eastAsia="Calibri" w:hAnsi="Arial" w:cs="Arial"/>
        </w:rPr>
        <w:t>.</w:t>
      </w:r>
    </w:p>
    <w:p w14:paraId="76CAA0CA" w14:textId="77777777" w:rsidR="00282D37" w:rsidRPr="00282D37" w:rsidRDefault="00282D37" w:rsidP="00282D37">
      <w:pPr>
        <w:spacing w:before="240" w:after="240" w:line="240" w:lineRule="auto"/>
        <w:ind w:left="720" w:hanging="720"/>
        <w:jc w:val="both"/>
        <w:rPr>
          <w:rFonts w:ascii="Times New Roman" w:eastAsia="Calibri" w:hAnsi="Times New Roman" w:cs="Times New Roman"/>
          <w:sz w:val="24"/>
        </w:rPr>
      </w:pPr>
      <w:r w:rsidRPr="00282D37">
        <w:rPr>
          <w:rFonts w:ascii="Arial" w:eastAsia="Calibri" w:hAnsi="Arial" w:cs="Arial"/>
        </w:rPr>
        <w:fldChar w:fldCharType="end"/>
      </w:r>
      <w:r w:rsidRPr="00282D37">
        <w:rPr>
          <w:rFonts w:ascii="Times New Roman" w:eastAsia="Calibri" w:hAnsi="Times New Roman" w:cs="Times New Roman"/>
          <w:sz w:val="24"/>
        </w:rPr>
        <w:t xml:space="preserve"> </w:t>
      </w:r>
    </w:p>
    <w:p w14:paraId="60A46143" w14:textId="6EC1AC59" w:rsidR="009C5508" w:rsidRPr="001667D8" w:rsidRDefault="009C5508" w:rsidP="001667D8"/>
    <w:sectPr w:rsidR="009C5508" w:rsidRPr="001667D8" w:rsidSect="00F740DB">
      <w:headerReference w:type="default" r:id="rId5"/>
      <w:footerReference w:type="default" r:id="rId6"/>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9CE9" w14:textId="77777777" w:rsidR="00000000" w:rsidRDefault="00000000">
    <w:pPr>
      <w:pStyle w:val="Footer"/>
      <w:jc w:val="right"/>
    </w:pPr>
  </w:p>
  <w:p w14:paraId="06223A6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8F6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BF9"/>
    <w:multiLevelType w:val="hybridMultilevel"/>
    <w:tmpl w:val="F90CF2A0"/>
    <w:lvl w:ilvl="0" w:tplc="08090019">
      <w:start w:val="1"/>
      <w:numFmt w:val="lowerLetter"/>
      <w:lvlText w:val="%1."/>
      <w:lvlJc w:val="left"/>
      <w:pPr>
        <w:ind w:left="1397" w:hanging="360"/>
      </w:pPr>
    </w:lvl>
    <w:lvl w:ilvl="1" w:tplc="08090019" w:tentative="1">
      <w:start w:val="1"/>
      <w:numFmt w:val="lowerLetter"/>
      <w:lvlText w:val="%2."/>
      <w:lvlJc w:val="left"/>
      <w:pPr>
        <w:ind w:left="2117" w:hanging="360"/>
      </w:pPr>
    </w:lvl>
    <w:lvl w:ilvl="2" w:tplc="0809001B" w:tentative="1">
      <w:start w:val="1"/>
      <w:numFmt w:val="lowerRoman"/>
      <w:lvlText w:val="%3."/>
      <w:lvlJc w:val="right"/>
      <w:pPr>
        <w:ind w:left="2837" w:hanging="180"/>
      </w:pPr>
    </w:lvl>
    <w:lvl w:ilvl="3" w:tplc="0809000F" w:tentative="1">
      <w:start w:val="1"/>
      <w:numFmt w:val="decimal"/>
      <w:lvlText w:val="%4."/>
      <w:lvlJc w:val="left"/>
      <w:pPr>
        <w:ind w:left="3557" w:hanging="360"/>
      </w:pPr>
    </w:lvl>
    <w:lvl w:ilvl="4" w:tplc="08090019" w:tentative="1">
      <w:start w:val="1"/>
      <w:numFmt w:val="lowerLetter"/>
      <w:lvlText w:val="%5."/>
      <w:lvlJc w:val="left"/>
      <w:pPr>
        <w:ind w:left="4277" w:hanging="360"/>
      </w:pPr>
    </w:lvl>
    <w:lvl w:ilvl="5" w:tplc="0809001B" w:tentative="1">
      <w:start w:val="1"/>
      <w:numFmt w:val="lowerRoman"/>
      <w:lvlText w:val="%6."/>
      <w:lvlJc w:val="right"/>
      <w:pPr>
        <w:ind w:left="4997" w:hanging="180"/>
      </w:pPr>
    </w:lvl>
    <w:lvl w:ilvl="6" w:tplc="0809000F" w:tentative="1">
      <w:start w:val="1"/>
      <w:numFmt w:val="decimal"/>
      <w:lvlText w:val="%7."/>
      <w:lvlJc w:val="left"/>
      <w:pPr>
        <w:ind w:left="5717" w:hanging="360"/>
      </w:pPr>
    </w:lvl>
    <w:lvl w:ilvl="7" w:tplc="08090019" w:tentative="1">
      <w:start w:val="1"/>
      <w:numFmt w:val="lowerLetter"/>
      <w:lvlText w:val="%8."/>
      <w:lvlJc w:val="left"/>
      <w:pPr>
        <w:ind w:left="6437" w:hanging="360"/>
      </w:pPr>
    </w:lvl>
    <w:lvl w:ilvl="8" w:tplc="0809001B" w:tentative="1">
      <w:start w:val="1"/>
      <w:numFmt w:val="lowerRoman"/>
      <w:lvlText w:val="%9."/>
      <w:lvlJc w:val="right"/>
      <w:pPr>
        <w:ind w:left="7157" w:hanging="180"/>
      </w:pPr>
    </w:lvl>
  </w:abstractNum>
  <w:abstractNum w:abstractNumId="1" w15:restartNumberingAfterBreak="0">
    <w:nsid w:val="09DF5177"/>
    <w:multiLevelType w:val="hybridMultilevel"/>
    <w:tmpl w:val="223004B2"/>
    <w:lvl w:ilvl="0" w:tplc="2BC80C66">
      <w:start w:val="3"/>
      <w:numFmt w:val="decimal"/>
      <w:lvlText w:val="%1)"/>
      <w:lvlJc w:val="left"/>
      <w:pPr>
        <w:ind w:left="3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F05549A"/>
    <w:multiLevelType w:val="hybridMultilevel"/>
    <w:tmpl w:val="06925ACA"/>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150F07C9"/>
    <w:multiLevelType w:val="hybridMultilevel"/>
    <w:tmpl w:val="AB60291A"/>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19435C7F"/>
    <w:multiLevelType w:val="hybridMultilevel"/>
    <w:tmpl w:val="8BB64706"/>
    <w:lvl w:ilvl="0" w:tplc="9ED62454">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5" w15:restartNumberingAfterBreak="0">
    <w:nsid w:val="19700622"/>
    <w:multiLevelType w:val="hybridMultilevel"/>
    <w:tmpl w:val="06AA2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7DB3"/>
    <w:multiLevelType w:val="hybridMultilevel"/>
    <w:tmpl w:val="7B26EDCC"/>
    <w:lvl w:ilvl="0" w:tplc="FDE01D7C">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1B6E720A"/>
    <w:multiLevelType w:val="hybridMultilevel"/>
    <w:tmpl w:val="A05A073A"/>
    <w:lvl w:ilvl="0" w:tplc="0082BD84">
      <w:start w:val="1"/>
      <w:numFmt w:val="decimal"/>
      <w:lvlText w:val="%1."/>
      <w:lvlJc w:val="left"/>
      <w:pPr>
        <w:ind w:left="928" w:hanging="360"/>
      </w:pPr>
      <w:rPr>
        <w:rFonts w:hint="default"/>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F8725D6"/>
    <w:multiLevelType w:val="hybridMultilevel"/>
    <w:tmpl w:val="9F4E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5AE8"/>
    <w:multiLevelType w:val="hybridMultilevel"/>
    <w:tmpl w:val="61847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A1434"/>
    <w:multiLevelType w:val="hybridMultilevel"/>
    <w:tmpl w:val="A3A4415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47A0BA6"/>
    <w:multiLevelType w:val="hybridMultilevel"/>
    <w:tmpl w:val="113C7A2C"/>
    <w:lvl w:ilvl="0" w:tplc="9ED62454">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2" w15:restartNumberingAfterBreak="0">
    <w:nsid w:val="254F77E5"/>
    <w:multiLevelType w:val="hybridMultilevel"/>
    <w:tmpl w:val="7E5C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E6D33"/>
    <w:multiLevelType w:val="hybridMultilevel"/>
    <w:tmpl w:val="3BB88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76875"/>
    <w:multiLevelType w:val="hybridMultilevel"/>
    <w:tmpl w:val="52F0197E"/>
    <w:lvl w:ilvl="0" w:tplc="0DBC37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16621"/>
    <w:multiLevelType w:val="hybridMultilevel"/>
    <w:tmpl w:val="B4B03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3D53"/>
    <w:multiLevelType w:val="hybridMultilevel"/>
    <w:tmpl w:val="D9C29A24"/>
    <w:lvl w:ilvl="0" w:tplc="526A33C8">
      <w:start w:val="2"/>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65854"/>
    <w:multiLevelType w:val="hybridMultilevel"/>
    <w:tmpl w:val="6B4EE904"/>
    <w:lvl w:ilvl="0" w:tplc="E3DCEC14">
      <w:start w:val="1"/>
      <w:numFmt w:val="lowerLetter"/>
      <w:lvlText w:val="%1."/>
      <w:lvlJc w:val="left"/>
      <w:pPr>
        <w:ind w:left="1287"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06F590E"/>
    <w:multiLevelType w:val="hybridMultilevel"/>
    <w:tmpl w:val="94FE5026"/>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0C95DB8"/>
    <w:multiLevelType w:val="hybridMultilevel"/>
    <w:tmpl w:val="CC4069AA"/>
    <w:lvl w:ilvl="0" w:tplc="08090015">
      <w:start w:val="1"/>
      <w:numFmt w:val="upp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65CE3"/>
    <w:multiLevelType w:val="hybridMultilevel"/>
    <w:tmpl w:val="10B68216"/>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346E2886"/>
    <w:multiLevelType w:val="hybridMultilevel"/>
    <w:tmpl w:val="23D40856"/>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35984EDA"/>
    <w:multiLevelType w:val="hybridMultilevel"/>
    <w:tmpl w:val="761EF6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842386"/>
    <w:multiLevelType w:val="hybridMultilevel"/>
    <w:tmpl w:val="F210E974"/>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36CF701B"/>
    <w:multiLevelType w:val="hybridMultilevel"/>
    <w:tmpl w:val="FED0F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71426AE"/>
    <w:multiLevelType w:val="hybridMultilevel"/>
    <w:tmpl w:val="2154DE62"/>
    <w:lvl w:ilvl="0" w:tplc="C0F06BDC">
      <w:start w:val="3"/>
      <w:numFmt w:val="lowerLetter"/>
      <w:lvlText w:val="%1."/>
      <w:lvlJc w:val="left"/>
      <w:pPr>
        <w:ind w:left="1353" w:hanging="360"/>
      </w:pPr>
      <w:rPr>
        <w:rFonts w:hint="default"/>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3B7D5D56"/>
    <w:multiLevelType w:val="hybridMultilevel"/>
    <w:tmpl w:val="0FFA6AD4"/>
    <w:lvl w:ilvl="0" w:tplc="AD6CB5DC">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76CFB"/>
    <w:multiLevelType w:val="hybridMultilevel"/>
    <w:tmpl w:val="F2C2836A"/>
    <w:lvl w:ilvl="0" w:tplc="2B5A75FE">
      <w:start w:val="1"/>
      <w:numFmt w:val="upp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9D08B9"/>
    <w:multiLevelType w:val="hybridMultilevel"/>
    <w:tmpl w:val="EC72621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9" w15:restartNumberingAfterBreak="0">
    <w:nsid w:val="44E53CBE"/>
    <w:multiLevelType w:val="hybridMultilevel"/>
    <w:tmpl w:val="BD82C596"/>
    <w:lvl w:ilvl="0" w:tplc="2B5A75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0721BE"/>
    <w:multiLevelType w:val="hybridMultilevel"/>
    <w:tmpl w:val="7E2039B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4B8877CE"/>
    <w:multiLevelType w:val="hybridMultilevel"/>
    <w:tmpl w:val="79809C3C"/>
    <w:lvl w:ilvl="0" w:tplc="62B4F7E4">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4CDC578C"/>
    <w:multiLevelType w:val="hybridMultilevel"/>
    <w:tmpl w:val="CE180F5C"/>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4CFA4612"/>
    <w:multiLevelType w:val="hybridMultilevel"/>
    <w:tmpl w:val="1EF61A78"/>
    <w:lvl w:ilvl="0" w:tplc="87FAEEDC">
      <w:start w:val="1"/>
      <w:numFmt w:val="lowerLetter"/>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4CFA4EDA"/>
    <w:multiLevelType w:val="hybridMultilevel"/>
    <w:tmpl w:val="ED36EF82"/>
    <w:lvl w:ilvl="0" w:tplc="FFFFFFFF">
      <w:start w:val="6"/>
      <w:numFmt w:val="upperLetter"/>
      <w:lvlText w:val="%1."/>
      <w:lvlJc w:val="left"/>
      <w:pPr>
        <w:ind w:left="928"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F343A7"/>
    <w:multiLevelType w:val="hybridMultilevel"/>
    <w:tmpl w:val="8E38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33554"/>
    <w:multiLevelType w:val="hybridMultilevel"/>
    <w:tmpl w:val="A70869EA"/>
    <w:lvl w:ilvl="0" w:tplc="05201B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58FF07F1"/>
    <w:multiLevelType w:val="hybridMultilevel"/>
    <w:tmpl w:val="8E7EFEE6"/>
    <w:lvl w:ilvl="0" w:tplc="9ED62454">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8" w15:restartNumberingAfterBreak="0">
    <w:nsid w:val="5A0A02E6"/>
    <w:multiLevelType w:val="hybridMultilevel"/>
    <w:tmpl w:val="18F244BE"/>
    <w:lvl w:ilvl="0" w:tplc="87FAEEDC">
      <w:start w:val="1"/>
      <w:numFmt w:val="lowerLetter"/>
      <w:lvlText w:val="%1."/>
      <w:lvlJc w:val="left"/>
      <w:pPr>
        <w:ind w:left="1070" w:hanging="360"/>
      </w:pPr>
      <w:rPr>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9" w15:restartNumberingAfterBreak="0">
    <w:nsid w:val="5A4B2C38"/>
    <w:multiLevelType w:val="hybridMultilevel"/>
    <w:tmpl w:val="23FC0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C7D5D"/>
    <w:multiLevelType w:val="hybridMultilevel"/>
    <w:tmpl w:val="2512ABF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1" w15:restartNumberingAfterBreak="0">
    <w:nsid w:val="5E750346"/>
    <w:multiLevelType w:val="hybridMultilevel"/>
    <w:tmpl w:val="826AAC38"/>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60160667"/>
    <w:multiLevelType w:val="hybridMultilevel"/>
    <w:tmpl w:val="6BF04ED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15:restartNumberingAfterBreak="0">
    <w:nsid w:val="68D864A9"/>
    <w:multiLevelType w:val="hybridMultilevel"/>
    <w:tmpl w:val="ED36EF82"/>
    <w:lvl w:ilvl="0" w:tplc="03F427C4">
      <w:start w:val="6"/>
      <w:numFmt w:val="upperLetter"/>
      <w:lvlText w:val="%1."/>
      <w:lvlJc w:val="left"/>
      <w:pPr>
        <w:ind w:left="928"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814325"/>
    <w:multiLevelType w:val="hybridMultilevel"/>
    <w:tmpl w:val="E8C46C64"/>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5" w15:restartNumberingAfterBreak="0">
    <w:nsid w:val="72172AA5"/>
    <w:multiLevelType w:val="hybridMultilevel"/>
    <w:tmpl w:val="35625838"/>
    <w:lvl w:ilvl="0" w:tplc="679C3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3C641EE"/>
    <w:multiLevelType w:val="hybridMultilevel"/>
    <w:tmpl w:val="DEF6FD4C"/>
    <w:lvl w:ilvl="0" w:tplc="E13C755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7" w15:restartNumberingAfterBreak="0">
    <w:nsid w:val="7D201ADE"/>
    <w:multiLevelType w:val="hybridMultilevel"/>
    <w:tmpl w:val="D1985E92"/>
    <w:lvl w:ilvl="0" w:tplc="18A610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65A91"/>
    <w:multiLevelType w:val="hybridMultilevel"/>
    <w:tmpl w:val="00DAFB66"/>
    <w:lvl w:ilvl="0" w:tplc="37064F8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C904B1"/>
    <w:multiLevelType w:val="hybridMultilevel"/>
    <w:tmpl w:val="74A8BB38"/>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0" w15:restartNumberingAfterBreak="0">
    <w:nsid w:val="7FCC03ED"/>
    <w:multiLevelType w:val="hybridMultilevel"/>
    <w:tmpl w:val="CCB850EC"/>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403481879">
    <w:abstractNumId w:val="10"/>
  </w:num>
  <w:num w:numId="2" w16cid:durableId="909927695">
    <w:abstractNumId w:val="21"/>
  </w:num>
  <w:num w:numId="3" w16cid:durableId="1795832635">
    <w:abstractNumId w:val="19"/>
  </w:num>
  <w:num w:numId="4" w16cid:durableId="1020165132">
    <w:abstractNumId w:val="31"/>
  </w:num>
  <w:num w:numId="5" w16cid:durableId="1924485196">
    <w:abstractNumId w:val="6"/>
  </w:num>
  <w:num w:numId="6" w16cid:durableId="1766918591">
    <w:abstractNumId w:val="38"/>
  </w:num>
  <w:num w:numId="7" w16cid:durableId="93550627">
    <w:abstractNumId w:val="29"/>
  </w:num>
  <w:num w:numId="8" w16cid:durableId="943146326">
    <w:abstractNumId w:val="44"/>
  </w:num>
  <w:num w:numId="9" w16cid:durableId="310183931">
    <w:abstractNumId w:val="23"/>
  </w:num>
  <w:num w:numId="10" w16cid:durableId="1206523643">
    <w:abstractNumId w:val="33"/>
  </w:num>
  <w:num w:numId="11" w16cid:durableId="335040631">
    <w:abstractNumId w:val="17"/>
  </w:num>
  <w:num w:numId="12" w16cid:durableId="1479300637">
    <w:abstractNumId w:val="3"/>
  </w:num>
  <w:num w:numId="13" w16cid:durableId="606356572">
    <w:abstractNumId w:val="35"/>
  </w:num>
  <w:num w:numId="14" w16cid:durableId="1057363213">
    <w:abstractNumId w:val="48"/>
  </w:num>
  <w:num w:numId="15" w16cid:durableId="1793861761">
    <w:abstractNumId w:val="14"/>
  </w:num>
  <w:num w:numId="16" w16cid:durableId="1386491306">
    <w:abstractNumId w:val="47"/>
  </w:num>
  <w:num w:numId="17" w16cid:durableId="1398744787">
    <w:abstractNumId w:val="8"/>
  </w:num>
  <w:num w:numId="18" w16cid:durableId="603148507">
    <w:abstractNumId w:val="12"/>
  </w:num>
  <w:num w:numId="19" w16cid:durableId="2045249317">
    <w:abstractNumId w:val="27"/>
  </w:num>
  <w:num w:numId="20" w16cid:durableId="85539583">
    <w:abstractNumId w:val="0"/>
  </w:num>
  <w:num w:numId="21" w16cid:durableId="858349286">
    <w:abstractNumId w:val="30"/>
  </w:num>
  <w:num w:numId="22" w16cid:durableId="1795782777">
    <w:abstractNumId w:val="4"/>
  </w:num>
  <w:num w:numId="23" w16cid:durableId="1853063107">
    <w:abstractNumId w:val="37"/>
  </w:num>
  <w:num w:numId="24" w16cid:durableId="733115523">
    <w:abstractNumId w:val="25"/>
  </w:num>
  <w:num w:numId="25" w16cid:durableId="613441322">
    <w:abstractNumId w:val="11"/>
  </w:num>
  <w:num w:numId="26" w16cid:durableId="830874966">
    <w:abstractNumId w:val="50"/>
  </w:num>
  <w:num w:numId="27" w16cid:durableId="1671978994">
    <w:abstractNumId w:val="43"/>
  </w:num>
  <w:num w:numId="28" w16cid:durableId="1134173488">
    <w:abstractNumId w:val="42"/>
  </w:num>
  <w:num w:numId="29" w16cid:durableId="888106744">
    <w:abstractNumId w:val="41"/>
  </w:num>
  <w:num w:numId="30" w16cid:durableId="1280994446">
    <w:abstractNumId w:val="2"/>
  </w:num>
  <w:num w:numId="31" w16cid:durableId="74402401">
    <w:abstractNumId w:val="16"/>
  </w:num>
  <w:num w:numId="32" w16cid:durableId="948510677">
    <w:abstractNumId w:val="40"/>
  </w:num>
  <w:num w:numId="33" w16cid:durableId="713578782">
    <w:abstractNumId w:val="20"/>
  </w:num>
  <w:num w:numId="34" w16cid:durableId="560560777">
    <w:abstractNumId w:val="7"/>
  </w:num>
  <w:num w:numId="35" w16cid:durableId="2102991349">
    <w:abstractNumId w:val="24"/>
  </w:num>
  <w:num w:numId="36" w16cid:durableId="681974636">
    <w:abstractNumId w:val="22"/>
  </w:num>
  <w:num w:numId="37" w16cid:durableId="1580166382">
    <w:abstractNumId w:val="46"/>
  </w:num>
  <w:num w:numId="38" w16cid:durableId="83452807">
    <w:abstractNumId w:val="49"/>
  </w:num>
  <w:num w:numId="39" w16cid:durableId="756558915">
    <w:abstractNumId w:val="32"/>
  </w:num>
  <w:num w:numId="40" w16cid:durableId="116682595">
    <w:abstractNumId w:val="1"/>
  </w:num>
  <w:num w:numId="41" w16cid:durableId="1244101356">
    <w:abstractNumId w:val="18"/>
  </w:num>
  <w:num w:numId="42" w16cid:durableId="216362022">
    <w:abstractNumId w:val="45"/>
  </w:num>
  <w:num w:numId="43" w16cid:durableId="1456752167">
    <w:abstractNumId w:val="36"/>
  </w:num>
  <w:num w:numId="44" w16cid:durableId="593437893">
    <w:abstractNumId w:val="39"/>
  </w:num>
  <w:num w:numId="45" w16cid:durableId="698973359">
    <w:abstractNumId w:val="5"/>
  </w:num>
  <w:num w:numId="46" w16cid:durableId="379288638">
    <w:abstractNumId w:val="13"/>
  </w:num>
  <w:num w:numId="47" w16cid:durableId="1154418543">
    <w:abstractNumId w:val="34"/>
  </w:num>
  <w:num w:numId="48" w16cid:durableId="1855533787">
    <w:abstractNumId w:val="26"/>
  </w:num>
  <w:num w:numId="49" w16cid:durableId="1176581012">
    <w:abstractNumId w:val="28"/>
  </w:num>
  <w:num w:numId="50" w16cid:durableId="1501773388">
    <w:abstractNumId w:val="9"/>
  </w:num>
  <w:num w:numId="51" w16cid:durableId="845898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DB"/>
    <w:rsid w:val="00095296"/>
    <w:rsid w:val="000B57DF"/>
    <w:rsid w:val="000E1B7C"/>
    <w:rsid w:val="001667D8"/>
    <w:rsid w:val="001847D9"/>
    <w:rsid w:val="0021430E"/>
    <w:rsid w:val="00221B74"/>
    <w:rsid w:val="00256F68"/>
    <w:rsid w:val="00282D37"/>
    <w:rsid w:val="002F1681"/>
    <w:rsid w:val="003935AF"/>
    <w:rsid w:val="00422924"/>
    <w:rsid w:val="00594059"/>
    <w:rsid w:val="00600366"/>
    <w:rsid w:val="00635A2D"/>
    <w:rsid w:val="00686997"/>
    <w:rsid w:val="00846AA6"/>
    <w:rsid w:val="00855CB1"/>
    <w:rsid w:val="00946339"/>
    <w:rsid w:val="009C5508"/>
    <w:rsid w:val="00A42857"/>
    <w:rsid w:val="00BB5D08"/>
    <w:rsid w:val="00C109ED"/>
    <w:rsid w:val="00D16C06"/>
    <w:rsid w:val="00D54F60"/>
    <w:rsid w:val="00DC00F4"/>
    <w:rsid w:val="00E2181A"/>
    <w:rsid w:val="00EA5686"/>
    <w:rsid w:val="00EE7202"/>
    <w:rsid w:val="00F740DB"/>
    <w:rsid w:val="00F81955"/>
    <w:rsid w:val="00FC7E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6BDC"/>
  <w15:chartTrackingRefBased/>
  <w15:docId w15:val="{AA5EFCF8-034D-45BA-BC14-0D71BF0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DB"/>
    <w:pPr>
      <w:spacing w:after="200" w:line="276" w:lineRule="auto"/>
    </w:pPr>
    <w:rPr>
      <w:kern w:val="0"/>
      <w:szCs w:val="22"/>
      <w:lang w:val="en-GB" w:bidi="ar-SA"/>
      <w14:ligatures w14:val="none"/>
    </w:rPr>
  </w:style>
  <w:style w:type="paragraph" w:styleId="Heading1">
    <w:name w:val="heading 1"/>
    <w:basedOn w:val="Normal"/>
    <w:next w:val="Normal"/>
    <w:link w:val="Heading1Char"/>
    <w:uiPriority w:val="9"/>
    <w:qFormat/>
    <w:rsid w:val="002F16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52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5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955"/>
    <w:rPr>
      <w:kern w:val="0"/>
      <w:szCs w:val="22"/>
      <w:lang w:val="en-GB" w:bidi="ar-SA"/>
      <w14:ligatures w14:val="none"/>
    </w:rPr>
  </w:style>
  <w:style w:type="paragraph" w:styleId="Footer">
    <w:name w:val="footer"/>
    <w:basedOn w:val="Normal"/>
    <w:link w:val="FooterChar"/>
    <w:uiPriority w:val="99"/>
    <w:unhideWhenUsed/>
    <w:rsid w:val="00F8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955"/>
    <w:rPr>
      <w:kern w:val="0"/>
      <w:szCs w:val="22"/>
      <w:lang w:val="en-GB" w:bidi="ar-SA"/>
      <w14:ligatures w14:val="none"/>
    </w:rPr>
  </w:style>
  <w:style w:type="character" w:customStyle="1" w:styleId="Heading1Char">
    <w:name w:val="Heading 1 Char"/>
    <w:basedOn w:val="DefaultParagraphFont"/>
    <w:link w:val="Heading1"/>
    <w:uiPriority w:val="9"/>
    <w:rsid w:val="002F1681"/>
    <w:rPr>
      <w:rFonts w:asciiTheme="majorHAnsi" w:eastAsiaTheme="majorEastAsia" w:hAnsiTheme="majorHAnsi" w:cstheme="majorBidi"/>
      <w:b/>
      <w:bCs/>
      <w:color w:val="2F5496" w:themeColor="accent1" w:themeShade="BF"/>
      <w:kern w:val="0"/>
      <w:sz w:val="28"/>
      <w:lang w:val="en-GB" w:bidi="ar-SA"/>
      <w14:ligatures w14:val="none"/>
    </w:rPr>
  </w:style>
  <w:style w:type="paragraph" w:styleId="ListParagraph">
    <w:name w:val="List Paragraph"/>
    <w:basedOn w:val="Normal"/>
    <w:uiPriority w:val="34"/>
    <w:qFormat/>
    <w:rsid w:val="00A42857"/>
    <w:pPr>
      <w:ind w:left="720"/>
      <w:contextualSpacing/>
    </w:pPr>
  </w:style>
  <w:style w:type="paragraph" w:styleId="TOCHeading">
    <w:name w:val="TOC Heading"/>
    <w:basedOn w:val="Heading1"/>
    <w:next w:val="Normal"/>
    <w:uiPriority w:val="39"/>
    <w:unhideWhenUsed/>
    <w:qFormat/>
    <w:rsid w:val="000B57DF"/>
    <w:pPr>
      <w:outlineLvl w:val="9"/>
    </w:pPr>
    <w:rPr>
      <w:lang w:val="en-US" w:eastAsia="ja-JP"/>
    </w:rPr>
  </w:style>
  <w:style w:type="paragraph" w:styleId="TOC1">
    <w:name w:val="toc 1"/>
    <w:basedOn w:val="Normal"/>
    <w:next w:val="Normal"/>
    <w:autoRedefine/>
    <w:uiPriority w:val="39"/>
    <w:unhideWhenUsed/>
    <w:rsid w:val="000B57DF"/>
    <w:pPr>
      <w:tabs>
        <w:tab w:val="right" w:leader="dot" w:pos="7927"/>
      </w:tabs>
      <w:spacing w:after="100" w:line="240" w:lineRule="auto"/>
    </w:pPr>
  </w:style>
  <w:style w:type="paragraph" w:styleId="TOC2">
    <w:name w:val="toc 2"/>
    <w:basedOn w:val="Normal"/>
    <w:next w:val="Normal"/>
    <w:autoRedefine/>
    <w:uiPriority w:val="39"/>
    <w:unhideWhenUsed/>
    <w:rsid w:val="000B57DF"/>
    <w:pPr>
      <w:spacing w:after="100"/>
      <w:ind w:left="220"/>
    </w:pPr>
  </w:style>
  <w:style w:type="paragraph" w:styleId="TOC3">
    <w:name w:val="toc 3"/>
    <w:basedOn w:val="Normal"/>
    <w:next w:val="Normal"/>
    <w:autoRedefine/>
    <w:uiPriority w:val="39"/>
    <w:unhideWhenUsed/>
    <w:rsid w:val="000B57DF"/>
    <w:pPr>
      <w:spacing w:after="100"/>
      <w:ind w:left="440"/>
    </w:pPr>
  </w:style>
  <w:style w:type="character" w:styleId="Hyperlink">
    <w:name w:val="Hyperlink"/>
    <w:basedOn w:val="DefaultParagraphFont"/>
    <w:uiPriority w:val="99"/>
    <w:unhideWhenUsed/>
    <w:rsid w:val="000B57DF"/>
    <w:rPr>
      <w:color w:val="0563C1" w:themeColor="hyperlink"/>
      <w:u w:val="single"/>
    </w:rPr>
  </w:style>
  <w:style w:type="character" w:customStyle="1" w:styleId="Heading2Char">
    <w:name w:val="Heading 2 Char"/>
    <w:basedOn w:val="DefaultParagraphFont"/>
    <w:link w:val="Heading2"/>
    <w:uiPriority w:val="9"/>
    <w:rsid w:val="00095296"/>
    <w:rPr>
      <w:rFonts w:asciiTheme="majorHAnsi" w:eastAsiaTheme="majorEastAsia" w:hAnsiTheme="majorHAnsi" w:cstheme="majorBidi"/>
      <w:color w:val="2F5496" w:themeColor="accent1" w:themeShade="BF"/>
      <w:kern w:val="0"/>
      <w:sz w:val="26"/>
      <w:szCs w:val="26"/>
      <w:lang w:val="en-GB" w:bidi="ar-SA"/>
      <w14:ligatures w14:val="none"/>
    </w:rPr>
  </w:style>
  <w:style w:type="character" w:customStyle="1" w:styleId="Heading3Char">
    <w:name w:val="Heading 3 Char"/>
    <w:basedOn w:val="DefaultParagraphFont"/>
    <w:link w:val="Heading3"/>
    <w:uiPriority w:val="9"/>
    <w:rsid w:val="00095296"/>
    <w:rPr>
      <w:rFonts w:asciiTheme="majorHAnsi" w:eastAsiaTheme="majorEastAsia" w:hAnsiTheme="majorHAnsi" w:cstheme="majorBidi"/>
      <w:color w:val="1F3763" w:themeColor="accent1" w:themeShade="7F"/>
      <w:kern w:val="0"/>
      <w:sz w:val="24"/>
      <w:szCs w:val="24"/>
      <w:lang w:val="en-GB" w:bidi="ar-SA"/>
      <w14:ligatures w14:val="none"/>
    </w:rPr>
  </w:style>
  <w:style w:type="character" w:customStyle="1" w:styleId="markedcontent">
    <w:name w:val="markedcontent"/>
    <w:basedOn w:val="DefaultParagraphFont"/>
    <w:rsid w:val="00095296"/>
  </w:style>
  <w:style w:type="table" w:customStyle="1" w:styleId="TabelBiasa21">
    <w:name w:val="Tabel Biasa 21"/>
    <w:basedOn w:val="TableNormal"/>
    <w:uiPriority w:val="42"/>
    <w:rsid w:val="00EA5686"/>
    <w:pPr>
      <w:spacing w:after="0" w:line="240" w:lineRule="auto"/>
    </w:pPr>
    <w:rPr>
      <w:kern w:val="0"/>
      <w:szCs w:val="22"/>
      <w:lang w:bidi="ar-S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EA5686"/>
    <w:pPr>
      <w:spacing w:after="0" w:line="240" w:lineRule="auto"/>
    </w:pPr>
    <w:rPr>
      <w:kern w:val="0"/>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5686"/>
    <w:pPr>
      <w:spacing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D16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06"/>
    <w:rPr>
      <w:rFonts w:ascii="Tahoma" w:hAnsi="Tahoma" w:cs="Tahoma"/>
      <w:kern w:val="0"/>
      <w:sz w:val="16"/>
      <w:szCs w:val="16"/>
      <w:lang w:val="en-GB" w:bidi="ar-SA"/>
      <w14:ligatures w14:val="none"/>
    </w:rPr>
  </w:style>
  <w:style w:type="paragraph" w:styleId="Bibliography">
    <w:name w:val="Bibliography"/>
    <w:basedOn w:val="Normal"/>
    <w:next w:val="Normal"/>
    <w:uiPriority w:val="37"/>
    <w:unhideWhenUsed/>
    <w:rsid w:val="00D16C06"/>
    <w:pPr>
      <w:spacing w:after="0" w:line="480" w:lineRule="auto"/>
      <w:ind w:left="720" w:hanging="720"/>
    </w:pPr>
  </w:style>
  <w:style w:type="table" w:customStyle="1" w:styleId="TabelBiasa41">
    <w:name w:val="Tabel Biasa 41"/>
    <w:basedOn w:val="TableNormal"/>
    <w:uiPriority w:val="44"/>
    <w:rsid w:val="00D16C06"/>
    <w:pPr>
      <w:spacing w:after="0" w:line="240" w:lineRule="auto"/>
    </w:pPr>
    <w:rPr>
      <w:kern w:val="0"/>
      <w:szCs w:val="22"/>
      <w:lang w:bidi="ar-SA"/>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Biasa31">
    <w:name w:val="Tabel Biasa 31"/>
    <w:basedOn w:val="TableNormal"/>
    <w:uiPriority w:val="43"/>
    <w:rsid w:val="00D16C06"/>
    <w:pPr>
      <w:spacing w:after="0" w:line="240" w:lineRule="auto"/>
    </w:pPr>
    <w:rPr>
      <w:kern w:val="0"/>
      <w:szCs w:val="22"/>
      <w:lang w:bidi="ar-SA"/>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D16C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6C06"/>
    <w:rPr>
      <w:rFonts w:ascii="Times New Roman" w:eastAsia="Times New Roman" w:hAnsi="Times New Roman" w:cs="Times New Roman"/>
      <w:kern w:val="0"/>
      <w:sz w:val="24"/>
      <w:szCs w:val="24"/>
      <w:lang w:val="en-GB" w:bidi="ar-SA"/>
      <w14:ligatures w14:val="none"/>
    </w:rPr>
  </w:style>
  <w:style w:type="paragraph" w:customStyle="1" w:styleId="TableParagraph">
    <w:name w:val="Table Paragraph"/>
    <w:basedOn w:val="Normal"/>
    <w:uiPriority w:val="1"/>
    <w:qFormat/>
    <w:rsid w:val="00D16C06"/>
    <w:pPr>
      <w:widowControl w:val="0"/>
      <w:autoSpaceDE w:val="0"/>
      <w:autoSpaceDN w:val="0"/>
      <w:spacing w:after="0" w:line="240" w:lineRule="auto"/>
    </w:pPr>
    <w:rPr>
      <w:rFonts w:ascii="Arial" w:eastAsia="Arial" w:hAnsi="Arial" w:cs="Arial"/>
    </w:rPr>
  </w:style>
  <w:style w:type="paragraph" w:styleId="TableofFigures">
    <w:name w:val="table of figures"/>
    <w:basedOn w:val="Normal"/>
    <w:next w:val="Normal"/>
    <w:uiPriority w:val="99"/>
    <w:unhideWhenUsed/>
    <w:rsid w:val="00D16C06"/>
    <w:pPr>
      <w:spacing w:after="0"/>
    </w:pPr>
  </w:style>
  <w:style w:type="character" w:styleId="PlaceholderText">
    <w:name w:val="Placeholder Text"/>
    <w:basedOn w:val="DefaultParagraphFont"/>
    <w:uiPriority w:val="99"/>
    <w:semiHidden/>
    <w:rsid w:val="00D16C06"/>
    <w:rPr>
      <w:color w:val="808080"/>
    </w:rPr>
  </w:style>
  <w:style w:type="table" w:customStyle="1" w:styleId="TabelBiasa311">
    <w:name w:val="Tabel Biasa 311"/>
    <w:basedOn w:val="TableNormal"/>
    <w:uiPriority w:val="43"/>
    <w:rsid w:val="00D16C06"/>
    <w:pPr>
      <w:spacing w:after="0" w:line="240" w:lineRule="auto"/>
    </w:pPr>
    <w:rPr>
      <w:kern w:val="0"/>
      <w:szCs w:val="22"/>
      <w:lang w:bidi="ar-SA"/>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16C06"/>
    <w:rPr>
      <w:sz w:val="16"/>
      <w:szCs w:val="16"/>
    </w:rPr>
  </w:style>
  <w:style w:type="paragraph" w:styleId="CommentText">
    <w:name w:val="annotation text"/>
    <w:basedOn w:val="Normal"/>
    <w:link w:val="CommentTextChar"/>
    <w:uiPriority w:val="99"/>
    <w:semiHidden/>
    <w:unhideWhenUsed/>
    <w:rsid w:val="00D16C06"/>
    <w:pPr>
      <w:spacing w:line="240" w:lineRule="auto"/>
    </w:pPr>
    <w:rPr>
      <w:sz w:val="20"/>
      <w:szCs w:val="20"/>
    </w:rPr>
  </w:style>
  <w:style w:type="character" w:customStyle="1" w:styleId="CommentTextChar">
    <w:name w:val="Comment Text Char"/>
    <w:basedOn w:val="DefaultParagraphFont"/>
    <w:link w:val="CommentText"/>
    <w:uiPriority w:val="99"/>
    <w:semiHidden/>
    <w:rsid w:val="00D16C06"/>
    <w:rPr>
      <w:kern w:val="0"/>
      <w:sz w:val="20"/>
      <w:szCs w:val="20"/>
      <w:lang w:val="en-GB" w:bidi="ar-SA"/>
      <w14:ligatures w14:val="none"/>
    </w:rPr>
  </w:style>
  <w:style w:type="paragraph" w:styleId="CommentSubject">
    <w:name w:val="annotation subject"/>
    <w:basedOn w:val="CommentText"/>
    <w:next w:val="CommentText"/>
    <w:link w:val="CommentSubjectChar"/>
    <w:uiPriority w:val="99"/>
    <w:semiHidden/>
    <w:unhideWhenUsed/>
    <w:rsid w:val="00D16C06"/>
    <w:rPr>
      <w:b/>
      <w:bCs/>
    </w:rPr>
  </w:style>
  <w:style w:type="character" w:customStyle="1" w:styleId="CommentSubjectChar">
    <w:name w:val="Comment Subject Char"/>
    <w:basedOn w:val="CommentTextChar"/>
    <w:link w:val="CommentSubject"/>
    <w:uiPriority w:val="99"/>
    <w:semiHidden/>
    <w:rsid w:val="00D16C06"/>
    <w:rPr>
      <w:b/>
      <w:bCs/>
      <w:kern w:val="0"/>
      <w:sz w:val="20"/>
      <w:szCs w:val="20"/>
      <w:lang w:val="en-GB" w:bidi="ar-SA"/>
      <w14:ligatures w14:val="none"/>
    </w:rPr>
  </w:style>
  <w:style w:type="character" w:styleId="Strong">
    <w:name w:val="Strong"/>
    <w:basedOn w:val="DefaultParagraphFont"/>
    <w:uiPriority w:val="22"/>
    <w:qFormat/>
    <w:rsid w:val="00D16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magetan</dc:creator>
  <cp:keywords/>
  <dc:description/>
  <cp:lastModifiedBy>della magetan</cp:lastModifiedBy>
  <cp:revision>2</cp:revision>
  <dcterms:created xsi:type="dcterms:W3CDTF">2024-07-15T09:07:00Z</dcterms:created>
  <dcterms:modified xsi:type="dcterms:W3CDTF">2024-07-15T09:07:00Z</dcterms:modified>
</cp:coreProperties>
</file>